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E9C" w:rsidRPr="007348F2" w:rsidRDefault="008D3E9C" w:rsidP="008D3E9C">
      <w:pPr>
        <w:pStyle w:val="ae"/>
        <w:suppressAutoHyphens/>
        <w:ind w:left="-709" w:firstLine="0"/>
        <w:rPr>
          <w:rFonts w:ascii="Arial" w:hAnsi="Arial" w:cs="Arial"/>
          <w:sz w:val="24"/>
          <w:szCs w:val="24"/>
        </w:rPr>
      </w:pPr>
      <w:bookmarkStart w:id="0" w:name="_Toc4686546"/>
      <w:bookmarkStart w:id="1" w:name="_Toc4685876"/>
      <w:bookmarkStart w:id="2" w:name="_Toc501354050"/>
      <w:bookmarkStart w:id="3" w:name="_Toc184896960"/>
      <w:bookmarkStart w:id="4" w:name="_Toc195176302"/>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83119" w:rsidRPr="007348F2" w:rsidRDefault="00883119" w:rsidP="00F8779E">
      <w:pPr>
        <w:ind w:left="360"/>
        <w:jc w:val="center"/>
        <w:rPr>
          <w:rFonts w:ascii="Arial" w:eastAsiaTheme="minorHAnsi" w:hAnsi="Arial" w:cs="Arial"/>
          <w:sz w:val="24"/>
          <w:szCs w:val="24"/>
          <w:lang w:eastAsia="en-US"/>
        </w:rPr>
      </w:pPr>
      <w:bookmarkStart w:id="5" w:name="_GoBack"/>
      <w:bookmarkEnd w:id="5"/>
      <w:r w:rsidRPr="007348F2">
        <w:rPr>
          <w:rFonts w:ascii="Arial" w:hAnsi="Arial" w:cs="Arial"/>
          <w:sz w:val="24"/>
          <w:szCs w:val="24"/>
        </w:rPr>
        <w:t>Проект</w:t>
      </w:r>
    </w:p>
    <w:p w:rsidR="00883119" w:rsidRPr="007348F2" w:rsidRDefault="00883119" w:rsidP="00F8779E">
      <w:pPr>
        <w:jc w:val="center"/>
        <w:rPr>
          <w:rFonts w:ascii="Arial" w:hAnsi="Arial" w:cs="Arial"/>
          <w:sz w:val="24"/>
          <w:szCs w:val="24"/>
        </w:rPr>
      </w:pPr>
      <w:r w:rsidRPr="007348F2">
        <w:rPr>
          <w:rFonts w:ascii="Arial" w:hAnsi="Arial" w:cs="Arial"/>
          <w:sz w:val="24"/>
          <w:szCs w:val="24"/>
        </w:rPr>
        <w:t>РЫБИНСКИЙ РАЙОННЫЙ СОВЕТ ДЕПУТАТОВ</w:t>
      </w:r>
    </w:p>
    <w:p w:rsidR="00883119" w:rsidRDefault="00F8779E" w:rsidP="00F8779E">
      <w:pPr>
        <w:jc w:val="center"/>
        <w:rPr>
          <w:rFonts w:ascii="Arial" w:hAnsi="Arial" w:cs="Arial"/>
          <w:sz w:val="24"/>
          <w:szCs w:val="24"/>
        </w:rPr>
      </w:pPr>
      <w:r>
        <w:rPr>
          <w:rFonts w:ascii="Arial" w:hAnsi="Arial" w:cs="Arial"/>
          <w:sz w:val="24"/>
          <w:szCs w:val="24"/>
        </w:rPr>
        <w:t>РЕШЕНИ</w:t>
      </w:r>
      <w:r w:rsidR="00883119" w:rsidRPr="007348F2">
        <w:rPr>
          <w:rFonts w:ascii="Arial" w:hAnsi="Arial" w:cs="Arial"/>
          <w:sz w:val="24"/>
          <w:szCs w:val="24"/>
        </w:rPr>
        <w:t>Е</w:t>
      </w:r>
    </w:p>
    <w:p w:rsidR="00F8779E" w:rsidRPr="007348F2" w:rsidRDefault="00F8779E" w:rsidP="00F8779E">
      <w:pPr>
        <w:jc w:val="center"/>
        <w:rPr>
          <w:rFonts w:ascii="Arial" w:hAnsi="Arial" w:cs="Arial"/>
          <w:sz w:val="24"/>
          <w:szCs w:val="24"/>
        </w:rPr>
      </w:pPr>
    </w:p>
    <w:p w:rsidR="00883119" w:rsidRDefault="00883119" w:rsidP="00F8779E">
      <w:pPr>
        <w:jc w:val="center"/>
        <w:rPr>
          <w:rFonts w:ascii="Arial" w:hAnsi="Arial" w:cs="Arial"/>
          <w:sz w:val="24"/>
          <w:szCs w:val="24"/>
        </w:rPr>
      </w:pPr>
      <w:r w:rsidRPr="007348F2">
        <w:rPr>
          <w:rFonts w:ascii="Arial" w:hAnsi="Arial" w:cs="Arial"/>
          <w:sz w:val="24"/>
          <w:szCs w:val="24"/>
        </w:rPr>
        <w:t>г. Заозерный</w:t>
      </w:r>
    </w:p>
    <w:p w:rsidR="00F8779E" w:rsidRPr="007348F2" w:rsidRDefault="00F8779E" w:rsidP="00F8779E">
      <w:pPr>
        <w:jc w:val="center"/>
        <w:rPr>
          <w:rFonts w:ascii="Arial" w:hAnsi="Arial" w:cs="Arial"/>
          <w:sz w:val="24"/>
          <w:szCs w:val="24"/>
        </w:rPr>
      </w:pPr>
    </w:p>
    <w:p w:rsidR="00883119" w:rsidRPr="007348F2" w:rsidRDefault="00883119" w:rsidP="00883119">
      <w:pPr>
        <w:rPr>
          <w:rFonts w:ascii="Arial" w:hAnsi="Arial" w:cs="Arial"/>
          <w:sz w:val="24"/>
          <w:szCs w:val="24"/>
        </w:rPr>
      </w:pPr>
      <w:r w:rsidRPr="007348F2">
        <w:rPr>
          <w:rFonts w:ascii="Arial" w:hAnsi="Arial" w:cs="Arial"/>
          <w:sz w:val="24"/>
          <w:szCs w:val="24"/>
        </w:rPr>
        <w:t>О внесении изменения в решение Рыбинского районного Совета депутатов Красноярского края от 03.11.2022 № 21-184р «Об утверждении генерального плана Новинского сельсовета Рыбинского района Красноярского края»</w:t>
      </w:r>
    </w:p>
    <w:p w:rsidR="00883119" w:rsidRPr="007348F2" w:rsidRDefault="00F8779E" w:rsidP="00883119">
      <w:pPr>
        <w:ind w:firstLine="708"/>
        <w:rPr>
          <w:rFonts w:ascii="Arial" w:hAnsi="Arial" w:cs="Arial"/>
          <w:sz w:val="24"/>
          <w:szCs w:val="24"/>
        </w:rPr>
      </w:pPr>
      <w:proofErr w:type="gramStart"/>
      <w:r>
        <w:rPr>
          <w:rFonts w:ascii="Arial" w:hAnsi="Arial" w:cs="Arial"/>
          <w:sz w:val="24"/>
          <w:szCs w:val="24"/>
        </w:rPr>
        <w:t>С учетом протокола</w:t>
      </w:r>
      <w:r w:rsidR="00883119" w:rsidRPr="007348F2">
        <w:rPr>
          <w:rFonts w:ascii="Arial" w:hAnsi="Arial" w:cs="Arial"/>
          <w:sz w:val="24"/>
          <w:szCs w:val="24"/>
        </w:rPr>
        <w:t xml:space="preserve"> публичных слушаний</w:t>
      </w:r>
      <w:r>
        <w:rPr>
          <w:rFonts w:ascii="Arial" w:hAnsi="Arial" w:cs="Arial"/>
          <w:sz w:val="24"/>
          <w:szCs w:val="24"/>
        </w:rPr>
        <w:t>, заключения о результатах публичных слушаний</w:t>
      </w:r>
      <w:r w:rsidR="00883119" w:rsidRPr="007348F2">
        <w:rPr>
          <w:rFonts w:ascii="Arial" w:hAnsi="Arial" w:cs="Arial"/>
          <w:sz w:val="24"/>
          <w:szCs w:val="24"/>
        </w:rPr>
        <w:t xml:space="preserve"> по проекту внесения изменений в генеральный план Новинского сельсовета Рыбинского района Крас</w:t>
      </w:r>
      <w:r>
        <w:rPr>
          <w:rFonts w:ascii="Arial" w:hAnsi="Arial" w:cs="Arial"/>
          <w:sz w:val="24"/>
          <w:szCs w:val="24"/>
        </w:rPr>
        <w:t xml:space="preserve">ноярского края, руководствуясь </w:t>
      </w:r>
      <w:r w:rsidR="00883119" w:rsidRPr="007348F2">
        <w:rPr>
          <w:rFonts w:ascii="Arial" w:hAnsi="Arial" w:cs="Arial"/>
          <w:sz w:val="24"/>
          <w:szCs w:val="24"/>
        </w:rPr>
        <w:t>статьями 23, 24, 25 Градостроительного</w:t>
      </w:r>
      <w:r>
        <w:rPr>
          <w:rFonts w:ascii="Arial" w:hAnsi="Arial" w:cs="Arial"/>
          <w:sz w:val="24"/>
          <w:szCs w:val="24"/>
        </w:rPr>
        <w:t xml:space="preserve"> кодекса Российской Федерации, </w:t>
      </w:r>
      <w:r w:rsidR="00883119" w:rsidRPr="007348F2">
        <w:rPr>
          <w:rFonts w:ascii="Arial" w:hAnsi="Arial" w:cs="Arial"/>
          <w:sz w:val="24"/>
          <w:szCs w:val="24"/>
        </w:rPr>
        <w:t>Федеральным законом от 06.10.2003 № 131-ФЗ «Об общих принципах организации местного самоуправления в Ро</w:t>
      </w:r>
      <w:r>
        <w:rPr>
          <w:rFonts w:ascii="Arial" w:hAnsi="Arial" w:cs="Arial"/>
          <w:sz w:val="24"/>
          <w:szCs w:val="24"/>
        </w:rPr>
        <w:t xml:space="preserve">ссийской Федерации», статьями </w:t>
      </w:r>
      <w:r w:rsidR="00883119" w:rsidRPr="007348F2">
        <w:rPr>
          <w:rFonts w:ascii="Arial" w:hAnsi="Arial" w:cs="Arial"/>
          <w:sz w:val="24"/>
          <w:szCs w:val="24"/>
        </w:rPr>
        <w:t>2</w:t>
      </w:r>
      <w:r>
        <w:rPr>
          <w:rFonts w:ascii="Arial" w:hAnsi="Arial" w:cs="Arial"/>
          <w:sz w:val="24"/>
          <w:szCs w:val="24"/>
        </w:rPr>
        <w:t>4, 28 Устава Рыбинского района,</w:t>
      </w:r>
      <w:r w:rsidR="00883119" w:rsidRPr="007348F2">
        <w:rPr>
          <w:rFonts w:ascii="Arial" w:hAnsi="Arial" w:cs="Arial"/>
          <w:sz w:val="24"/>
          <w:szCs w:val="24"/>
        </w:rPr>
        <w:t xml:space="preserve"> ра</w:t>
      </w:r>
      <w:r>
        <w:rPr>
          <w:rFonts w:ascii="Arial" w:hAnsi="Arial" w:cs="Arial"/>
          <w:sz w:val="24"/>
          <w:szCs w:val="24"/>
        </w:rPr>
        <w:t>йонный Совет депутатов РЕШИЛ:</w:t>
      </w:r>
      <w:proofErr w:type="gramEnd"/>
    </w:p>
    <w:p w:rsidR="00883119" w:rsidRPr="007348F2" w:rsidRDefault="00F8779E" w:rsidP="00883119">
      <w:pPr>
        <w:rPr>
          <w:rFonts w:ascii="Arial" w:hAnsi="Arial" w:cs="Arial"/>
          <w:sz w:val="24"/>
          <w:szCs w:val="24"/>
        </w:rPr>
      </w:pPr>
      <w:r>
        <w:rPr>
          <w:rFonts w:ascii="Arial" w:hAnsi="Arial" w:cs="Arial"/>
          <w:sz w:val="24"/>
          <w:szCs w:val="24"/>
        </w:rPr>
        <w:t xml:space="preserve">1. Внести в </w:t>
      </w:r>
      <w:r w:rsidR="00883119" w:rsidRPr="007348F2">
        <w:rPr>
          <w:rFonts w:ascii="Arial" w:hAnsi="Arial" w:cs="Arial"/>
          <w:sz w:val="24"/>
          <w:szCs w:val="24"/>
        </w:rPr>
        <w:t>решение Рыбинского районного Совета депутатов Красноярского края от 03.11.2022 № 21-184р «Об утверждении генерального плана Новинского сельсовета Рыбинского района Красноярского края» следующее изменение:</w:t>
      </w:r>
    </w:p>
    <w:p w:rsidR="00883119" w:rsidRPr="007348F2" w:rsidRDefault="00883119" w:rsidP="00883119">
      <w:pPr>
        <w:rPr>
          <w:rFonts w:ascii="Arial" w:hAnsi="Arial" w:cs="Arial"/>
          <w:sz w:val="24"/>
          <w:szCs w:val="24"/>
        </w:rPr>
      </w:pPr>
      <w:r w:rsidRPr="007348F2">
        <w:rPr>
          <w:rFonts w:ascii="Arial" w:hAnsi="Arial" w:cs="Arial"/>
          <w:sz w:val="24"/>
          <w:szCs w:val="24"/>
        </w:rPr>
        <w:t>– приложение  решения изложить в новой редакции согласно приложению.</w:t>
      </w:r>
    </w:p>
    <w:p w:rsidR="00883119" w:rsidRPr="007348F2" w:rsidRDefault="00883119" w:rsidP="00883119">
      <w:pPr>
        <w:rPr>
          <w:rFonts w:ascii="Arial" w:hAnsi="Arial" w:cs="Arial"/>
          <w:sz w:val="24"/>
          <w:szCs w:val="24"/>
        </w:rPr>
      </w:pPr>
      <w:r w:rsidRPr="007348F2">
        <w:rPr>
          <w:rFonts w:ascii="Arial" w:hAnsi="Arial" w:cs="Arial"/>
          <w:sz w:val="24"/>
          <w:szCs w:val="24"/>
        </w:rPr>
        <w:t xml:space="preserve">2. </w:t>
      </w:r>
      <w:proofErr w:type="gramStart"/>
      <w:r w:rsidRPr="007348F2">
        <w:rPr>
          <w:rFonts w:ascii="Arial" w:hAnsi="Arial" w:cs="Arial"/>
          <w:sz w:val="24"/>
          <w:szCs w:val="24"/>
        </w:rPr>
        <w:t>Контроль за</w:t>
      </w:r>
      <w:proofErr w:type="gramEnd"/>
      <w:r w:rsidRPr="007348F2">
        <w:rPr>
          <w:rFonts w:ascii="Arial" w:hAnsi="Arial" w:cs="Arial"/>
          <w:sz w:val="24"/>
          <w:szCs w:val="24"/>
        </w:rPr>
        <w:t xml:space="preserve"> исполнением решения возложить на постоянную комиссию Рыбинского районного Совета депутатов по социально-экономическому развитию территории, землепользованию и охране окружающей среды (Миллер О.Н.).</w:t>
      </w:r>
    </w:p>
    <w:p w:rsidR="00883119" w:rsidRPr="007348F2" w:rsidRDefault="00883119" w:rsidP="00883119">
      <w:pPr>
        <w:rPr>
          <w:rFonts w:ascii="Arial" w:hAnsi="Arial" w:cs="Arial"/>
          <w:sz w:val="24"/>
          <w:szCs w:val="24"/>
        </w:rPr>
      </w:pPr>
      <w:r w:rsidRPr="007348F2">
        <w:rPr>
          <w:rFonts w:ascii="Arial" w:hAnsi="Arial" w:cs="Arial"/>
          <w:sz w:val="24"/>
          <w:szCs w:val="24"/>
        </w:rPr>
        <w:t>3. Полный те</w:t>
      </w:r>
      <w:proofErr w:type="gramStart"/>
      <w:r w:rsidRPr="007348F2">
        <w:rPr>
          <w:rFonts w:ascii="Arial" w:hAnsi="Arial" w:cs="Arial"/>
          <w:sz w:val="24"/>
          <w:szCs w:val="24"/>
        </w:rPr>
        <w:t>кст с пр</w:t>
      </w:r>
      <w:proofErr w:type="gramEnd"/>
      <w:r w:rsidRPr="007348F2">
        <w:rPr>
          <w:rFonts w:ascii="Arial" w:hAnsi="Arial" w:cs="Arial"/>
          <w:sz w:val="24"/>
          <w:szCs w:val="24"/>
        </w:rPr>
        <w:t>иложением дополнительно подлежит опубликованию на сетевом издании-портале Минюста России «Нормативно-правовые акты в Российской Федерации» (</w:t>
      </w:r>
      <w:hyperlink r:id="rId9" w:history="1">
        <w:r w:rsidRPr="00F8779E">
          <w:rPr>
            <w:rStyle w:val="ab"/>
            <w:rFonts w:ascii="Arial" w:hAnsi="Arial" w:cs="Arial"/>
            <w:color w:val="auto"/>
            <w:sz w:val="24"/>
            <w:szCs w:val="24"/>
            <w:u w:val="none"/>
          </w:rPr>
          <w:t>http://pravo.minjust.ru</w:t>
        </w:r>
      </w:hyperlink>
      <w:r w:rsidRPr="00F8779E">
        <w:rPr>
          <w:rFonts w:ascii="Arial" w:hAnsi="Arial" w:cs="Arial"/>
          <w:sz w:val="24"/>
          <w:szCs w:val="24"/>
        </w:rPr>
        <w:t>).</w:t>
      </w:r>
    </w:p>
    <w:p w:rsidR="00883119" w:rsidRPr="007348F2" w:rsidRDefault="00883119" w:rsidP="00883119">
      <w:pPr>
        <w:rPr>
          <w:rFonts w:ascii="Arial" w:hAnsi="Arial" w:cs="Arial"/>
          <w:sz w:val="24"/>
          <w:szCs w:val="24"/>
        </w:rPr>
      </w:pPr>
      <w:r w:rsidRPr="007348F2">
        <w:rPr>
          <w:rFonts w:ascii="Arial" w:hAnsi="Arial" w:cs="Arial"/>
          <w:sz w:val="24"/>
          <w:szCs w:val="24"/>
        </w:rPr>
        <w:t>4. Решение вступает в силу после опубликования в газете «Голос времени» и подлежит размещению на официальном сайте администрации района.</w:t>
      </w:r>
    </w:p>
    <w:p w:rsidR="00883119" w:rsidRPr="007348F2" w:rsidRDefault="00883119" w:rsidP="00883119">
      <w:pPr>
        <w:rPr>
          <w:rFonts w:ascii="Arial" w:hAnsi="Arial" w:cs="Arial"/>
          <w:sz w:val="24"/>
          <w:szCs w:val="24"/>
        </w:rPr>
      </w:pPr>
    </w:p>
    <w:p w:rsidR="00883119" w:rsidRPr="007348F2" w:rsidRDefault="00883119" w:rsidP="00F8779E">
      <w:pPr>
        <w:ind w:firstLine="0"/>
        <w:rPr>
          <w:rFonts w:ascii="Arial" w:hAnsi="Arial" w:cs="Arial"/>
          <w:sz w:val="24"/>
          <w:szCs w:val="24"/>
        </w:rPr>
      </w:pPr>
      <w:r w:rsidRPr="007348F2">
        <w:rPr>
          <w:rFonts w:ascii="Arial" w:hAnsi="Arial" w:cs="Arial"/>
          <w:sz w:val="24"/>
          <w:szCs w:val="24"/>
        </w:rPr>
        <w:t xml:space="preserve">Председатель районного </w:t>
      </w:r>
      <w:r w:rsidRPr="007348F2">
        <w:rPr>
          <w:rFonts w:ascii="Arial" w:hAnsi="Arial" w:cs="Arial"/>
          <w:sz w:val="24"/>
          <w:szCs w:val="24"/>
        </w:rPr>
        <w:tab/>
      </w:r>
      <w:r w:rsidRPr="007348F2">
        <w:rPr>
          <w:rFonts w:ascii="Arial" w:hAnsi="Arial" w:cs="Arial"/>
          <w:sz w:val="24"/>
          <w:szCs w:val="24"/>
        </w:rPr>
        <w:tab/>
      </w:r>
      <w:r w:rsidRPr="007348F2">
        <w:rPr>
          <w:rFonts w:ascii="Arial" w:hAnsi="Arial" w:cs="Arial"/>
          <w:sz w:val="24"/>
          <w:szCs w:val="24"/>
        </w:rPr>
        <w:tab/>
      </w:r>
      <w:r w:rsidRPr="007348F2">
        <w:rPr>
          <w:rFonts w:ascii="Arial" w:hAnsi="Arial" w:cs="Arial"/>
          <w:sz w:val="24"/>
          <w:szCs w:val="24"/>
        </w:rPr>
        <w:tab/>
        <w:t>Глава района</w:t>
      </w:r>
    </w:p>
    <w:p w:rsidR="00883119" w:rsidRPr="007348F2" w:rsidRDefault="00883119" w:rsidP="00F8779E">
      <w:pPr>
        <w:ind w:firstLine="0"/>
        <w:rPr>
          <w:rFonts w:ascii="Arial" w:hAnsi="Arial" w:cs="Arial"/>
          <w:sz w:val="24"/>
          <w:szCs w:val="24"/>
        </w:rPr>
      </w:pPr>
      <w:r w:rsidRPr="007348F2">
        <w:rPr>
          <w:rFonts w:ascii="Arial" w:hAnsi="Arial" w:cs="Arial"/>
          <w:sz w:val="24"/>
          <w:szCs w:val="24"/>
        </w:rPr>
        <w:t>Совета депутатов</w:t>
      </w:r>
    </w:p>
    <w:p w:rsidR="00883119" w:rsidRPr="007348F2" w:rsidRDefault="00883119" w:rsidP="00883119">
      <w:pPr>
        <w:rPr>
          <w:rFonts w:ascii="Arial" w:hAnsi="Arial" w:cs="Arial"/>
          <w:sz w:val="24"/>
          <w:szCs w:val="24"/>
        </w:rPr>
      </w:pPr>
    </w:p>
    <w:p w:rsidR="00883119" w:rsidRPr="007348F2" w:rsidRDefault="00883119" w:rsidP="00F8779E">
      <w:pPr>
        <w:ind w:firstLine="0"/>
        <w:rPr>
          <w:rFonts w:ascii="Arial" w:hAnsi="Arial" w:cs="Arial"/>
          <w:sz w:val="24"/>
          <w:szCs w:val="24"/>
        </w:rPr>
      </w:pPr>
      <w:r w:rsidRPr="007348F2">
        <w:rPr>
          <w:rFonts w:ascii="Arial" w:hAnsi="Arial" w:cs="Arial"/>
          <w:sz w:val="24"/>
          <w:szCs w:val="24"/>
        </w:rPr>
        <w:t xml:space="preserve">___________О.Н. Миллер                                        ___________А.Н. Мишин       </w:t>
      </w:r>
    </w:p>
    <w:p w:rsidR="00883119" w:rsidRPr="007348F2" w:rsidRDefault="00883119" w:rsidP="00883119">
      <w:pPr>
        <w:rPr>
          <w:rFonts w:ascii="Arial" w:hAnsi="Arial" w:cs="Arial"/>
          <w:sz w:val="24"/>
          <w:szCs w:val="24"/>
        </w:rPr>
      </w:pPr>
      <w:r w:rsidRPr="007348F2">
        <w:rPr>
          <w:rFonts w:ascii="Arial" w:hAnsi="Arial" w:cs="Arial"/>
          <w:sz w:val="24"/>
          <w:szCs w:val="24"/>
        </w:rPr>
        <w:t xml:space="preserve">                             </w:t>
      </w: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883119">
      <w:pPr>
        <w:jc w:val="right"/>
        <w:rPr>
          <w:rFonts w:ascii="Arial" w:hAnsi="Arial" w:cs="Arial"/>
          <w:sz w:val="24"/>
          <w:szCs w:val="24"/>
        </w:rPr>
      </w:pPr>
    </w:p>
    <w:p w:rsidR="002559D9" w:rsidRPr="007348F2" w:rsidRDefault="002559D9" w:rsidP="00362133">
      <w:pPr>
        <w:ind w:firstLine="0"/>
        <w:rPr>
          <w:rFonts w:ascii="Arial" w:hAnsi="Arial" w:cs="Arial"/>
          <w:sz w:val="24"/>
          <w:szCs w:val="24"/>
        </w:rPr>
      </w:pPr>
    </w:p>
    <w:p w:rsidR="00362133" w:rsidRPr="007348F2" w:rsidRDefault="00362133" w:rsidP="00362133">
      <w:pPr>
        <w:ind w:firstLine="0"/>
        <w:rPr>
          <w:rFonts w:ascii="Arial" w:hAnsi="Arial" w:cs="Arial"/>
          <w:sz w:val="24"/>
          <w:szCs w:val="24"/>
        </w:rPr>
      </w:pPr>
    </w:p>
    <w:p w:rsidR="002559D9" w:rsidRPr="007348F2" w:rsidRDefault="002559D9"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Приложение  к решению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Рыбинского районного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Совета депутатов </w:t>
      </w:r>
    </w:p>
    <w:p w:rsidR="00883119" w:rsidRPr="007348F2" w:rsidRDefault="00883119" w:rsidP="00883119">
      <w:pPr>
        <w:jc w:val="right"/>
        <w:rPr>
          <w:rFonts w:ascii="Arial" w:hAnsi="Arial" w:cs="Arial"/>
          <w:sz w:val="24"/>
          <w:szCs w:val="24"/>
        </w:rPr>
      </w:pPr>
      <w:r w:rsidRPr="007348F2">
        <w:rPr>
          <w:rFonts w:ascii="Arial" w:hAnsi="Arial" w:cs="Arial"/>
          <w:sz w:val="24"/>
          <w:szCs w:val="24"/>
        </w:rPr>
        <w:t>от ________  №  ______</w:t>
      </w:r>
    </w:p>
    <w:p w:rsidR="00883119" w:rsidRPr="007348F2" w:rsidRDefault="00883119"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«Приложение   к решению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Рыбинского районного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Совета депутатов </w:t>
      </w:r>
    </w:p>
    <w:p w:rsidR="00883119" w:rsidRPr="007348F2" w:rsidRDefault="00883119" w:rsidP="00883119">
      <w:pPr>
        <w:jc w:val="right"/>
        <w:rPr>
          <w:rFonts w:ascii="Arial" w:hAnsi="Arial" w:cs="Arial"/>
          <w:sz w:val="24"/>
          <w:szCs w:val="24"/>
        </w:rPr>
      </w:pPr>
      <w:r w:rsidRPr="007348F2">
        <w:rPr>
          <w:rFonts w:ascii="Arial" w:hAnsi="Arial" w:cs="Arial"/>
          <w:sz w:val="24"/>
          <w:szCs w:val="24"/>
        </w:rPr>
        <w:t>от 03.11.2022 № 21-184р</w:t>
      </w:r>
    </w:p>
    <w:p w:rsidR="00883119" w:rsidRPr="007348F2" w:rsidRDefault="00883119" w:rsidP="00883119">
      <w:pPr>
        <w:jc w:val="right"/>
        <w:rPr>
          <w:rFonts w:ascii="Arial" w:hAnsi="Arial" w:cs="Arial"/>
          <w:sz w:val="24"/>
          <w:szCs w:val="24"/>
        </w:rPr>
      </w:pPr>
    </w:p>
    <w:p w:rsidR="002559D9" w:rsidRPr="007348F2" w:rsidRDefault="002559D9" w:rsidP="002559D9">
      <w:pPr>
        <w:jc w:val="center"/>
        <w:rPr>
          <w:rFonts w:ascii="Arial" w:hAnsi="Arial" w:cs="Arial"/>
          <w:sz w:val="24"/>
          <w:szCs w:val="24"/>
        </w:rPr>
      </w:pPr>
      <w:r w:rsidRPr="007348F2">
        <w:rPr>
          <w:rFonts w:ascii="Arial" w:hAnsi="Arial" w:cs="Arial"/>
          <w:sz w:val="24"/>
          <w:szCs w:val="24"/>
        </w:rPr>
        <w:t>ГЕНЕРАЛЬНЫЙ ПЛАН НОВИНСКОГО СЕЛЬСОВЕТА РЫБИНСКОГО РАЙОНА КРАСНОЯРСКОГО КРАЯ</w:t>
      </w:r>
    </w:p>
    <w:p w:rsidR="002559D9" w:rsidRPr="007348F2" w:rsidRDefault="002559D9" w:rsidP="002559D9">
      <w:pPr>
        <w:jc w:val="center"/>
        <w:rPr>
          <w:rFonts w:ascii="Arial" w:hAnsi="Arial" w:cs="Arial"/>
          <w:sz w:val="24"/>
          <w:szCs w:val="24"/>
        </w:rPr>
      </w:pPr>
      <w:r w:rsidRPr="007348F2">
        <w:rPr>
          <w:rFonts w:ascii="Arial" w:hAnsi="Arial" w:cs="Arial"/>
          <w:sz w:val="24"/>
          <w:szCs w:val="24"/>
        </w:rPr>
        <w:t>ТОМ</w:t>
      </w:r>
      <w:proofErr w:type="gramStart"/>
      <w:r w:rsidRPr="007348F2">
        <w:rPr>
          <w:rFonts w:ascii="Arial" w:hAnsi="Arial" w:cs="Arial"/>
          <w:sz w:val="24"/>
          <w:szCs w:val="24"/>
        </w:rPr>
        <w:t>1</w:t>
      </w:r>
      <w:proofErr w:type="gramEnd"/>
      <w:r w:rsidRPr="007348F2">
        <w:rPr>
          <w:rFonts w:ascii="Arial" w:hAnsi="Arial" w:cs="Arial"/>
          <w:sz w:val="24"/>
          <w:szCs w:val="24"/>
        </w:rPr>
        <w:t xml:space="preserve"> </w:t>
      </w:r>
      <w:r w:rsidR="00623BE5" w:rsidRPr="007348F2">
        <w:rPr>
          <w:rFonts w:ascii="Arial" w:hAnsi="Arial" w:cs="Arial"/>
          <w:sz w:val="24"/>
          <w:szCs w:val="24"/>
        </w:rPr>
        <w:t>ПОЛОЖЕНИЕ О ТЕРРИТОРИАЛЬНОМ ПЛАНИРОВАНИИ</w:t>
      </w:r>
    </w:p>
    <w:p w:rsidR="00883119" w:rsidRPr="007348F2" w:rsidRDefault="00883119" w:rsidP="00F8779E">
      <w:pPr>
        <w:ind w:firstLine="0"/>
        <w:rPr>
          <w:rFonts w:ascii="Arial" w:hAnsi="Arial" w:cs="Arial"/>
          <w:sz w:val="24"/>
          <w:szCs w:val="24"/>
        </w:rPr>
      </w:pPr>
    </w:p>
    <w:p w:rsidR="002559D9" w:rsidRPr="007348F2" w:rsidRDefault="002559D9" w:rsidP="002559D9">
      <w:pPr>
        <w:pStyle w:val="21"/>
        <w:rPr>
          <w:rFonts w:ascii="Arial" w:hAnsi="Arial" w:cs="Arial"/>
          <w:b w:val="0"/>
          <w:color w:val="auto"/>
        </w:rPr>
      </w:pPr>
      <w:bookmarkStart w:id="6" w:name="_Toc185324148"/>
      <w:r w:rsidRPr="007348F2">
        <w:rPr>
          <w:rFonts w:ascii="Arial" w:hAnsi="Arial" w:cs="Arial"/>
          <w:b w:val="0"/>
          <w:color w:val="auto"/>
        </w:rPr>
        <w:t>Введение</w:t>
      </w:r>
      <w:bookmarkEnd w:id="6"/>
    </w:p>
    <w:p w:rsidR="002559D9" w:rsidRPr="007348F2" w:rsidRDefault="002559D9" w:rsidP="002559D9">
      <w:pPr>
        <w:rPr>
          <w:rFonts w:ascii="Arial" w:hAnsi="Arial" w:cs="Arial"/>
          <w:sz w:val="24"/>
          <w:szCs w:val="24"/>
        </w:rPr>
      </w:pPr>
    </w:p>
    <w:p w:rsidR="002559D9" w:rsidRPr="007348F2" w:rsidRDefault="002559D9" w:rsidP="002559D9">
      <w:pPr>
        <w:rPr>
          <w:rFonts w:ascii="Arial" w:hAnsi="Arial" w:cs="Arial"/>
          <w:sz w:val="24"/>
          <w:szCs w:val="24"/>
        </w:rPr>
      </w:pPr>
      <w:r w:rsidRPr="007348F2">
        <w:rPr>
          <w:rFonts w:ascii="Arial" w:hAnsi="Arial" w:cs="Arial"/>
          <w:sz w:val="24"/>
          <w:szCs w:val="24"/>
        </w:rPr>
        <w:t>Внесение изменений в Генеральный план Новинского сельсовета выполнен на основании муниципального контракта № ЭОК 006Р-24 от 24 октября 2024 г.</w:t>
      </w:r>
    </w:p>
    <w:p w:rsidR="002559D9" w:rsidRPr="007348F2" w:rsidRDefault="002559D9" w:rsidP="002559D9">
      <w:pPr>
        <w:rPr>
          <w:rFonts w:ascii="Arial" w:hAnsi="Arial" w:cs="Arial"/>
          <w:sz w:val="24"/>
          <w:szCs w:val="24"/>
        </w:rPr>
      </w:pPr>
      <w:r w:rsidRPr="007348F2">
        <w:rPr>
          <w:rFonts w:ascii="Arial" w:hAnsi="Arial" w:cs="Arial"/>
          <w:sz w:val="24"/>
          <w:szCs w:val="24"/>
        </w:rPr>
        <w:t>В проекте учтены все текущие изменения в области проектирования и строительства, а также даны предложения по созданию полноценной градостроительной среды на основе современных исследований.</w:t>
      </w:r>
    </w:p>
    <w:p w:rsidR="002559D9" w:rsidRPr="00F8779E" w:rsidRDefault="002559D9" w:rsidP="002559D9">
      <w:pPr>
        <w:rPr>
          <w:rFonts w:ascii="Arial" w:hAnsi="Arial" w:cs="Arial"/>
          <w:sz w:val="24"/>
          <w:szCs w:val="24"/>
        </w:rPr>
      </w:pPr>
      <w:r w:rsidRPr="00F8779E">
        <w:rPr>
          <w:rFonts w:ascii="Arial" w:hAnsi="Arial" w:cs="Arial"/>
          <w:sz w:val="24"/>
          <w:szCs w:val="24"/>
        </w:rPr>
        <w:t xml:space="preserve"> </w:t>
      </w:r>
    </w:p>
    <w:p w:rsidR="002559D9" w:rsidRPr="00F8779E" w:rsidRDefault="002559D9" w:rsidP="002559D9">
      <w:pPr>
        <w:rPr>
          <w:rFonts w:ascii="Arial" w:hAnsi="Arial" w:cs="Arial"/>
          <w:sz w:val="24"/>
          <w:szCs w:val="24"/>
        </w:rPr>
      </w:pPr>
      <w:r w:rsidRPr="00F8779E">
        <w:rPr>
          <w:rFonts w:ascii="Arial" w:hAnsi="Arial" w:cs="Arial"/>
          <w:sz w:val="24"/>
          <w:szCs w:val="24"/>
        </w:rPr>
        <w:t>Утверждаемая часть генерального плана включает в себя:</w:t>
      </w:r>
    </w:p>
    <w:p w:rsidR="002559D9" w:rsidRPr="00F8779E" w:rsidRDefault="002559D9" w:rsidP="002559D9">
      <w:pPr>
        <w:pStyle w:val="a8"/>
        <w:numPr>
          <w:ilvl w:val="0"/>
          <w:numId w:val="52"/>
        </w:numPr>
        <w:rPr>
          <w:rFonts w:ascii="Arial" w:hAnsi="Arial" w:cs="Arial"/>
          <w:sz w:val="24"/>
          <w:szCs w:val="24"/>
        </w:rPr>
      </w:pPr>
      <w:r w:rsidRPr="00F8779E">
        <w:rPr>
          <w:rFonts w:ascii="Arial" w:hAnsi="Arial" w:cs="Arial"/>
          <w:sz w:val="24"/>
          <w:szCs w:val="24"/>
        </w:rPr>
        <w:t>Карта планируемого размещения объектов местного значения Новинского сельсовета</w:t>
      </w:r>
    </w:p>
    <w:p w:rsidR="002559D9" w:rsidRPr="00F8779E" w:rsidRDefault="002559D9" w:rsidP="002559D9">
      <w:pPr>
        <w:pStyle w:val="a8"/>
        <w:numPr>
          <w:ilvl w:val="0"/>
          <w:numId w:val="52"/>
        </w:numPr>
        <w:rPr>
          <w:rFonts w:ascii="Arial" w:hAnsi="Arial" w:cs="Arial"/>
          <w:sz w:val="24"/>
          <w:szCs w:val="24"/>
        </w:rPr>
      </w:pPr>
      <w:r w:rsidRPr="00F8779E">
        <w:rPr>
          <w:rFonts w:ascii="Arial" w:hAnsi="Arial" w:cs="Arial"/>
          <w:sz w:val="24"/>
          <w:szCs w:val="24"/>
        </w:rPr>
        <w:t>Карта границы населенного пункта Новинского сельсовета</w:t>
      </w:r>
    </w:p>
    <w:p w:rsidR="002559D9" w:rsidRPr="00F8779E" w:rsidRDefault="002559D9" w:rsidP="002559D9">
      <w:pPr>
        <w:pStyle w:val="a8"/>
        <w:numPr>
          <w:ilvl w:val="0"/>
          <w:numId w:val="52"/>
        </w:numPr>
        <w:rPr>
          <w:rFonts w:ascii="Arial" w:hAnsi="Arial" w:cs="Arial"/>
          <w:sz w:val="24"/>
          <w:szCs w:val="24"/>
        </w:rPr>
      </w:pPr>
      <w:r w:rsidRPr="00F8779E">
        <w:rPr>
          <w:rFonts w:ascii="Arial" w:hAnsi="Arial" w:cs="Arial"/>
          <w:sz w:val="24"/>
          <w:szCs w:val="24"/>
        </w:rPr>
        <w:t>Карта функциональных зон сельского поселения</w:t>
      </w:r>
    </w:p>
    <w:p w:rsidR="002559D9" w:rsidRPr="00F8779E" w:rsidRDefault="002559D9" w:rsidP="002559D9">
      <w:pPr>
        <w:rPr>
          <w:rFonts w:ascii="Arial" w:hAnsi="Arial" w:cs="Arial"/>
          <w:sz w:val="24"/>
          <w:szCs w:val="24"/>
        </w:rPr>
      </w:pPr>
    </w:p>
    <w:p w:rsidR="002559D9" w:rsidRPr="00F8779E" w:rsidRDefault="002559D9" w:rsidP="002559D9">
      <w:pPr>
        <w:rPr>
          <w:rFonts w:ascii="Arial" w:hAnsi="Arial" w:cs="Arial"/>
          <w:sz w:val="24"/>
          <w:szCs w:val="24"/>
        </w:rPr>
      </w:pPr>
      <w:r w:rsidRPr="00F8779E">
        <w:rPr>
          <w:rFonts w:ascii="Arial" w:hAnsi="Arial" w:cs="Arial"/>
          <w:sz w:val="24"/>
          <w:szCs w:val="24"/>
        </w:rPr>
        <w:t>Материалы по обоснованию в текстовой форме содержат:</w:t>
      </w:r>
    </w:p>
    <w:p w:rsidR="002559D9" w:rsidRPr="007348F2" w:rsidRDefault="002559D9" w:rsidP="002559D9">
      <w:pPr>
        <w:pStyle w:val="affb"/>
        <w:rPr>
          <w:rFonts w:ascii="Arial" w:hAnsi="Arial" w:cs="Arial"/>
          <w:sz w:val="24"/>
          <w:szCs w:val="24"/>
        </w:rPr>
      </w:pPr>
      <w:r w:rsidRPr="00F8779E">
        <w:rPr>
          <w:rFonts w:ascii="Arial" w:hAnsi="Arial" w:cs="Arial"/>
          <w:sz w:val="24"/>
          <w:szCs w:val="24"/>
          <w:lang w:val="ru-RU" w:eastAsia="ru-RU"/>
        </w:rPr>
        <w:t>1) сведения об утвержденных документах стратегического планирования, о</w:t>
      </w:r>
      <w:r w:rsidRPr="007348F2">
        <w:rPr>
          <w:rFonts w:ascii="Arial" w:hAnsi="Arial" w:cs="Arial"/>
          <w:sz w:val="24"/>
          <w:szCs w:val="24"/>
          <w:lang w:val="ru-RU" w:eastAsia="ru-RU"/>
        </w:rPr>
        <w:t xml:space="preserve">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2559D9" w:rsidRPr="007348F2" w:rsidRDefault="002559D9" w:rsidP="002559D9">
      <w:pPr>
        <w:rPr>
          <w:rFonts w:ascii="Arial" w:hAnsi="Arial" w:cs="Arial"/>
          <w:sz w:val="24"/>
          <w:szCs w:val="24"/>
        </w:rPr>
      </w:pPr>
      <w:r w:rsidRPr="007348F2">
        <w:rPr>
          <w:rFonts w:ascii="Arial" w:hAnsi="Arial" w:cs="Arial"/>
          <w:sz w:val="24"/>
          <w:szCs w:val="24"/>
        </w:rPr>
        <w:t xml:space="preserve">2) обоснование выбранного </w:t>
      </w:r>
      <w:proofErr w:type="gramStart"/>
      <w:r w:rsidRPr="007348F2">
        <w:rPr>
          <w:rFonts w:ascii="Arial" w:hAnsi="Arial" w:cs="Arial"/>
          <w:sz w:val="24"/>
          <w:szCs w:val="24"/>
        </w:rPr>
        <w:t>варианта размещения объектов местного значения поселения</w:t>
      </w:r>
      <w:proofErr w:type="gramEnd"/>
      <w:r w:rsidRPr="007348F2">
        <w:rPr>
          <w:rFonts w:ascii="Arial" w:hAnsi="Arial" w:cs="Arial"/>
          <w:sz w:val="24"/>
          <w:szCs w:val="24"/>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2559D9" w:rsidRPr="007348F2" w:rsidRDefault="002559D9" w:rsidP="002559D9">
      <w:pPr>
        <w:rPr>
          <w:rFonts w:ascii="Arial" w:hAnsi="Arial" w:cs="Arial"/>
          <w:sz w:val="24"/>
          <w:szCs w:val="24"/>
        </w:rPr>
      </w:pPr>
      <w:r w:rsidRPr="007348F2">
        <w:rPr>
          <w:rFonts w:ascii="Arial" w:hAnsi="Arial" w:cs="Arial"/>
          <w:sz w:val="24"/>
          <w:szCs w:val="24"/>
        </w:rPr>
        <w:t>3) оценку возможного влияния планируемых для размещения объектов местного значения поселения на комплексное развитие этих территорий;</w:t>
      </w:r>
    </w:p>
    <w:p w:rsidR="002559D9" w:rsidRPr="007348F2" w:rsidRDefault="002559D9" w:rsidP="002559D9">
      <w:pPr>
        <w:rPr>
          <w:rFonts w:ascii="Arial" w:hAnsi="Arial" w:cs="Arial"/>
          <w:sz w:val="24"/>
          <w:szCs w:val="24"/>
        </w:rPr>
      </w:pPr>
      <w:proofErr w:type="gramStart"/>
      <w:r w:rsidRPr="007348F2">
        <w:rPr>
          <w:rFonts w:ascii="Arial" w:hAnsi="Arial" w:cs="Arial"/>
          <w:sz w:val="24"/>
          <w:szCs w:val="24"/>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w:t>
      </w:r>
      <w:proofErr w:type="gramEnd"/>
      <w:r w:rsidRPr="007348F2">
        <w:rPr>
          <w:rFonts w:ascii="Arial" w:hAnsi="Arial" w:cs="Arial"/>
          <w:sz w:val="24"/>
          <w:szCs w:val="24"/>
        </w:rPr>
        <w:t xml:space="preserve">, а также обоснование выбранного варианта размещения данных объектов на основе </w:t>
      </w:r>
      <w:r w:rsidRPr="007348F2">
        <w:rPr>
          <w:rFonts w:ascii="Arial" w:hAnsi="Arial" w:cs="Arial"/>
          <w:sz w:val="24"/>
          <w:szCs w:val="24"/>
        </w:rPr>
        <w:lastRenderedPageBreak/>
        <w:t>анализа использования этих территорий, возможных направлений их развития и прогнозируемых ограничений их использования;</w:t>
      </w:r>
    </w:p>
    <w:p w:rsidR="002559D9" w:rsidRPr="007348F2" w:rsidRDefault="002559D9" w:rsidP="002559D9">
      <w:pPr>
        <w:rPr>
          <w:rFonts w:ascii="Arial" w:hAnsi="Arial" w:cs="Arial"/>
          <w:sz w:val="24"/>
          <w:szCs w:val="24"/>
        </w:rPr>
      </w:pPr>
      <w:proofErr w:type="gramStart"/>
      <w:r w:rsidRPr="007348F2">
        <w:rPr>
          <w:rFonts w:ascii="Arial" w:hAnsi="Arial" w:cs="Arial"/>
          <w:sz w:val="24"/>
          <w:szCs w:val="24"/>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Pr="007348F2">
        <w:rPr>
          <w:rFonts w:ascii="Arial" w:hAnsi="Arial" w:cs="Arial"/>
          <w:sz w:val="24"/>
          <w:szCs w:val="24"/>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2559D9" w:rsidRPr="007348F2" w:rsidRDefault="002559D9" w:rsidP="002559D9">
      <w:pPr>
        <w:rPr>
          <w:rFonts w:ascii="Arial" w:hAnsi="Arial" w:cs="Arial"/>
          <w:sz w:val="24"/>
          <w:szCs w:val="24"/>
        </w:rPr>
      </w:pPr>
      <w:r w:rsidRPr="007348F2">
        <w:rPr>
          <w:rFonts w:ascii="Arial" w:hAnsi="Arial" w:cs="Arial"/>
          <w:sz w:val="24"/>
          <w:szCs w:val="24"/>
        </w:rPr>
        <w:t>6) перечень и характеристику основных факторов риска возникновения чрезвычайных ситуаций природного и техногенного характера;</w:t>
      </w:r>
    </w:p>
    <w:p w:rsidR="002559D9" w:rsidRPr="007348F2" w:rsidRDefault="002559D9" w:rsidP="002559D9">
      <w:pPr>
        <w:rPr>
          <w:rFonts w:ascii="Arial" w:hAnsi="Arial" w:cs="Arial"/>
          <w:sz w:val="24"/>
          <w:szCs w:val="24"/>
        </w:rPr>
      </w:pPr>
      <w:r w:rsidRPr="007348F2">
        <w:rPr>
          <w:rFonts w:ascii="Arial" w:hAnsi="Arial" w:cs="Arial"/>
          <w:sz w:val="24"/>
          <w:szCs w:val="24"/>
        </w:rPr>
        <w:t>7) перечень земельных участков, которые включаются в границы населенного пункта, входящего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2559D9" w:rsidRPr="007348F2" w:rsidRDefault="002559D9" w:rsidP="002559D9">
      <w:pPr>
        <w:rPr>
          <w:rFonts w:ascii="Arial" w:hAnsi="Arial" w:cs="Arial"/>
          <w:sz w:val="24"/>
          <w:szCs w:val="24"/>
        </w:rPr>
      </w:pPr>
      <w:r w:rsidRPr="007348F2">
        <w:rPr>
          <w:rFonts w:ascii="Arial" w:hAnsi="Arial" w:cs="Arial"/>
          <w:sz w:val="24"/>
          <w:szCs w:val="24"/>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2559D9" w:rsidRPr="007348F2" w:rsidRDefault="002559D9" w:rsidP="002559D9">
      <w:pPr>
        <w:rPr>
          <w:rFonts w:ascii="Arial" w:hAnsi="Arial" w:cs="Arial"/>
          <w:sz w:val="24"/>
          <w:szCs w:val="24"/>
        </w:rPr>
      </w:pPr>
      <w:r w:rsidRPr="007348F2">
        <w:rPr>
          <w:rFonts w:ascii="Arial" w:hAnsi="Arial" w:cs="Arial"/>
          <w:sz w:val="24"/>
          <w:szCs w:val="24"/>
        </w:rPr>
        <w:t>Материалы по обоснованию генерального плана в виде карт отображают:</w:t>
      </w:r>
    </w:p>
    <w:p w:rsidR="002559D9" w:rsidRPr="007348F2" w:rsidRDefault="002559D9" w:rsidP="002559D9">
      <w:pPr>
        <w:rPr>
          <w:rFonts w:ascii="Arial" w:hAnsi="Arial" w:cs="Arial"/>
          <w:sz w:val="24"/>
          <w:szCs w:val="24"/>
        </w:rPr>
      </w:pPr>
      <w:r w:rsidRPr="007348F2">
        <w:rPr>
          <w:rFonts w:ascii="Arial" w:hAnsi="Arial" w:cs="Arial"/>
          <w:sz w:val="24"/>
          <w:szCs w:val="24"/>
        </w:rPr>
        <w:t>1) границы поселения;</w:t>
      </w:r>
    </w:p>
    <w:p w:rsidR="002559D9" w:rsidRPr="007348F2" w:rsidRDefault="002559D9" w:rsidP="002559D9">
      <w:pPr>
        <w:rPr>
          <w:rFonts w:ascii="Arial" w:hAnsi="Arial" w:cs="Arial"/>
          <w:sz w:val="24"/>
          <w:szCs w:val="24"/>
        </w:rPr>
      </w:pPr>
      <w:r w:rsidRPr="007348F2">
        <w:rPr>
          <w:rFonts w:ascii="Arial" w:hAnsi="Arial" w:cs="Arial"/>
          <w:sz w:val="24"/>
          <w:szCs w:val="24"/>
        </w:rPr>
        <w:t>2) границы существующих населенных пунктов, входящих в состав поселения;</w:t>
      </w:r>
    </w:p>
    <w:p w:rsidR="002559D9" w:rsidRPr="007348F2" w:rsidRDefault="002559D9" w:rsidP="002559D9">
      <w:pPr>
        <w:rPr>
          <w:rFonts w:ascii="Arial" w:hAnsi="Arial" w:cs="Arial"/>
          <w:sz w:val="24"/>
          <w:szCs w:val="24"/>
        </w:rPr>
      </w:pPr>
      <w:r w:rsidRPr="007348F2">
        <w:rPr>
          <w:rFonts w:ascii="Arial" w:hAnsi="Arial" w:cs="Arial"/>
          <w:sz w:val="24"/>
          <w:szCs w:val="24"/>
        </w:rPr>
        <w:t>3) местоположение существующих объектов местного значения поселения;</w:t>
      </w:r>
    </w:p>
    <w:p w:rsidR="002559D9" w:rsidRPr="007348F2" w:rsidRDefault="002559D9" w:rsidP="002559D9">
      <w:pPr>
        <w:rPr>
          <w:rFonts w:ascii="Arial" w:hAnsi="Arial" w:cs="Arial"/>
          <w:sz w:val="24"/>
          <w:szCs w:val="24"/>
        </w:rPr>
      </w:pPr>
      <w:r w:rsidRPr="007348F2">
        <w:rPr>
          <w:rFonts w:ascii="Arial" w:hAnsi="Arial" w:cs="Arial"/>
          <w:sz w:val="24"/>
          <w:szCs w:val="24"/>
        </w:rPr>
        <w:t>4) особые экономические зоны;</w:t>
      </w:r>
    </w:p>
    <w:p w:rsidR="002559D9" w:rsidRPr="007348F2" w:rsidRDefault="002559D9" w:rsidP="002559D9">
      <w:pPr>
        <w:rPr>
          <w:rFonts w:ascii="Arial" w:hAnsi="Arial" w:cs="Arial"/>
          <w:sz w:val="24"/>
          <w:szCs w:val="24"/>
        </w:rPr>
      </w:pPr>
      <w:r w:rsidRPr="007348F2">
        <w:rPr>
          <w:rFonts w:ascii="Arial" w:hAnsi="Arial" w:cs="Arial"/>
          <w:sz w:val="24"/>
          <w:szCs w:val="24"/>
        </w:rPr>
        <w:t>5) особо охраняемые природные территории федерального, регионального, местного значения;</w:t>
      </w:r>
    </w:p>
    <w:p w:rsidR="002559D9" w:rsidRPr="007348F2" w:rsidRDefault="002559D9" w:rsidP="002559D9">
      <w:pPr>
        <w:rPr>
          <w:rFonts w:ascii="Arial" w:hAnsi="Arial" w:cs="Arial"/>
          <w:sz w:val="24"/>
          <w:szCs w:val="24"/>
        </w:rPr>
      </w:pPr>
      <w:r w:rsidRPr="007348F2">
        <w:rPr>
          <w:rFonts w:ascii="Arial" w:hAnsi="Arial" w:cs="Arial"/>
          <w:sz w:val="24"/>
          <w:szCs w:val="24"/>
        </w:rPr>
        <w:t>6) территории объектов культурного наследия;</w:t>
      </w:r>
    </w:p>
    <w:p w:rsidR="002559D9" w:rsidRPr="007348F2" w:rsidRDefault="002559D9" w:rsidP="002559D9">
      <w:pPr>
        <w:rPr>
          <w:rFonts w:ascii="Arial" w:hAnsi="Arial" w:cs="Arial"/>
          <w:sz w:val="24"/>
          <w:szCs w:val="24"/>
        </w:rPr>
      </w:pPr>
      <w:r w:rsidRPr="007348F2">
        <w:rPr>
          <w:rFonts w:ascii="Arial" w:hAnsi="Arial" w:cs="Arial"/>
          <w:sz w:val="24"/>
          <w:szCs w:val="24"/>
        </w:rPr>
        <w:t>7) зоны с особыми условиями использования территорий;</w:t>
      </w:r>
    </w:p>
    <w:p w:rsidR="002559D9" w:rsidRPr="007348F2" w:rsidRDefault="002559D9" w:rsidP="002559D9">
      <w:pPr>
        <w:rPr>
          <w:rFonts w:ascii="Arial" w:hAnsi="Arial" w:cs="Arial"/>
          <w:sz w:val="24"/>
          <w:szCs w:val="24"/>
        </w:rPr>
      </w:pPr>
      <w:r w:rsidRPr="007348F2">
        <w:rPr>
          <w:rFonts w:ascii="Arial" w:hAnsi="Arial" w:cs="Arial"/>
          <w:sz w:val="24"/>
          <w:szCs w:val="24"/>
        </w:rPr>
        <w:t>8) территории, подверженные риску возникновения чрезвычайных ситуаций природного и техногенного характера;</w:t>
      </w:r>
    </w:p>
    <w:p w:rsidR="002559D9" w:rsidRPr="007348F2" w:rsidRDefault="002559D9" w:rsidP="002559D9">
      <w:pPr>
        <w:rPr>
          <w:rFonts w:ascii="Arial" w:hAnsi="Arial" w:cs="Arial"/>
          <w:sz w:val="24"/>
          <w:szCs w:val="24"/>
        </w:rPr>
      </w:pPr>
      <w:r w:rsidRPr="007348F2">
        <w:rPr>
          <w:rFonts w:ascii="Arial" w:hAnsi="Arial" w:cs="Arial"/>
          <w:sz w:val="24"/>
          <w:szCs w:val="24"/>
        </w:rPr>
        <w:t>8.1) границы лесничеств, лесопарков;</w:t>
      </w:r>
    </w:p>
    <w:p w:rsidR="002559D9" w:rsidRPr="007348F2" w:rsidRDefault="002559D9" w:rsidP="002559D9">
      <w:pPr>
        <w:rPr>
          <w:rFonts w:ascii="Arial" w:hAnsi="Arial" w:cs="Arial"/>
          <w:sz w:val="24"/>
          <w:szCs w:val="24"/>
        </w:rPr>
      </w:pPr>
      <w:r w:rsidRPr="007348F2">
        <w:rPr>
          <w:rFonts w:ascii="Arial" w:hAnsi="Arial" w:cs="Arial"/>
          <w:sz w:val="24"/>
          <w:szCs w:val="24"/>
        </w:rPr>
        <w:t>9) иные объекты.</w:t>
      </w:r>
    </w:p>
    <w:p w:rsidR="002559D9" w:rsidRPr="007348F2" w:rsidRDefault="002559D9" w:rsidP="002559D9">
      <w:pPr>
        <w:rPr>
          <w:rFonts w:ascii="Arial" w:hAnsi="Arial" w:cs="Arial"/>
          <w:sz w:val="24"/>
          <w:szCs w:val="24"/>
        </w:rPr>
      </w:pPr>
      <w:r w:rsidRPr="007348F2">
        <w:rPr>
          <w:rFonts w:ascii="Arial" w:hAnsi="Arial" w:cs="Arial"/>
          <w:sz w:val="24"/>
          <w:szCs w:val="24"/>
        </w:rPr>
        <w:t>Реализация генерального плана осуществляется поэтапно:</w:t>
      </w:r>
    </w:p>
    <w:p w:rsidR="002559D9" w:rsidRPr="007348F2" w:rsidRDefault="00F8779E" w:rsidP="002559D9">
      <w:pPr>
        <w:rPr>
          <w:rFonts w:ascii="Arial" w:hAnsi="Arial" w:cs="Arial"/>
          <w:sz w:val="24"/>
          <w:szCs w:val="24"/>
        </w:rPr>
      </w:pPr>
      <w:r>
        <w:rPr>
          <w:rFonts w:ascii="Arial" w:hAnsi="Arial" w:cs="Arial"/>
          <w:sz w:val="24"/>
          <w:szCs w:val="24"/>
        </w:rPr>
        <w:t xml:space="preserve">I очередь - </w:t>
      </w:r>
      <w:r w:rsidR="002559D9" w:rsidRPr="007348F2">
        <w:rPr>
          <w:rFonts w:ascii="Arial" w:hAnsi="Arial" w:cs="Arial"/>
          <w:sz w:val="24"/>
          <w:szCs w:val="24"/>
        </w:rPr>
        <w:t>2034 г.</w:t>
      </w:r>
    </w:p>
    <w:p w:rsidR="002559D9" w:rsidRPr="007348F2" w:rsidRDefault="00F8779E" w:rsidP="002559D9">
      <w:pPr>
        <w:rPr>
          <w:rFonts w:ascii="Arial" w:hAnsi="Arial" w:cs="Arial"/>
          <w:sz w:val="24"/>
          <w:szCs w:val="24"/>
        </w:rPr>
      </w:pPr>
      <w:r>
        <w:rPr>
          <w:rFonts w:ascii="Arial" w:hAnsi="Arial" w:cs="Arial"/>
          <w:sz w:val="24"/>
          <w:szCs w:val="24"/>
        </w:rPr>
        <w:t xml:space="preserve">Расчетный срок - </w:t>
      </w:r>
      <w:r w:rsidR="002559D9" w:rsidRPr="007348F2">
        <w:rPr>
          <w:rFonts w:ascii="Arial" w:hAnsi="Arial" w:cs="Arial"/>
          <w:sz w:val="24"/>
          <w:szCs w:val="24"/>
        </w:rPr>
        <w:t>2044 г.</w:t>
      </w:r>
    </w:p>
    <w:p w:rsidR="002559D9" w:rsidRPr="007348F2" w:rsidRDefault="002559D9" w:rsidP="002559D9">
      <w:pPr>
        <w:rPr>
          <w:rFonts w:ascii="Arial" w:hAnsi="Arial" w:cs="Arial"/>
          <w:sz w:val="24"/>
          <w:szCs w:val="24"/>
        </w:rPr>
      </w:pPr>
    </w:p>
    <w:p w:rsidR="002559D9" w:rsidRPr="007348F2" w:rsidRDefault="002559D9" w:rsidP="002559D9">
      <w:pPr>
        <w:rPr>
          <w:rFonts w:ascii="Arial" w:hAnsi="Arial" w:cs="Arial"/>
          <w:sz w:val="24"/>
          <w:szCs w:val="24"/>
        </w:rPr>
      </w:pPr>
      <w:r w:rsidRPr="007348F2">
        <w:rPr>
          <w:rFonts w:ascii="Arial" w:hAnsi="Arial" w:cs="Arial"/>
          <w:sz w:val="24"/>
          <w:szCs w:val="24"/>
        </w:rPr>
        <w:t>При разработке проекта учитывались следующие документы территориального планирования и градостроительного зонирования:</w:t>
      </w:r>
    </w:p>
    <w:p w:rsidR="002559D9" w:rsidRPr="007348F2" w:rsidRDefault="002559D9" w:rsidP="002559D9">
      <w:pPr>
        <w:rPr>
          <w:rFonts w:ascii="Arial" w:hAnsi="Arial" w:cs="Arial"/>
          <w:sz w:val="24"/>
          <w:szCs w:val="24"/>
        </w:rPr>
      </w:pPr>
      <w:r w:rsidRPr="007348F2">
        <w:rPr>
          <w:rFonts w:ascii="Arial" w:hAnsi="Arial" w:cs="Arial"/>
          <w:sz w:val="24"/>
          <w:szCs w:val="24"/>
        </w:rPr>
        <w:t>Схемы территориального планирования Российской Федерации:</w:t>
      </w:r>
    </w:p>
    <w:p w:rsidR="002559D9" w:rsidRPr="007348F2" w:rsidRDefault="002559D9" w:rsidP="002559D9">
      <w:pPr>
        <w:rPr>
          <w:rFonts w:ascii="Arial" w:hAnsi="Arial" w:cs="Arial"/>
          <w:sz w:val="24"/>
          <w:szCs w:val="24"/>
        </w:rPr>
      </w:pPr>
      <w:r w:rsidRPr="007348F2">
        <w:rPr>
          <w:rFonts w:ascii="Arial" w:hAnsi="Arial" w:cs="Arial"/>
          <w:sz w:val="24"/>
          <w:szCs w:val="24"/>
        </w:rPr>
        <w:t>−</w:t>
      </w:r>
      <w:r w:rsidRPr="007348F2">
        <w:rPr>
          <w:rFonts w:ascii="Arial" w:hAnsi="Arial" w:cs="Arial"/>
          <w:sz w:val="24"/>
          <w:szCs w:val="24"/>
        </w:rPr>
        <w:tab/>
        <w:t>в области здравоохранения (утв. Распоряжением Правительства Российской Федерации № 2607-р от 28.12.2012);</w:t>
      </w:r>
    </w:p>
    <w:p w:rsidR="002559D9" w:rsidRPr="007348F2" w:rsidRDefault="002559D9" w:rsidP="002559D9">
      <w:pPr>
        <w:rPr>
          <w:rFonts w:ascii="Arial" w:hAnsi="Arial" w:cs="Arial"/>
          <w:sz w:val="24"/>
          <w:szCs w:val="24"/>
        </w:rPr>
      </w:pPr>
      <w:r w:rsidRPr="007348F2">
        <w:rPr>
          <w:rFonts w:ascii="Arial" w:hAnsi="Arial" w:cs="Arial"/>
          <w:sz w:val="24"/>
          <w:szCs w:val="24"/>
        </w:rPr>
        <w:t>−</w:t>
      </w:r>
      <w:r w:rsidRPr="007348F2">
        <w:rPr>
          <w:rFonts w:ascii="Arial" w:hAnsi="Arial" w:cs="Arial"/>
          <w:sz w:val="24"/>
          <w:szCs w:val="24"/>
        </w:rPr>
        <w:tab/>
        <w:t>в области высшего профессионального образования (утв. Распоряжением Правительства Российской Федерации № 247-р от 26.02.2013);</w:t>
      </w:r>
    </w:p>
    <w:p w:rsidR="002559D9" w:rsidRPr="007348F2" w:rsidRDefault="002559D9" w:rsidP="002559D9">
      <w:pPr>
        <w:rPr>
          <w:rFonts w:ascii="Arial" w:hAnsi="Arial" w:cs="Arial"/>
          <w:sz w:val="24"/>
          <w:szCs w:val="24"/>
        </w:rPr>
      </w:pPr>
      <w:r w:rsidRPr="007348F2">
        <w:rPr>
          <w:rFonts w:ascii="Arial" w:hAnsi="Arial" w:cs="Arial"/>
          <w:sz w:val="24"/>
          <w:szCs w:val="24"/>
        </w:rPr>
        <w:t>−</w:t>
      </w:r>
      <w:r w:rsidRPr="007348F2">
        <w:rPr>
          <w:rFonts w:ascii="Arial" w:hAnsi="Arial" w:cs="Arial"/>
          <w:sz w:val="24"/>
          <w:szCs w:val="24"/>
        </w:rPr>
        <w:tab/>
        <w:t>в области федерального транспорта (железнодорожного, воздушного, морского, внутреннего водного), автомобильных дорог федерального значения (утв. Распоряжением Правительства Российской Федерации № 384-р от 19.03.2013);</w:t>
      </w:r>
    </w:p>
    <w:p w:rsidR="002559D9" w:rsidRPr="007348F2" w:rsidRDefault="002559D9" w:rsidP="002559D9">
      <w:pPr>
        <w:rPr>
          <w:rFonts w:ascii="Arial" w:hAnsi="Arial" w:cs="Arial"/>
          <w:sz w:val="24"/>
          <w:szCs w:val="24"/>
        </w:rPr>
      </w:pPr>
      <w:r w:rsidRPr="007348F2">
        <w:rPr>
          <w:rFonts w:ascii="Arial" w:hAnsi="Arial" w:cs="Arial"/>
          <w:sz w:val="24"/>
          <w:szCs w:val="24"/>
        </w:rPr>
        <w:lastRenderedPageBreak/>
        <w:t>−</w:t>
      </w:r>
      <w:r w:rsidRPr="007348F2">
        <w:rPr>
          <w:rFonts w:ascii="Arial" w:hAnsi="Arial" w:cs="Arial"/>
          <w:sz w:val="24"/>
          <w:szCs w:val="24"/>
        </w:rPr>
        <w:tab/>
        <w:t>в области трубопроводного транспорта (утв. Распоряжением Правительства Российской Федерации № 816-р от 06.05.2015);</w:t>
      </w:r>
    </w:p>
    <w:p w:rsidR="002559D9" w:rsidRPr="007348F2" w:rsidRDefault="002559D9" w:rsidP="002559D9">
      <w:pPr>
        <w:rPr>
          <w:rFonts w:ascii="Arial" w:hAnsi="Arial" w:cs="Arial"/>
          <w:sz w:val="24"/>
          <w:szCs w:val="24"/>
        </w:rPr>
      </w:pPr>
      <w:r w:rsidRPr="007348F2">
        <w:rPr>
          <w:rFonts w:ascii="Arial" w:hAnsi="Arial" w:cs="Arial"/>
          <w:sz w:val="24"/>
          <w:szCs w:val="24"/>
        </w:rPr>
        <w:t>−</w:t>
      </w:r>
      <w:r w:rsidRPr="007348F2">
        <w:rPr>
          <w:rFonts w:ascii="Arial" w:hAnsi="Arial" w:cs="Arial"/>
          <w:sz w:val="24"/>
          <w:szCs w:val="24"/>
        </w:rPr>
        <w:tab/>
        <w:t>в области обороны страны и безопасности государства (утв. Указом Президента Российской Федерации № 615сс от 10.12.2015);</w:t>
      </w:r>
    </w:p>
    <w:p w:rsidR="002559D9" w:rsidRPr="007348F2" w:rsidRDefault="002559D9" w:rsidP="002559D9">
      <w:pPr>
        <w:rPr>
          <w:rFonts w:ascii="Arial" w:hAnsi="Arial" w:cs="Arial"/>
          <w:sz w:val="24"/>
          <w:szCs w:val="24"/>
        </w:rPr>
      </w:pPr>
      <w:r w:rsidRPr="007348F2">
        <w:rPr>
          <w:rFonts w:ascii="Arial" w:hAnsi="Arial" w:cs="Arial"/>
          <w:sz w:val="24"/>
          <w:szCs w:val="24"/>
        </w:rPr>
        <w:t>−</w:t>
      </w:r>
      <w:r w:rsidRPr="007348F2">
        <w:rPr>
          <w:rFonts w:ascii="Arial" w:hAnsi="Arial" w:cs="Arial"/>
          <w:sz w:val="24"/>
          <w:szCs w:val="24"/>
        </w:rPr>
        <w:tab/>
        <w:t>в области энергетики (утв. Распоряжением Правительства Российской Федерации № 1634-р от 01.08.2016).</w:t>
      </w:r>
    </w:p>
    <w:p w:rsidR="002559D9" w:rsidRPr="007348F2" w:rsidRDefault="002559D9" w:rsidP="002559D9">
      <w:pPr>
        <w:rPr>
          <w:rFonts w:ascii="Arial" w:hAnsi="Arial" w:cs="Arial"/>
          <w:sz w:val="24"/>
          <w:szCs w:val="24"/>
        </w:rPr>
      </w:pPr>
      <w:r w:rsidRPr="007348F2">
        <w:rPr>
          <w:rFonts w:ascii="Arial" w:hAnsi="Arial" w:cs="Arial"/>
          <w:sz w:val="24"/>
          <w:szCs w:val="24"/>
        </w:rPr>
        <w:t>Схема территориального планирования Красноярского края, утвержденная постановлением Правительства Красноярского края от 26.07.2011 № 449-п.</w:t>
      </w:r>
    </w:p>
    <w:p w:rsidR="002559D9" w:rsidRPr="007348F2" w:rsidRDefault="002559D9" w:rsidP="002559D9">
      <w:pPr>
        <w:rPr>
          <w:rFonts w:ascii="Arial" w:hAnsi="Arial" w:cs="Arial"/>
          <w:sz w:val="24"/>
          <w:szCs w:val="24"/>
        </w:rPr>
      </w:pPr>
      <w:r w:rsidRPr="007348F2">
        <w:rPr>
          <w:rFonts w:ascii="Arial" w:hAnsi="Arial" w:cs="Arial"/>
          <w:sz w:val="24"/>
          <w:szCs w:val="24"/>
        </w:rPr>
        <w:t>Схема территориального планирования Рыбинского района, утвержденная Решением Рыбинского районного Совета депутатов от 21.12.2012г. № 34-220р.</w:t>
      </w:r>
    </w:p>
    <w:p w:rsidR="002559D9" w:rsidRPr="007348F2" w:rsidRDefault="002559D9" w:rsidP="002559D9">
      <w:pPr>
        <w:rPr>
          <w:rFonts w:ascii="Arial" w:hAnsi="Arial" w:cs="Arial"/>
          <w:sz w:val="24"/>
          <w:szCs w:val="24"/>
        </w:rPr>
      </w:pPr>
      <w:r w:rsidRPr="007348F2">
        <w:rPr>
          <w:rFonts w:ascii="Arial" w:hAnsi="Arial" w:cs="Arial"/>
          <w:sz w:val="24"/>
          <w:szCs w:val="24"/>
        </w:rPr>
        <w:t xml:space="preserve">Правила землепользования и застройки муниципального образования сельского поселения Новинского сельсовета Рыбинского района, утвержденные решением Рыбинского районного Совета депутатов Красноярского края от 02.10.2013 № 41-261р. </w:t>
      </w:r>
    </w:p>
    <w:p w:rsidR="002559D9" w:rsidRPr="007348F2" w:rsidRDefault="002559D9" w:rsidP="002559D9">
      <w:pPr>
        <w:rPr>
          <w:rFonts w:ascii="Arial" w:hAnsi="Arial" w:cs="Arial"/>
          <w:sz w:val="24"/>
          <w:szCs w:val="24"/>
        </w:rPr>
      </w:pPr>
      <w:r w:rsidRPr="007348F2">
        <w:rPr>
          <w:rFonts w:ascii="Arial" w:hAnsi="Arial" w:cs="Arial"/>
          <w:sz w:val="24"/>
          <w:szCs w:val="24"/>
        </w:rPr>
        <w:t xml:space="preserve">Местные нормативы градостроительного проектирования Рыбинского района Красноярского края, утвержденные решением Рыбинского районного Совета депутатов от 24.12.2014 № 53-377р. </w:t>
      </w:r>
    </w:p>
    <w:p w:rsidR="002559D9" w:rsidRPr="007348F2" w:rsidRDefault="002559D9" w:rsidP="002559D9">
      <w:pPr>
        <w:rPr>
          <w:rFonts w:ascii="Arial" w:hAnsi="Arial" w:cs="Arial"/>
          <w:sz w:val="24"/>
          <w:szCs w:val="24"/>
        </w:rPr>
      </w:pPr>
      <w:r w:rsidRPr="007348F2">
        <w:rPr>
          <w:rFonts w:ascii="Arial" w:hAnsi="Arial" w:cs="Arial"/>
          <w:sz w:val="24"/>
          <w:szCs w:val="24"/>
        </w:rPr>
        <w:t>Проект разработан в соответствии с действующим законодательством Российской Федерации и Красноярского края.</w:t>
      </w:r>
    </w:p>
    <w:p w:rsidR="002559D9" w:rsidRPr="007348F2" w:rsidRDefault="002559D9" w:rsidP="002559D9">
      <w:pPr>
        <w:rPr>
          <w:rFonts w:ascii="Arial" w:hAnsi="Arial" w:cs="Arial"/>
          <w:sz w:val="24"/>
          <w:szCs w:val="24"/>
        </w:rPr>
      </w:pPr>
    </w:p>
    <w:p w:rsidR="002559D9" w:rsidRPr="007348F2" w:rsidRDefault="002559D9" w:rsidP="002559D9">
      <w:pPr>
        <w:spacing w:after="200" w:line="276" w:lineRule="auto"/>
        <w:rPr>
          <w:rFonts w:ascii="Arial" w:eastAsiaTheme="majorEastAsia" w:hAnsi="Arial" w:cs="Arial"/>
          <w:bCs/>
          <w:sz w:val="24"/>
          <w:szCs w:val="24"/>
        </w:rPr>
      </w:pPr>
      <w:r w:rsidRPr="007348F2">
        <w:rPr>
          <w:rFonts w:ascii="Arial" w:hAnsi="Arial" w:cs="Arial"/>
          <w:sz w:val="24"/>
          <w:szCs w:val="24"/>
        </w:rPr>
        <w:br w:type="page"/>
      </w:r>
    </w:p>
    <w:p w:rsidR="002559D9" w:rsidRPr="007348F2" w:rsidRDefault="002559D9" w:rsidP="002559D9">
      <w:pPr>
        <w:pStyle w:val="21"/>
        <w:rPr>
          <w:rFonts w:ascii="Arial" w:hAnsi="Arial" w:cs="Arial"/>
          <w:b w:val="0"/>
          <w:color w:val="auto"/>
        </w:rPr>
      </w:pPr>
      <w:bookmarkStart w:id="7" w:name="_Toc185324149"/>
      <w:r w:rsidRPr="007348F2">
        <w:rPr>
          <w:rFonts w:ascii="Arial" w:hAnsi="Arial" w:cs="Arial"/>
          <w:b w:val="0"/>
          <w:color w:val="auto"/>
        </w:rPr>
        <w:lastRenderedPageBreak/>
        <w:t>Нормативно-методическая и правовая база</w:t>
      </w:r>
      <w:bookmarkEnd w:id="7"/>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Градостроительный кодекс Российской Федерации (далее-РФ) от 29.12.2004 №190-ФЗ.</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Земельный кодекс РФ от 25.10.2001 №136-ФЗ.</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Водный кодекс РФ от 03.06.2006 №74ФЗ.</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Лесной кодекс РФ от 04.12.2006 №200-ФЗ.</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Федеральный закон от 13.07.2015 № 218-ФЗ «О государственной регистрации недвижимости».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Федеральный закон от 10.01.2002 г. № 7-ФЗ «Об охране окружающей среды».</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Федеральный закон от 22.07.2008г. №123-ФЗ «Технический регламент о требованиях пожарной безопасности».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Закон Красноярского края от 18.02.2005 № 13-3019 «Об установлении границ и наделении соответствующим статусом муниципального образования Рыбинский район и находящихся в его границах иных муниципальных образований».</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Постановление Правительства Российской Федерации от 18.04.2014 № 360 «Об определении границ зон затопления, подтопления»;</w:t>
      </w:r>
    </w:p>
    <w:p w:rsidR="002559D9" w:rsidRPr="007348F2" w:rsidRDefault="002559D9" w:rsidP="002559D9">
      <w:pPr>
        <w:pStyle w:val="a8"/>
        <w:numPr>
          <w:ilvl w:val="0"/>
          <w:numId w:val="53"/>
        </w:numPr>
        <w:ind w:left="709"/>
        <w:rPr>
          <w:rFonts w:ascii="Arial" w:hAnsi="Arial" w:cs="Arial"/>
          <w:sz w:val="24"/>
          <w:szCs w:val="24"/>
        </w:rPr>
      </w:pPr>
      <w:proofErr w:type="gramStart"/>
      <w:r w:rsidRPr="007348F2">
        <w:rPr>
          <w:rFonts w:ascii="Arial" w:hAnsi="Arial" w:cs="Arial"/>
          <w:bCs/>
          <w:sz w:val="24"/>
          <w:szCs w:val="24"/>
        </w:rPr>
        <w:t xml:space="preserve">Постановление </w:t>
      </w:r>
      <w:r w:rsidRPr="007348F2">
        <w:rPr>
          <w:rFonts w:ascii="Arial" w:hAnsi="Arial" w:cs="Arial"/>
          <w:sz w:val="24"/>
          <w:szCs w:val="24"/>
        </w:rPr>
        <w:t>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 15, 15_1, 15_2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w:t>
      </w:r>
      <w:proofErr w:type="gramEnd"/>
      <w:r w:rsidRPr="007348F2">
        <w:rPr>
          <w:rFonts w:ascii="Arial" w:hAnsi="Arial" w:cs="Arial"/>
          <w:sz w:val="24"/>
          <w:szCs w:val="24"/>
        </w:rPr>
        <w:t xml:space="preserve"> реестра недвижимости и предоставление сведений, содержащихся в Едином государственном реестре недвижимости».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Постановление Правительства Красноярского края от 26.07.2011 № 449-п «Об утверждении схемы территориального планирования Красноярского края».</w:t>
      </w:r>
    </w:p>
    <w:p w:rsidR="002559D9" w:rsidRPr="007348F2" w:rsidRDefault="002559D9" w:rsidP="002559D9">
      <w:pPr>
        <w:pStyle w:val="a8"/>
        <w:numPr>
          <w:ilvl w:val="0"/>
          <w:numId w:val="53"/>
        </w:numPr>
        <w:ind w:left="709"/>
        <w:rPr>
          <w:rFonts w:ascii="Arial" w:hAnsi="Arial" w:cs="Arial"/>
          <w:sz w:val="24"/>
          <w:szCs w:val="24"/>
        </w:rPr>
      </w:pPr>
      <w:proofErr w:type="gramStart"/>
      <w:r w:rsidRPr="007348F2">
        <w:rPr>
          <w:rFonts w:ascii="Arial" w:hAnsi="Arial" w:cs="Arial"/>
          <w:sz w:val="24"/>
          <w:szCs w:val="24"/>
        </w:rPr>
        <w:t>Приказ Министерства экономического развития Российской Федерации от 23.11.</w:t>
      </w:r>
      <w:r w:rsidRPr="00F8779E">
        <w:rPr>
          <w:rFonts w:ascii="Arial" w:hAnsi="Arial" w:cs="Arial"/>
          <w:sz w:val="24"/>
          <w:szCs w:val="24"/>
        </w:rPr>
        <w:t>2018 № 650 «Об установлении </w:t>
      </w:r>
      <w:hyperlink r:id="rId10" w:anchor="6560IO" w:history="1">
        <w:r w:rsidRPr="00F8779E">
          <w:rPr>
            <w:rStyle w:val="ab"/>
            <w:rFonts w:ascii="Arial" w:hAnsi="Arial" w:cs="Arial"/>
            <w:color w:val="auto"/>
            <w:sz w:val="24"/>
            <w:szCs w:val="24"/>
            <w:u w:val="none"/>
          </w:rPr>
          <w:t>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hyperlink>
      <w:r w:rsidRPr="00F8779E">
        <w:rPr>
          <w:rFonts w:ascii="Arial" w:hAnsi="Arial" w:cs="Arial"/>
          <w:sz w:val="24"/>
          <w:szCs w:val="24"/>
        </w:rPr>
        <w:t>, </w:t>
      </w:r>
      <w:hyperlink r:id="rId11" w:anchor="7D60K4" w:history="1">
        <w:r w:rsidRPr="00F8779E">
          <w:rPr>
            <w:rStyle w:val="ab"/>
            <w:rFonts w:ascii="Arial" w:hAnsi="Arial" w:cs="Arial"/>
            <w:color w:val="auto"/>
            <w:sz w:val="24"/>
            <w:szCs w:val="24"/>
            <w:u w:val="none"/>
          </w:rPr>
          <w:t>формы текстового описания местоположения границ населенных пунктов, территориальных зон</w:t>
        </w:r>
      </w:hyperlink>
      <w:r w:rsidRPr="00F8779E">
        <w:rPr>
          <w:rFonts w:ascii="Arial" w:hAnsi="Arial" w:cs="Arial"/>
          <w:sz w:val="24"/>
          <w:szCs w:val="24"/>
        </w:rPr>
        <w:t>, </w:t>
      </w:r>
      <w:hyperlink r:id="rId12" w:anchor="7D80K5" w:history="1">
        <w:r w:rsidRPr="00F8779E">
          <w:rPr>
            <w:rStyle w:val="ab"/>
            <w:rFonts w:ascii="Arial" w:hAnsi="Arial" w:cs="Arial"/>
            <w:color w:val="auto"/>
            <w:sz w:val="24"/>
            <w:szCs w:val="24"/>
            <w:u w:val="none"/>
          </w:rPr>
          <w:t>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Pr="00F8779E">
          <w:rPr>
            <w:rStyle w:val="ab"/>
            <w:rFonts w:ascii="Arial" w:hAnsi="Arial" w:cs="Arial"/>
            <w:color w:val="auto"/>
            <w:sz w:val="24"/>
            <w:szCs w:val="24"/>
            <w:u w:val="none"/>
          </w:rPr>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hyperlink>
      <w:r w:rsidRPr="00F8779E">
        <w:rPr>
          <w:rFonts w:ascii="Arial" w:hAnsi="Arial" w:cs="Arial"/>
          <w:sz w:val="24"/>
          <w:szCs w:val="24"/>
        </w:rPr>
        <w:t>, и о признании утратившими силу </w:t>
      </w:r>
      <w:hyperlink r:id="rId13" w:anchor="64U0IK" w:history="1">
        <w:r w:rsidRPr="00F8779E">
          <w:rPr>
            <w:rStyle w:val="ab"/>
            <w:rFonts w:ascii="Arial" w:hAnsi="Arial" w:cs="Arial"/>
            <w:color w:val="auto"/>
            <w:sz w:val="24"/>
            <w:szCs w:val="24"/>
            <w:u w:val="none"/>
          </w:rPr>
          <w:t>приказов Минэкономразвития России от 23 марта 2016 г. N 163</w:t>
        </w:r>
      </w:hyperlink>
      <w:r w:rsidRPr="00F8779E">
        <w:rPr>
          <w:rFonts w:ascii="Arial" w:hAnsi="Arial" w:cs="Arial"/>
          <w:sz w:val="24"/>
          <w:szCs w:val="24"/>
        </w:rPr>
        <w:t> и </w:t>
      </w:r>
      <w:hyperlink r:id="rId14" w:anchor="64U0IK" w:history="1">
        <w:r w:rsidRPr="00F8779E">
          <w:rPr>
            <w:rStyle w:val="ab"/>
            <w:rFonts w:ascii="Arial" w:hAnsi="Arial" w:cs="Arial"/>
            <w:color w:val="auto"/>
            <w:sz w:val="24"/>
            <w:szCs w:val="24"/>
            <w:u w:val="none"/>
          </w:rPr>
          <w:t>от 4 мая 2018 г. N 236</w:t>
        </w:r>
      </w:hyperlink>
      <w:r w:rsidRPr="00F8779E">
        <w:rPr>
          <w:rFonts w:ascii="Arial" w:hAnsi="Arial" w:cs="Arial"/>
          <w:sz w:val="24"/>
          <w:szCs w:val="24"/>
        </w:rPr>
        <w:t>».</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 xml:space="preserve">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w:t>
      </w:r>
      <w:r w:rsidRPr="007348F2">
        <w:rPr>
          <w:rFonts w:ascii="Arial" w:hAnsi="Arial" w:cs="Arial"/>
          <w:sz w:val="24"/>
          <w:szCs w:val="24"/>
        </w:rPr>
        <w:lastRenderedPageBreak/>
        <w:t>о признании утратившим силу приказа Минэкономразвития России от 07.12.2016 № 793».</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Приказ Министерства экономического развития Российской Федерации от 27 февраля 2017 г. № 1с/МО «Об утверждении перечня сведений, подлежащих засекречиванию».</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 xml:space="preserve">Приказ Министерства регионального развития РФ от 26.05.2011 № 244 «Об утверждении методических </w:t>
      </w:r>
      <w:r w:rsidRPr="007348F2">
        <w:rPr>
          <w:rFonts w:ascii="Arial" w:hAnsi="Arial" w:cs="Arial"/>
          <w:bCs/>
          <w:sz w:val="24"/>
          <w:szCs w:val="24"/>
        </w:rPr>
        <w:t>рекомендаций по разработке проектов генеральных планов поселений и городских округов</w:t>
      </w:r>
      <w:r w:rsidRPr="007348F2">
        <w:rPr>
          <w:rFonts w:ascii="Arial" w:hAnsi="Arial" w:cs="Arial"/>
          <w:sz w:val="24"/>
          <w:szCs w:val="24"/>
        </w:rPr>
        <w:t>».</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 xml:space="preserve">СП 42.13330.2016 «Градостроительство. Планировка и застройка городских и сельских поселений. Актуализированная редакция СНиП 2.07.01-89*», </w:t>
      </w:r>
      <w:proofErr w:type="gramStart"/>
      <w:r w:rsidRPr="007348F2">
        <w:rPr>
          <w:rFonts w:ascii="Arial" w:hAnsi="Arial" w:cs="Arial"/>
          <w:sz w:val="24"/>
          <w:szCs w:val="24"/>
        </w:rPr>
        <w:t>утвержденный</w:t>
      </w:r>
      <w:proofErr w:type="gramEnd"/>
      <w:r w:rsidRPr="007348F2">
        <w:rPr>
          <w:rFonts w:ascii="Arial" w:hAnsi="Arial" w:cs="Arial"/>
          <w:sz w:val="24"/>
          <w:szCs w:val="24"/>
        </w:rPr>
        <w:t xml:space="preserve"> приказом Министерства строительства и жилищно-коммунального хозяйства Российской Федерации от 30.12.2016 № 1034/пр.</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СП 18.13330.2019 Производственные объекты. Планировочная организация земельного участка (Генеральные планы промышленных предприятий). СНиП II-89-80*.</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СП 19.13330.2019 Сельскохозяйственные предприятия. Планировочная организация земельного участка (СНиП II-97-76* Генеральные планы сельскохозяйственных предприятий).</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СанПиН 2.2.1/2.1.1.1200-03 «Санитарно-защитные зоны и санитарная классификация предприятий, сооружений и иных объектов» (с изменениями).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Региональные нормативы градостроительного проектирования Красноярского края, утвержденные Постановлением Правительства Красноярского края от 23 декабря 2014 г. №631-п.</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Местные нормативы градостроительного проектирования поселения.</w:t>
      </w:r>
    </w:p>
    <w:p w:rsidR="002559D9" w:rsidRPr="007348F2" w:rsidRDefault="002559D9" w:rsidP="002559D9">
      <w:pPr>
        <w:pStyle w:val="a8"/>
        <w:numPr>
          <w:ilvl w:val="0"/>
          <w:numId w:val="53"/>
        </w:numPr>
        <w:ind w:left="709"/>
        <w:rPr>
          <w:rFonts w:ascii="Arial" w:hAnsi="Arial" w:cs="Arial"/>
          <w:sz w:val="24"/>
          <w:szCs w:val="24"/>
        </w:rPr>
      </w:pPr>
      <w:r w:rsidRPr="007348F2">
        <w:rPr>
          <w:rFonts w:ascii="Arial" w:hAnsi="Arial" w:cs="Arial"/>
          <w:sz w:val="24"/>
          <w:szCs w:val="24"/>
        </w:rPr>
        <w:t>Иные нормативно-правовые документы, необходимые для подготовки документации по территориальному планированию.</w:t>
      </w:r>
    </w:p>
    <w:p w:rsidR="002559D9" w:rsidRPr="007348F2" w:rsidRDefault="002559D9" w:rsidP="002559D9">
      <w:pPr>
        <w:rPr>
          <w:rFonts w:ascii="Arial" w:hAnsi="Arial" w:cs="Arial"/>
          <w:sz w:val="24"/>
          <w:szCs w:val="24"/>
        </w:rPr>
      </w:pPr>
    </w:p>
    <w:p w:rsidR="002559D9" w:rsidRPr="007348F2" w:rsidRDefault="002559D9" w:rsidP="002559D9">
      <w:pPr>
        <w:rPr>
          <w:rFonts w:ascii="Arial" w:hAnsi="Arial" w:cs="Arial"/>
          <w:sz w:val="24"/>
          <w:szCs w:val="24"/>
        </w:rPr>
      </w:pPr>
    </w:p>
    <w:p w:rsidR="002559D9" w:rsidRPr="007348F2" w:rsidRDefault="002559D9" w:rsidP="002559D9">
      <w:pPr>
        <w:rPr>
          <w:rFonts w:ascii="Arial" w:hAnsi="Arial" w:cs="Arial"/>
          <w:sz w:val="24"/>
          <w:szCs w:val="24"/>
        </w:rPr>
        <w:sectPr w:rsidR="002559D9" w:rsidRPr="007348F2" w:rsidSect="00F8779E">
          <w:footerReference w:type="even" r:id="rId15"/>
          <w:pgSz w:w="11906" w:h="16838"/>
          <w:pgMar w:top="1134" w:right="851" w:bottom="1134" w:left="1701" w:header="709" w:footer="709" w:gutter="0"/>
          <w:pgNumType w:start="3"/>
          <w:cols w:space="720"/>
        </w:sectPr>
      </w:pPr>
    </w:p>
    <w:p w:rsidR="002559D9" w:rsidRDefault="002559D9" w:rsidP="002559D9">
      <w:pPr>
        <w:pStyle w:val="21"/>
        <w:rPr>
          <w:rFonts w:ascii="Arial" w:hAnsi="Arial" w:cs="Arial"/>
          <w:b w:val="0"/>
          <w:color w:val="auto"/>
        </w:rPr>
      </w:pPr>
      <w:bookmarkStart w:id="8" w:name="_Toc185324150"/>
      <w:bookmarkStart w:id="9" w:name="_Toc530989213"/>
      <w:bookmarkStart w:id="10" w:name="OLE_LINK6"/>
      <w:bookmarkStart w:id="11" w:name="OLE_LINK5"/>
      <w:r w:rsidRPr="007348F2">
        <w:rPr>
          <w:rFonts w:ascii="Arial" w:hAnsi="Arial" w:cs="Arial"/>
          <w:b w:val="0"/>
          <w:color w:val="auto"/>
        </w:rPr>
        <w:lastRenderedPageBreak/>
        <w:t>Сведения о видах, назначении и наименованиях планируемых для размещения объектов местного значения муниципального образования Новинский сельсовет, их основные характеристики и местоположение. Характеристики зон с особыми условиями использования территорий, устанавливаемых при размещении объектов местного значения</w:t>
      </w:r>
      <w:bookmarkEnd w:id="8"/>
      <w:bookmarkEnd w:id="9"/>
    </w:p>
    <w:p w:rsidR="00F8779E" w:rsidRPr="00F8779E" w:rsidRDefault="00F8779E" w:rsidP="00F8779E"/>
    <w:tbl>
      <w:tblPr>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405"/>
        <w:gridCol w:w="2548"/>
        <w:gridCol w:w="2112"/>
        <w:gridCol w:w="2277"/>
        <w:gridCol w:w="1830"/>
        <w:gridCol w:w="1858"/>
        <w:gridCol w:w="1701"/>
      </w:tblGrid>
      <w:tr w:rsidR="002559D9" w:rsidRPr="007348F2" w:rsidTr="002559D9">
        <w:trPr>
          <w:trHeight w:val="170"/>
          <w:tblHeader/>
        </w:trPr>
        <w:tc>
          <w:tcPr>
            <w:tcW w:w="56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w:t>
            </w:r>
          </w:p>
          <w:p w:rsidR="002559D9" w:rsidRPr="007348F2" w:rsidRDefault="002559D9" w:rsidP="00F8779E">
            <w:pPr>
              <w:jc w:val="center"/>
              <w:rPr>
                <w:rFonts w:ascii="Arial" w:hAnsi="Arial" w:cs="Arial"/>
                <w:sz w:val="24"/>
                <w:szCs w:val="24"/>
                <w:lang w:eastAsia="en-US"/>
              </w:rPr>
            </w:pPr>
            <w:proofErr w:type="gramStart"/>
            <w:r w:rsidRPr="007348F2">
              <w:rPr>
                <w:rFonts w:ascii="Arial" w:hAnsi="Arial" w:cs="Arial"/>
                <w:sz w:val="24"/>
                <w:szCs w:val="24"/>
                <w:lang w:eastAsia="en-US"/>
              </w:rPr>
              <w:t>п</w:t>
            </w:r>
            <w:proofErr w:type="gramEnd"/>
            <w:r w:rsidRPr="007348F2">
              <w:rPr>
                <w:rFonts w:ascii="Arial" w:hAnsi="Arial" w:cs="Arial"/>
                <w:sz w:val="24"/>
                <w:szCs w:val="24"/>
                <w:lang w:eastAsia="en-US"/>
              </w:rPr>
              <w:t>/п</w:t>
            </w: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Наименование объекта</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Местоположение</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Параметры объекта</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Характеристика ЗОУИТ</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Этап территориального планирования</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Источник информации о мероприятии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Функциональная зона</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ОБЪЕКТЫ МЕСТНОГО ЗНАЧЕНИЯ МУНИЦИПАЛЬНОГО РАЙОНА</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инженерной инфраструктуры</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газоснабжения</w:t>
            </w:r>
          </w:p>
        </w:tc>
      </w:tr>
      <w:tr w:rsidR="002559D9" w:rsidRPr="007348F2" w:rsidTr="002559D9">
        <w:trPr>
          <w:trHeight w:val="57"/>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Магистральный газопровод</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Новинский сельсовет</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0,6 МПа 3,1 км</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Охранная зона</w:t>
            </w:r>
            <w:r w:rsidRPr="007348F2">
              <w:rPr>
                <w:rFonts w:ascii="Arial" w:hAnsi="Arial" w:cs="Arial"/>
                <w:sz w:val="24"/>
                <w:szCs w:val="24"/>
                <w:vertAlign w:val="superscript"/>
                <w:lang w:eastAsia="en-US"/>
              </w:rPr>
              <w:footnoteReference w:id="1"/>
            </w:r>
            <w:r w:rsidRPr="007348F2">
              <w:rPr>
                <w:rFonts w:ascii="Arial" w:hAnsi="Arial" w:cs="Arial"/>
                <w:sz w:val="24"/>
                <w:szCs w:val="24"/>
                <w:lang w:eastAsia="en-US"/>
              </w:rPr>
              <w:t xml:space="preserve"> 2 м</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СТП Рыбинского района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Газораспределительная станция (ГРС)</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Новинский сельсовет</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1 ед.</w:t>
            </w:r>
          </w:p>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50 м</w:t>
            </w:r>
            <w:r w:rsidRPr="007348F2">
              <w:rPr>
                <w:rFonts w:ascii="Arial" w:hAnsi="Arial" w:cs="Arial"/>
                <w:sz w:val="24"/>
                <w:szCs w:val="24"/>
                <w:vertAlign w:val="superscript"/>
                <w:lang w:eastAsia="en-US"/>
              </w:rPr>
              <w:t>3</w:t>
            </w:r>
            <w:r w:rsidRPr="007348F2">
              <w:rPr>
                <w:rFonts w:ascii="Arial" w:hAnsi="Arial" w:cs="Arial"/>
                <w:sz w:val="24"/>
                <w:szCs w:val="24"/>
                <w:lang w:eastAsia="en-US"/>
              </w:rPr>
              <w:t>/час</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Охранная зона 10 м</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СТП Рыбинского района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Зона инженерной инфраструктуры</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социальной инфраструктуры</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образования</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Группа кратковременного пребывания на базе СДК</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ind w:firstLine="0"/>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9 мест</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Первая очередь</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Многофункциональная общественно-деловая зона</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ОБЪЕКТЫ МЕСТНОГО ЗНАЧЕНИЯ МУНИЦИПАЛЬНОГО ОБРАЗОВАНИЯ</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инженерной инфраструктуры</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Автомобильные дороги</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Реконструкция дорог местного значения </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ind w:firstLine="0"/>
              <w:rPr>
                <w:rFonts w:ascii="Arial" w:hAnsi="Arial" w:cs="Arial"/>
                <w:sz w:val="24"/>
                <w:szCs w:val="24"/>
                <w:lang w:eastAsia="en-US"/>
              </w:rPr>
            </w:pPr>
            <w:r w:rsidRPr="007348F2">
              <w:rPr>
                <w:rFonts w:ascii="Arial" w:hAnsi="Arial" w:cs="Arial"/>
                <w:sz w:val="24"/>
                <w:szCs w:val="24"/>
                <w:lang w:eastAsia="en-US"/>
              </w:rPr>
              <w:t>Новинский сельсовет</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rPr>
                <w:rFonts w:ascii="Arial" w:hAnsi="Arial" w:cs="Arial"/>
                <w:sz w:val="24"/>
                <w:szCs w:val="24"/>
                <w:lang w:eastAsia="en-US"/>
              </w:rPr>
            </w:pPr>
            <w:r w:rsidRPr="007348F2">
              <w:rPr>
                <w:rFonts w:ascii="Arial" w:hAnsi="Arial" w:cs="Arial"/>
                <w:sz w:val="24"/>
                <w:szCs w:val="24"/>
                <w:lang w:eastAsia="en-US"/>
              </w:rPr>
              <w:t>3,3 км</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Реконструкция улиц в жилой застройке</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rPr>
                <w:rFonts w:ascii="Arial" w:hAnsi="Arial" w:cs="Arial"/>
                <w:sz w:val="24"/>
                <w:szCs w:val="24"/>
                <w:lang w:eastAsia="en-US"/>
              </w:rPr>
            </w:pPr>
            <w:r w:rsidRPr="007348F2">
              <w:rPr>
                <w:rFonts w:ascii="Arial" w:hAnsi="Arial" w:cs="Arial"/>
                <w:sz w:val="24"/>
                <w:szCs w:val="24"/>
                <w:lang w:eastAsia="en-US"/>
              </w:rPr>
              <w:t>2,2 км</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Строительство улиц в жилой застройке </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rPr>
                <w:rFonts w:ascii="Arial" w:hAnsi="Arial" w:cs="Arial"/>
                <w:sz w:val="24"/>
                <w:szCs w:val="24"/>
                <w:lang w:eastAsia="en-US"/>
              </w:rPr>
            </w:pPr>
            <w:r w:rsidRPr="007348F2">
              <w:rPr>
                <w:rFonts w:ascii="Arial" w:hAnsi="Arial" w:cs="Arial"/>
                <w:sz w:val="24"/>
                <w:szCs w:val="24"/>
                <w:lang w:eastAsia="en-US"/>
              </w:rPr>
              <w:t>0,6 км</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bCs/>
                <w:sz w:val="24"/>
                <w:szCs w:val="24"/>
                <w:lang w:eastAsia="en-US"/>
              </w:rPr>
              <w:t>Объекты газоснабжения</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Газопровод среднего давления</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Новинский сельсовет</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0,3 МПа, 0,5 км</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Охранная зона</w:t>
            </w:r>
            <w:r w:rsidRPr="007348F2">
              <w:rPr>
                <w:rFonts w:ascii="Arial" w:hAnsi="Arial" w:cs="Arial"/>
                <w:sz w:val="24"/>
                <w:szCs w:val="24"/>
                <w:vertAlign w:val="superscript"/>
                <w:lang w:eastAsia="en-US"/>
              </w:rPr>
              <w:footnoteReference w:id="2"/>
            </w:r>
            <w:r w:rsidRPr="007348F2">
              <w:rPr>
                <w:rFonts w:ascii="Arial" w:hAnsi="Arial" w:cs="Arial"/>
                <w:sz w:val="24"/>
                <w:szCs w:val="24"/>
                <w:lang w:eastAsia="en-US"/>
              </w:rPr>
              <w:t xml:space="preserve"> 2 м</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Строительство ГРП</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1 ед.</w:t>
            </w:r>
          </w:p>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50 м</w:t>
            </w:r>
            <w:r w:rsidRPr="007348F2">
              <w:rPr>
                <w:rFonts w:ascii="Arial" w:hAnsi="Arial" w:cs="Arial"/>
                <w:sz w:val="24"/>
                <w:szCs w:val="24"/>
                <w:vertAlign w:val="superscript"/>
                <w:lang w:eastAsia="en-US"/>
              </w:rPr>
              <w:t>3</w:t>
            </w:r>
            <w:r w:rsidRPr="007348F2">
              <w:rPr>
                <w:rFonts w:ascii="Arial" w:hAnsi="Arial" w:cs="Arial"/>
                <w:sz w:val="24"/>
                <w:szCs w:val="24"/>
                <w:lang w:eastAsia="en-US"/>
              </w:rPr>
              <w:t>/час</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Охранная зона 10 м</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sz w:val="24"/>
                <w:szCs w:val="24"/>
                <w:lang w:eastAsia="en-US"/>
              </w:rPr>
            </w:pPr>
            <w:r w:rsidRPr="007348F2">
              <w:rPr>
                <w:rFonts w:ascii="Arial" w:hAnsi="Arial" w:cs="Arial"/>
                <w:sz w:val="24"/>
                <w:szCs w:val="24"/>
                <w:lang w:eastAsia="en-US"/>
              </w:rPr>
              <w:t>-</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социальной инфраструктуры</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физической культуры и спорта</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Физкультурно-спортивный зал</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rPr>
                <w:rFonts w:ascii="Arial" w:hAnsi="Arial" w:cs="Arial"/>
                <w:sz w:val="24"/>
                <w:szCs w:val="24"/>
                <w:lang w:eastAsia="en-US"/>
              </w:rPr>
            </w:pPr>
            <w:r w:rsidRPr="007348F2">
              <w:rPr>
                <w:rFonts w:ascii="Arial" w:hAnsi="Arial" w:cs="Arial"/>
                <w:sz w:val="24"/>
                <w:szCs w:val="24"/>
                <w:lang w:eastAsia="en-US"/>
              </w:rPr>
              <w:t>45,5 м</w:t>
            </w:r>
            <w:proofErr w:type="gramStart"/>
            <w:r w:rsidRPr="007348F2">
              <w:rPr>
                <w:rFonts w:ascii="Arial" w:hAnsi="Arial" w:cs="Arial"/>
                <w:sz w:val="24"/>
                <w:szCs w:val="24"/>
                <w:vertAlign w:val="superscript"/>
                <w:lang w:eastAsia="en-US"/>
              </w:rPr>
              <w:t>2</w:t>
            </w:r>
            <w:proofErr w:type="gramEnd"/>
            <w:r w:rsidRPr="007348F2">
              <w:rPr>
                <w:rFonts w:ascii="Arial" w:hAnsi="Arial" w:cs="Arial"/>
                <w:sz w:val="24"/>
                <w:szCs w:val="24"/>
                <w:lang w:eastAsia="en-US"/>
              </w:rPr>
              <w:t xml:space="preserve"> </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Первая очередь</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Зона рекреационного назначения</w:t>
            </w:r>
          </w:p>
        </w:tc>
      </w:tr>
      <w:tr w:rsidR="002559D9" w:rsidRPr="007348F2" w:rsidTr="002559D9">
        <w:trPr>
          <w:trHeight w:val="170"/>
        </w:trPr>
        <w:tc>
          <w:tcPr>
            <w:tcW w:w="15304" w:type="dxa"/>
            <w:gridSpan w:val="8"/>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jc w:val="center"/>
              <w:rPr>
                <w:rFonts w:ascii="Arial" w:hAnsi="Arial" w:cs="Arial"/>
                <w:bCs/>
                <w:sz w:val="24"/>
                <w:szCs w:val="24"/>
                <w:lang w:eastAsia="en-US"/>
              </w:rPr>
            </w:pPr>
            <w:r w:rsidRPr="007348F2">
              <w:rPr>
                <w:rFonts w:ascii="Arial" w:hAnsi="Arial" w:cs="Arial"/>
                <w:bCs/>
                <w:sz w:val="24"/>
                <w:szCs w:val="24"/>
                <w:lang w:eastAsia="en-US"/>
              </w:rPr>
              <w:t>Объекты торговли и общественного питания</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Строительство </w:t>
            </w:r>
            <w:r w:rsidRPr="007348F2">
              <w:rPr>
                <w:rFonts w:ascii="Arial" w:hAnsi="Arial" w:cs="Arial"/>
                <w:sz w:val="24"/>
                <w:szCs w:val="24"/>
                <w:lang w:eastAsia="en-US"/>
              </w:rPr>
              <w:lastRenderedPageBreak/>
              <w:t>магазина смешанных товаров</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rPr>
                <w:rFonts w:ascii="Arial" w:hAnsi="Arial" w:cs="Arial"/>
                <w:sz w:val="24"/>
                <w:szCs w:val="24"/>
                <w:lang w:eastAsia="en-US"/>
              </w:rPr>
            </w:pPr>
            <w:r w:rsidRPr="007348F2">
              <w:rPr>
                <w:rFonts w:ascii="Arial" w:hAnsi="Arial" w:cs="Arial"/>
                <w:sz w:val="24"/>
                <w:szCs w:val="24"/>
                <w:lang w:eastAsia="en-US"/>
              </w:rPr>
              <w:lastRenderedPageBreak/>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rPr>
                <w:rFonts w:ascii="Arial" w:hAnsi="Arial" w:cs="Arial"/>
                <w:sz w:val="24"/>
                <w:szCs w:val="24"/>
                <w:lang w:eastAsia="en-US"/>
              </w:rPr>
            </w:pPr>
            <w:r w:rsidRPr="007348F2">
              <w:rPr>
                <w:rFonts w:ascii="Arial" w:hAnsi="Arial" w:cs="Arial"/>
                <w:sz w:val="24"/>
                <w:szCs w:val="24"/>
                <w:lang w:eastAsia="en-US"/>
              </w:rPr>
              <w:t>50,2 м</w:t>
            </w:r>
            <w:proofErr w:type="gramStart"/>
            <w:r w:rsidRPr="007348F2">
              <w:rPr>
                <w:rFonts w:ascii="Arial" w:hAnsi="Arial" w:cs="Arial"/>
                <w:sz w:val="24"/>
                <w:szCs w:val="24"/>
                <w:vertAlign w:val="superscript"/>
                <w:lang w:eastAsia="en-US"/>
              </w:rPr>
              <w:t>2</w:t>
            </w:r>
            <w:proofErr w:type="gramEnd"/>
            <w:r w:rsidRPr="007348F2">
              <w:rPr>
                <w:rFonts w:ascii="Arial" w:hAnsi="Arial" w:cs="Arial"/>
                <w:sz w:val="24"/>
                <w:szCs w:val="24"/>
                <w:lang w:eastAsia="en-US"/>
              </w:rPr>
              <w:t xml:space="preserve"> </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 xml:space="preserve">Не </w:t>
            </w:r>
            <w:r w:rsidRPr="007348F2">
              <w:rPr>
                <w:rFonts w:ascii="Arial" w:hAnsi="Arial" w:cs="Arial"/>
                <w:sz w:val="24"/>
                <w:szCs w:val="24"/>
                <w:lang w:eastAsia="en-US"/>
              </w:rPr>
              <w:lastRenderedPageBreak/>
              <w:t>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lastRenderedPageBreak/>
              <w:t xml:space="preserve">Первая </w:t>
            </w:r>
            <w:r w:rsidRPr="007348F2">
              <w:rPr>
                <w:rFonts w:ascii="Arial" w:hAnsi="Arial" w:cs="Arial"/>
                <w:sz w:val="24"/>
                <w:szCs w:val="24"/>
                <w:lang w:eastAsia="en-US"/>
              </w:rPr>
              <w:lastRenderedPageBreak/>
              <w:t>очередь</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lastRenderedPageBreak/>
              <w:t xml:space="preserve">Предложение </w:t>
            </w:r>
            <w:r w:rsidRPr="007348F2">
              <w:rPr>
                <w:rFonts w:ascii="Arial" w:hAnsi="Arial" w:cs="Arial"/>
                <w:sz w:val="24"/>
                <w:szCs w:val="24"/>
                <w:lang w:eastAsia="en-US"/>
              </w:rPr>
              <w:lastRenderedPageBreak/>
              <w:t>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lastRenderedPageBreak/>
              <w:t>Многофункц</w:t>
            </w:r>
            <w:r w:rsidRPr="007348F2">
              <w:rPr>
                <w:rFonts w:ascii="Arial" w:hAnsi="Arial" w:cs="Arial"/>
                <w:sz w:val="24"/>
                <w:szCs w:val="24"/>
                <w:lang w:eastAsia="en-US"/>
              </w:rPr>
              <w:lastRenderedPageBreak/>
              <w:t>иональная общественно-деловая зона</w:t>
            </w:r>
          </w:p>
        </w:tc>
      </w:tr>
      <w:tr w:rsidR="002559D9" w:rsidRPr="007348F2" w:rsidTr="002559D9">
        <w:trPr>
          <w:trHeight w:val="170"/>
        </w:trPr>
        <w:tc>
          <w:tcPr>
            <w:tcW w:w="569" w:type="dxa"/>
            <w:tcBorders>
              <w:top w:val="single" w:sz="4" w:space="0" w:color="auto"/>
              <w:left w:val="single" w:sz="4" w:space="0" w:color="auto"/>
              <w:bottom w:val="single" w:sz="4" w:space="0" w:color="auto"/>
              <w:right w:val="single" w:sz="4" w:space="0" w:color="auto"/>
            </w:tcBorders>
            <w:vAlign w:val="center"/>
          </w:tcPr>
          <w:p w:rsidR="002559D9" w:rsidRPr="007348F2" w:rsidRDefault="002559D9" w:rsidP="00F8779E">
            <w:pPr>
              <w:numPr>
                <w:ilvl w:val="0"/>
                <w:numId w:val="54"/>
              </w:numPr>
              <w:tabs>
                <w:tab w:val="left" w:pos="497"/>
              </w:tabs>
              <w:ind w:left="0"/>
              <w:jc w:val="right"/>
              <w:rPr>
                <w:rFonts w:ascii="Arial" w:hAnsi="Arial" w:cs="Arial"/>
                <w:sz w:val="24"/>
                <w:szCs w:val="24"/>
                <w:lang w:eastAsia="en-US"/>
              </w:rPr>
            </w:pPr>
          </w:p>
        </w:tc>
        <w:tc>
          <w:tcPr>
            <w:tcW w:w="2406"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Строительство кафе</w:t>
            </w:r>
          </w:p>
        </w:tc>
        <w:tc>
          <w:tcPr>
            <w:tcW w:w="254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rPr>
                <w:rFonts w:ascii="Arial" w:hAnsi="Arial" w:cs="Arial"/>
                <w:sz w:val="24"/>
                <w:szCs w:val="24"/>
                <w:lang w:eastAsia="en-US"/>
              </w:rPr>
            </w:pPr>
            <w:r w:rsidRPr="007348F2">
              <w:rPr>
                <w:rFonts w:ascii="Arial" w:hAnsi="Arial" w:cs="Arial"/>
                <w:sz w:val="24"/>
                <w:szCs w:val="24"/>
                <w:lang w:eastAsia="en-US"/>
              </w:rPr>
              <w:t>Д. Новая</w:t>
            </w:r>
          </w:p>
        </w:tc>
        <w:tc>
          <w:tcPr>
            <w:tcW w:w="211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rPr>
                <w:rFonts w:ascii="Arial" w:hAnsi="Arial" w:cs="Arial"/>
                <w:sz w:val="24"/>
                <w:szCs w:val="24"/>
                <w:lang w:eastAsia="en-US"/>
              </w:rPr>
            </w:pPr>
            <w:r w:rsidRPr="007348F2">
              <w:rPr>
                <w:rFonts w:ascii="Arial" w:hAnsi="Arial" w:cs="Arial"/>
                <w:sz w:val="24"/>
                <w:szCs w:val="24"/>
                <w:lang w:eastAsia="en-US"/>
              </w:rPr>
              <w:t>5 мест</w:t>
            </w:r>
          </w:p>
        </w:tc>
        <w:tc>
          <w:tcPr>
            <w:tcW w:w="227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tabs>
                <w:tab w:val="left" w:pos="1418"/>
              </w:tabs>
              <w:autoSpaceDE w:val="0"/>
              <w:autoSpaceDN w:val="0"/>
              <w:adjustRightInd w:val="0"/>
              <w:ind w:firstLine="0"/>
              <w:rPr>
                <w:rFonts w:ascii="Arial" w:hAnsi="Arial" w:cs="Arial"/>
                <w:sz w:val="24"/>
                <w:szCs w:val="24"/>
                <w:lang w:eastAsia="en-US"/>
              </w:rPr>
            </w:pPr>
            <w:r w:rsidRPr="007348F2">
              <w:rPr>
                <w:rFonts w:ascii="Arial" w:hAnsi="Arial" w:cs="Arial"/>
                <w:sz w:val="24"/>
                <w:szCs w:val="24"/>
                <w:lang w:eastAsia="en-US"/>
              </w:rPr>
              <w:t>Не устанавливается</w:t>
            </w:r>
          </w:p>
        </w:tc>
        <w:tc>
          <w:tcPr>
            <w:tcW w:w="1830"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Первая очередь</w:t>
            </w:r>
          </w:p>
        </w:tc>
        <w:tc>
          <w:tcPr>
            <w:tcW w:w="1858"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rsidP="00F8779E">
            <w:pPr>
              <w:ind w:firstLine="0"/>
              <w:rPr>
                <w:rFonts w:ascii="Arial" w:hAnsi="Arial" w:cs="Arial"/>
                <w:sz w:val="24"/>
                <w:szCs w:val="24"/>
                <w:lang w:eastAsia="en-US"/>
              </w:rPr>
            </w:pPr>
            <w:r w:rsidRPr="007348F2">
              <w:rPr>
                <w:rFonts w:ascii="Arial" w:hAnsi="Arial" w:cs="Arial"/>
                <w:sz w:val="24"/>
                <w:szCs w:val="24"/>
                <w:lang w:eastAsia="en-US"/>
              </w:rPr>
              <w:t>Многофункциональная общественно-деловая зона</w:t>
            </w:r>
          </w:p>
        </w:tc>
      </w:tr>
    </w:tbl>
    <w:p w:rsidR="002559D9" w:rsidRPr="007348F2" w:rsidRDefault="002559D9" w:rsidP="002559D9">
      <w:pPr>
        <w:rPr>
          <w:rFonts w:ascii="Arial" w:hAnsi="Arial" w:cs="Arial"/>
          <w:sz w:val="24"/>
          <w:szCs w:val="24"/>
        </w:rPr>
      </w:pPr>
    </w:p>
    <w:p w:rsidR="002559D9" w:rsidRPr="007348F2" w:rsidRDefault="002559D9" w:rsidP="002559D9">
      <w:pPr>
        <w:spacing w:after="200" w:line="276" w:lineRule="auto"/>
        <w:rPr>
          <w:rFonts w:ascii="Arial" w:eastAsiaTheme="majorEastAsia" w:hAnsi="Arial" w:cs="Arial"/>
          <w:bCs/>
          <w:sz w:val="24"/>
          <w:szCs w:val="24"/>
        </w:rPr>
      </w:pPr>
      <w:r w:rsidRPr="007348F2">
        <w:rPr>
          <w:rFonts w:ascii="Arial" w:hAnsi="Arial" w:cs="Arial"/>
          <w:sz w:val="24"/>
          <w:szCs w:val="24"/>
        </w:rPr>
        <w:br w:type="page"/>
      </w:r>
      <w:bookmarkStart w:id="12" w:name="_Toc530989214"/>
    </w:p>
    <w:p w:rsidR="002559D9" w:rsidRPr="007348F2" w:rsidRDefault="002559D9" w:rsidP="002559D9">
      <w:pPr>
        <w:pStyle w:val="21"/>
        <w:rPr>
          <w:rFonts w:ascii="Arial" w:hAnsi="Arial" w:cs="Arial"/>
          <w:b w:val="0"/>
          <w:color w:val="auto"/>
        </w:rPr>
      </w:pPr>
      <w:bookmarkStart w:id="13" w:name="_Toc185324151"/>
      <w:r w:rsidRPr="007348F2">
        <w:rPr>
          <w:rFonts w:ascii="Arial" w:hAnsi="Arial" w:cs="Arial"/>
          <w:b w:val="0"/>
          <w:color w:val="auto"/>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w:t>
      </w:r>
      <w:bookmarkEnd w:id="12"/>
      <w:bookmarkEnd w:id="13"/>
    </w:p>
    <w:tbl>
      <w:tblPr>
        <w:tblStyle w:val="af2"/>
        <w:tblpPr w:leftFromText="180" w:rightFromText="180" w:vertAnchor="text" w:tblpY="1"/>
        <w:tblOverlap w:val="never"/>
        <w:tblW w:w="15133" w:type="dxa"/>
        <w:tblLook w:val="04A0" w:firstRow="1" w:lastRow="0" w:firstColumn="1" w:lastColumn="0" w:noHBand="0" w:noVBand="1"/>
      </w:tblPr>
      <w:tblGrid>
        <w:gridCol w:w="684"/>
        <w:gridCol w:w="4196"/>
        <w:gridCol w:w="2943"/>
        <w:gridCol w:w="1840"/>
        <w:gridCol w:w="1979"/>
        <w:gridCol w:w="3491"/>
      </w:tblGrid>
      <w:tr w:rsidR="002559D9" w:rsidRPr="007348F2" w:rsidTr="002559D9">
        <w:trPr>
          <w:tblHeader/>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 xml:space="preserve">№ </w:t>
            </w:r>
            <w:proofErr w:type="gramStart"/>
            <w:r w:rsidRPr="007348F2">
              <w:rPr>
                <w:rFonts w:ascii="Arial" w:hAnsi="Arial" w:cs="Arial"/>
                <w:sz w:val="24"/>
                <w:szCs w:val="24"/>
                <w:lang w:eastAsia="en-US"/>
              </w:rPr>
              <w:t>п</w:t>
            </w:r>
            <w:proofErr w:type="gramEnd"/>
            <w:r w:rsidRPr="007348F2">
              <w:rPr>
                <w:rFonts w:ascii="Arial" w:hAnsi="Arial" w:cs="Arial"/>
                <w:sz w:val="24"/>
                <w:szCs w:val="24"/>
                <w:lang w:eastAsia="en-US"/>
              </w:rPr>
              <w:t>/п</w:t>
            </w:r>
          </w:p>
        </w:tc>
        <w:tc>
          <w:tcPr>
            <w:tcW w:w="4246" w:type="dxa"/>
            <w:vMerge w:val="restart"/>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Функциональные зоны</w:t>
            </w:r>
          </w:p>
        </w:tc>
        <w:tc>
          <w:tcPr>
            <w:tcW w:w="2973" w:type="dxa"/>
            <w:vMerge w:val="restart"/>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Параметры функциональных зон</w:t>
            </w:r>
          </w:p>
        </w:tc>
        <w:tc>
          <w:tcPr>
            <w:tcW w:w="7239" w:type="dxa"/>
            <w:gridSpan w:val="3"/>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bCs/>
                <w:sz w:val="24"/>
                <w:szCs w:val="24"/>
                <w:lang w:eastAsia="en-US"/>
              </w:rPr>
              <w:t>Сведения о планируемых объектах федерального, регионального и местного значения (за исключением линейных объектов)</w:t>
            </w:r>
          </w:p>
        </w:tc>
      </w:tr>
      <w:tr w:rsidR="002559D9" w:rsidRPr="007348F2" w:rsidTr="002559D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rPr>
                <w:rFonts w:ascii="Arial" w:hAnsi="Arial" w:cs="Arial"/>
                <w:sz w:val="24"/>
                <w:szCs w:val="24"/>
                <w:lang w:eastAsia="en-US"/>
              </w:rPr>
            </w:pPr>
          </w:p>
        </w:tc>
        <w:tc>
          <w:tcPr>
            <w:tcW w:w="1719"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федерального</w:t>
            </w:r>
          </w:p>
        </w:tc>
        <w:tc>
          <w:tcPr>
            <w:tcW w:w="1983"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регионального</w:t>
            </w:r>
          </w:p>
        </w:tc>
        <w:tc>
          <w:tcPr>
            <w:tcW w:w="3537" w:type="dxa"/>
            <w:tcBorders>
              <w:top w:val="single" w:sz="4" w:space="0" w:color="auto"/>
              <w:left w:val="single" w:sz="4" w:space="0" w:color="auto"/>
              <w:bottom w:val="single" w:sz="4" w:space="0" w:color="auto"/>
              <w:right w:val="single" w:sz="4" w:space="0" w:color="auto"/>
            </w:tcBorders>
            <w:vAlign w:val="center"/>
            <w:hideMark/>
          </w:tcPr>
          <w:p w:rsidR="002559D9" w:rsidRPr="007348F2" w:rsidRDefault="002559D9">
            <w:pPr>
              <w:spacing w:line="276" w:lineRule="auto"/>
              <w:jc w:val="center"/>
              <w:rPr>
                <w:rFonts w:ascii="Arial" w:hAnsi="Arial" w:cs="Arial"/>
                <w:sz w:val="24"/>
                <w:szCs w:val="24"/>
                <w:lang w:eastAsia="en-US"/>
              </w:rPr>
            </w:pPr>
            <w:r w:rsidRPr="007348F2">
              <w:rPr>
                <w:rFonts w:ascii="Arial" w:hAnsi="Arial" w:cs="Arial"/>
                <w:sz w:val="24"/>
                <w:szCs w:val="24"/>
                <w:lang w:eastAsia="en-US"/>
              </w:rPr>
              <w:t>местного</w:t>
            </w: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jc w:val="center"/>
              <w:rPr>
                <w:rFonts w:ascii="Arial" w:hAnsi="Arial" w:cs="Arial"/>
                <w:sz w:val="24"/>
                <w:szCs w:val="24"/>
                <w:lang w:eastAsia="en-US"/>
              </w:rPr>
            </w:pPr>
          </w:p>
        </w:tc>
        <w:tc>
          <w:tcPr>
            <w:tcW w:w="14458" w:type="dxa"/>
            <w:gridSpan w:val="5"/>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 xml:space="preserve">Зоны градостроительного использования </w:t>
            </w: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w:t>
            </w:r>
          </w:p>
        </w:tc>
        <w:tc>
          <w:tcPr>
            <w:tcW w:w="4246"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Новинский сельсовет (3682,76 га)</w:t>
            </w:r>
          </w:p>
        </w:tc>
        <w:tc>
          <w:tcPr>
            <w:tcW w:w="297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highlight w:val="yellow"/>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1.1</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застройки индивидуальными жилыми домами</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33,41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rPr>
                <w:rFonts w:ascii="Arial" w:hAnsi="Arial" w:cs="Arial"/>
                <w:bCs/>
                <w:iCs/>
                <w:sz w:val="24"/>
                <w:szCs w:val="24"/>
                <w:highlight w:val="yellow"/>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1.2</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Многофункциональная общественно-деловая зона</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0,61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1. Группа кратковременного пребывания детей на 9 мест, на базе СДК;</w:t>
            </w:r>
          </w:p>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2. Магазин смешанных товаров 50,2 м</w:t>
            </w:r>
            <w:proofErr w:type="gramStart"/>
            <w:r w:rsidRPr="007348F2">
              <w:rPr>
                <w:rFonts w:ascii="Arial" w:hAnsi="Arial" w:cs="Arial"/>
                <w:sz w:val="24"/>
                <w:szCs w:val="24"/>
                <w:vertAlign w:val="superscript"/>
                <w:lang w:eastAsia="en-US"/>
              </w:rPr>
              <w:t>2</w:t>
            </w:r>
            <w:proofErr w:type="gramEnd"/>
            <w:r w:rsidRPr="007348F2">
              <w:rPr>
                <w:rFonts w:ascii="Arial" w:hAnsi="Arial" w:cs="Arial"/>
                <w:sz w:val="24"/>
                <w:szCs w:val="24"/>
                <w:lang w:eastAsia="en-US"/>
              </w:rPr>
              <w:t>;</w:t>
            </w:r>
          </w:p>
          <w:p w:rsidR="002559D9" w:rsidRPr="007348F2" w:rsidRDefault="002559D9">
            <w:pPr>
              <w:spacing w:line="276" w:lineRule="auto"/>
              <w:rPr>
                <w:rFonts w:ascii="Arial" w:hAnsi="Arial" w:cs="Arial"/>
                <w:sz w:val="24"/>
                <w:szCs w:val="24"/>
                <w:highlight w:val="yellow"/>
                <w:lang w:eastAsia="en-US"/>
              </w:rPr>
            </w:pPr>
            <w:r w:rsidRPr="007348F2">
              <w:rPr>
                <w:rFonts w:ascii="Arial" w:hAnsi="Arial" w:cs="Arial"/>
                <w:sz w:val="24"/>
                <w:szCs w:val="24"/>
                <w:lang w:eastAsia="en-US"/>
              </w:rPr>
              <w:t>3. Кафе на 5 мест</w:t>
            </w: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1.3</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специализированной общественной застройки</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0,9</w:t>
            </w:r>
            <w:r w:rsidRPr="007348F2">
              <w:rPr>
                <w:rFonts w:ascii="Arial" w:hAnsi="Arial" w:cs="Arial"/>
                <w:sz w:val="24"/>
                <w:szCs w:val="24"/>
                <w:lang w:val="en-US" w:eastAsia="en-US"/>
              </w:rPr>
              <w:t>5</w:t>
            </w:r>
            <w:r w:rsidRPr="007348F2">
              <w:rPr>
                <w:rFonts w:ascii="Arial" w:hAnsi="Arial" w:cs="Arial"/>
                <w:sz w:val="24"/>
                <w:szCs w:val="24"/>
                <w:lang w:eastAsia="en-US"/>
              </w:rPr>
              <w:t xml:space="preserve">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1.4</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рекреационного назначения</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2,</w:t>
            </w:r>
            <w:r w:rsidRPr="007348F2">
              <w:rPr>
                <w:rFonts w:ascii="Arial" w:hAnsi="Arial" w:cs="Arial"/>
                <w:sz w:val="24"/>
                <w:szCs w:val="24"/>
                <w:lang w:val="en-US" w:eastAsia="en-US"/>
              </w:rPr>
              <w:t>77</w:t>
            </w:r>
            <w:r w:rsidRPr="007348F2">
              <w:rPr>
                <w:rFonts w:ascii="Arial" w:hAnsi="Arial" w:cs="Arial"/>
                <w:sz w:val="24"/>
                <w:szCs w:val="24"/>
                <w:lang w:eastAsia="en-US"/>
              </w:rPr>
              <w:t xml:space="preserve">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Физкультурно-спортивный зал 45,5 м</w:t>
            </w:r>
            <w:proofErr w:type="gramStart"/>
            <w:r w:rsidRPr="007348F2">
              <w:rPr>
                <w:rFonts w:ascii="Arial" w:hAnsi="Arial" w:cs="Arial"/>
                <w:sz w:val="24"/>
                <w:szCs w:val="24"/>
                <w:vertAlign w:val="superscript"/>
                <w:lang w:eastAsia="en-US"/>
              </w:rPr>
              <w:t>2</w:t>
            </w:r>
            <w:proofErr w:type="gramEnd"/>
            <w:r w:rsidRPr="007348F2">
              <w:rPr>
                <w:rFonts w:ascii="Arial" w:hAnsi="Arial" w:cs="Arial"/>
                <w:sz w:val="24"/>
                <w:szCs w:val="24"/>
                <w:lang w:eastAsia="en-US"/>
              </w:rPr>
              <w:t xml:space="preserve"> </w:t>
            </w: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1.5</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лесов</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253,70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1.6</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Транспортная зона</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48,53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highlight w:val="yellow"/>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w:t>
            </w:r>
            <w:r w:rsidRPr="007348F2">
              <w:rPr>
                <w:rFonts w:ascii="Arial" w:hAnsi="Arial" w:cs="Arial"/>
                <w:sz w:val="24"/>
                <w:szCs w:val="24"/>
                <w:lang w:eastAsia="en-US"/>
              </w:rPr>
              <w:lastRenderedPageBreak/>
              <w:t>.7</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lastRenderedPageBreak/>
              <w:t>Производственная зона</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 xml:space="preserve">Площадь зоны – </w:t>
            </w:r>
            <w:r w:rsidRPr="007348F2">
              <w:rPr>
                <w:rFonts w:ascii="Arial" w:hAnsi="Arial" w:cs="Arial"/>
                <w:sz w:val="24"/>
                <w:szCs w:val="24"/>
                <w:lang w:eastAsia="en-US"/>
              </w:rPr>
              <w:lastRenderedPageBreak/>
              <w:t>460,29га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highlight w:val="yellow"/>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lastRenderedPageBreak/>
              <w:t>1.9</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инженерной инфраструктуры</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0,79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 ГРС 50 м</w:t>
            </w:r>
            <w:r w:rsidRPr="007348F2">
              <w:rPr>
                <w:rFonts w:ascii="Arial" w:hAnsi="Arial" w:cs="Arial"/>
                <w:sz w:val="24"/>
                <w:szCs w:val="24"/>
                <w:vertAlign w:val="superscript"/>
                <w:lang w:eastAsia="en-US"/>
              </w:rPr>
              <w:t>3</w:t>
            </w:r>
            <w:r w:rsidRPr="007348F2">
              <w:rPr>
                <w:rFonts w:ascii="Arial" w:hAnsi="Arial" w:cs="Arial"/>
                <w:sz w:val="24"/>
                <w:szCs w:val="24"/>
                <w:lang w:eastAsia="en-US"/>
              </w:rPr>
              <w:t>/час</w:t>
            </w: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hideMark/>
          </w:tcPr>
          <w:p w:rsidR="002559D9" w:rsidRPr="007348F2" w:rsidRDefault="002559D9">
            <w:pPr>
              <w:spacing w:line="276" w:lineRule="auto"/>
              <w:rPr>
                <w:rFonts w:ascii="Arial" w:hAnsi="Arial" w:cs="Arial"/>
                <w:sz w:val="24"/>
                <w:szCs w:val="24"/>
                <w:lang w:eastAsia="en-US"/>
              </w:rPr>
            </w:pPr>
            <w:r w:rsidRPr="007348F2">
              <w:rPr>
                <w:rFonts w:ascii="Arial" w:hAnsi="Arial" w:cs="Arial"/>
                <w:sz w:val="24"/>
                <w:szCs w:val="24"/>
                <w:lang w:eastAsia="en-US"/>
              </w:rPr>
              <w:t>1.10</w:t>
            </w: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Зоны сельскохозяйственного использования</w:t>
            </w:r>
            <w:r w:rsidRPr="007348F2">
              <w:rPr>
                <w:rStyle w:val="afff6"/>
                <w:rFonts w:ascii="Arial" w:eastAsiaTheme="majorEastAsia" w:hAnsi="Arial" w:cs="Arial"/>
                <w:sz w:val="24"/>
                <w:szCs w:val="24"/>
                <w:lang w:eastAsia="en-US"/>
              </w:rPr>
              <w:footnoteReference w:id="3"/>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2864,84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Производственная зона сельскохозяйственных предприятий</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11,25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кладбищ</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0,91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Зона акваторий</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1,71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bCs/>
                <w:sz w:val="24"/>
                <w:szCs w:val="24"/>
                <w:lang w:eastAsia="en-US"/>
              </w:rPr>
            </w:pPr>
            <w:r w:rsidRPr="007348F2">
              <w:rPr>
                <w:rFonts w:ascii="Arial" w:hAnsi="Arial" w:cs="Arial"/>
                <w:bCs/>
                <w:sz w:val="24"/>
                <w:szCs w:val="24"/>
                <w:lang w:eastAsia="en-US"/>
              </w:rPr>
              <w:t>В новых границах г. Бородино, в т.ч.:</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bCs/>
                <w:sz w:val="24"/>
                <w:szCs w:val="24"/>
                <w:lang w:eastAsia="en-US"/>
              </w:rPr>
            </w:pPr>
            <w:r w:rsidRPr="007348F2">
              <w:rPr>
                <w:rFonts w:ascii="Arial" w:hAnsi="Arial" w:cs="Arial"/>
                <w:bCs/>
                <w:sz w:val="24"/>
                <w:szCs w:val="24"/>
                <w:lang w:eastAsia="en-US"/>
              </w:rPr>
              <w:t>Площадь зоны – 24,06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iCs/>
                <w:sz w:val="24"/>
                <w:szCs w:val="24"/>
                <w:lang w:eastAsia="en-US"/>
              </w:rPr>
            </w:pPr>
            <w:r w:rsidRPr="007348F2">
              <w:rPr>
                <w:rFonts w:ascii="Arial" w:hAnsi="Arial" w:cs="Arial"/>
                <w:iCs/>
                <w:sz w:val="24"/>
                <w:szCs w:val="24"/>
                <w:lang w:eastAsia="en-US"/>
              </w:rPr>
              <w:t>Зона застройки индивидуальными жилыми домами</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5,80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iCs/>
                <w:sz w:val="24"/>
                <w:szCs w:val="24"/>
                <w:highlight w:val="yellow"/>
                <w:lang w:eastAsia="en-US"/>
              </w:rPr>
            </w:pPr>
            <w:r w:rsidRPr="007348F2">
              <w:rPr>
                <w:rFonts w:ascii="Arial" w:hAnsi="Arial" w:cs="Arial"/>
                <w:iCs/>
                <w:sz w:val="24"/>
                <w:szCs w:val="24"/>
                <w:lang w:eastAsia="en-US"/>
              </w:rPr>
              <w:t>Транспортная зона</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highlight w:val="yellow"/>
                <w:lang w:eastAsia="en-US"/>
              </w:rPr>
            </w:pPr>
            <w:r w:rsidRPr="007348F2">
              <w:rPr>
                <w:rFonts w:ascii="Arial" w:hAnsi="Arial" w:cs="Arial"/>
                <w:sz w:val="24"/>
                <w:szCs w:val="24"/>
                <w:lang w:eastAsia="en-US"/>
              </w:rPr>
              <w:t>Площадь зоны – 0,33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iCs/>
                <w:sz w:val="24"/>
                <w:szCs w:val="24"/>
                <w:lang w:eastAsia="en-US"/>
              </w:rPr>
            </w:pPr>
            <w:r w:rsidRPr="007348F2">
              <w:rPr>
                <w:rFonts w:ascii="Arial" w:hAnsi="Arial" w:cs="Arial"/>
                <w:iCs/>
                <w:sz w:val="24"/>
                <w:szCs w:val="24"/>
                <w:lang w:eastAsia="en-US"/>
              </w:rPr>
              <w:t>Зона кладбищ</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14,52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r w:rsidR="002559D9" w:rsidRPr="007348F2" w:rsidTr="002559D9">
        <w:tc>
          <w:tcPr>
            <w:tcW w:w="675"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4246" w:type="dxa"/>
            <w:tcBorders>
              <w:top w:val="single" w:sz="4" w:space="0" w:color="auto"/>
              <w:left w:val="single" w:sz="4" w:space="0" w:color="auto"/>
              <w:bottom w:val="single" w:sz="4" w:space="0" w:color="auto"/>
              <w:right w:val="single" w:sz="4" w:space="0" w:color="auto"/>
            </w:tcBorders>
            <w:vAlign w:val="bottom"/>
            <w:hideMark/>
          </w:tcPr>
          <w:p w:rsidR="002559D9" w:rsidRPr="007348F2" w:rsidRDefault="002559D9" w:rsidP="00F8779E">
            <w:pPr>
              <w:spacing w:line="276" w:lineRule="auto"/>
              <w:ind w:firstLine="0"/>
              <w:rPr>
                <w:rFonts w:ascii="Arial" w:hAnsi="Arial" w:cs="Arial"/>
                <w:iCs/>
                <w:sz w:val="24"/>
                <w:szCs w:val="24"/>
                <w:lang w:eastAsia="en-US"/>
              </w:rPr>
            </w:pPr>
            <w:r w:rsidRPr="007348F2">
              <w:rPr>
                <w:rFonts w:ascii="Arial" w:hAnsi="Arial" w:cs="Arial"/>
                <w:iCs/>
                <w:sz w:val="24"/>
                <w:szCs w:val="24"/>
                <w:lang w:eastAsia="en-US"/>
              </w:rPr>
              <w:t>Иные зоны (сохранение природного ландшафта)</w:t>
            </w:r>
          </w:p>
        </w:tc>
        <w:tc>
          <w:tcPr>
            <w:tcW w:w="2973" w:type="dxa"/>
            <w:tcBorders>
              <w:top w:val="single" w:sz="4" w:space="0" w:color="auto"/>
              <w:left w:val="single" w:sz="4" w:space="0" w:color="auto"/>
              <w:bottom w:val="single" w:sz="4" w:space="0" w:color="auto"/>
              <w:right w:val="single" w:sz="4" w:space="0" w:color="auto"/>
            </w:tcBorders>
            <w:hideMark/>
          </w:tcPr>
          <w:p w:rsidR="002559D9" w:rsidRPr="007348F2" w:rsidRDefault="002559D9" w:rsidP="00F8779E">
            <w:pPr>
              <w:spacing w:line="276" w:lineRule="auto"/>
              <w:ind w:firstLine="0"/>
              <w:rPr>
                <w:rFonts w:ascii="Arial" w:hAnsi="Arial" w:cs="Arial"/>
                <w:sz w:val="24"/>
                <w:szCs w:val="24"/>
                <w:lang w:eastAsia="en-US"/>
              </w:rPr>
            </w:pPr>
            <w:r w:rsidRPr="007348F2">
              <w:rPr>
                <w:rFonts w:ascii="Arial" w:hAnsi="Arial" w:cs="Arial"/>
                <w:sz w:val="24"/>
                <w:szCs w:val="24"/>
                <w:lang w:eastAsia="en-US"/>
              </w:rPr>
              <w:t>Площадь зоны – 3,43 га</w:t>
            </w:r>
          </w:p>
        </w:tc>
        <w:tc>
          <w:tcPr>
            <w:tcW w:w="1719"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1983"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c>
          <w:tcPr>
            <w:tcW w:w="3537" w:type="dxa"/>
            <w:tcBorders>
              <w:top w:val="single" w:sz="4" w:space="0" w:color="auto"/>
              <w:left w:val="single" w:sz="4" w:space="0" w:color="auto"/>
              <w:bottom w:val="single" w:sz="4" w:space="0" w:color="auto"/>
              <w:right w:val="single" w:sz="4" w:space="0" w:color="auto"/>
            </w:tcBorders>
          </w:tcPr>
          <w:p w:rsidR="002559D9" w:rsidRPr="007348F2" w:rsidRDefault="002559D9">
            <w:pPr>
              <w:spacing w:line="276" w:lineRule="auto"/>
              <w:rPr>
                <w:rFonts w:ascii="Arial" w:hAnsi="Arial" w:cs="Arial"/>
                <w:sz w:val="24"/>
                <w:szCs w:val="24"/>
                <w:lang w:eastAsia="en-US"/>
              </w:rPr>
            </w:pPr>
          </w:p>
        </w:tc>
      </w:tr>
    </w:tbl>
    <w:bookmarkEnd w:id="10"/>
    <w:bookmarkEnd w:id="11"/>
    <w:p w:rsidR="002559D9" w:rsidRPr="007348F2" w:rsidRDefault="00711A03" w:rsidP="002559D9">
      <w:pPr>
        <w:spacing w:line="276" w:lineRule="auto"/>
        <w:rPr>
          <w:rFonts w:ascii="Arial" w:hAnsi="Arial" w:cs="Arial"/>
          <w:sz w:val="24"/>
          <w:szCs w:val="24"/>
        </w:rPr>
      </w:pPr>
      <w:r w:rsidRPr="007348F2">
        <w:rPr>
          <w:rFonts w:ascii="Arial" w:hAnsi="Arial" w:cs="Arial"/>
          <w:noProof/>
          <w:sz w:val="24"/>
          <w:szCs w:val="24"/>
        </w:rPr>
        <w:lastRenderedPageBreak/>
        <w:drawing>
          <wp:inline distT="0" distB="0" distL="0" distR="0">
            <wp:extent cx="7986704" cy="6269091"/>
            <wp:effectExtent l="0" t="0" r="0" b="0"/>
            <wp:docPr id="20" name="Рисунок 20" descr="C:\Users\4CCF~1\AppData\Local\Temp\Rar$DIa4092.17604\ГП-1 Карта планируемы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4CCF~1\AppData\Local\Temp\Rar$DIa4092.17604\ГП-1 Карта планируемых объектов.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3791" cy="6274654"/>
                    </a:xfrm>
                    <a:prstGeom prst="rect">
                      <a:avLst/>
                    </a:prstGeom>
                    <a:noFill/>
                    <a:ln>
                      <a:noFill/>
                    </a:ln>
                  </pic:spPr>
                </pic:pic>
              </a:graphicData>
            </a:graphic>
          </wp:inline>
        </w:drawing>
      </w:r>
      <w:r w:rsidRPr="007348F2">
        <w:rPr>
          <w:rFonts w:ascii="Arial" w:hAnsi="Arial" w:cs="Arial"/>
          <w:noProof/>
          <w:sz w:val="24"/>
          <w:szCs w:val="24"/>
        </w:rPr>
        <w:lastRenderedPageBreak/>
        <w:drawing>
          <wp:inline distT="0" distB="0" distL="0" distR="0">
            <wp:extent cx="7610475" cy="5701505"/>
            <wp:effectExtent l="0" t="0" r="0" b="0"/>
            <wp:docPr id="21" name="Рисунок 21" descr="C:\Users\4CCF~1\AppData\Local\Temp\Rar$DIa4092.27525\ГП-6 Карта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4CCF~1\AppData\Local\Temp\Rar$DIa4092.27525\ГП-6 Карта ЗОУИТ.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12906" cy="5703326"/>
                    </a:xfrm>
                    <a:prstGeom prst="rect">
                      <a:avLst/>
                    </a:prstGeom>
                    <a:noFill/>
                    <a:ln>
                      <a:noFill/>
                    </a:ln>
                  </pic:spPr>
                </pic:pic>
              </a:graphicData>
            </a:graphic>
          </wp:inline>
        </w:drawing>
      </w:r>
      <w:r w:rsidR="009E2C6C" w:rsidRPr="007348F2">
        <w:rPr>
          <w:rFonts w:ascii="Arial" w:hAnsi="Arial" w:cs="Arial"/>
          <w:noProof/>
          <w:sz w:val="24"/>
          <w:szCs w:val="24"/>
        </w:rPr>
        <w:lastRenderedPageBreak/>
        <w:drawing>
          <wp:inline distT="0" distB="0" distL="0" distR="0">
            <wp:extent cx="5310721" cy="6715125"/>
            <wp:effectExtent l="0" t="0" r="4445" b="0"/>
            <wp:docPr id="22" name="Рисунок 22" descr="C:\Users\4CCF~1\AppData\Local\Temp\Rar$DIa4092.33333\ГП-4 Карта границ лесничеств,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4CCF~1\AppData\Local\Temp\Rar$DIa4092.33333\ГП-4 Карта границ лесничеств, МО.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7311" cy="6723458"/>
                    </a:xfrm>
                    <a:prstGeom prst="rect">
                      <a:avLst/>
                    </a:prstGeom>
                    <a:noFill/>
                    <a:ln>
                      <a:noFill/>
                    </a:ln>
                  </pic:spPr>
                </pic:pic>
              </a:graphicData>
            </a:graphic>
          </wp:inline>
        </w:drawing>
      </w:r>
      <w:r w:rsidR="002559D9" w:rsidRPr="007348F2">
        <w:rPr>
          <w:rFonts w:ascii="Arial" w:hAnsi="Arial" w:cs="Arial"/>
          <w:sz w:val="24"/>
          <w:szCs w:val="24"/>
        </w:rPr>
        <w:br w:type="textWrapping" w:clear="all"/>
      </w:r>
      <w:r w:rsidR="00C12889" w:rsidRPr="007348F2">
        <w:rPr>
          <w:rFonts w:ascii="Arial" w:hAnsi="Arial" w:cs="Arial"/>
          <w:noProof/>
          <w:sz w:val="24"/>
          <w:szCs w:val="24"/>
        </w:rPr>
        <w:lastRenderedPageBreak/>
        <w:drawing>
          <wp:inline distT="0" distB="0" distL="0" distR="0">
            <wp:extent cx="8330207" cy="6273220"/>
            <wp:effectExtent l="0" t="0" r="0" b="0"/>
            <wp:docPr id="23" name="Рисунок 23" descr="C:\Users\4CCF~1\AppData\Local\Temp\Rar$DIa4092.14850\ГП-3 Карта функциональныз 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4CCF~1\AppData\Local\Temp\Rar$DIa4092.14850\ГП-3 Карта функциональныз зо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43611" cy="6283315"/>
                    </a:xfrm>
                    <a:prstGeom prst="rect">
                      <a:avLst/>
                    </a:prstGeom>
                    <a:noFill/>
                    <a:ln>
                      <a:noFill/>
                    </a:ln>
                  </pic:spPr>
                </pic:pic>
              </a:graphicData>
            </a:graphic>
          </wp:inline>
        </w:drawing>
      </w:r>
    </w:p>
    <w:p w:rsidR="00C12889" w:rsidRPr="007348F2" w:rsidRDefault="00C12889" w:rsidP="004B1C06">
      <w:pPr>
        <w:pStyle w:val="1f3"/>
        <w:pageBreakBefore/>
        <w:jc w:val="center"/>
        <w:rPr>
          <w:rFonts w:ascii="Arial" w:hAnsi="Arial" w:cs="Arial"/>
          <w:b w:val="0"/>
          <w:sz w:val="24"/>
          <w:szCs w:val="24"/>
        </w:rPr>
      </w:pPr>
      <w:r w:rsidRPr="007348F2">
        <w:rPr>
          <w:rFonts w:ascii="Arial" w:hAnsi="Arial" w:cs="Arial"/>
          <w:b w:val="0"/>
          <w:noProof/>
          <w:sz w:val="24"/>
          <w:szCs w:val="24"/>
        </w:rPr>
        <w:lastRenderedPageBreak/>
        <w:drawing>
          <wp:inline distT="0" distB="0" distL="0" distR="0">
            <wp:extent cx="5628977" cy="6353175"/>
            <wp:effectExtent l="0" t="0" r="0" b="0"/>
            <wp:docPr id="25" name="Рисунок 25" descr="C:\Users\4CCF~1\AppData\Local\Temp\Rar$DIa4092.28672\ГП-7 Карта Ч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4CCF~1\AppData\Local\Temp\Rar$DIa4092.28672\ГП-7 Карта ЧС.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50216" cy="6377146"/>
                    </a:xfrm>
                    <a:prstGeom prst="rect">
                      <a:avLst/>
                    </a:prstGeom>
                    <a:noFill/>
                    <a:ln>
                      <a:noFill/>
                    </a:ln>
                  </pic:spPr>
                </pic:pic>
              </a:graphicData>
            </a:graphic>
          </wp:inline>
        </w:drawing>
      </w:r>
    </w:p>
    <w:p w:rsidR="003C0204" w:rsidRPr="007348F2" w:rsidRDefault="003C0204" w:rsidP="004B1C06">
      <w:pPr>
        <w:pStyle w:val="1f3"/>
        <w:pageBreakBefore/>
        <w:jc w:val="center"/>
        <w:rPr>
          <w:rFonts w:ascii="Arial" w:hAnsi="Arial" w:cs="Arial"/>
          <w:b w:val="0"/>
          <w:sz w:val="24"/>
          <w:szCs w:val="24"/>
        </w:rPr>
      </w:pPr>
      <w:r w:rsidRPr="007348F2">
        <w:rPr>
          <w:rFonts w:ascii="Arial" w:hAnsi="Arial" w:cs="Arial"/>
          <w:b w:val="0"/>
          <w:noProof/>
          <w:sz w:val="24"/>
          <w:szCs w:val="24"/>
        </w:rPr>
        <w:lastRenderedPageBreak/>
        <w:drawing>
          <wp:inline distT="0" distB="0" distL="0" distR="0">
            <wp:extent cx="4895934" cy="6172200"/>
            <wp:effectExtent l="0" t="0" r="0" b="0"/>
            <wp:docPr id="26" name="Рисунок 26" descr="C:\Users\4CCF~1\AppData\Local\Temp\Rar$DIa4092.47569\ГП-2 Карта границ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4CCF~1\AppData\Local\Temp\Rar$DIa4092.47569\ГП-2 Карта границ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9768" cy="6189641"/>
                    </a:xfrm>
                    <a:prstGeom prst="rect">
                      <a:avLst/>
                    </a:prstGeom>
                    <a:noFill/>
                    <a:ln>
                      <a:noFill/>
                    </a:ln>
                  </pic:spPr>
                </pic:pic>
              </a:graphicData>
            </a:graphic>
          </wp:inline>
        </w:drawing>
      </w:r>
    </w:p>
    <w:p w:rsidR="006D7034" w:rsidRPr="007348F2" w:rsidRDefault="006D7034" w:rsidP="004B1C06">
      <w:pPr>
        <w:pStyle w:val="1f3"/>
        <w:pageBreakBefore/>
        <w:jc w:val="center"/>
        <w:rPr>
          <w:rFonts w:ascii="Arial" w:hAnsi="Arial" w:cs="Arial"/>
          <w:b w:val="0"/>
          <w:sz w:val="24"/>
          <w:szCs w:val="24"/>
        </w:rPr>
      </w:pPr>
      <w:r w:rsidRPr="007348F2">
        <w:rPr>
          <w:rFonts w:ascii="Arial" w:hAnsi="Arial" w:cs="Arial"/>
          <w:b w:val="0"/>
          <w:noProof/>
          <w:sz w:val="24"/>
          <w:szCs w:val="24"/>
        </w:rPr>
        <w:lastRenderedPageBreak/>
        <w:drawing>
          <wp:inline distT="0" distB="0" distL="0" distR="0">
            <wp:extent cx="8010525" cy="6098659"/>
            <wp:effectExtent l="0" t="0" r="0" b="0"/>
            <wp:docPr id="27" name="Рисунок 27" descr="C:\Users\4CCF~1\AppData\Local\Temp\Rar$DIa4092.11679\ГП-5 Карта местоположения существующих объек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4CCF~1\AppData\Local\Temp\Rar$DIa4092.11679\ГП-5 Карта местоположения существующих объектов.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13174" cy="6100676"/>
                    </a:xfrm>
                    <a:prstGeom prst="rect">
                      <a:avLst/>
                    </a:prstGeom>
                    <a:noFill/>
                    <a:ln>
                      <a:noFill/>
                    </a:ln>
                  </pic:spPr>
                </pic:pic>
              </a:graphicData>
            </a:graphic>
          </wp:inline>
        </w:drawing>
      </w:r>
    </w:p>
    <w:p w:rsidR="007A0232" w:rsidRPr="007348F2" w:rsidRDefault="0053582C" w:rsidP="004B1C06">
      <w:pPr>
        <w:pStyle w:val="1f3"/>
        <w:pageBreakBefore/>
        <w:jc w:val="center"/>
        <w:rPr>
          <w:rFonts w:ascii="Arial" w:hAnsi="Arial" w:cs="Arial"/>
          <w:b w:val="0"/>
          <w:sz w:val="24"/>
          <w:szCs w:val="24"/>
        </w:rPr>
      </w:pPr>
      <w:r w:rsidRPr="007348F2">
        <w:rPr>
          <w:rFonts w:ascii="Arial" w:hAnsi="Arial" w:cs="Arial"/>
          <w:b w:val="0"/>
          <w:sz w:val="24"/>
          <w:szCs w:val="24"/>
        </w:rPr>
        <w:lastRenderedPageBreak/>
        <w:t xml:space="preserve">Том 2 Материалы по обоснованию  </w:t>
      </w:r>
      <w:r w:rsidR="0078274E" w:rsidRPr="007348F2">
        <w:rPr>
          <w:rFonts w:ascii="Arial" w:hAnsi="Arial" w:cs="Arial"/>
          <w:b w:val="0"/>
          <w:sz w:val="24"/>
          <w:szCs w:val="24"/>
        </w:rPr>
        <w:t>В</w:t>
      </w:r>
      <w:r w:rsidR="004F5966" w:rsidRPr="007348F2">
        <w:rPr>
          <w:rFonts w:ascii="Arial" w:hAnsi="Arial" w:cs="Arial"/>
          <w:b w:val="0"/>
          <w:sz w:val="24"/>
          <w:szCs w:val="24"/>
        </w:rPr>
        <w:t>ведение</w:t>
      </w:r>
      <w:bookmarkEnd w:id="0"/>
      <w:bookmarkEnd w:id="1"/>
      <w:bookmarkEnd w:id="2"/>
      <w:bookmarkEnd w:id="3"/>
      <w:bookmarkEnd w:id="4"/>
    </w:p>
    <w:p w:rsidR="00761324" w:rsidRPr="007348F2" w:rsidRDefault="00761324" w:rsidP="00713AEB">
      <w:pPr>
        <w:pStyle w:val="afffff7"/>
        <w:ind w:left="142" w:firstLine="709"/>
        <w:rPr>
          <w:rFonts w:ascii="Arial" w:hAnsi="Arial" w:cs="Arial"/>
          <w:szCs w:val="24"/>
        </w:rPr>
      </w:pPr>
    </w:p>
    <w:p w:rsidR="007A0232" w:rsidRPr="007348F2" w:rsidRDefault="00FB4795" w:rsidP="00723FA4">
      <w:pPr>
        <w:pStyle w:val="afffff7"/>
        <w:spacing w:line="240" w:lineRule="auto"/>
        <w:ind w:firstLine="709"/>
        <w:rPr>
          <w:rFonts w:ascii="Arial" w:hAnsi="Arial" w:cs="Arial"/>
          <w:szCs w:val="24"/>
        </w:rPr>
      </w:pPr>
      <w:r w:rsidRPr="007348F2">
        <w:rPr>
          <w:rFonts w:ascii="Arial" w:hAnsi="Arial" w:cs="Arial"/>
          <w:szCs w:val="24"/>
        </w:rPr>
        <w:t>Внесени</w:t>
      </w:r>
      <w:r w:rsidR="00D76F08" w:rsidRPr="007348F2">
        <w:rPr>
          <w:rFonts w:ascii="Arial" w:hAnsi="Arial" w:cs="Arial"/>
          <w:szCs w:val="24"/>
        </w:rPr>
        <w:t>е</w:t>
      </w:r>
      <w:r w:rsidRPr="007348F2">
        <w:rPr>
          <w:rFonts w:ascii="Arial" w:hAnsi="Arial" w:cs="Arial"/>
          <w:szCs w:val="24"/>
        </w:rPr>
        <w:t xml:space="preserve"> изменений в </w:t>
      </w:r>
      <w:r w:rsidR="007A0232" w:rsidRPr="007348F2">
        <w:rPr>
          <w:rFonts w:ascii="Arial" w:hAnsi="Arial" w:cs="Arial"/>
          <w:szCs w:val="24"/>
        </w:rPr>
        <w:t xml:space="preserve">Генеральный план </w:t>
      </w:r>
      <w:r w:rsidR="00E041F6" w:rsidRPr="007348F2">
        <w:rPr>
          <w:rFonts w:ascii="Arial" w:hAnsi="Arial" w:cs="Arial"/>
          <w:szCs w:val="24"/>
        </w:rPr>
        <w:t>Новинского</w:t>
      </w:r>
      <w:r w:rsidR="007A0232" w:rsidRPr="007348F2">
        <w:rPr>
          <w:rFonts w:ascii="Arial" w:hAnsi="Arial" w:cs="Arial"/>
          <w:szCs w:val="24"/>
        </w:rPr>
        <w:t xml:space="preserve"> сельсовета выполнен</w:t>
      </w:r>
      <w:r w:rsidR="00D76F08" w:rsidRPr="007348F2">
        <w:rPr>
          <w:rFonts w:ascii="Arial" w:hAnsi="Arial" w:cs="Arial"/>
          <w:szCs w:val="24"/>
        </w:rPr>
        <w:t>о</w:t>
      </w:r>
      <w:r w:rsidR="007A0232" w:rsidRPr="007348F2">
        <w:rPr>
          <w:rFonts w:ascii="Arial" w:hAnsi="Arial" w:cs="Arial"/>
          <w:szCs w:val="24"/>
        </w:rPr>
        <w:t xml:space="preserve"> на основании муниципального контракта </w:t>
      </w:r>
      <w:r w:rsidR="0010749A" w:rsidRPr="007348F2">
        <w:rPr>
          <w:rFonts w:ascii="Arial" w:hAnsi="Arial" w:cs="Arial"/>
          <w:szCs w:val="24"/>
        </w:rPr>
        <w:t xml:space="preserve">№ </w:t>
      </w:r>
      <w:r w:rsidR="00A624C8" w:rsidRPr="007348F2">
        <w:rPr>
          <w:rFonts w:ascii="Arial" w:hAnsi="Arial" w:cs="Arial"/>
          <w:szCs w:val="24"/>
        </w:rPr>
        <w:t>ЭОК 006Р-24</w:t>
      </w:r>
      <w:r w:rsidR="0010749A" w:rsidRPr="007348F2">
        <w:rPr>
          <w:rFonts w:ascii="Arial" w:hAnsi="Arial" w:cs="Arial"/>
          <w:szCs w:val="24"/>
        </w:rPr>
        <w:t xml:space="preserve"> от </w:t>
      </w:r>
      <w:r w:rsidR="0032562D" w:rsidRPr="007348F2">
        <w:rPr>
          <w:rFonts w:ascii="Arial" w:hAnsi="Arial" w:cs="Arial"/>
          <w:szCs w:val="24"/>
        </w:rPr>
        <w:t xml:space="preserve">24 октября </w:t>
      </w:r>
      <w:r w:rsidR="00A624C8" w:rsidRPr="007348F2">
        <w:rPr>
          <w:rFonts w:ascii="Arial" w:hAnsi="Arial" w:cs="Arial"/>
          <w:szCs w:val="24"/>
        </w:rPr>
        <w:t xml:space="preserve">2024 </w:t>
      </w:r>
      <w:r w:rsidR="0010749A" w:rsidRPr="007348F2">
        <w:rPr>
          <w:rFonts w:ascii="Arial" w:hAnsi="Arial" w:cs="Arial"/>
          <w:szCs w:val="24"/>
        </w:rPr>
        <w:t>г.</w:t>
      </w:r>
    </w:p>
    <w:p w:rsidR="003A2332" w:rsidRPr="007348F2" w:rsidRDefault="003A2332" w:rsidP="00723FA4">
      <w:pPr>
        <w:pStyle w:val="afffff7"/>
        <w:spacing w:line="240" w:lineRule="auto"/>
        <w:ind w:firstLine="709"/>
        <w:rPr>
          <w:rFonts w:ascii="Arial" w:hAnsi="Arial" w:cs="Arial"/>
          <w:szCs w:val="24"/>
        </w:rPr>
      </w:pPr>
      <w:r w:rsidRPr="007348F2">
        <w:rPr>
          <w:rFonts w:ascii="Arial" w:hAnsi="Arial" w:cs="Arial"/>
          <w:szCs w:val="24"/>
        </w:rPr>
        <w:t xml:space="preserve">В проекте учтены все текущие изменения в области проектирования и строительства, а также даны предложения по созданию полноценной градостроительной среды на основе современных исследований. </w:t>
      </w:r>
    </w:p>
    <w:p w:rsidR="00063E51" w:rsidRPr="007348F2" w:rsidRDefault="00063E51" w:rsidP="00723FA4">
      <w:pPr>
        <w:pStyle w:val="afffff7"/>
        <w:tabs>
          <w:tab w:val="left" w:pos="8670"/>
        </w:tabs>
        <w:spacing w:line="240" w:lineRule="auto"/>
        <w:ind w:firstLine="709"/>
        <w:rPr>
          <w:rFonts w:ascii="Arial" w:hAnsi="Arial" w:cs="Arial"/>
          <w:szCs w:val="24"/>
        </w:rPr>
      </w:pPr>
      <w:r w:rsidRPr="007348F2">
        <w:rPr>
          <w:rFonts w:ascii="Arial" w:hAnsi="Arial" w:cs="Arial"/>
          <w:szCs w:val="24"/>
        </w:rPr>
        <w:t>Утверждаемая часть генерального плана включает в себя:</w:t>
      </w:r>
      <w:r w:rsidR="00E56CED" w:rsidRPr="007348F2">
        <w:rPr>
          <w:rFonts w:ascii="Arial" w:hAnsi="Arial" w:cs="Arial"/>
          <w:szCs w:val="24"/>
        </w:rPr>
        <w:tab/>
      </w:r>
    </w:p>
    <w:p w:rsidR="00EB4441" w:rsidRPr="007348F2" w:rsidRDefault="00EB4441" w:rsidP="00233B79">
      <w:pPr>
        <w:pStyle w:val="afffff7"/>
        <w:numPr>
          <w:ilvl w:val="0"/>
          <w:numId w:val="40"/>
        </w:numPr>
        <w:spacing w:line="240" w:lineRule="auto"/>
        <w:ind w:left="709"/>
        <w:rPr>
          <w:rFonts w:ascii="Arial" w:hAnsi="Arial" w:cs="Arial"/>
          <w:szCs w:val="24"/>
        </w:rPr>
      </w:pPr>
      <w:r w:rsidRPr="007348F2">
        <w:rPr>
          <w:rFonts w:ascii="Arial" w:hAnsi="Arial" w:cs="Arial"/>
          <w:szCs w:val="24"/>
        </w:rPr>
        <w:t xml:space="preserve">Карта планируемого размещения объектов местного значения </w:t>
      </w:r>
      <w:r w:rsidR="00A624C8" w:rsidRPr="007348F2">
        <w:rPr>
          <w:rFonts w:ascii="Arial" w:hAnsi="Arial" w:cs="Arial"/>
          <w:szCs w:val="24"/>
        </w:rPr>
        <w:t xml:space="preserve">Новинского </w:t>
      </w:r>
      <w:r w:rsidRPr="007348F2">
        <w:rPr>
          <w:rFonts w:ascii="Arial" w:hAnsi="Arial" w:cs="Arial"/>
          <w:szCs w:val="24"/>
        </w:rPr>
        <w:t>сельс</w:t>
      </w:r>
      <w:r w:rsidR="00A624C8" w:rsidRPr="007348F2">
        <w:rPr>
          <w:rFonts w:ascii="Arial" w:hAnsi="Arial" w:cs="Arial"/>
          <w:szCs w:val="24"/>
        </w:rPr>
        <w:t>овета</w:t>
      </w:r>
      <w:r w:rsidR="00FD0B23" w:rsidRPr="007348F2">
        <w:rPr>
          <w:rFonts w:ascii="Arial" w:hAnsi="Arial" w:cs="Arial"/>
          <w:szCs w:val="24"/>
        </w:rPr>
        <w:t>;</w:t>
      </w:r>
    </w:p>
    <w:p w:rsidR="00A624C8" w:rsidRPr="007348F2" w:rsidRDefault="00A624C8" w:rsidP="00233B79">
      <w:pPr>
        <w:pStyle w:val="afffff7"/>
        <w:numPr>
          <w:ilvl w:val="0"/>
          <w:numId w:val="40"/>
        </w:numPr>
        <w:spacing w:line="240" w:lineRule="auto"/>
        <w:ind w:left="709"/>
        <w:rPr>
          <w:rFonts w:ascii="Arial" w:hAnsi="Arial" w:cs="Arial"/>
          <w:szCs w:val="24"/>
        </w:rPr>
      </w:pPr>
      <w:r w:rsidRPr="007348F2">
        <w:rPr>
          <w:rFonts w:ascii="Arial" w:hAnsi="Arial" w:cs="Arial"/>
          <w:szCs w:val="24"/>
        </w:rPr>
        <w:t>Карта границы населенного пункта Новинского сельсовета;</w:t>
      </w:r>
    </w:p>
    <w:p w:rsidR="00EB4441" w:rsidRPr="007348F2" w:rsidRDefault="00A624C8" w:rsidP="00233B79">
      <w:pPr>
        <w:pStyle w:val="afffff7"/>
        <w:numPr>
          <w:ilvl w:val="0"/>
          <w:numId w:val="40"/>
        </w:numPr>
        <w:spacing w:line="240" w:lineRule="auto"/>
        <w:ind w:left="709"/>
        <w:rPr>
          <w:rFonts w:ascii="Arial" w:hAnsi="Arial" w:cs="Arial"/>
          <w:szCs w:val="24"/>
        </w:rPr>
      </w:pPr>
      <w:r w:rsidRPr="007348F2">
        <w:rPr>
          <w:rFonts w:ascii="Arial" w:hAnsi="Arial" w:cs="Arial"/>
          <w:szCs w:val="24"/>
        </w:rPr>
        <w:t>Карта функциональных зон сельского поселения.</w:t>
      </w:r>
    </w:p>
    <w:p w:rsidR="00A624C8" w:rsidRPr="007348F2" w:rsidRDefault="00A624C8" w:rsidP="00723FA4">
      <w:pPr>
        <w:pStyle w:val="afffff7"/>
        <w:spacing w:line="240" w:lineRule="auto"/>
        <w:ind w:firstLine="709"/>
        <w:rPr>
          <w:rFonts w:ascii="Arial" w:hAnsi="Arial" w:cs="Arial"/>
          <w:szCs w:val="24"/>
        </w:rPr>
      </w:pPr>
    </w:p>
    <w:p w:rsidR="00063E51" w:rsidRPr="007348F2" w:rsidRDefault="00063E51" w:rsidP="00723FA4">
      <w:pPr>
        <w:pStyle w:val="afffff7"/>
        <w:spacing w:line="240" w:lineRule="auto"/>
        <w:ind w:firstLine="709"/>
        <w:rPr>
          <w:rFonts w:ascii="Arial" w:hAnsi="Arial" w:cs="Arial"/>
          <w:szCs w:val="24"/>
        </w:rPr>
      </w:pPr>
      <w:r w:rsidRPr="007348F2">
        <w:rPr>
          <w:rFonts w:ascii="Arial" w:hAnsi="Arial" w:cs="Arial"/>
          <w:szCs w:val="24"/>
        </w:rPr>
        <w:t>Материалы по обоснованию в текстовой форме содержат:</w:t>
      </w:r>
    </w:p>
    <w:p w:rsidR="00063E51" w:rsidRPr="007348F2" w:rsidRDefault="00C142BA" w:rsidP="00723FA4">
      <w:pPr>
        <w:pStyle w:val="afffff7"/>
        <w:spacing w:line="240" w:lineRule="auto"/>
        <w:ind w:firstLine="709"/>
        <w:rPr>
          <w:rFonts w:ascii="Arial" w:hAnsi="Arial" w:cs="Arial"/>
          <w:szCs w:val="24"/>
        </w:rPr>
      </w:pPr>
      <w:r w:rsidRPr="007348F2">
        <w:rPr>
          <w:rFonts w:ascii="Arial" w:hAnsi="Arial" w:cs="Arial"/>
          <w:szCs w:val="24"/>
        </w:rPr>
        <w:t xml:space="preserve">1) </w:t>
      </w:r>
      <w:r w:rsidR="001E2E5E" w:rsidRPr="007348F2">
        <w:rPr>
          <w:rFonts w:ascii="Arial" w:hAnsi="Arial" w:cs="Arial"/>
          <w:szCs w:val="24"/>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063E51" w:rsidRPr="007348F2">
        <w:rPr>
          <w:rFonts w:ascii="Arial" w:hAnsi="Arial" w:cs="Arial"/>
          <w:szCs w:val="24"/>
        </w:rPr>
        <w:t>;</w:t>
      </w:r>
    </w:p>
    <w:p w:rsidR="00063E51" w:rsidRPr="007348F2" w:rsidRDefault="00C142BA" w:rsidP="00723FA4">
      <w:pPr>
        <w:pStyle w:val="afffff7"/>
        <w:spacing w:line="240" w:lineRule="auto"/>
        <w:ind w:firstLine="709"/>
        <w:rPr>
          <w:rFonts w:ascii="Arial" w:hAnsi="Arial" w:cs="Arial"/>
          <w:szCs w:val="24"/>
        </w:rPr>
      </w:pPr>
      <w:r w:rsidRPr="007348F2">
        <w:rPr>
          <w:rFonts w:ascii="Arial" w:hAnsi="Arial" w:cs="Arial"/>
          <w:szCs w:val="24"/>
        </w:rPr>
        <w:t>2) О</w:t>
      </w:r>
      <w:r w:rsidR="00063E51" w:rsidRPr="007348F2">
        <w:rPr>
          <w:rFonts w:ascii="Arial" w:hAnsi="Arial" w:cs="Arial"/>
          <w:szCs w:val="24"/>
        </w:rPr>
        <w:t>боснование выбранного варианта размещения объектов местного значения поселения</w:t>
      </w:r>
      <w:r w:rsidR="00A1015B" w:rsidRPr="007348F2">
        <w:rPr>
          <w:rFonts w:ascii="Arial" w:hAnsi="Arial" w:cs="Arial"/>
          <w:szCs w:val="24"/>
        </w:rPr>
        <w:t>,</w:t>
      </w:r>
      <w:r w:rsidR="00063E51" w:rsidRPr="007348F2">
        <w:rPr>
          <w:rFonts w:ascii="Arial" w:hAnsi="Arial" w:cs="Arial"/>
          <w:szCs w:val="24"/>
        </w:rPr>
        <w:t xml:space="preserve">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063E51" w:rsidRPr="007348F2" w:rsidRDefault="00C142BA" w:rsidP="00723FA4">
      <w:pPr>
        <w:pStyle w:val="afffff7"/>
        <w:spacing w:line="240" w:lineRule="auto"/>
        <w:ind w:firstLine="709"/>
        <w:rPr>
          <w:rFonts w:ascii="Arial" w:hAnsi="Arial" w:cs="Arial"/>
          <w:szCs w:val="24"/>
        </w:rPr>
      </w:pPr>
      <w:r w:rsidRPr="007348F2">
        <w:rPr>
          <w:rFonts w:ascii="Arial" w:hAnsi="Arial" w:cs="Arial"/>
          <w:szCs w:val="24"/>
        </w:rPr>
        <w:t>3) О</w:t>
      </w:r>
      <w:r w:rsidR="00063E51" w:rsidRPr="007348F2">
        <w:rPr>
          <w:rFonts w:ascii="Arial" w:hAnsi="Arial" w:cs="Arial"/>
          <w:szCs w:val="24"/>
        </w:rPr>
        <w:t>ценку возможного влияния планируемых для размещения объектов местного значения поселения на комплексное развитие этих территорий;</w:t>
      </w:r>
    </w:p>
    <w:p w:rsidR="00063E51" w:rsidRPr="007348F2" w:rsidRDefault="00C142BA" w:rsidP="00723FA4">
      <w:pPr>
        <w:pStyle w:val="afffff7"/>
        <w:spacing w:line="240" w:lineRule="auto"/>
        <w:ind w:firstLine="709"/>
        <w:rPr>
          <w:rFonts w:ascii="Arial" w:hAnsi="Arial" w:cs="Arial"/>
          <w:szCs w:val="24"/>
        </w:rPr>
      </w:pPr>
      <w:proofErr w:type="gramStart"/>
      <w:r w:rsidRPr="007348F2">
        <w:rPr>
          <w:rFonts w:ascii="Arial" w:hAnsi="Arial" w:cs="Arial"/>
          <w:szCs w:val="24"/>
        </w:rPr>
        <w:t>4) У</w:t>
      </w:r>
      <w:r w:rsidR="00063E51" w:rsidRPr="007348F2">
        <w:rPr>
          <w:rFonts w:ascii="Arial" w:hAnsi="Arial" w:cs="Arial"/>
          <w:szCs w:val="24"/>
        </w:rPr>
        <w:t>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w:t>
      </w:r>
      <w:proofErr w:type="gramEnd"/>
      <w:r w:rsidR="00063E51" w:rsidRPr="007348F2">
        <w:rPr>
          <w:rFonts w:ascii="Arial" w:hAnsi="Arial" w:cs="Arial"/>
          <w:szCs w:val="24"/>
        </w:rPr>
        <w:t>,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63E51" w:rsidRPr="007348F2" w:rsidRDefault="00C142BA" w:rsidP="00723FA4">
      <w:pPr>
        <w:pStyle w:val="afffff7"/>
        <w:spacing w:line="240" w:lineRule="auto"/>
        <w:ind w:firstLine="709"/>
        <w:rPr>
          <w:rFonts w:ascii="Arial" w:hAnsi="Arial" w:cs="Arial"/>
          <w:szCs w:val="24"/>
        </w:rPr>
      </w:pPr>
      <w:proofErr w:type="gramStart"/>
      <w:r w:rsidRPr="007348F2">
        <w:rPr>
          <w:rFonts w:ascii="Arial" w:hAnsi="Arial" w:cs="Arial"/>
          <w:szCs w:val="24"/>
        </w:rPr>
        <w:t>5) У</w:t>
      </w:r>
      <w:r w:rsidR="00063E51" w:rsidRPr="007348F2">
        <w:rPr>
          <w:rFonts w:ascii="Arial" w:hAnsi="Arial" w:cs="Arial"/>
          <w:szCs w:val="24"/>
        </w:rPr>
        <w:t xml:space="preserve">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w:t>
      </w:r>
      <w:r w:rsidR="00063E51" w:rsidRPr="007348F2">
        <w:rPr>
          <w:rFonts w:ascii="Arial" w:hAnsi="Arial" w:cs="Arial"/>
          <w:szCs w:val="24"/>
        </w:rPr>
        <w:lastRenderedPageBreak/>
        <w:t>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w:t>
      </w:r>
      <w:proofErr w:type="gramEnd"/>
      <w:r w:rsidR="00063E51" w:rsidRPr="007348F2">
        <w:rPr>
          <w:rFonts w:ascii="Arial" w:hAnsi="Arial" w:cs="Arial"/>
          <w:szCs w:val="24"/>
        </w:rPr>
        <w:t xml:space="preserve">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63E51" w:rsidRPr="007348F2" w:rsidRDefault="00C142BA" w:rsidP="00723FA4">
      <w:pPr>
        <w:pStyle w:val="afffff7"/>
        <w:spacing w:line="240" w:lineRule="auto"/>
        <w:ind w:firstLine="709"/>
        <w:rPr>
          <w:rFonts w:ascii="Arial" w:hAnsi="Arial" w:cs="Arial"/>
          <w:szCs w:val="24"/>
        </w:rPr>
      </w:pPr>
      <w:r w:rsidRPr="007348F2">
        <w:rPr>
          <w:rFonts w:ascii="Arial" w:hAnsi="Arial" w:cs="Arial"/>
          <w:szCs w:val="24"/>
        </w:rPr>
        <w:t>6) П</w:t>
      </w:r>
      <w:r w:rsidR="00063E51" w:rsidRPr="007348F2">
        <w:rPr>
          <w:rFonts w:ascii="Arial" w:hAnsi="Arial" w:cs="Arial"/>
          <w:szCs w:val="24"/>
        </w:rPr>
        <w:t>еречень и характеристику основных факторов риска возникновения чрезвычайных ситуаций природного и техногенного характера;</w:t>
      </w:r>
    </w:p>
    <w:p w:rsidR="00063E51" w:rsidRPr="007348F2" w:rsidRDefault="00C142BA" w:rsidP="00723FA4">
      <w:pPr>
        <w:pStyle w:val="afffff7"/>
        <w:spacing w:line="240" w:lineRule="auto"/>
        <w:ind w:firstLine="709"/>
        <w:rPr>
          <w:rFonts w:ascii="Arial" w:hAnsi="Arial" w:cs="Arial"/>
          <w:szCs w:val="24"/>
        </w:rPr>
      </w:pPr>
      <w:r w:rsidRPr="007348F2">
        <w:rPr>
          <w:rFonts w:ascii="Arial" w:hAnsi="Arial" w:cs="Arial"/>
          <w:szCs w:val="24"/>
        </w:rPr>
        <w:t>7) П</w:t>
      </w:r>
      <w:r w:rsidR="00063E51" w:rsidRPr="007348F2">
        <w:rPr>
          <w:rFonts w:ascii="Arial" w:hAnsi="Arial" w:cs="Arial"/>
          <w:szCs w:val="24"/>
        </w:rPr>
        <w:t>еречень земельных участков, которые включаются в границы населенного пункта, входящего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Материалы по обоснованию генерального плана в виде карт отображают:</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1) границы поселения;</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2) границы существующих населенных пунктов, входящих в состав поселения;</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3) местоположение существующих и строящихся объектов местного значения поселения;</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4) территории объектов культурного наследия;</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5) зоны с особыми условиями использования территорий;</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6) территории, подверженные риску возникновения чрезвычайных ситуаций природного и техногенного характера;</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7) границы лесничеств;</w:t>
      </w:r>
    </w:p>
    <w:p w:rsidR="00A56D81" w:rsidRPr="007348F2" w:rsidRDefault="00A56D81" w:rsidP="00723FA4">
      <w:pPr>
        <w:tabs>
          <w:tab w:val="left" w:pos="4111"/>
        </w:tabs>
        <w:rPr>
          <w:rFonts w:ascii="Arial" w:hAnsi="Arial" w:cs="Arial"/>
          <w:sz w:val="24"/>
          <w:szCs w:val="24"/>
        </w:rPr>
      </w:pPr>
      <w:r w:rsidRPr="007348F2">
        <w:rPr>
          <w:rFonts w:ascii="Arial" w:hAnsi="Arial" w:cs="Arial"/>
          <w:sz w:val="24"/>
          <w:szCs w:val="24"/>
        </w:rPr>
        <w:t>8)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723FA4" w:rsidRPr="007348F2" w:rsidRDefault="00723FA4" w:rsidP="00723FA4">
      <w:pPr>
        <w:tabs>
          <w:tab w:val="left" w:pos="4111"/>
        </w:tabs>
        <w:rPr>
          <w:rFonts w:ascii="Arial" w:hAnsi="Arial" w:cs="Arial"/>
          <w:sz w:val="24"/>
          <w:szCs w:val="24"/>
        </w:rPr>
      </w:pPr>
    </w:p>
    <w:p w:rsidR="003A2332" w:rsidRPr="007348F2" w:rsidRDefault="003A2332" w:rsidP="00723FA4">
      <w:pPr>
        <w:pStyle w:val="afffff7"/>
        <w:spacing w:line="240" w:lineRule="auto"/>
        <w:ind w:firstLine="709"/>
        <w:rPr>
          <w:rFonts w:ascii="Arial" w:hAnsi="Arial" w:cs="Arial"/>
          <w:szCs w:val="24"/>
        </w:rPr>
      </w:pPr>
      <w:r w:rsidRPr="007348F2">
        <w:rPr>
          <w:rFonts w:ascii="Arial" w:hAnsi="Arial" w:cs="Arial"/>
          <w:szCs w:val="24"/>
        </w:rPr>
        <w:t>Реализация генерального плана осуществляется поэтапно:</w:t>
      </w:r>
    </w:p>
    <w:p w:rsidR="003A2332" w:rsidRPr="007348F2" w:rsidRDefault="003A2332" w:rsidP="00723FA4">
      <w:pPr>
        <w:pStyle w:val="afffff7"/>
        <w:spacing w:line="240" w:lineRule="auto"/>
        <w:ind w:firstLine="709"/>
        <w:rPr>
          <w:rFonts w:ascii="Arial" w:hAnsi="Arial" w:cs="Arial"/>
          <w:szCs w:val="24"/>
        </w:rPr>
      </w:pPr>
      <w:proofErr w:type="gramStart"/>
      <w:r w:rsidRPr="007348F2">
        <w:rPr>
          <w:rFonts w:ascii="Arial" w:hAnsi="Arial" w:cs="Arial"/>
          <w:szCs w:val="24"/>
          <w:lang w:val="en-US"/>
        </w:rPr>
        <w:t>I</w:t>
      </w:r>
      <w:r w:rsidRPr="007348F2">
        <w:rPr>
          <w:rFonts w:ascii="Arial" w:hAnsi="Arial" w:cs="Arial"/>
          <w:szCs w:val="24"/>
        </w:rPr>
        <w:t xml:space="preserve"> очередь</w:t>
      </w:r>
      <w:r w:rsidR="000F0177" w:rsidRPr="007348F2">
        <w:rPr>
          <w:rFonts w:ascii="Arial" w:hAnsi="Arial" w:cs="Arial"/>
          <w:szCs w:val="24"/>
        </w:rPr>
        <w:t xml:space="preserve"> - </w:t>
      </w:r>
      <w:r w:rsidR="000F0177" w:rsidRPr="007348F2">
        <w:rPr>
          <w:rFonts w:ascii="Arial" w:hAnsi="Arial" w:cs="Arial"/>
          <w:szCs w:val="24"/>
        </w:rPr>
        <w:tab/>
      </w:r>
      <w:r w:rsidR="000F0177" w:rsidRPr="007348F2">
        <w:rPr>
          <w:rFonts w:ascii="Arial" w:hAnsi="Arial" w:cs="Arial"/>
          <w:szCs w:val="24"/>
        </w:rPr>
        <w:tab/>
      </w:r>
      <w:r w:rsidR="000F0177" w:rsidRPr="007348F2">
        <w:rPr>
          <w:rFonts w:ascii="Arial" w:hAnsi="Arial" w:cs="Arial"/>
          <w:szCs w:val="24"/>
        </w:rPr>
        <w:tab/>
      </w:r>
      <w:r w:rsidR="00AE06BD" w:rsidRPr="007348F2">
        <w:rPr>
          <w:rFonts w:ascii="Arial" w:hAnsi="Arial" w:cs="Arial"/>
          <w:szCs w:val="24"/>
        </w:rPr>
        <w:t>20</w:t>
      </w:r>
      <w:r w:rsidR="003C1FB1" w:rsidRPr="007348F2">
        <w:rPr>
          <w:rFonts w:ascii="Arial" w:hAnsi="Arial" w:cs="Arial"/>
          <w:szCs w:val="24"/>
        </w:rPr>
        <w:t>34</w:t>
      </w:r>
      <w:r w:rsidRPr="007348F2">
        <w:rPr>
          <w:rFonts w:ascii="Arial" w:hAnsi="Arial" w:cs="Arial"/>
          <w:szCs w:val="24"/>
        </w:rPr>
        <w:t xml:space="preserve"> г.</w:t>
      </w:r>
      <w:proofErr w:type="gramEnd"/>
    </w:p>
    <w:p w:rsidR="003A2332" w:rsidRPr="007348F2" w:rsidRDefault="003A2332" w:rsidP="00723FA4">
      <w:pPr>
        <w:pStyle w:val="afffff7"/>
        <w:spacing w:line="240" w:lineRule="auto"/>
        <w:ind w:firstLine="709"/>
        <w:rPr>
          <w:rFonts w:ascii="Arial" w:hAnsi="Arial" w:cs="Arial"/>
          <w:szCs w:val="24"/>
        </w:rPr>
      </w:pPr>
      <w:r w:rsidRPr="007348F2">
        <w:rPr>
          <w:rFonts w:ascii="Arial" w:hAnsi="Arial" w:cs="Arial"/>
          <w:szCs w:val="24"/>
        </w:rPr>
        <w:t>Расчетный сро</w:t>
      </w:r>
      <w:r w:rsidR="000F0177" w:rsidRPr="007348F2">
        <w:rPr>
          <w:rFonts w:ascii="Arial" w:hAnsi="Arial" w:cs="Arial"/>
          <w:szCs w:val="24"/>
        </w:rPr>
        <w:t xml:space="preserve">к - </w:t>
      </w:r>
      <w:r w:rsidR="000F0177" w:rsidRPr="007348F2">
        <w:rPr>
          <w:rFonts w:ascii="Arial" w:hAnsi="Arial" w:cs="Arial"/>
          <w:szCs w:val="24"/>
        </w:rPr>
        <w:tab/>
      </w:r>
      <w:r w:rsidR="000F0177" w:rsidRPr="007348F2">
        <w:rPr>
          <w:rFonts w:ascii="Arial" w:hAnsi="Arial" w:cs="Arial"/>
          <w:szCs w:val="24"/>
        </w:rPr>
        <w:tab/>
      </w:r>
      <w:r w:rsidR="00AE06BD" w:rsidRPr="007348F2">
        <w:rPr>
          <w:rFonts w:ascii="Arial" w:hAnsi="Arial" w:cs="Arial"/>
          <w:szCs w:val="24"/>
        </w:rPr>
        <w:t>20</w:t>
      </w:r>
      <w:r w:rsidR="003C1FB1" w:rsidRPr="007348F2">
        <w:rPr>
          <w:rFonts w:ascii="Arial" w:hAnsi="Arial" w:cs="Arial"/>
          <w:szCs w:val="24"/>
        </w:rPr>
        <w:t>44</w:t>
      </w:r>
      <w:r w:rsidRPr="007348F2">
        <w:rPr>
          <w:rFonts w:ascii="Arial" w:hAnsi="Arial" w:cs="Arial"/>
          <w:szCs w:val="24"/>
        </w:rPr>
        <w:t xml:space="preserve"> г.</w:t>
      </w:r>
    </w:p>
    <w:p w:rsidR="00723FA4" w:rsidRPr="007348F2" w:rsidRDefault="00723FA4" w:rsidP="00723FA4">
      <w:pPr>
        <w:pStyle w:val="afffff7"/>
        <w:spacing w:line="240" w:lineRule="auto"/>
        <w:ind w:firstLine="709"/>
        <w:rPr>
          <w:rFonts w:ascii="Arial" w:hAnsi="Arial" w:cs="Arial"/>
          <w:szCs w:val="24"/>
        </w:rPr>
      </w:pPr>
    </w:p>
    <w:p w:rsidR="00AE06BD" w:rsidRPr="007348F2" w:rsidRDefault="00AE06BD" w:rsidP="00723FA4">
      <w:pPr>
        <w:pStyle w:val="afffff7"/>
        <w:spacing w:line="240" w:lineRule="auto"/>
        <w:ind w:firstLine="709"/>
        <w:rPr>
          <w:rFonts w:ascii="Arial" w:hAnsi="Arial" w:cs="Arial"/>
          <w:szCs w:val="24"/>
        </w:rPr>
      </w:pPr>
      <w:r w:rsidRPr="007348F2">
        <w:rPr>
          <w:rFonts w:ascii="Arial" w:hAnsi="Arial" w:cs="Arial"/>
          <w:szCs w:val="24"/>
        </w:rPr>
        <w:t>При разработке проекта учитывались следующие документы территориального планирования и градостроительного зонирования:</w:t>
      </w:r>
    </w:p>
    <w:p w:rsidR="00AE06BD" w:rsidRPr="007348F2" w:rsidRDefault="00AE06BD" w:rsidP="00723FA4">
      <w:pPr>
        <w:pStyle w:val="afffff7"/>
        <w:spacing w:line="240" w:lineRule="auto"/>
        <w:ind w:firstLine="709"/>
        <w:rPr>
          <w:rFonts w:ascii="Arial" w:hAnsi="Arial" w:cs="Arial"/>
          <w:szCs w:val="24"/>
        </w:rPr>
      </w:pPr>
      <w:r w:rsidRPr="007348F2">
        <w:rPr>
          <w:rFonts w:ascii="Arial" w:hAnsi="Arial" w:cs="Arial"/>
          <w:szCs w:val="24"/>
        </w:rPr>
        <w:t>Схемы территориального планирования Российской Федерации:</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t>в области здравоохранения (утв. Распоряжением Правительства Российской Федерации № 2607-р от 28.12.2012);</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t>в области высшего профессионального образования (утв. Распоряжением Правительства Российской Федерации № 247-р от 26.02.2013);</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lastRenderedPageBreak/>
        <w:t>в области федерального транспорта (железнодорожного, воздушного, морского, внутреннего водного), автомобильных дорог федерального значения (утв. Распоряжением Правительства Российской Федерации № 384-р от 19.03.2013);</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t>в области трубопроводного транспорта (утв. Распоряжением Правительства Российской Федерации № 816-р от 06.05.2015);</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t>в области обороны страны и безопасности государства (утв. Указом Президента Российской Федерации № 615сс от 10.12.2015);</w:t>
      </w:r>
    </w:p>
    <w:p w:rsidR="00AE06BD" w:rsidRPr="007348F2" w:rsidRDefault="00AE06BD" w:rsidP="00233B79">
      <w:pPr>
        <w:pStyle w:val="afffff7"/>
        <w:numPr>
          <w:ilvl w:val="0"/>
          <w:numId w:val="36"/>
        </w:numPr>
        <w:spacing w:line="240" w:lineRule="auto"/>
        <w:rPr>
          <w:rFonts w:ascii="Arial" w:hAnsi="Arial" w:cs="Arial"/>
          <w:szCs w:val="24"/>
        </w:rPr>
      </w:pPr>
      <w:r w:rsidRPr="007348F2">
        <w:rPr>
          <w:rFonts w:ascii="Arial" w:hAnsi="Arial" w:cs="Arial"/>
          <w:szCs w:val="24"/>
        </w:rPr>
        <w:t>в области энергетики (утв. Распоряжением Правительства Российской Федерации № 1634-р от 01.08.2016).</w:t>
      </w:r>
    </w:p>
    <w:p w:rsidR="00AE06BD" w:rsidRPr="007348F2" w:rsidRDefault="00AE06BD" w:rsidP="00723FA4">
      <w:pPr>
        <w:pStyle w:val="afffff7"/>
        <w:spacing w:line="240" w:lineRule="auto"/>
        <w:ind w:firstLine="709"/>
        <w:rPr>
          <w:rFonts w:ascii="Arial" w:hAnsi="Arial" w:cs="Arial"/>
          <w:szCs w:val="24"/>
        </w:rPr>
      </w:pPr>
      <w:r w:rsidRPr="007348F2">
        <w:rPr>
          <w:rFonts w:ascii="Arial" w:hAnsi="Arial" w:cs="Arial"/>
          <w:szCs w:val="24"/>
        </w:rPr>
        <w:t xml:space="preserve">Схема территориального планирования Красноярского края, утвержденная постановлением Правительства Красноярского края от </w:t>
      </w:r>
      <w:r w:rsidR="0089287F" w:rsidRPr="007348F2">
        <w:rPr>
          <w:rFonts w:ascii="Arial" w:hAnsi="Arial" w:cs="Arial"/>
          <w:szCs w:val="24"/>
        </w:rPr>
        <w:t>26.07.2011 № 449-п</w:t>
      </w:r>
      <w:r w:rsidRPr="007348F2">
        <w:rPr>
          <w:rFonts w:ascii="Arial" w:hAnsi="Arial" w:cs="Arial"/>
          <w:szCs w:val="24"/>
        </w:rPr>
        <w:t>.</w:t>
      </w:r>
    </w:p>
    <w:p w:rsidR="00DF5767" w:rsidRPr="007348F2" w:rsidRDefault="00DF5767" w:rsidP="00723FA4">
      <w:pPr>
        <w:pStyle w:val="afffff7"/>
        <w:spacing w:line="240" w:lineRule="auto"/>
        <w:ind w:firstLine="709"/>
        <w:rPr>
          <w:rFonts w:ascii="Arial" w:hAnsi="Arial" w:cs="Arial"/>
          <w:szCs w:val="24"/>
        </w:rPr>
      </w:pPr>
      <w:r w:rsidRPr="007348F2">
        <w:rPr>
          <w:rFonts w:ascii="Arial" w:hAnsi="Arial" w:cs="Arial"/>
          <w:szCs w:val="24"/>
        </w:rPr>
        <w:t xml:space="preserve">Схема территориального планирования </w:t>
      </w:r>
      <w:r w:rsidR="001A3062" w:rsidRPr="007348F2">
        <w:rPr>
          <w:rFonts w:ascii="Arial" w:hAnsi="Arial" w:cs="Arial"/>
          <w:szCs w:val="24"/>
        </w:rPr>
        <w:t>Рыбинского</w:t>
      </w:r>
      <w:r w:rsidRPr="007348F2">
        <w:rPr>
          <w:rFonts w:ascii="Arial" w:hAnsi="Arial" w:cs="Arial"/>
          <w:szCs w:val="24"/>
        </w:rPr>
        <w:t xml:space="preserve"> района, утвержденная </w:t>
      </w:r>
      <w:r w:rsidR="00D255B8" w:rsidRPr="007348F2">
        <w:rPr>
          <w:rFonts w:ascii="Arial" w:hAnsi="Arial" w:cs="Arial"/>
          <w:szCs w:val="24"/>
        </w:rPr>
        <w:t xml:space="preserve">Решением </w:t>
      </w:r>
      <w:r w:rsidR="00580981" w:rsidRPr="007348F2">
        <w:rPr>
          <w:rFonts w:ascii="Arial" w:hAnsi="Arial" w:cs="Arial"/>
          <w:szCs w:val="24"/>
        </w:rPr>
        <w:t>Рыбинского</w:t>
      </w:r>
      <w:r w:rsidR="00D255B8" w:rsidRPr="007348F2">
        <w:rPr>
          <w:rFonts w:ascii="Arial" w:hAnsi="Arial" w:cs="Arial"/>
          <w:szCs w:val="24"/>
        </w:rPr>
        <w:t xml:space="preserve"> районного Совета депутатов от </w:t>
      </w:r>
      <w:r w:rsidR="00580981" w:rsidRPr="007348F2">
        <w:rPr>
          <w:rFonts w:ascii="Arial" w:hAnsi="Arial" w:cs="Arial"/>
          <w:szCs w:val="24"/>
        </w:rPr>
        <w:t>21</w:t>
      </w:r>
      <w:r w:rsidR="00D255B8" w:rsidRPr="007348F2">
        <w:rPr>
          <w:rFonts w:ascii="Arial" w:hAnsi="Arial" w:cs="Arial"/>
          <w:szCs w:val="24"/>
        </w:rPr>
        <w:t>.1</w:t>
      </w:r>
      <w:r w:rsidR="00580981" w:rsidRPr="007348F2">
        <w:rPr>
          <w:rFonts w:ascii="Arial" w:hAnsi="Arial" w:cs="Arial"/>
          <w:szCs w:val="24"/>
        </w:rPr>
        <w:t>2</w:t>
      </w:r>
      <w:r w:rsidR="00D255B8" w:rsidRPr="007348F2">
        <w:rPr>
          <w:rFonts w:ascii="Arial" w:hAnsi="Arial" w:cs="Arial"/>
          <w:szCs w:val="24"/>
        </w:rPr>
        <w:t>.</w:t>
      </w:r>
      <w:r w:rsidR="00580981" w:rsidRPr="007348F2">
        <w:rPr>
          <w:rFonts w:ascii="Arial" w:hAnsi="Arial" w:cs="Arial"/>
          <w:szCs w:val="24"/>
        </w:rPr>
        <w:t>2012</w:t>
      </w:r>
      <w:r w:rsidR="00D255B8" w:rsidRPr="007348F2">
        <w:rPr>
          <w:rFonts w:ascii="Arial" w:hAnsi="Arial" w:cs="Arial"/>
          <w:szCs w:val="24"/>
        </w:rPr>
        <w:t>г. № 3</w:t>
      </w:r>
      <w:r w:rsidR="00580981" w:rsidRPr="007348F2">
        <w:rPr>
          <w:rFonts w:ascii="Arial" w:hAnsi="Arial" w:cs="Arial"/>
          <w:szCs w:val="24"/>
        </w:rPr>
        <w:t>4</w:t>
      </w:r>
      <w:r w:rsidR="00D255B8" w:rsidRPr="007348F2">
        <w:rPr>
          <w:rFonts w:ascii="Arial" w:hAnsi="Arial" w:cs="Arial"/>
          <w:szCs w:val="24"/>
        </w:rPr>
        <w:t>-</w:t>
      </w:r>
      <w:r w:rsidR="00580981" w:rsidRPr="007348F2">
        <w:rPr>
          <w:rFonts w:ascii="Arial" w:hAnsi="Arial" w:cs="Arial"/>
          <w:szCs w:val="24"/>
        </w:rPr>
        <w:t>220р.</w:t>
      </w:r>
    </w:p>
    <w:p w:rsidR="001A3062" w:rsidRPr="007348F2" w:rsidRDefault="0073021D" w:rsidP="00723FA4">
      <w:pPr>
        <w:pStyle w:val="afffff7"/>
        <w:spacing w:line="240" w:lineRule="auto"/>
        <w:ind w:firstLine="709"/>
        <w:rPr>
          <w:rFonts w:ascii="Arial" w:hAnsi="Arial" w:cs="Arial"/>
          <w:szCs w:val="24"/>
        </w:rPr>
      </w:pPr>
      <w:r w:rsidRPr="007348F2">
        <w:rPr>
          <w:rFonts w:ascii="Arial" w:hAnsi="Arial" w:cs="Arial"/>
          <w:szCs w:val="24"/>
        </w:rPr>
        <w:t xml:space="preserve">Правила землепользования и застройки муниципального образования </w:t>
      </w:r>
      <w:r w:rsidR="00E20069" w:rsidRPr="007348F2">
        <w:rPr>
          <w:rFonts w:ascii="Arial" w:hAnsi="Arial" w:cs="Arial"/>
          <w:szCs w:val="24"/>
        </w:rPr>
        <w:t>сельского поселения Новинского сельсовета</w:t>
      </w:r>
      <w:r w:rsidR="00024A26" w:rsidRPr="007348F2">
        <w:rPr>
          <w:rFonts w:ascii="Arial" w:hAnsi="Arial" w:cs="Arial"/>
          <w:szCs w:val="24"/>
        </w:rPr>
        <w:t xml:space="preserve"> </w:t>
      </w:r>
      <w:r w:rsidR="001A3062" w:rsidRPr="007348F2">
        <w:rPr>
          <w:rFonts w:ascii="Arial" w:hAnsi="Arial" w:cs="Arial"/>
          <w:szCs w:val="24"/>
        </w:rPr>
        <w:t>Рыбинского</w:t>
      </w:r>
      <w:r w:rsidR="00024A26" w:rsidRPr="007348F2">
        <w:rPr>
          <w:rFonts w:ascii="Arial" w:hAnsi="Arial" w:cs="Arial"/>
          <w:szCs w:val="24"/>
        </w:rPr>
        <w:t xml:space="preserve"> района</w:t>
      </w:r>
      <w:r w:rsidR="00447ECC" w:rsidRPr="007348F2">
        <w:rPr>
          <w:rFonts w:ascii="Arial" w:hAnsi="Arial" w:cs="Arial"/>
          <w:szCs w:val="24"/>
        </w:rPr>
        <w:t>, утвержденные решением</w:t>
      </w:r>
      <w:r w:rsidRPr="007348F2">
        <w:rPr>
          <w:rFonts w:ascii="Arial" w:hAnsi="Arial" w:cs="Arial"/>
          <w:szCs w:val="24"/>
        </w:rPr>
        <w:t xml:space="preserve"> </w:t>
      </w:r>
      <w:r w:rsidR="001A3062" w:rsidRPr="007348F2">
        <w:rPr>
          <w:rFonts w:ascii="Arial" w:hAnsi="Arial" w:cs="Arial"/>
          <w:szCs w:val="24"/>
        </w:rPr>
        <w:t>Рыбинского</w:t>
      </w:r>
      <w:r w:rsidRPr="007348F2">
        <w:rPr>
          <w:rFonts w:ascii="Arial" w:hAnsi="Arial" w:cs="Arial"/>
          <w:szCs w:val="24"/>
        </w:rPr>
        <w:t xml:space="preserve"> районного Совета депутатов Красноярского края от </w:t>
      </w:r>
      <w:r w:rsidR="001A3062" w:rsidRPr="007348F2">
        <w:rPr>
          <w:rFonts w:ascii="Arial" w:hAnsi="Arial" w:cs="Arial"/>
          <w:szCs w:val="24"/>
        </w:rPr>
        <w:t>02</w:t>
      </w:r>
      <w:r w:rsidR="00583F37" w:rsidRPr="007348F2">
        <w:rPr>
          <w:rFonts w:ascii="Arial" w:hAnsi="Arial" w:cs="Arial"/>
          <w:szCs w:val="24"/>
        </w:rPr>
        <w:t>.</w:t>
      </w:r>
      <w:r w:rsidR="001A3062" w:rsidRPr="007348F2">
        <w:rPr>
          <w:rFonts w:ascii="Arial" w:hAnsi="Arial" w:cs="Arial"/>
          <w:szCs w:val="24"/>
        </w:rPr>
        <w:t>10</w:t>
      </w:r>
      <w:r w:rsidR="00583F37" w:rsidRPr="007348F2">
        <w:rPr>
          <w:rFonts w:ascii="Arial" w:hAnsi="Arial" w:cs="Arial"/>
          <w:szCs w:val="24"/>
        </w:rPr>
        <w:t xml:space="preserve">.2013 № </w:t>
      </w:r>
      <w:r w:rsidR="001A3062" w:rsidRPr="007348F2">
        <w:rPr>
          <w:rFonts w:ascii="Arial" w:hAnsi="Arial" w:cs="Arial"/>
          <w:szCs w:val="24"/>
        </w:rPr>
        <w:t>41-261р</w:t>
      </w:r>
      <w:r w:rsidRPr="007348F2">
        <w:rPr>
          <w:rFonts w:ascii="Arial" w:hAnsi="Arial" w:cs="Arial"/>
          <w:szCs w:val="24"/>
        </w:rPr>
        <w:t xml:space="preserve">. </w:t>
      </w:r>
    </w:p>
    <w:p w:rsidR="005F2387" w:rsidRPr="007348F2" w:rsidRDefault="005F2387" w:rsidP="00723FA4">
      <w:pPr>
        <w:pStyle w:val="afffff7"/>
        <w:spacing w:line="240" w:lineRule="auto"/>
        <w:ind w:firstLine="709"/>
        <w:rPr>
          <w:rFonts w:ascii="Arial" w:hAnsi="Arial" w:cs="Arial"/>
          <w:szCs w:val="24"/>
        </w:rPr>
      </w:pPr>
      <w:r w:rsidRPr="007348F2">
        <w:rPr>
          <w:rFonts w:ascii="Arial" w:hAnsi="Arial" w:cs="Arial"/>
          <w:szCs w:val="24"/>
        </w:rPr>
        <w:t xml:space="preserve">Местные нормативы градостроительного проектирования </w:t>
      </w:r>
      <w:r w:rsidR="00012930" w:rsidRPr="007348F2">
        <w:rPr>
          <w:rFonts w:ascii="Arial" w:hAnsi="Arial" w:cs="Arial"/>
          <w:szCs w:val="24"/>
        </w:rPr>
        <w:t>Рыбинского</w:t>
      </w:r>
      <w:r w:rsidRPr="007348F2">
        <w:rPr>
          <w:rFonts w:ascii="Arial" w:hAnsi="Arial" w:cs="Arial"/>
          <w:szCs w:val="24"/>
        </w:rPr>
        <w:t xml:space="preserve"> района Красноярского края, утвержденные решением </w:t>
      </w:r>
      <w:r w:rsidR="00012930" w:rsidRPr="007348F2">
        <w:rPr>
          <w:rFonts w:ascii="Arial" w:hAnsi="Arial" w:cs="Arial"/>
          <w:szCs w:val="24"/>
        </w:rPr>
        <w:t>Рыбинского районного</w:t>
      </w:r>
      <w:r w:rsidRPr="007348F2">
        <w:rPr>
          <w:rFonts w:ascii="Arial" w:hAnsi="Arial" w:cs="Arial"/>
          <w:szCs w:val="24"/>
        </w:rPr>
        <w:t xml:space="preserve"> Совета депутатов от 2</w:t>
      </w:r>
      <w:r w:rsidR="00012930" w:rsidRPr="007348F2">
        <w:rPr>
          <w:rFonts w:ascii="Arial" w:hAnsi="Arial" w:cs="Arial"/>
          <w:szCs w:val="24"/>
        </w:rPr>
        <w:t>4.12</w:t>
      </w:r>
      <w:r w:rsidRPr="007348F2">
        <w:rPr>
          <w:rFonts w:ascii="Arial" w:hAnsi="Arial" w:cs="Arial"/>
          <w:szCs w:val="24"/>
        </w:rPr>
        <w:t>.201</w:t>
      </w:r>
      <w:r w:rsidR="00012930" w:rsidRPr="007348F2">
        <w:rPr>
          <w:rFonts w:ascii="Arial" w:hAnsi="Arial" w:cs="Arial"/>
          <w:szCs w:val="24"/>
        </w:rPr>
        <w:t>4</w:t>
      </w:r>
      <w:r w:rsidRPr="007348F2">
        <w:rPr>
          <w:rFonts w:ascii="Arial" w:hAnsi="Arial" w:cs="Arial"/>
          <w:szCs w:val="24"/>
        </w:rPr>
        <w:t xml:space="preserve"> № 53-</w:t>
      </w:r>
      <w:r w:rsidR="00012930" w:rsidRPr="007348F2">
        <w:rPr>
          <w:rFonts w:ascii="Arial" w:hAnsi="Arial" w:cs="Arial"/>
          <w:szCs w:val="24"/>
        </w:rPr>
        <w:t>377р</w:t>
      </w:r>
      <w:r w:rsidRPr="007348F2">
        <w:rPr>
          <w:rFonts w:ascii="Arial" w:hAnsi="Arial" w:cs="Arial"/>
          <w:szCs w:val="24"/>
        </w:rPr>
        <w:t xml:space="preserve">. </w:t>
      </w:r>
    </w:p>
    <w:p w:rsidR="00B47484" w:rsidRPr="007348F2" w:rsidRDefault="000D281A" w:rsidP="00723FA4">
      <w:pPr>
        <w:pStyle w:val="afffff7"/>
        <w:spacing w:line="240" w:lineRule="auto"/>
        <w:ind w:firstLine="709"/>
        <w:rPr>
          <w:rFonts w:ascii="Arial" w:hAnsi="Arial" w:cs="Arial"/>
          <w:szCs w:val="24"/>
        </w:rPr>
      </w:pPr>
      <w:r w:rsidRPr="007348F2">
        <w:rPr>
          <w:rFonts w:ascii="Arial" w:hAnsi="Arial" w:cs="Arial"/>
          <w:szCs w:val="24"/>
        </w:rPr>
        <w:t xml:space="preserve">Проект разработан в соответствии с действующим законодательством Российской </w:t>
      </w:r>
      <w:bookmarkStart w:id="14" w:name="_Toc501354051"/>
      <w:bookmarkStart w:id="15" w:name="_Toc217984893"/>
      <w:bookmarkStart w:id="16" w:name="_Toc459883383"/>
      <w:r w:rsidR="00B47484" w:rsidRPr="007348F2">
        <w:rPr>
          <w:rFonts w:ascii="Arial" w:hAnsi="Arial" w:cs="Arial"/>
          <w:szCs w:val="24"/>
        </w:rPr>
        <w:t>Федерации и Красноярского края.</w:t>
      </w:r>
    </w:p>
    <w:p w:rsidR="00F9146F" w:rsidRPr="007348F2" w:rsidRDefault="00F9146F" w:rsidP="00723FA4">
      <w:pPr>
        <w:pStyle w:val="afffff7"/>
        <w:spacing w:line="240" w:lineRule="auto"/>
        <w:ind w:firstLine="709"/>
        <w:rPr>
          <w:rFonts w:ascii="Arial" w:hAnsi="Arial" w:cs="Arial"/>
          <w:szCs w:val="24"/>
        </w:rPr>
      </w:pPr>
    </w:p>
    <w:p w:rsidR="00B47484" w:rsidRPr="007348F2" w:rsidRDefault="00B47484" w:rsidP="00723FA4">
      <w:pPr>
        <w:pStyle w:val="afffff7"/>
        <w:spacing w:line="240" w:lineRule="auto"/>
        <w:ind w:firstLine="709"/>
        <w:rPr>
          <w:rFonts w:ascii="Arial" w:hAnsi="Arial" w:cs="Arial"/>
          <w:szCs w:val="24"/>
        </w:rPr>
      </w:pPr>
      <w:r w:rsidRPr="007348F2">
        <w:rPr>
          <w:rFonts w:ascii="Arial" w:hAnsi="Arial" w:cs="Arial"/>
          <w:szCs w:val="24"/>
        </w:rPr>
        <w:t>Нормативно-методическая и правовая база:</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Градостроительный кодекс Российской Федерации (далее-РФ) от 29.12.2004 №190-ФЗ.</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Земельный кодекс РФ от 25.10.2001 №136-ФЗ.</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Водный кодекс РФ от 03.06.2006 №74ФЗ.</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Лесной кодекс РФ от 04.12.2006 №200-ФЗ.</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Федеральный закон от 13.07.2015 № 218-ФЗ «О государственной регистрации недвижимости».</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Федеральный закон от 10.01.2002 г. № 7-ФЗ «Об охране окружающей среды».</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Федеральный закон от 25.06.2002 г. № 73-ФЗ «Об объектах культурного наследия (памятниках истории и культуры) народов Российской Федерации».</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Федеральный закон от 22.07.2008г. №123-ФЗ «Технический регламент о требованиях пожарной безопасности».</w:t>
      </w:r>
    </w:p>
    <w:p w:rsidR="00713AEB" w:rsidRPr="007348F2" w:rsidRDefault="00447ECC" w:rsidP="00723FA4">
      <w:pPr>
        <w:numPr>
          <w:ilvl w:val="0"/>
          <w:numId w:val="25"/>
        </w:numPr>
        <w:ind w:left="0" w:firstLine="709"/>
        <w:rPr>
          <w:rFonts w:ascii="Arial" w:hAnsi="Arial" w:cs="Arial"/>
          <w:sz w:val="24"/>
          <w:szCs w:val="24"/>
        </w:rPr>
      </w:pPr>
      <w:r w:rsidRPr="007348F2">
        <w:rPr>
          <w:rFonts w:ascii="Arial" w:hAnsi="Arial" w:cs="Arial"/>
          <w:sz w:val="24"/>
          <w:szCs w:val="24"/>
        </w:rPr>
        <w:t xml:space="preserve">Закон Красноярского края </w:t>
      </w:r>
      <w:r w:rsidR="00713AEB" w:rsidRPr="007348F2">
        <w:rPr>
          <w:rFonts w:ascii="Arial" w:hAnsi="Arial" w:cs="Arial"/>
          <w:sz w:val="24"/>
          <w:szCs w:val="24"/>
        </w:rPr>
        <w:t>от 18.02.2005 № 13-3019 «Об установлении границ и наделении соответствующим статусом муниципального образования Рыбинский район и находящихся в его границах иных муниципальных образований».</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lastRenderedPageBreak/>
        <w:t>Постановление Правительства Российской Федерации от 18.04.2014 № 360 «Об определении границ зон затопления, подтопления»;</w:t>
      </w:r>
    </w:p>
    <w:p w:rsidR="00713AEB" w:rsidRPr="007348F2" w:rsidRDefault="00713AEB" w:rsidP="00723FA4">
      <w:pPr>
        <w:numPr>
          <w:ilvl w:val="0"/>
          <w:numId w:val="25"/>
        </w:numPr>
        <w:ind w:left="0" w:firstLine="709"/>
        <w:rPr>
          <w:rFonts w:ascii="Arial" w:hAnsi="Arial" w:cs="Arial"/>
          <w:sz w:val="24"/>
          <w:szCs w:val="24"/>
        </w:rPr>
      </w:pPr>
      <w:proofErr w:type="gramStart"/>
      <w:r w:rsidRPr="007348F2">
        <w:rPr>
          <w:rFonts w:ascii="Arial" w:hAnsi="Arial" w:cs="Arial"/>
          <w:bCs/>
          <w:sz w:val="24"/>
          <w:szCs w:val="24"/>
        </w:rPr>
        <w:t xml:space="preserve">Постановление </w:t>
      </w:r>
      <w:r w:rsidRPr="007348F2">
        <w:rPr>
          <w:rFonts w:ascii="Arial" w:hAnsi="Arial" w:cs="Arial"/>
          <w:sz w:val="24"/>
          <w:szCs w:val="24"/>
        </w:rPr>
        <w:t>Правительства Российской Федерации от 31 декабря 2015 года №1532 «Об утверждении Правил предоставления документов, направляемых или предоставляемых в соответствии с частями 1, 3-13, 15</w:t>
      </w:r>
      <w:r w:rsidR="0089287F" w:rsidRPr="007348F2">
        <w:rPr>
          <w:rFonts w:ascii="Arial" w:hAnsi="Arial" w:cs="Arial"/>
          <w:sz w:val="24"/>
          <w:szCs w:val="24"/>
        </w:rPr>
        <w:t>, 15_1, 15_2</w:t>
      </w:r>
      <w:r w:rsidRPr="007348F2">
        <w:rPr>
          <w:rFonts w:ascii="Arial" w:hAnsi="Arial" w:cs="Arial"/>
          <w:sz w:val="24"/>
          <w:szCs w:val="24"/>
        </w:rPr>
        <w:t xml:space="preserve">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w:t>
      </w:r>
      <w:proofErr w:type="gramEnd"/>
      <w:r w:rsidRPr="007348F2">
        <w:rPr>
          <w:rFonts w:ascii="Arial" w:hAnsi="Arial" w:cs="Arial"/>
          <w:sz w:val="24"/>
          <w:szCs w:val="24"/>
        </w:rPr>
        <w:t xml:space="preserve"> реестра недвижимости и предоставление сведений, содержащихся в Едином государственном реестре недвижимости».</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 xml:space="preserve">Постановление Правительства Красноярского края от </w:t>
      </w:r>
      <w:r w:rsidR="00AC553E" w:rsidRPr="007348F2">
        <w:rPr>
          <w:rFonts w:ascii="Arial" w:hAnsi="Arial" w:cs="Arial"/>
          <w:sz w:val="24"/>
          <w:szCs w:val="24"/>
        </w:rPr>
        <w:t>26.07.2011 № 449-п</w:t>
      </w:r>
      <w:r w:rsidRPr="007348F2">
        <w:rPr>
          <w:rFonts w:ascii="Arial" w:hAnsi="Arial" w:cs="Arial"/>
          <w:sz w:val="24"/>
          <w:szCs w:val="24"/>
        </w:rPr>
        <w:t xml:space="preserve"> </w:t>
      </w:r>
      <w:r w:rsidR="00AC553E" w:rsidRPr="007348F2">
        <w:rPr>
          <w:rFonts w:ascii="Arial" w:hAnsi="Arial" w:cs="Arial"/>
          <w:sz w:val="24"/>
          <w:szCs w:val="24"/>
        </w:rPr>
        <w:t>«Об утверждении схемы территориального планирования Красноярского края»</w:t>
      </w:r>
      <w:r w:rsidRPr="007348F2">
        <w:rPr>
          <w:rFonts w:ascii="Arial" w:hAnsi="Arial" w:cs="Arial"/>
          <w:sz w:val="24"/>
          <w:szCs w:val="24"/>
        </w:rPr>
        <w:t>.</w:t>
      </w:r>
    </w:p>
    <w:p w:rsidR="00713AEB" w:rsidRPr="007348F2" w:rsidRDefault="00713AEB" w:rsidP="00723FA4">
      <w:pPr>
        <w:numPr>
          <w:ilvl w:val="0"/>
          <w:numId w:val="25"/>
        </w:numPr>
        <w:ind w:left="0" w:firstLine="709"/>
        <w:rPr>
          <w:rFonts w:ascii="Arial" w:hAnsi="Arial" w:cs="Arial"/>
          <w:sz w:val="24"/>
          <w:szCs w:val="24"/>
        </w:rPr>
      </w:pPr>
      <w:proofErr w:type="gramStart"/>
      <w:r w:rsidRPr="007348F2">
        <w:rPr>
          <w:rFonts w:ascii="Arial" w:hAnsi="Arial" w:cs="Arial"/>
          <w:sz w:val="24"/>
          <w:szCs w:val="24"/>
        </w:rPr>
        <w:t xml:space="preserve">Приказ Министерства экономического развития Российской Федерации от </w:t>
      </w:r>
      <w:r w:rsidR="00E6210C" w:rsidRPr="007348F2">
        <w:rPr>
          <w:rFonts w:ascii="Arial" w:hAnsi="Arial" w:cs="Arial"/>
          <w:sz w:val="24"/>
          <w:szCs w:val="24"/>
        </w:rPr>
        <w:t>23</w:t>
      </w:r>
      <w:r w:rsidRPr="007348F2">
        <w:rPr>
          <w:rFonts w:ascii="Arial" w:hAnsi="Arial" w:cs="Arial"/>
          <w:sz w:val="24"/>
          <w:szCs w:val="24"/>
        </w:rPr>
        <w:t>.</w:t>
      </w:r>
      <w:r w:rsidR="00E6210C" w:rsidRPr="007348F2">
        <w:rPr>
          <w:rFonts w:ascii="Arial" w:hAnsi="Arial" w:cs="Arial"/>
          <w:sz w:val="24"/>
          <w:szCs w:val="24"/>
        </w:rPr>
        <w:t>11</w:t>
      </w:r>
      <w:r w:rsidRPr="007348F2">
        <w:rPr>
          <w:rFonts w:ascii="Arial" w:hAnsi="Arial" w:cs="Arial"/>
          <w:sz w:val="24"/>
          <w:szCs w:val="24"/>
        </w:rPr>
        <w:t xml:space="preserve">.2018 № </w:t>
      </w:r>
      <w:r w:rsidR="00E6210C" w:rsidRPr="007348F2">
        <w:rPr>
          <w:rFonts w:ascii="Arial" w:hAnsi="Arial" w:cs="Arial"/>
          <w:sz w:val="24"/>
          <w:szCs w:val="24"/>
        </w:rPr>
        <w:t>650</w:t>
      </w:r>
      <w:r w:rsidRPr="007348F2">
        <w:rPr>
          <w:rFonts w:ascii="Arial" w:hAnsi="Arial" w:cs="Arial"/>
          <w:sz w:val="24"/>
          <w:szCs w:val="24"/>
        </w:rPr>
        <w:t xml:space="preserve"> «</w:t>
      </w:r>
      <w:r w:rsidR="00E6210C" w:rsidRPr="007348F2">
        <w:rPr>
          <w:rStyle w:val="14b"/>
          <w:rFonts w:ascii="Arial" w:hAnsi="Arial" w:cs="Arial"/>
          <w:sz w:val="24"/>
          <w:szCs w:val="24"/>
        </w:rPr>
        <w:t>Об установлении </w:t>
      </w:r>
      <w:hyperlink r:id="rId23" w:anchor="6560IO" w:history="1">
        <w:r w:rsidR="00E6210C" w:rsidRPr="007348F2">
          <w:rPr>
            <w:rStyle w:val="14b"/>
            <w:rFonts w:ascii="Arial" w:hAnsi="Arial" w:cs="Arial"/>
            <w:sz w:val="24"/>
            <w:szCs w:val="24"/>
          </w:rPr>
          <w:t>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hyperlink>
      <w:r w:rsidR="00E6210C" w:rsidRPr="007348F2">
        <w:rPr>
          <w:rStyle w:val="14b"/>
          <w:rFonts w:ascii="Arial" w:hAnsi="Arial" w:cs="Arial"/>
          <w:sz w:val="24"/>
          <w:szCs w:val="24"/>
        </w:rPr>
        <w:t>, </w:t>
      </w:r>
      <w:hyperlink r:id="rId24" w:anchor="7D60K4" w:history="1">
        <w:r w:rsidR="00E6210C" w:rsidRPr="007348F2">
          <w:rPr>
            <w:rStyle w:val="14b"/>
            <w:rFonts w:ascii="Arial" w:hAnsi="Arial" w:cs="Arial"/>
            <w:sz w:val="24"/>
            <w:szCs w:val="24"/>
          </w:rPr>
          <w:t>формы текстового описания местоположения границ населенных пунктов, территориальных зон</w:t>
        </w:r>
      </w:hyperlink>
      <w:r w:rsidR="00E6210C" w:rsidRPr="007348F2">
        <w:rPr>
          <w:rStyle w:val="14b"/>
          <w:rFonts w:ascii="Arial" w:hAnsi="Arial" w:cs="Arial"/>
          <w:sz w:val="24"/>
          <w:szCs w:val="24"/>
        </w:rPr>
        <w:t>, </w:t>
      </w:r>
      <w:hyperlink r:id="rId25" w:anchor="7D80K5" w:history="1">
        <w:r w:rsidR="00E6210C" w:rsidRPr="007348F2">
          <w:rPr>
            <w:rStyle w:val="14b"/>
            <w:rFonts w:ascii="Arial" w:hAnsi="Arial" w:cs="Arial"/>
            <w:sz w:val="24"/>
            <w:szCs w:val="24"/>
          </w:rPr>
          <w:t>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w:t>
        </w:r>
        <w:proofErr w:type="gramEnd"/>
        <w:r w:rsidR="00E6210C" w:rsidRPr="007348F2">
          <w:rPr>
            <w:rStyle w:val="14b"/>
            <w:rFonts w:ascii="Arial" w:hAnsi="Arial" w:cs="Arial"/>
            <w:sz w:val="24"/>
            <w:szCs w:val="24"/>
          </w:rPr>
          <w:t xml:space="preserve">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hyperlink>
      <w:r w:rsidR="00E6210C" w:rsidRPr="007348F2">
        <w:rPr>
          <w:rStyle w:val="14b"/>
          <w:rFonts w:ascii="Arial" w:hAnsi="Arial" w:cs="Arial"/>
          <w:sz w:val="24"/>
          <w:szCs w:val="24"/>
        </w:rPr>
        <w:t>, и о признании утратившими силу </w:t>
      </w:r>
      <w:hyperlink r:id="rId26" w:anchor="64U0IK" w:history="1">
        <w:r w:rsidR="00E6210C" w:rsidRPr="007348F2">
          <w:rPr>
            <w:rStyle w:val="14b"/>
            <w:rFonts w:ascii="Arial" w:hAnsi="Arial" w:cs="Arial"/>
            <w:sz w:val="24"/>
            <w:szCs w:val="24"/>
          </w:rPr>
          <w:t>приказов Минэкономразвития России от 23 марта 2016 г. N 163</w:t>
        </w:r>
      </w:hyperlink>
      <w:r w:rsidR="00E6210C" w:rsidRPr="007348F2">
        <w:rPr>
          <w:rStyle w:val="14b"/>
          <w:rFonts w:ascii="Arial" w:hAnsi="Arial" w:cs="Arial"/>
          <w:sz w:val="24"/>
          <w:szCs w:val="24"/>
        </w:rPr>
        <w:t> и </w:t>
      </w:r>
      <w:hyperlink r:id="rId27" w:anchor="64U0IK" w:history="1">
        <w:r w:rsidR="00E6210C" w:rsidRPr="007348F2">
          <w:rPr>
            <w:rStyle w:val="14b"/>
            <w:rFonts w:ascii="Arial" w:hAnsi="Arial" w:cs="Arial"/>
            <w:sz w:val="24"/>
            <w:szCs w:val="24"/>
          </w:rPr>
          <w:t>от 4 мая 2018 г. N 236</w:t>
        </w:r>
      </w:hyperlink>
      <w:r w:rsidRPr="007348F2">
        <w:rPr>
          <w:rFonts w:ascii="Arial" w:hAnsi="Arial" w:cs="Arial"/>
          <w:sz w:val="24"/>
          <w:szCs w:val="24"/>
        </w:rPr>
        <w:t>».</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Приказ Министерства экономического развития Российской Федерации от 27 февраля 2017 г. № 1с/МО «Об утверждении перечня сведений, подлежащих засекречиванию».</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 xml:space="preserve">Приказ Министерства регионального развития РФ от 26.05.2011 № 244 «Об утверждении методических </w:t>
      </w:r>
      <w:r w:rsidRPr="007348F2">
        <w:rPr>
          <w:rFonts w:ascii="Arial" w:hAnsi="Arial" w:cs="Arial"/>
          <w:bCs/>
          <w:sz w:val="24"/>
          <w:szCs w:val="24"/>
        </w:rPr>
        <w:t>рекомендаций по разработке проектов генеральных планов поселений и городских округов</w:t>
      </w:r>
      <w:r w:rsidRPr="007348F2">
        <w:rPr>
          <w:rFonts w:ascii="Arial" w:hAnsi="Arial" w:cs="Arial"/>
          <w:sz w:val="24"/>
          <w:szCs w:val="24"/>
        </w:rPr>
        <w:t>».</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 xml:space="preserve">СП 42.13330.2016 «Градостроительство. Планировка и застройка городских и сельских поселений. Актуализированная редакция СНиП 2.07.01-89*», </w:t>
      </w:r>
      <w:proofErr w:type="gramStart"/>
      <w:r w:rsidRPr="007348F2">
        <w:rPr>
          <w:rFonts w:ascii="Arial" w:hAnsi="Arial" w:cs="Arial"/>
          <w:sz w:val="24"/>
          <w:szCs w:val="24"/>
        </w:rPr>
        <w:t>утвержденный</w:t>
      </w:r>
      <w:proofErr w:type="gramEnd"/>
      <w:r w:rsidRPr="007348F2">
        <w:rPr>
          <w:rFonts w:ascii="Arial" w:hAnsi="Arial" w:cs="Arial"/>
          <w:sz w:val="24"/>
          <w:szCs w:val="24"/>
        </w:rPr>
        <w:t xml:space="preserve"> приказом Министерства строительства и жилищно-коммунального хозяйства Российской Федерации от 30.12.2016 № 1034/пр.</w:t>
      </w:r>
    </w:p>
    <w:p w:rsidR="00713AEB" w:rsidRPr="007348F2" w:rsidRDefault="00AA79A4" w:rsidP="00723FA4">
      <w:pPr>
        <w:numPr>
          <w:ilvl w:val="0"/>
          <w:numId w:val="25"/>
        </w:numPr>
        <w:ind w:left="0" w:firstLine="709"/>
        <w:rPr>
          <w:rFonts w:ascii="Arial" w:hAnsi="Arial" w:cs="Arial"/>
          <w:sz w:val="24"/>
          <w:szCs w:val="24"/>
        </w:rPr>
      </w:pPr>
      <w:r w:rsidRPr="007348F2">
        <w:rPr>
          <w:rFonts w:ascii="Arial" w:hAnsi="Arial" w:cs="Arial"/>
          <w:sz w:val="24"/>
          <w:szCs w:val="24"/>
        </w:rPr>
        <w:lastRenderedPageBreak/>
        <w:t>СП 18.13330.2019 Производственные объекты. Планировочная организация земельного участка (Генеральные планы промышленных предприятий). СНиП II-89-80*</w:t>
      </w:r>
      <w:r w:rsidR="00713AEB" w:rsidRPr="007348F2">
        <w:rPr>
          <w:rFonts w:ascii="Arial" w:hAnsi="Arial" w:cs="Arial"/>
          <w:sz w:val="24"/>
          <w:szCs w:val="24"/>
        </w:rPr>
        <w:t>.</w:t>
      </w:r>
    </w:p>
    <w:p w:rsidR="00713AEB" w:rsidRPr="007348F2" w:rsidRDefault="00AA79A4" w:rsidP="00723FA4">
      <w:pPr>
        <w:numPr>
          <w:ilvl w:val="0"/>
          <w:numId w:val="25"/>
        </w:numPr>
        <w:ind w:left="0" w:firstLine="709"/>
        <w:rPr>
          <w:rFonts w:ascii="Arial" w:hAnsi="Arial" w:cs="Arial"/>
          <w:sz w:val="24"/>
          <w:szCs w:val="24"/>
        </w:rPr>
      </w:pPr>
      <w:r w:rsidRPr="007348F2">
        <w:rPr>
          <w:rFonts w:ascii="Arial" w:hAnsi="Arial" w:cs="Arial"/>
          <w:sz w:val="24"/>
          <w:szCs w:val="24"/>
        </w:rPr>
        <w:t>СП 19.13330.2019 Сельскохозяйственные предприятия. Планировочная организация земельного участка (СНиП II-97-76* Генеральные планы сельскохозяйственных предприятий)</w:t>
      </w:r>
      <w:r w:rsidR="00713AEB" w:rsidRPr="007348F2">
        <w:rPr>
          <w:rFonts w:ascii="Arial" w:hAnsi="Arial" w:cs="Arial"/>
          <w:sz w:val="24"/>
          <w:szCs w:val="24"/>
        </w:rPr>
        <w:t>.</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 xml:space="preserve">СанПиН 2.2.1/2.1.1.1200-03 «Санитарно-защитные </w:t>
      </w:r>
      <w:r w:rsidR="00923E03" w:rsidRPr="007348F2">
        <w:rPr>
          <w:rFonts w:ascii="Arial" w:hAnsi="Arial" w:cs="Arial"/>
          <w:sz w:val="24"/>
          <w:szCs w:val="24"/>
        </w:rPr>
        <w:t>зоны</w:t>
      </w:r>
      <w:r w:rsidRPr="007348F2">
        <w:rPr>
          <w:rFonts w:ascii="Arial" w:hAnsi="Arial" w:cs="Arial"/>
          <w:sz w:val="24"/>
          <w:szCs w:val="24"/>
        </w:rPr>
        <w:t xml:space="preserve"> и санитарная классификация предприятий, сооружений и </w:t>
      </w:r>
      <w:r w:rsidR="00923E03" w:rsidRPr="007348F2">
        <w:rPr>
          <w:rFonts w:ascii="Arial" w:hAnsi="Arial" w:cs="Arial"/>
          <w:sz w:val="24"/>
          <w:szCs w:val="24"/>
        </w:rPr>
        <w:t>иных</w:t>
      </w:r>
      <w:r w:rsidRPr="007348F2">
        <w:rPr>
          <w:rFonts w:ascii="Arial" w:hAnsi="Arial" w:cs="Arial"/>
          <w:sz w:val="24"/>
          <w:szCs w:val="24"/>
        </w:rPr>
        <w:t xml:space="preserve"> объектов»</w:t>
      </w:r>
      <w:r w:rsidR="003458F6" w:rsidRPr="007348F2">
        <w:rPr>
          <w:rFonts w:ascii="Arial" w:hAnsi="Arial" w:cs="Arial"/>
          <w:sz w:val="24"/>
          <w:szCs w:val="24"/>
        </w:rPr>
        <w:t xml:space="preserve"> (с изменениями)</w:t>
      </w:r>
      <w:r w:rsidRPr="007348F2">
        <w:rPr>
          <w:rFonts w:ascii="Arial" w:hAnsi="Arial" w:cs="Arial"/>
          <w:sz w:val="24"/>
          <w:szCs w:val="24"/>
        </w:rPr>
        <w:t>.</w:t>
      </w:r>
    </w:p>
    <w:p w:rsidR="00713AEB" w:rsidRPr="007348F2" w:rsidRDefault="00DB7129" w:rsidP="00723FA4">
      <w:pPr>
        <w:numPr>
          <w:ilvl w:val="0"/>
          <w:numId w:val="25"/>
        </w:numPr>
        <w:ind w:left="0" w:firstLine="709"/>
        <w:rPr>
          <w:rFonts w:ascii="Arial" w:hAnsi="Arial" w:cs="Arial"/>
          <w:sz w:val="24"/>
          <w:szCs w:val="24"/>
        </w:rPr>
      </w:pPr>
      <w:r w:rsidRPr="007348F2">
        <w:rPr>
          <w:rFonts w:ascii="Arial" w:hAnsi="Arial" w:cs="Arial"/>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713AEB" w:rsidRPr="007348F2" w:rsidRDefault="00DB7129" w:rsidP="00723FA4">
      <w:pPr>
        <w:numPr>
          <w:ilvl w:val="0"/>
          <w:numId w:val="25"/>
        </w:numPr>
        <w:ind w:left="0" w:firstLine="709"/>
        <w:rPr>
          <w:rFonts w:ascii="Arial" w:hAnsi="Arial" w:cs="Arial"/>
          <w:sz w:val="24"/>
          <w:szCs w:val="24"/>
        </w:rPr>
      </w:pPr>
      <w:r w:rsidRPr="007348F2">
        <w:rPr>
          <w:rFonts w:ascii="Arial" w:hAnsi="Arial" w:cs="Arial"/>
          <w:sz w:val="24"/>
          <w:szCs w:val="24"/>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713AEB" w:rsidRPr="007348F2">
        <w:rPr>
          <w:rFonts w:ascii="Arial" w:hAnsi="Arial" w:cs="Arial"/>
          <w:sz w:val="24"/>
          <w:szCs w:val="24"/>
        </w:rPr>
        <w:t>.</w:t>
      </w:r>
    </w:p>
    <w:p w:rsidR="00713AEB" w:rsidRPr="007348F2" w:rsidRDefault="00713AEB" w:rsidP="00723FA4">
      <w:pPr>
        <w:numPr>
          <w:ilvl w:val="0"/>
          <w:numId w:val="25"/>
        </w:numPr>
        <w:ind w:left="0" w:firstLine="709"/>
        <w:rPr>
          <w:rFonts w:ascii="Arial" w:hAnsi="Arial" w:cs="Arial"/>
          <w:sz w:val="24"/>
          <w:szCs w:val="24"/>
        </w:rPr>
      </w:pPr>
      <w:r w:rsidRPr="007348F2">
        <w:rPr>
          <w:rFonts w:ascii="Arial" w:hAnsi="Arial" w:cs="Arial"/>
          <w:sz w:val="24"/>
          <w:szCs w:val="24"/>
        </w:rPr>
        <w:t>Региональные нормативы градостроительного проектирования Красноярского края, утвержденные Постановлением Правительства Красноярского края от 23 декабря 2014 г. №631-п.</w:t>
      </w:r>
    </w:p>
    <w:p w:rsidR="00641D59" w:rsidRPr="007348F2" w:rsidRDefault="00713AEB" w:rsidP="00883119">
      <w:pPr>
        <w:numPr>
          <w:ilvl w:val="0"/>
          <w:numId w:val="25"/>
        </w:numPr>
        <w:ind w:left="0" w:firstLine="709"/>
        <w:rPr>
          <w:rFonts w:ascii="Arial" w:hAnsi="Arial" w:cs="Arial"/>
          <w:sz w:val="24"/>
          <w:szCs w:val="24"/>
        </w:rPr>
      </w:pPr>
      <w:r w:rsidRPr="007348F2">
        <w:rPr>
          <w:rFonts w:ascii="Arial" w:hAnsi="Arial" w:cs="Arial"/>
          <w:sz w:val="24"/>
          <w:szCs w:val="24"/>
        </w:rPr>
        <w:t>Местные нормативы градостроительного проектирования поселения.</w:t>
      </w:r>
    </w:p>
    <w:p w:rsidR="00E00516" w:rsidRPr="007348F2" w:rsidRDefault="00713AEB" w:rsidP="00883119">
      <w:pPr>
        <w:numPr>
          <w:ilvl w:val="0"/>
          <w:numId w:val="25"/>
        </w:numPr>
        <w:ind w:left="0" w:firstLine="709"/>
        <w:rPr>
          <w:rFonts w:ascii="Arial" w:hAnsi="Arial" w:cs="Arial"/>
          <w:sz w:val="24"/>
          <w:szCs w:val="24"/>
        </w:rPr>
      </w:pPr>
      <w:r w:rsidRPr="007348F2">
        <w:rPr>
          <w:rFonts w:ascii="Arial" w:hAnsi="Arial" w:cs="Arial"/>
          <w:sz w:val="24"/>
          <w:szCs w:val="24"/>
        </w:rPr>
        <w:t>Иные нормативно-правовые документы, необходимые для подготовки документации по территориальному планированию.</w:t>
      </w:r>
    </w:p>
    <w:p w:rsidR="0061167B" w:rsidRPr="007348F2" w:rsidRDefault="0061167B" w:rsidP="00E00516">
      <w:pPr>
        <w:jc w:val="left"/>
        <w:rPr>
          <w:rFonts w:ascii="Arial" w:hAnsi="Arial" w:cs="Arial"/>
          <w:sz w:val="24"/>
          <w:szCs w:val="24"/>
        </w:rPr>
        <w:sectPr w:rsidR="0061167B" w:rsidRPr="007348F2" w:rsidSect="00F8779E">
          <w:footerReference w:type="even" r:id="rId28"/>
          <w:footerReference w:type="default" r:id="rId29"/>
          <w:footerReference w:type="first" r:id="rId30"/>
          <w:pgSz w:w="16838" w:h="11906" w:orient="landscape"/>
          <w:pgMar w:top="1701" w:right="851" w:bottom="1134" w:left="1134" w:header="709" w:footer="709" w:gutter="0"/>
          <w:pgNumType w:start="1"/>
          <w:cols w:space="708"/>
          <w:titlePg/>
          <w:docGrid w:linePitch="381"/>
        </w:sectPr>
      </w:pPr>
    </w:p>
    <w:p w:rsidR="00DB14E0" w:rsidRPr="00F8779E" w:rsidRDefault="00333489" w:rsidP="00F8779E">
      <w:pPr>
        <w:pStyle w:val="1f3"/>
        <w:jc w:val="both"/>
        <w:rPr>
          <w:rFonts w:ascii="Arial" w:hAnsi="Arial" w:cs="Arial"/>
          <w:b w:val="0"/>
          <w:sz w:val="24"/>
          <w:szCs w:val="24"/>
        </w:rPr>
      </w:pPr>
      <w:bookmarkStart w:id="17" w:name="_Toc4685877"/>
      <w:bookmarkStart w:id="18" w:name="_Toc4686547"/>
      <w:bookmarkStart w:id="19" w:name="_Toc184896961"/>
      <w:bookmarkStart w:id="20" w:name="_Toc195176303"/>
      <w:r w:rsidRPr="007348F2">
        <w:rPr>
          <w:rFonts w:ascii="Arial" w:hAnsi="Arial" w:cs="Arial"/>
          <w:b w:val="0"/>
          <w:sz w:val="24"/>
          <w:szCs w:val="24"/>
        </w:rPr>
        <w:lastRenderedPageBreak/>
        <w:t>1</w:t>
      </w:r>
      <w:r w:rsidR="0061167B" w:rsidRPr="007348F2">
        <w:rPr>
          <w:rFonts w:ascii="Arial" w:hAnsi="Arial" w:cs="Arial"/>
          <w:b w:val="0"/>
          <w:sz w:val="24"/>
          <w:szCs w:val="24"/>
        </w:rPr>
        <w:t>.</w:t>
      </w:r>
      <w:r w:rsidRPr="007348F2">
        <w:rPr>
          <w:rFonts w:ascii="Arial" w:hAnsi="Arial" w:cs="Arial"/>
          <w:b w:val="0"/>
          <w:sz w:val="24"/>
          <w:szCs w:val="24"/>
        </w:rPr>
        <w:t xml:space="preserve"> </w:t>
      </w:r>
      <w:bookmarkEnd w:id="14"/>
      <w:bookmarkEnd w:id="17"/>
      <w:bookmarkEnd w:id="18"/>
      <w:r w:rsidR="0064515E" w:rsidRPr="007348F2">
        <w:rPr>
          <w:rFonts w:ascii="Arial" w:hAnsi="Arial" w:cs="Arial"/>
          <w:b w:val="0"/>
          <w:bCs/>
          <w:sz w:val="24"/>
          <w:szCs w:val="24"/>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9"/>
      <w:bookmarkEnd w:id="20"/>
    </w:p>
    <w:p w:rsidR="00F23939" w:rsidRPr="007348F2" w:rsidRDefault="00C57264" w:rsidP="00F8779E">
      <w:pPr>
        <w:pStyle w:val="afffff7"/>
        <w:spacing w:line="240" w:lineRule="auto"/>
        <w:ind w:firstLine="709"/>
        <w:rPr>
          <w:rFonts w:ascii="Arial" w:hAnsi="Arial" w:cs="Arial"/>
          <w:szCs w:val="24"/>
        </w:rPr>
      </w:pPr>
      <w:r w:rsidRPr="007348F2">
        <w:rPr>
          <w:rFonts w:ascii="Arial" w:hAnsi="Arial" w:cs="Arial"/>
          <w:szCs w:val="24"/>
        </w:rPr>
        <w:t xml:space="preserve">В настоящее время </w:t>
      </w:r>
      <w:r w:rsidR="00F23939" w:rsidRPr="007348F2">
        <w:rPr>
          <w:rFonts w:ascii="Arial" w:hAnsi="Arial" w:cs="Arial"/>
          <w:szCs w:val="24"/>
        </w:rPr>
        <w:t>на территории Новинского сельсовета действует Стратегия социально-экономического развития Рыбинского района до 2030 года, утвержденная решением Рыбинского районного Совета депутатов № 32-357р от 24.10.2019 г.</w:t>
      </w:r>
      <w:r w:rsidR="009961E8" w:rsidRPr="007348F2">
        <w:rPr>
          <w:rFonts w:ascii="Arial" w:hAnsi="Arial" w:cs="Arial"/>
          <w:szCs w:val="24"/>
        </w:rPr>
        <w:t>, стратегия предполагает ряд мероприятий, для реализации которых потребуется создание объектов местного значения на территории Новинского сельсовета.</w:t>
      </w:r>
    </w:p>
    <w:p w:rsidR="00C57264" w:rsidRPr="007348F2" w:rsidRDefault="00BA15A3" w:rsidP="00F8779E">
      <w:pPr>
        <w:pStyle w:val="afffff7"/>
        <w:spacing w:line="240" w:lineRule="auto"/>
        <w:ind w:firstLine="709"/>
        <w:rPr>
          <w:rFonts w:ascii="Arial" w:hAnsi="Arial" w:cs="Arial"/>
          <w:szCs w:val="24"/>
        </w:rPr>
      </w:pPr>
      <w:r w:rsidRPr="007348F2">
        <w:rPr>
          <w:rFonts w:ascii="Arial" w:hAnsi="Arial" w:cs="Arial"/>
          <w:szCs w:val="24"/>
        </w:rPr>
        <w:t xml:space="preserve">Согласно стратегии, </w:t>
      </w:r>
      <w:r w:rsidR="00761324" w:rsidRPr="007348F2">
        <w:rPr>
          <w:rFonts w:ascii="Arial" w:hAnsi="Arial" w:cs="Arial"/>
          <w:szCs w:val="24"/>
        </w:rPr>
        <w:t>п</w:t>
      </w:r>
      <w:r w:rsidRPr="007348F2">
        <w:rPr>
          <w:rFonts w:ascii="Arial" w:hAnsi="Arial" w:cs="Arial"/>
          <w:szCs w:val="24"/>
        </w:rPr>
        <w:t>редлагается развивать сельское хозяйство, включая развитие малых форм сельского хозяйства, а также новые виды коммерческой деятельности (бытовые услуги, потребительская кооперация</w:t>
      </w:r>
      <w:r w:rsidR="00145A1E" w:rsidRPr="007348F2">
        <w:rPr>
          <w:rFonts w:ascii="Arial" w:hAnsi="Arial" w:cs="Arial"/>
          <w:szCs w:val="24"/>
        </w:rPr>
        <w:t>, транспортные услуги и прочие виды услуг</w:t>
      </w:r>
      <w:r w:rsidRPr="007348F2">
        <w:rPr>
          <w:rFonts w:ascii="Arial" w:hAnsi="Arial" w:cs="Arial"/>
          <w:szCs w:val="24"/>
        </w:rPr>
        <w:t>).</w:t>
      </w:r>
      <w:r w:rsidR="000320A8" w:rsidRPr="007348F2">
        <w:rPr>
          <w:rFonts w:ascii="Arial" w:hAnsi="Arial" w:cs="Arial"/>
          <w:szCs w:val="24"/>
        </w:rPr>
        <w:t xml:space="preserve"> </w:t>
      </w:r>
    </w:p>
    <w:p w:rsidR="000320A8" w:rsidRPr="007348F2" w:rsidRDefault="000320A8" w:rsidP="00F8779E">
      <w:pPr>
        <w:pStyle w:val="afffff7"/>
        <w:spacing w:line="240" w:lineRule="auto"/>
        <w:ind w:firstLine="709"/>
        <w:rPr>
          <w:rFonts w:ascii="Arial" w:hAnsi="Arial" w:cs="Arial"/>
          <w:szCs w:val="24"/>
        </w:rPr>
      </w:pPr>
      <w:r w:rsidRPr="007348F2">
        <w:rPr>
          <w:rFonts w:ascii="Arial" w:hAnsi="Arial" w:cs="Arial"/>
          <w:iCs/>
          <w:szCs w:val="24"/>
        </w:rPr>
        <w:t>Основные направления реализации стратегии социально-экономического развития Рыбинского района до 2030 года:</w:t>
      </w:r>
    </w:p>
    <w:p w:rsidR="000320A8" w:rsidRPr="007348F2" w:rsidRDefault="000320A8" w:rsidP="00F8779E">
      <w:pPr>
        <w:pStyle w:val="afffff7"/>
        <w:spacing w:line="240" w:lineRule="auto"/>
        <w:ind w:firstLine="709"/>
        <w:rPr>
          <w:rFonts w:ascii="Arial" w:hAnsi="Arial" w:cs="Arial"/>
          <w:iCs/>
          <w:szCs w:val="24"/>
        </w:rPr>
      </w:pPr>
      <w:r w:rsidRPr="007348F2">
        <w:rPr>
          <w:rFonts w:ascii="Arial" w:hAnsi="Arial" w:cs="Arial"/>
          <w:iCs/>
          <w:szCs w:val="24"/>
        </w:rPr>
        <w:t>-</w:t>
      </w:r>
      <w:r w:rsidR="008B3310" w:rsidRPr="007348F2">
        <w:rPr>
          <w:rFonts w:ascii="Arial" w:hAnsi="Arial" w:cs="Arial"/>
          <w:iCs/>
          <w:szCs w:val="24"/>
        </w:rPr>
        <w:t xml:space="preserve"> </w:t>
      </w:r>
      <w:r w:rsidR="000858BA" w:rsidRPr="007348F2">
        <w:rPr>
          <w:rFonts w:ascii="Arial" w:hAnsi="Arial" w:cs="Arial"/>
          <w:iCs/>
          <w:szCs w:val="24"/>
        </w:rPr>
        <w:t xml:space="preserve">развитие отраслей сельского хозяйства, </w:t>
      </w:r>
      <w:r w:rsidRPr="007348F2">
        <w:rPr>
          <w:rFonts w:ascii="Arial" w:hAnsi="Arial" w:cs="Arial"/>
          <w:iCs/>
          <w:szCs w:val="24"/>
        </w:rPr>
        <w:t>создани</w:t>
      </w:r>
      <w:r w:rsidR="008B3310" w:rsidRPr="007348F2">
        <w:rPr>
          <w:rFonts w:ascii="Arial" w:hAnsi="Arial" w:cs="Arial"/>
          <w:iCs/>
          <w:szCs w:val="24"/>
        </w:rPr>
        <w:t>е</w:t>
      </w:r>
      <w:r w:rsidRPr="007348F2">
        <w:rPr>
          <w:rFonts w:ascii="Arial" w:hAnsi="Arial" w:cs="Arial"/>
          <w:iCs/>
          <w:szCs w:val="24"/>
        </w:rPr>
        <w:t xml:space="preserve"> новых рабочих мест с упором на развитие </w:t>
      </w:r>
      <w:proofErr w:type="spellStart"/>
      <w:r w:rsidRPr="007348F2">
        <w:rPr>
          <w:rFonts w:ascii="Arial" w:hAnsi="Arial" w:cs="Arial"/>
          <w:iCs/>
          <w:szCs w:val="24"/>
        </w:rPr>
        <w:t>самозанятости</w:t>
      </w:r>
      <w:proofErr w:type="spellEnd"/>
      <w:r w:rsidRPr="007348F2">
        <w:rPr>
          <w:rFonts w:ascii="Arial" w:hAnsi="Arial" w:cs="Arial"/>
          <w:iCs/>
          <w:szCs w:val="24"/>
        </w:rPr>
        <w:t xml:space="preserve"> </w:t>
      </w:r>
      <w:r w:rsidR="00761324" w:rsidRPr="007348F2">
        <w:rPr>
          <w:rFonts w:ascii="Arial" w:hAnsi="Arial" w:cs="Arial"/>
          <w:iCs/>
          <w:szCs w:val="24"/>
        </w:rPr>
        <w:t xml:space="preserve">населения </w:t>
      </w:r>
      <w:r w:rsidRPr="007348F2">
        <w:rPr>
          <w:rFonts w:ascii="Arial" w:hAnsi="Arial" w:cs="Arial"/>
          <w:iCs/>
          <w:szCs w:val="24"/>
        </w:rPr>
        <w:t>в сельской местности района (особенно на развитие</w:t>
      </w:r>
      <w:r w:rsidR="008B3310" w:rsidRPr="007348F2">
        <w:rPr>
          <w:rFonts w:ascii="Arial" w:hAnsi="Arial" w:cs="Arial"/>
          <w:iCs/>
          <w:szCs w:val="24"/>
        </w:rPr>
        <w:t xml:space="preserve"> </w:t>
      </w:r>
      <w:r w:rsidRPr="007348F2">
        <w:rPr>
          <w:rFonts w:ascii="Arial" w:hAnsi="Arial" w:cs="Arial"/>
          <w:iCs/>
          <w:szCs w:val="24"/>
        </w:rPr>
        <w:t>малых форм сельского хозяйства в малых сельских населенных пунктах района);</w:t>
      </w:r>
    </w:p>
    <w:p w:rsidR="000320A8" w:rsidRPr="007348F2" w:rsidRDefault="000320A8" w:rsidP="00F8779E">
      <w:pPr>
        <w:pStyle w:val="afffff7"/>
        <w:spacing w:line="240" w:lineRule="auto"/>
        <w:ind w:firstLine="709"/>
        <w:rPr>
          <w:rFonts w:ascii="Arial" w:hAnsi="Arial" w:cs="Arial"/>
          <w:iCs/>
          <w:szCs w:val="24"/>
        </w:rPr>
      </w:pPr>
      <w:r w:rsidRPr="007348F2">
        <w:rPr>
          <w:rFonts w:ascii="Arial" w:hAnsi="Arial" w:cs="Arial"/>
          <w:iCs/>
          <w:szCs w:val="24"/>
        </w:rPr>
        <w:t>-</w:t>
      </w:r>
      <w:r w:rsidR="008B3310" w:rsidRPr="007348F2">
        <w:rPr>
          <w:rFonts w:ascii="Arial" w:hAnsi="Arial" w:cs="Arial"/>
          <w:iCs/>
          <w:szCs w:val="24"/>
        </w:rPr>
        <w:t xml:space="preserve"> </w:t>
      </w:r>
      <w:r w:rsidRPr="007348F2">
        <w:rPr>
          <w:rFonts w:ascii="Arial" w:hAnsi="Arial" w:cs="Arial"/>
          <w:iCs/>
          <w:szCs w:val="24"/>
        </w:rPr>
        <w:t>строительств</w:t>
      </w:r>
      <w:r w:rsidR="008B3310" w:rsidRPr="007348F2">
        <w:rPr>
          <w:rFonts w:ascii="Arial" w:hAnsi="Arial" w:cs="Arial"/>
          <w:iCs/>
          <w:szCs w:val="24"/>
        </w:rPr>
        <w:t>о</w:t>
      </w:r>
      <w:r w:rsidRPr="007348F2">
        <w:rPr>
          <w:rFonts w:ascii="Arial" w:hAnsi="Arial" w:cs="Arial"/>
          <w:iCs/>
          <w:szCs w:val="24"/>
        </w:rPr>
        <w:t xml:space="preserve"> жилья и объектов социальной сферы;</w:t>
      </w:r>
    </w:p>
    <w:p w:rsidR="000320A8" w:rsidRPr="007348F2" w:rsidRDefault="000320A8" w:rsidP="00F8779E">
      <w:pPr>
        <w:pStyle w:val="afffff7"/>
        <w:spacing w:line="240" w:lineRule="auto"/>
        <w:ind w:firstLine="709"/>
        <w:rPr>
          <w:rFonts w:ascii="Arial" w:hAnsi="Arial" w:cs="Arial"/>
          <w:iCs/>
          <w:szCs w:val="24"/>
        </w:rPr>
      </w:pPr>
      <w:r w:rsidRPr="007348F2">
        <w:rPr>
          <w:rFonts w:ascii="Arial" w:hAnsi="Arial" w:cs="Arial"/>
          <w:iCs/>
          <w:szCs w:val="24"/>
        </w:rPr>
        <w:t>-</w:t>
      </w:r>
      <w:r w:rsidR="008B3310" w:rsidRPr="007348F2">
        <w:rPr>
          <w:rFonts w:ascii="Arial" w:hAnsi="Arial" w:cs="Arial"/>
          <w:iCs/>
          <w:szCs w:val="24"/>
        </w:rPr>
        <w:t xml:space="preserve"> </w:t>
      </w:r>
      <w:r w:rsidRPr="007348F2">
        <w:rPr>
          <w:rFonts w:ascii="Arial" w:hAnsi="Arial" w:cs="Arial"/>
          <w:iCs/>
          <w:szCs w:val="24"/>
        </w:rPr>
        <w:t>развити</w:t>
      </w:r>
      <w:r w:rsidR="008B3310" w:rsidRPr="007348F2">
        <w:rPr>
          <w:rFonts w:ascii="Arial" w:hAnsi="Arial" w:cs="Arial"/>
          <w:iCs/>
          <w:szCs w:val="24"/>
        </w:rPr>
        <w:t>е</w:t>
      </w:r>
      <w:r w:rsidRPr="007348F2">
        <w:rPr>
          <w:rFonts w:ascii="Arial" w:hAnsi="Arial" w:cs="Arial"/>
          <w:iCs/>
          <w:szCs w:val="24"/>
        </w:rPr>
        <w:t xml:space="preserve"> системы здравоохранения, образования, культуры и спорта, социальной защиты</w:t>
      </w:r>
      <w:r w:rsidR="008B3310" w:rsidRPr="007348F2">
        <w:rPr>
          <w:rFonts w:ascii="Arial" w:hAnsi="Arial" w:cs="Arial"/>
          <w:iCs/>
          <w:szCs w:val="24"/>
        </w:rPr>
        <w:t>;</w:t>
      </w:r>
    </w:p>
    <w:p w:rsidR="00A27DEB" w:rsidRPr="007348F2" w:rsidRDefault="00A27DEB" w:rsidP="00F8779E">
      <w:pPr>
        <w:pStyle w:val="afffff7"/>
        <w:spacing w:line="240" w:lineRule="auto"/>
        <w:ind w:firstLine="709"/>
        <w:rPr>
          <w:rFonts w:ascii="Arial" w:hAnsi="Arial" w:cs="Arial"/>
          <w:iCs/>
          <w:szCs w:val="24"/>
        </w:rPr>
      </w:pPr>
      <w:r w:rsidRPr="007348F2">
        <w:rPr>
          <w:rFonts w:ascii="Arial" w:hAnsi="Arial" w:cs="Arial"/>
          <w:iCs/>
          <w:szCs w:val="24"/>
        </w:rPr>
        <w:t>- развити</w:t>
      </w:r>
      <w:r w:rsidR="00761324" w:rsidRPr="007348F2">
        <w:rPr>
          <w:rFonts w:ascii="Arial" w:hAnsi="Arial" w:cs="Arial"/>
          <w:iCs/>
          <w:szCs w:val="24"/>
        </w:rPr>
        <w:t>е</w:t>
      </w:r>
      <w:r w:rsidRPr="007348F2">
        <w:rPr>
          <w:rFonts w:ascii="Arial" w:hAnsi="Arial" w:cs="Arial"/>
          <w:iCs/>
          <w:szCs w:val="24"/>
        </w:rPr>
        <w:t xml:space="preserve"> транспортной инфраструктуры и общественного транспорта (реконструкция дорожной сети, обновление парка транспортных средств и пр.);</w:t>
      </w:r>
    </w:p>
    <w:p w:rsidR="008B3310" w:rsidRPr="007348F2" w:rsidRDefault="008B3310" w:rsidP="00F8779E">
      <w:pPr>
        <w:pStyle w:val="afffff7"/>
        <w:spacing w:line="240" w:lineRule="auto"/>
        <w:ind w:firstLine="709"/>
        <w:rPr>
          <w:rFonts w:ascii="Arial" w:hAnsi="Arial" w:cs="Arial"/>
          <w:iCs/>
          <w:szCs w:val="24"/>
        </w:rPr>
      </w:pPr>
      <w:r w:rsidRPr="007348F2">
        <w:rPr>
          <w:rFonts w:ascii="Arial" w:hAnsi="Arial" w:cs="Arial"/>
          <w:iCs/>
          <w:szCs w:val="24"/>
        </w:rPr>
        <w:t>- благоустройств</w:t>
      </w:r>
      <w:r w:rsidR="00761324" w:rsidRPr="007348F2">
        <w:rPr>
          <w:rFonts w:ascii="Arial" w:hAnsi="Arial" w:cs="Arial"/>
          <w:iCs/>
          <w:szCs w:val="24"/>
        </w:rPr>
        <w:t>о</w:t>
      </w:r>
      <w:r w:rsidRPr="007348F2">
        <w:rPr>
          <w:rFonts w:ascii="Arial" w:hAnsi="Arial" w:cs="Arial"/>
          <w:iCs/>
          <w:szCs w:val="24"/>
        </w:rPr>
        <w:t xml:space="preserve"> и повышени</w:t>
      </w:r>
      <w:r w:rsidR="00761324" w:rsidRPr="007348F2">
        <w:rPr>
          <w:rFonts w:ascii="Arial" w:hAnsi="Arial" w:cs="Arial"/>
          <w:iCs/>
          <w:szCs w:val="24"/>
        </w:rPr>
        <w:t>е</w:t>
      </w:r>
      <w:r w:rsidRPr="007348F2">
        <w:rPr>
          <w:rFonts w:ascii="Arial" w:hAnsi="Arial" w:cs="Arial"/>
          <w:iCs/>
          <w:szCs w:val="24"/>
        </w:rPr>
        <w:t xml:space="preserve"> каче</w:t>
      </w:r>
      <w:r w:rsidR="000858BA" w:rsidRPr="007348F2">
        <w:rPr>
          <w:rFonts w:ascii="Arial" w:hAnsi="Arial" w:cs="Arial"/>
          <w:iCs/>
          <w:szCs w:val="24"/>
        </w:rPr>
        <w:t>ства жилищно-коммунальных услуг.</w:t>
      </w:r>
    </w:p>
    <w:p w:rsidR="00DB14E0" w:rsidRPr="007348F2" w:rsidRDefault="00DB14E0" w:rsidP="000858BA">
      <w:pPr>
        <w:pStyle w:val="afffff7"/>
        <w:ind w:firstLine="0"/>
        <w:rPr>
          <w:rFonts w:ascii="Arial" w:hAnsi="Arial" w:cs="Arial"/>
          <w:szCs w:val="24"/>
        </w:rPr>
        <w:sectPr w:rsidR="00DB14E0" w:rsidRPr="007348F2" w:rsidSect="00307022">
          <w:pgSz w:w="11906" w:h="16838"/>
          <w:pgMar w:top="1134" w:right="567" w:bottom="1134" w:left="1134" w:header="709" w:footer="709" w:gutter="0"/>
          <w:cols w:space="708"/>
          <w:titlePg/>
          <w:docGrid w:linePitch="360"/>
        </w:sectPr>
      </w:pPr>
    </w:p>
    <w:p w:rsidR="00F443D0" w:rsidRPr="007348F2" w:rsidRDefault="00333489" w:rsidP="00E03AC8">
      <w:pPr>
        <w:pStyle w:val="1f3"/>
        <w:rPr>
          <w:rFonts w:ascii="Arial" w:hAnsi="Arial" w:cs="Arial"/>
          <w:b w:val="0"/>
          <w:sz w:val="24"/>
          <w:szCs w:val="24"/>
        </w:rPr>
      </w:pPr>
      <w:bookmarkStart w:id="21" w:name="_Toc501354052"/>
      <w:bookmarkStart w:id="22" w:name="_Toc4685878"/>
      <w:bookmarkStart w:id="23" w:name="_Toc4686548"/>
      <w:bookmarkStart w:id="24" w:name="_Toc184896962"/>
      <w:bookmarkStart w:id="25" w:name="_Toc195176304"/>
      <w:r w:rsidRPr="007348F2">
        <w:rPr>
          <w:rFonts w:ascii="Arial" w:hAnsi="Arial" w:cs="Arial"/>
          <w:b w:val="0"/>
          <w:sz w:val="24"/>
          <w:szCs w:val="24"/>
        </w:rPr>
        <w:lastRenderedPageBreak/>
        <w:t>2</w:t>
      </w:r>
      <w:r w:rsidR="000C52DD" w:rsidRPr="007348F2">
        <w:rPr>
          <w:rFonts w:ascii="Arial" w:hAnsi="Arial" w:cs="Arial"/>
          <w:b w:val="0"/>
          <w:sz w:val="24"/>
          <w:szCs w:val="24"/>
        </w:rPr>
        <w:t>.</w:t>
      </w:r>
      <w:r w:rsidRPr="007348F2">
        <w:rPr>
          <w:rFonts w:ascii="Arial" w:hAnsi="Arial" w:cs="Arial"/>
          <w:b w:val="0"/>
          <w:sz w:val="24"/>
          <w:szCs w:val="24"/>
        </w:rPr>
        <w:t xml:space="preserve"> </w:t>
      </w:r>
      <w:r w:rsidR="004335C1" w:rsidRPr="007348F2">
        <w:rPr>
          <w:rFonts w:ascii="Arial" w:hAnsi="Arial" w:cs="Arial"/>
          <w:b w:val="0"/>
          <w:sz w:val="24"/>
          <w:szCs w:val="24"/>
        </w:rPr>
        <w:t xml:space="preserve">Анализ использования территории </w:t>
      </w:r>
      <w:r w:rsidR="000863E0" w:rsidRPr="007348F2">
        <w:rPr>
          <w:rFonts w:ascii="Arial" w:hAnsi="Arial" w:cs="Arial"/>
          <w:b w:val="0"/>
          <w:sz w:val="24"/>
          <w:szCs w:val="24"/>
        </w:rPr>
        <w:t xml:space="preserve">сельского </w:t>
      </w:r>
      <w:r w:rsidR="004335C1" w:rsidRPr="007348F2">
        <w:rPr>
          <w:rFonts w:ascii="Arial" w:hAnsi="Arial" w:cs="Arial"/>
          <w:b w:val="0"/>
          <w:sz w:val="24"/>
          <w:szCs w:val="24"/>
        </w:rPr>
        <w:t>поселения</w:t>
      </w:r>
      <w:bookmarkEnd w:id="21"/>
      <w:bookmarkEnd w:id="22"/>
      <w:bookmarkEnd w:id="23"/>
      <w:bookmarkEnd w:id="24"/>
      <w:bookmarkEnd w:id="25"/>
    </w:p>
    <w:p w:rsidR="000863E0" w:rsidRPr="007348F2" w:rsidRDefault="0002512E" w:rsidP="00EC71E0">
      <w:pPr>
        <w:pStyle w:val="21"/>
        <w:rPr>
          <w:rFonts w:ascii="Arial" w:hAnsi="Arial" w:cs="Arial"/>
          <w:b w:val="0"/>
          <w:color w:val="auto"/>
        </w:rPr>
      </w:pPr>
      <w:bookmarkStart w:id="26" w:name="_Toc501354053"/>
      <w:bookmarkStart w:id="27" w:name="_Toc4685879"/>
      <w:bookmarkStart w:id="28" w:name="_Toc4686549"/>
      <w:bookmarkStart w:id="29" w:name="_Toc184896963"/>
      <w:bookmarkStart w:id="30" w:name="_Toc195176305"/>
      <w:r w:rsidRPr="007348F2">
        <w:rPr>
          <w:rFonts w:ascii="Arial" w:hAnsi="Arial" w:cs="Arial"/>
          <w:b w:val="0"/>
          <w:color w:val="auto"/>
        </w:rPr>
        <w:t xml:space="preserve">2.1 </w:t>
      </w:r>
      <w:r w:rsidR="000863E0" w:rsidRPr="007348F2">
        <w:rPr>
          <w:rStyle w:val="214"/>
          <w:rFonts w:ascii="Arial" w:eastAsiaTheme="majorEastAsia" w:hAnsi="Arial" w:cs="Arial"/>
          <w:color w:val="auto"/>
          <w:sz w:val="24"/>
          <w:szCs w:val="24"/>
        </w:rPr>
        <w:t>Общая</w:t>
      </w:r>
      <w:r w:rsidR="000863E0" w:rsidRPr="007348F2">
        <w:rPr>
          <w:rFonts w:ascii="Arial" w:hAnsi="Arial" w:cs="Arial"/>
          <w:b w:val="0"/>
          <w:color w:val="auto"/>
        </w:rPr>
        <w:t xml:space="preserve"> характеристика территории</w:t>
      </w:r>
      <w:bookmarkEnd w:id="26"/>
      <w:bookmarkEnd w:id="27"/>
      <w:bookmarkEnd w:id="28"/>
      <w:bookmarkEnd w:id="29"/>
      <w:bookmarkEnd w:id="30"/>
    </w:p>
    <w:p w:rsidR="00DB14E0" w:rsidRPr="007348F2" w:rsidRDefault="00DB14E0" w:rsidP="00DB14E0">
      <w:pPr>
        <w:pStyle w:val="afffff7"/>
        <w:spacing w:line="240" w:lineRule="auto"/>
        <w:rPr>
          <w:rFonts w:ascii="Arial" w:hAnsi="Arial" w:cs="Arial"/>
          <w:szCs w:val="24"/>
        </w:rPr>
      </w:pPr>
    </w:p>
    <w:p w:rsidR="00BF3641" w:rsidRPr="007348F2" w:rsidRDefault="007A0232" w:rsidP="00DB14E0">
      <w:pPr>
        <w:pStyle w:val="afffff7"/>
        <w:spacing w:line="240" w:lineRule="auto"/>
        <w:rPr>
          <w:rFonts w:ascii="Arial" w:hAnsi="Arial" w:cs="Arial"/>
          <w:szCs w:val="24"/>
        </w:rPr>
      </w:pPr>
      <w:r w:rsidRPr="007348F2">
        <w:rPr>
          <w:rFonts w:ascii="Arial" w:hAnsi="Arial" w:cs="Arial"/>
          <w:szCs w:val="24"/>
        </w:rPr>
        <w:t xml:space="preserve">Территория муниципального образования </w:t>
      </w:r>
      <w:r w:rsidR="000962EF" w:rsidRPr="007348F2">
        <w:rPr>
          <w:rFonts w:ascii="Arial" w:hAnsi="Arial" w:cs="Arial"/>
          <w:szCs w:val="24"/>
        </w:rPr>
        <w:t>Новинский</w:t>
      </w:r>
      <w:r w:rsidRPr="007348F2">
        <w:rPr>
          <w:rFonts w:ascii="Arial" w:hAnsi="Arial" w:cs="Arial"/>
          <w:szCs w:val="24"/>
        </w:rPr>
        <w:t xml:space="preserve"> сельсовет расположен</w:t>
      </w:r>
      <w:r w:rsidR="00DB14E0" w:rsidRPr="007348F2">
        <w:rPr>
          <w:rFonts w:ascii="Arial" w:hAnsi="Arial" w:cs="Arial"/>
          <w:szCs w:val="24"/>
        </w:rPr>
        <w:t>а</w:t>
      </w:r>
      <w:r w:rsidRPr="007348F2">
        <w:rPr>
          <w:rFonts w:ascii="Arial" w:hAnsi="Arial" w:cs="Arial"/>
          <w:szCs w:val="24"/>
        </w:rPr>
        <w:t xml:space="preserve"> в </w:t>
      </w:r>
      <w:r w:rsidR="00CF6BE8" w:rsidRPr="007348F2">
        <w:rPr>
          <w:rFonts w:ascii="Arial" w:hAnsi="Arial" w:cs="Arial"/>
          <w:szCs w:val="24"/>
        </w:rPr>
        <w:t>центральной</w:t>
      </w:r>
      <w:r w:rsidRPr="007348F2">
        <w:rPr>
          <w:rFonts w:ascii="Arial" w:hAnsi="Arial" w:cs="Arial"/>
          <w:szCs w:val="24"/>
        </w:rPr>
        <w:t xml:space="preserve"> части </w:t>
      </w:r>
      <w:r w:rsidR="000962EF" w:rsidRPr="007348F2">
        <w:rPr>
          <w:rFonts w:ascii="Arial" w:hAnsi="Arial" w:cs="Arial"/>
          <w:szCs w:val="24"/>
        </w:rPr>
        <w:t>Рыбинского</w:t>
      </w:r>
      <w:r w:rsidRPr="007348F2">
        <w:rPr>
          <w:rFonts w:ascii="Arial" w:hAnsi="Arial" w:cs="Arial"/>
          <w:szCs w:val="24"/>
        </w:rPr>
        <w:t xml:space="preserve"> района и имеет статус сельского поселения.</w:t>
      </w:r>
      <w:r w:rsidR="0052193C" w:rsidRPr="007348F2">
        <w:rPr>
          <w:rFonts w:ascii="Arial" w:hAnsi="Arial" w:cs="Arial"/>
          <w:szCs w:val="24"/>
        </w:rPr>
        <w:t xml:space="preserve"> </w:t>
      </w:r>
    </w:p>
    <w:p w:rsidR="00FC7D8E" w:rsidRPr="007348F2" w:rsidRDefault="00CF6BE8" w:rsidP="008F7B9D">
      <w:pPr>
        <w:spacing w:line="276" w:lineRule="auto"/>
        <w:ind w:firstLine="0"/>
        <w:jc w:val="center"/>
        <w:rPr>
          <w:rFonts w:ascii="Arial" w:hAnsi="Arial" w:cs="Arial"/>
          <w:sz w:val="24"/>
          <w:szCs w:val="24"/>
        </w:rPr>
      </w:pPr>
      <w:r w:rsidRPr="007348F2">
        <w:rPr>
          <w:rFonts w:ascii="Arial" w:hAnsi="Arial" w:cs="Arial"/>
          <w:noProof/>
          <w:sz w:val="24"/>
          <w:szCs w:val="24"/>
        </w:rPr>
        <w:drawing>
          <wp:inline distT="0" distB="0" distL="0" distR="0">
            <wp:extent cx="4871370" cy="5215737"/>
            <wp:effectExtent l="0" t="0" r="5715" b="4445"/>
            <wp:docPr id="15" name="Рисунок 15" descr="C:\Users\ESpravtseva\Documents\Мои полученные файлы\для схе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pravtseva\Documents\Мои полученные файлы\для схемы.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7687" cy="5222500"/>
                    </a:xfrm>
                    <a:prstGeom prst="rect">
                      <a:avLst/>
                    </a:prstGeom>
                    <a:noFill/>
                    <a:ln>
                      <a:noFill/>
                    </a:ln>
                  </pic:spPr>
                </pic:pic>
              </a:graphicData>
            </a:graphic>
          </wp:inline>
        </w:drawing>
      </w:r>
    </w:p>
    <w:p w:rsidR="00FC7D8E" w:rsidRPr="007348F2" w:rsidRDefault="008A2C5E" w:rsidP="00DB14E0">
      <w:pPr>
        <w:rPr>
          <w:rFonts w:ascii="Arial" w:hAnsi="Arial" w:cs="Arial"/>
          <w:sz w:val="24"/>
          <w:szCs w:val="24"/>
        </w:rPr>
      </w:pPr>
      <w:r w:rsidRPr="007348F2">
        <w:rPr>
          <w:rFonts w:ascii="Arial" w:hAnsi="Arial" w:cs="Arial"/>
          <w:sz w:val="24"/>
          <w:szCs w:val="24"/>
        </w:rPr>
        <w:t xml:space="preserve">Рисунок 1 – Расположение сельского поселения </w:t>
      </w:r>
      <w:r w:rsidR="00A815E7" w:rsidRPr="007348F2">
        <w:rPr>
          <w:rFonts w:ascii="Arial" w:hAnsi="Arial" w:cs="Arial"/>
          <w:sz w:val="24"/>
          <w:szCs w:val="24"/>
        </w:rPr>
        <w:t>Новинский</w:t>
      </w:r>
      <w:r w:rsidRPr="007348F2">
        <w:rPr>
          <w:rFonts w:ascii="Arial" w:hAnsi="Arial" w:cs="Arial"/>
          <w:sz w:val="24"/>
          <w:szCs w:val="24"/>
        </w:rPr>
        <w:t xml:space="preserve"> сельсовет в структуре </w:t>
      </w:r>
      <w:r w:rsidR="00A815E7" w:rsidRPr="007348F2">
        <w:rPr>
          <w:rFonts w:ascii="Arial" w:hAnsi="Arial" w:cs="Arial"/>
          <w:sz w:val="24"/>
          <w:szCs w:val="24"/>
        </w:rPr>
        <w:t>Рыбинского</w:t>
      </w:r>
      <w:r w:rsidRPr="007348F2">
        <w:rPr>
          <w:rFonts w:ascii="Arial" w:hAnsi="Arial" w:cs="Arial"/>
          <w:sz w:val="24"/>
          <w:szCs w:val="24"/>
        </w:rPr>
        <w:t xml:space="preserve"> района Красноярского края. </w:t>
      </w:r>
    </w:p>
    <w:p w:rsidR="008A2C5E" w:rsidRPr="007348F2" w:rsidRDefault="008A2C5E" w:rsidP="00DB14E0">
      <w:pPr>
        <w:pStyle w:val="afff9"/>
        <w:rPr>
          <w:rFonts w:ascii="Arial" w:hAnsi="Arial" w:cs="Arial"/>
          <w:sz w:val="24"/>
          <w:szCs w:val="24"/>
        </w:rPr>
      </w:pPr>
    </w:p>
    <w:p w:rsidR="00033B31" w:rsidRPr="00F8779E" w:rsidRDefault="000A42AC" w:rsidP="00F8779E">
      <w:pPr>
        <w:pStyle w:val="afffff7"/>
        <w:spacing w:line="240" w:lineRule="auto"/>
        <w:ind w:firstLine="709"/>
        <w:rPr>
          <w:rFonts w:ascii="Arial" w:hAnsi="Arial" w:cs="Arial"/>
          <w:szCs w:val="24"/>
        </w:rPr>
      </w:pPr>
      <w:r w:rsidRPr="00F8779E">
        <w:rPr>
          <w:rFonts w:ascii="Arial" w:hAnsi="Arial" w:cs="Arial"/>
          <w:szCs w:val="24"/>
        </w:rPr>
        <w:t>Новинский</w:t>
      </w:r>
      <w:r w:rsidR="009E6B88" w:rsidRPr="00F8779E">
        <w:rPr>
          <w:rFonts w:ascii="Arial" w:hAnsi="Arial" w:cs="Arial"/>
          <w:szCs w:val="24"/>
        </w:rPr>
        <w:t xml:space="preserve"> сельсовет наделен статусом муниципального образования, в состав которого вход</w:t>
      </w:r>
      <w:r w:rsidRPr="00F8779E">
        <w:rPr>
          <w:rFonts w:ascii="Arial" w:hAnsi="Arial" w:cs="Arial"/>
          <w:szCs w:val="24"/>
        </w:rPr>
        <w:t>и</w:t>
      </w:r>
      <w:r w:rsidR="00716AF9" w:rsidRPr="00F8779E">
        <w:rPr>
          <w:rFonts w:ascii="Arial" w:hAnsi="Arial" w:cs="Arial"/>
          <w:szCs w:val="24"/>
        </w:rPr>
        <w:t xml:space="preserve">т </w:t>
      </w:r>
      <w:r w:rsidRPr="00F8779E">
        <w:rPr>
          <w:rFonts w:ascii="Arial" w:hAnsi="Arial" w:cs="Arial"/>
          <w:szCs w:val="24"/>
        </w:rPr>
        <w:t xml:space="preserve">один </w:t>
      </w:r>
      <w:r w:rsidR="009E6B88" w:rsidRPr="00F8779E">
        <w:rPr>
          <w:rFonts w:ascii="Arial" w:hAnsi="Arial" w:cs="Arial"/>
          <w:szCs w:val="24"/>
        </w:rPr>
        <w:t>сельски</w:t>
      </w:r>
      <w:r w:rsidRPr="00F8779E">
        <w:rPr>
          <w:rFonts w:ascii="Arial" w:hAnsi="Arial" w:cs="Arial"/>
          <w:szCs w:val="24"/>
        </w:rPr>
        <w:t>й</w:t>
      </w:r>
      <w:r w:rsidR="00C94BBA" w:rsidRPr="00F8779E">
        <w:rPr>
          <w:rFonts w:ascii="Arial" w:hAnsi="Arial" w:cs="Arial"/>
          <w:szCs w:val="24"/>
        </w:rPr>
        <w:t xml:space="preserve"> </w:t>
      </w:r>
      <w:r w:rsidR="009E6B88" w:rsidRPr="00F8779E">
        <w:rPr>
          <w:rFonts w:ascii="Arial" w:hAnsi="Arial" w:cs="Arial"/>
          <w:szCs w:val="24"/>
        </w:rPr>
        <w:t>населенны</w:t>
      </w:r>
      <w:r w:rsidRPr="00F8779E">
        <w:rPr>
          <w:rFonts w:ascii="Arial" w:hAnsi="Arial" w:cs="Arial"/>
          <w:szCs w:val="24"/>
        </w:rPr>
        <w:t>й</w:t>
      </w:r>
      <w:r w:rsidR="00716AF9" w:rsidRPr="00F8779E">
        <w:rPr>
          <w:rFonts w:ascii="Arial" w:hAnsi="Arial" w:cs="Arial"/>
          <w:szCs w:val="24"/>
        </w:rPr>
        <w:t xml:space="preserve"> </w:t>
      </w:r>
      <w:r w:rsidR="009E6B88" w:rsidRPr="00F8779E">
        <w:rPr>
          <w:rFonts w:ascii="Arial" w:hAnsi="Arial" w:cs="Arial"/>
          <w:szCs w:val="24"/>
        </w:rPr>
        <w:t xml:space="preserve">пункт: </w:t>
      </w:r>
      <w:r w:rsidR="002F2DDA" w:rsidRPr="00F8779E">
        <w:rPr>
          <w:rFonts w:ascii="Arial" w:hAnsi="Arial" w:cs="Arial"/>
          <w:szCs w:val="24"/>
        </w:rPr>
        <w:t>д</w:t>
      </w:r>
      <w:r w:rsidRPr="00F8779E">
        <w:rPr>
          <w:rFonts w:ascii="Arial" w:hAnsi="Arial" w:cs="Arial"/>
          <w:szCs w:val="24"/>
        </w:rPr>
        <w:t>.</w:t>
      </w:r>
      <w:r w:rsidR="002F2DDA" w:rsidRPr="00F8779E">
        <w:rPr>
          <w:rFonts w:ascii="Arial" w:hAnsi="Arial" w:cs="Arial"/>
          <w:szCs w:val="24"/>
        </w:rPr>
        <w:t xml:space="preserve"> </w:t>
      </w:r>
      <w:proofErr w:type="gramStart"/>
      <w:r w:rsidRPr="00F8779E">
        <w:rPr>
          <w:rFonts w:ascii="Arial" w:hAnsi="Arial" w:cs="Arial"/>
          <w:szCs w:val="24"/>
        </w:rPr>
        <w:t>Новая</w:t>
      </w:r>
      <w:proofErr w:type="gramEnd"/>
      <w:r w:rsidR="008C45CA" w:rsidRPr="00F8779E">
        <w:rPr>
          <w:rFonts w:ascii="Arial" w:hAnsi="Arial" w:cs="Arial"/>
          <w:szCs w:val="24"/>
        </w:rPr>
        <w:t xml:space="preserve"> (административный центр сельсовета).</w:t>
      </w:r>
    </w:p>
    <w:p w:rsidR="00FC7D8E" w:rsidRPr="00F8779E" w:rsidRDefault="001F203D" w:rsidP="00F8779E">
      <w:pPr>
        <w:pStyle w:val="afffff7"/>
        <w:spacing w:line="240" w:lineRule="auto"/>
        <w:ind w:firstLine="709"/>
        <w:rPr>
          <w:rFonts w:ascii="Arial" w:hAnsi="Arial" w:cs="Arial"/>
          <w:szCs w:val="24"/>
        </w:rPr>
      </w:pPr>
      <w:proofErr w:type="gramStart"/>
      <w:r w:rsidRPr="00F8779E">
        <w:rPr>
          <w:rFonts w:ascii="Arial" w:hAnsi="Arial" w:cs="Arial"/>
          <w:szCs w:val="24"/>
        </w:rPr>
        <w:t>Нови</w:t>
      </w:r>
      <w:r w:rsidR="000C7AAA" w:rsidRPr="00F8779E">
        <w:rPr>
          <w:rFonts w:ascii="Arial" w:hAnsi="Arial" w:cs="Arial"/>
          <w:szCs w:val="24"/>
        </w:rPr>
        <w:t>нский сельсовет</w:t>
      </w:r>
      <w:r w:rsidR="002C24E3" w:rsidRPr="00F8779E">
        <w:rPr>
          <w:rFonts w:ascii="Arial" w:hAnsi="Arial" w:cs="Arial"/>
          <w:szCs w:val="24"/>
        </w:rPr>
        <w:t xml:space="preserve"> расположен в </w:t>
      </w:r>
      <w:r w:rsidR="00CF6BE8" w:rsidRPr="00F8779E">
        <w:rPr>
          <w:rFonts w:ascii="Arial" w:hAnsi="Arial" w:cs="Arial"/>
          <w:szCs w:val="24"/>
        </w:rPr>
        <w:t>центральной</w:t>
      </w:r>
      <w:r w:rsidR="002C24E3" w:rsidRPr="00F8779E">
        <w:rPr>
          <w:rFonts w:ascii="Arial" w:hAnsi="Arial" w:cs="Arial"/>
          <w:szCs w:val="24"/>
        </w:rPr>
        <w:t xml:space="preserve"> части </w:t>
      </w:r>
      <w:r w:rsidRPr="00F8779E">
        <w:rPr>
          <w:rFonts w:ascii="Arial" w:hAnsi="Arial" w:cs="Arial"/>
          <w:szCs w:val="24"/>
        </w:rPr>
        <w:t>Рыбин</w:t>
      </w:r>
      <w:r w:rsidR="00655803" w:rsidRPr="00F8779E">
        <w:rPr>
          <w:rFonts w:ascii="Arial" w:hAnsi="Arial" w:cs="Arial"/>
          <w:szCs w:val="24"/>
        </w:rPr>
        <w:t>ского</w:t>
      </w:r>
      <w:r w:rsidR="002C24E3" w:rsidRPr="00F8779E">
        <w:rPr>
          <w:rFonts w:ascii="Arial" w:hAnsi="Arial" w:cs="Arial"/>
          <w:szCs w:val="24"/>
        </w:rPr>
        <w:t xml:space="preserve"> района и территориально граничит: на Западе</w:t>
      </w:r>
      <w:r w:rsidR="008F027E" w:rsidRPr="00F8779E">
        <w:rPr>
          <w:rFonts w:ascii="Arial" w:hAnsi="Arial" w:cs="Arial"/>
          <w:szCs w:val="24"/>
        </w:rPr>
        <w:t xml:space="preserve"> –</w:t>
      </w:r>
      <w:r w:rsidR="002C24E3" w:rsidRPr="00F8779E">
        <w:rPr>
          <w:rFonts w:ascii="Arial" w:hAnsi="Arial" w:cs="Arial"/>
          <w:szCs w:val="24"/>
        </w:rPr>
        <w:t xml:space="preserve"> с </w:t>
      </w:r>
      <w:proofErr w:type="spellStart"/>
      <w:r w:rsidR="00CF6BE8" w:rsidRPr="00F8779E">
        <w:rPr>
          <w:rFonts w:ascii="Arial" w:hAnsi="Arial" w:cs="Arial"/>
          <w:szCs w:val="24"/>
        </w:rPr>
        <w:t>Налобинским</w:t>
      </w:r>
      <w:proofErr w:type="spellEnd"/>
      <w:r w:rsidR="002C24E3" w:rsidRPr="00F8779E">
        <w:rPr>
          <w:rFonts w:ascii="Arial" w:hAnsi="Arial" w:cs="Arial"/>
          <w:szCs w:val="24"/>
        </w:rPr>
        <w:t xml:space="preserve"> </w:t>
      </w:r>
      <w:r w:rsidR="00F93AB6" w:rsidRPr="00F8779E">
        <w:rPr>
          <w:rFonts w:ascii="Arial" w:hAnsi="Arial" w:cs="Arial"/>
          <w:szCs w:val="24"/>
        </w:rPr>
        <w:t xml:space="preserve">с/с, </w:t>
      </w:r>
      <w:r w:rsidR="002C24E3" w:rsidRPr="00F8779E">
        <w:rPr>
          <w:rFonts w:ascii="Arial" w:hAnsi="Arial" w:cs="Arial"/>
          <w:szCs w:val="24"/>
        </w:rPr>
        <w:t xml:space="preserve">на </w:t>
      </w:r>
      <w:r w:rsidR="00655803" w:rsidRPr="00F8779E">
        <w:rPr>
          <w:rFonts w:ascii="Arial" w:hAnsi="Arial" w:cs="Arial"/>
          <w:szCs w:val="24"/>
        </w:rPr>
        <w:t>Юге</w:t>
      </w:r>
      <w:r w:rsidR="002C24E3" w:rsidRPr="00F8779E">
        <w:rPr>
          <w:rFonts w:ascii="Arial" w:hAnsi="Arial" w:cs="Arial"/>
          <w:szCs w:val="24"/>
        </w:rPr>
        <w:t xml:space="preserve"> </w:t>
      </w:r>
      <w:r w:rsidR="008F027E" w:rsidRPr="00F8779E">
        <w:rPr>
          <w:rFonts w:ascii="Arial" w:hAnsi="Arial" w:cs="Arial"/>
          <w:szCs w:val="24"/>
        </w:rPr>
        <w:t xml:space="preserve">– </w:t>
      </w:r>
      <w:r w:rsidR="002C24E3" w:rsidRPr="00F8779E">
        <w:rPr>
          <w:rFonts w:ascii="Arial" w:hAnsi="Arial" w:cs="Arial"/>
          <w:szCs w:val="24"/>
        </w:rPr>
        <w:t xml:space="preserve">с </w:t>
      </w:r>
      <w:r w:rsidR="00CF6BE8" w:rsidRPr="00F8779E">
        <w:rPr>
          <w:rFonts w:ascii="Arial" w:hAnsi="Arial" w:cs="Arial"/>
          <w:szCs w:val="24"/>
        </w:rPr>
        <w:t>Рыбин</w:t>
      </w:r>
      <w:r w:rsidR="00655803" w:rsidRPr="00F8779E">
        <w:rPr>
          <w:rFonts w:ascii="Arial" w:hAnsi="Arial" w:cs="Arial"/>
          <w:szCs w:val="24"/>
        </w:rPr>
        <w:t xml:space="preserve">ским </w:t>
      </w:r>
      <w:r w:rsidR="00F93AB6" w:rsidRPr="00F8779E">
        <w:rPr>
          <w:rFonts w:ascii="Arial" w:hAnsi="Arial" w:cs="Arial"/>
          <w:szCs w:val="24"/>
        </w:rPr>
        <w:t xml:space="preserve">с/с, </w:t>
      </w:r>
      <w:r w:rsidR="002C24E3" w:rsidRPr="00F8779E">
        <w:rPr>
          <w:rFonts w:ascii="Arial" w:hAnsi="Arial" w:cs="Arial"/>
          <w:szCs w:val="24"/>
        </w:rPr>
        <w:t>на Востоке</w:t>
      </w:r>
      <w:r w:rsidR="00655803" w:rsidRPr="00F8779E">
        <w:rPr>
          <w:rFonts w:ascii="Arial" w:hAnsi="Arial" w:cs="Arial"/>
          <w:szCs w:val="24"/>
        </w:rPr>
        <w:t xml:space="preserve"> – с </w:t>
      </w:r>
      <w:r w:rsidR="00CF6BE8" w:rsidRPr="00F8779E">
        <w:rPr>
          <w:rFonts w:ascii="Arial" w:hAnsi="Arial" w:cs="Arial"/>
          <w:szCs w:val="24"/>
        </w:rPr>
        <w:t>Бородинским</w:t>
      </w:r>
      <w:r w:rsidR="00655803" w:rsidRPr="00F8779E">
        <w:rPr>
          <w:rFonts w:ascii="Arial" w:hAnsi="Arial" w:cs="Arial"/>
          <w:szCs w:val="24"/>
        </w:rPr>
        <w:t xml:space="preserve"> сельсоветом</w:t>
      </w:r>
      <w:r w:rsidR="00CF6BE8" w:rsidRPr="00F8779E">
        <w:rPr>
          <w:rFonts w:ascii="Arial" w:hAnsi="Arial" w:cs="Arial"/>
          <w:szCs w:val="24"/>
        </w:rPr>
        <w:t xml:space="preserve"> и г. Бородино</w:t>
      </w:r>
      <w:r w:rsidR="00655803" w:rsidRPr="00F8779E">
        <w:rPr>
          <w:rFonts w:ascii="Arial" w:hAnsi="Arial" w:cs="Arial"/>
          <w:szCs w:val="24"/>
        </w:rPr>
        <w:t>,</w:t>
      </w:r>
      <w:r w:rsidR="00F93AB6" w:rsidRPr="00F8779E">
        <w:rPr>
          <w:rFonts w:ascii="Arial" w:hAnsi="Arial" w:cs="Arial"/>
          <w:szCs w:val="24"/>
        </w:rPr>
        <w:t xml:space="preserve"> </w:t>
      </w:r>
      <w:r w:rsidR="00CF6BE8" w:rsidRPr="00F8779E">
        <w:rPr>
          <w:rFonts w:ascii="Arial" w:hAnsi="Arial" w:cs="Arial"/>
          <w:szCs w:val="24"/>
        </w:rPr>
        <w:t xml:space="preserve">с </w:t>
      </w:r>
      <w:r w:rsidR="00AE635E" w:rsidRPr="00F8779E">
        <w:rPr>
          <w:rFonts w:ascii="Arial" w:hAnsi="Arial" w:cs="Arial"/>
          <w:szCs w:val="24"/>
        </w:rPr>
        <w:t>с</w:t>
      </w:r>
      <w:r w:rsidR="00655803" w:rsidRPr="00F8779E">
        <w:rPr>
          <w:rFonts w:ascii="Arial" w:hAnsi="Arial" w:cs="Arial"/>
          <w:szCs w:val="24"/>
        </w:rPr>
        <w:t>евер</w:t>
      </w:r>
      <w:r w:rsidR="00AE635E" w:rsidRPr="00F8779E">
        <w:rPr>
          <w:rFonts w:ascii="Arial" w:hAnsi="Arial" w:cs="Arial"/>
          <w:szCs w:val="24"/>
        </w:rPr>
        <w:t>а</w:t>
      </w:r>
      <w:r w:rsidR="002C24E3" w:rsidRPr="00F8779E">
        <w:rPr>
          <w:rFonts w:ascii="Arial" w:hAnsi="Arial" w:cs="Arial"/>
          <w:szCs w:val="24"/>
        </w:rPr>
        <w:t xml:space="preserve"> сельсовет </w:t>
      </w:r>
      <w:r w:rsidR="00CF6BE8" w:rsidRPr="00F8779E">
        <w:rPr>
          <w:rFonts w:ascii="Arial" w:hAnsi="Arial" w:cs="Arial"/>
          <w:szCs w:val="24"/>
        </w:rPr>
        <w:t>граничит</w:t>
      </w:r>
      <w:r w:rsidR="002C24E3" w:rsidRPr="00F8779E">
        <w:rPr>
          <w:rFonts w:ascii="Arial" w:hAnsi="Arial" w:cs="Arial"/>
          <w:szCs w:val="24"/>
        </w:rPr>
        <w:t xml:space="preserve"> с </w:t>
      </w:r>
      <w:r w:rsidR="00CF6BE8" w:rsidRPr="00F8779E">
        <w:rPr>
          <w:rFonts w:ascii="Arial" w:hAnsi="Arial" w:cs="Arial"/>
          <w:szCs w:val="24"/>
        </w:rPr>
        <w:t>г.п.</w:t>
      </w:r>
      <w:proofErr w:type="gramEnd"/>
      <w:r w:rsidR="00CF6BE8" w:rsidRPr="00F8779E">
        <w:rPr>
          <w:rFonts w:ascii="Arial" w:hAnsi="Arial" w:cs="Arial"/>
          <w:szCs w:val="24"/>
        </w:rPr>
        <w:t xml:space="preserve"> Урал и г.п. </w:t>
      </w:r>
      <w:proofErr w:type="spellStart"/>
      <w:r w:rsidR="00CF6BE8" w:rsidRPr="00F8779E">
        <w:rPr>
          <w:rFonts w:ascii="Arial" w:hAnsi="Arial" w:cs="Arial"/>
          <w:szCs w:val="24"/>
        </w:rPr>
        <w:t>Ирша</w:t>
      </w:r>
      <w:proofErr w:type="spellEnd"/>
      <w:r w:rsidR="00F93AB6" w:rsidRPr="00F8779E">
        <w:rPr>
          <w:rFonts w:ascii="Arial" w:hAnsi="Arial" w:cs="Arial"/>
          <w:szCs w:val="24"/>
        </w:rPr>
        <w:t>.</w:t>
      </w:r>
    </w:p>
    <w:p w:rsidR="008F7B9D" w:rsidRPr="00F8779E" w:rsidRDefault="008F7B9D" w:rsidP="00F8779E">
      <w:pPr>
        <w:pStyle w:val="afffff7"/>
        <w:spacing w:line="240" w:lineRule="auto"/>
        <w:ind w:firstLine="709"/>
        <w:rPr>
          <w:rFonts w:ascii="Arial" w:hAnsi="Arial" w:cs="Arial"/>
          <w:szCs w:val="24"/>
        </w:rPr>
      </w:pPr>
    </w:p>
    <w:p w:rsidR="00033B31" w:rsidRPr="00F8779E" w:rsidRDefault="00A77B52" w:rsidP="00F8779E">
      <w:pPr>
        <w:pStyle w:val="aff8"/>
        <w:rPr>
          <w:rFonts w:ascii="Arial" w:hAnsi="Arial" w:cs="Arial"/>
          <w:b w:val="0"/>
          <w:szCs w:val="24"/>
        </w:rPr>
      </w:pPr>
      <w:r w:rsidRPr="00F8779E">
        <w:rPr>
          <w:rFonts w:ascii="Arial" w:hAnsi="Arial" w:cs="Arial"/>
          <w:b w:val="0"/>
          <w:szCs w:val="24"/>
        </w:rPr>
        <w:t xml:space="preserve">Таблица </w:t>
      </w:r>
      <w:r w:rsidR="00244380" w:rsidRPr="00F8779E">
        <w:rPr>
          <w:rFonts w:ascii="Arial" w:hAnsi="Arial" w:cs="Arial"/>
          <w:b w:val="0"/>
          <w:noProof/>
          <w:szCs w:val="24"/>
        </w:rPr>
        <w:fldChar w:fldCharType="begin"/>
      </w:r>
      <w:r w:rsidR="00D63343" w:rsidRPr="00F8779E">
        <w:rPr>
          <w:rFonts w:ascii="Arial" w:hAnsi="Arial" w:cs="Arial"/>
          <w:b w:val="0"/>
          <w:noProof/>
          <w:szCs w:val="24"/>
        </w:rPr>
        <w:instrText xml:space="preserve"> SEQ Таблица \* ARABIC </w:instrText>
      </w:r>
      <w:r w:rsidR="00244380" w:rsidRPr="00F8779E">
        <w:rPr>
          <w:rFonts w:ascii="Arial" w:hAnsi="Arial" w:cs="Arial"/>
          <w:b w:val="0"/>
          <w:noProof/>
          <w:szCs w:val="24"/>
        </w:rPr>
        <w:fldChar w:fldCharType="separate"/>
      </w:r>
      <w:r w:rsidR="00857632" w:rsidRPr="00F8779E">
        <w:rPr>
          <w:rFonts w:ascii="Arial" w:hAnsi="Arial" w:cs="Arial"/>
          <w:b w:val="0"/>
          <w:noProof/>
          <w:szCs w:val="24"/>
        </w:rPr>
        <w:t>1</w:t>
      </w:r>
      <w:r w:rsidR="00244380" w:rsidRPr="00F8779E">
        <w:rPr>
          <w:rFonts w:ascii="Arial" w:hAnsi="Arial" w:cs="Arial"/>
          <w:b w:val="0"/>
          <w:noProof/>
          <w:szCs w:val="24"/>
        </w:rPr>
        <w:fldChar w:fldCharType="end"/>
      </w:r>
      <w:r w:rsidRPr="00F8779E">
        <w:rPr>
          <w:rFonts w:ascii="Arial" w:hAnsi="Arial" w:cs="Arial"/>
          <w:b w:val="0"/>
          <w:szCs w:val="24"/>
        </w:rPr>
        <w:t>.</w:t>
      </w:r>
      <w:r w:rsidR="00033B31" w:rsidRPr="00F8779E">
        <w:rPr>
          <w:rFonts w:ascii="Arial" w:hAnsi="Arial" w:cs="Arial"/>
          <w:b w:val="0"/>
          <w:szCs w:val="24"/>
        </w:rPr>
        <w:t xml:space="preserve"> Административно-территориальное устройство </w:t>
      </w:r>
    </w:p>
    <w:tbl>
      <w:tblPr>
        <w:tblStyle w:val="af2"/>
        <w:tblW w:w="10456" w:type="dxa"/>
        <w:tblLook w:val="04A0" w:firstRow="1" w:lastRow="0" w:firstColumn="1" w:lastColumn="0" w:noHBand="0" w:noVBand="1"/>
      </w:tblPr>
      <w:tblGrid>
        <w:gridCol w:w="1101"/>
        <w:gridCol w:w="5386"/>
        <w:gridCol w:w="3969"/>
      </w:tblGrid>
      <w:tr w:rsidR="00094303" w:rsidRPr="00F8779E" w:rsidTr="00DB14E0">
        <w:tc>
          <w:tcPr>
            <w:tcW w:w="1101" w:type="dxa"/>
            <w:vAlign w:val="center"/>
          </w:tcPr>
          <w:p w:rsidR="00033B31" w:rsidRPr="00F8779E" w:rsidRDefault="00033B31" w:rsidP="00F8779E">
            <w:pPr>
              <w:pStyle w:val="afff9"/>
              <w:rPr>
                <w:rFonts w:ascii="Arial" w:hAnsi="Arial" w:cs="Arial"/>
                <w:sz w:val="24"/>
                <w:szCs w:val="24"/>
              </w:rPr>
            </w:pPr>
            <w:r w:rsidRPr="00F8779E">
              <w:rPr>
                <w:rFonts w:ascii="Arial" w:hAnsi="Arial" w:cs="Arial"/>
                <w:sz w:val="24"/>
                <w:szCs w:val="24"/>
              </w:rPr>
              <w:t>№ п/п</w:t>
            </w:r>
          </w:p>
        </w:tc>
        <w:tc>
          <w:tcPr>
            <w:tcW w:w="5386" w:type="dxa"/>
            <w:vAlign w:val="center"/>
          </w:tcPr>
          <w:p w:rsidR="00033B31" w:rsidRPr="00F8779E" w:rsidRDefault="00033B31" w:rsidP="00F8779E">
            <w:pPr>
              <w:pStyle w:val="afff9"/>
              <w:rPr>
                <w:rFonts w:ascii="Arial" w:hAnsi="Arial" w:cs="Arial"/>
                <w:sz w:val="24"/>
                <w:szCs w:val="24"/>
              </w:rPr>
            </w:pPr>
            <w:r w:rsidRPr="00F8779E">
              <w:rPr>
                <w:rFonts w:ascii="Arial" w:hAnsi="Arial" w:cs="Arial"/>
                <w:sz w:val="24"/>
                <w:szCs w:val="24"/>
              </w:rPr>
              <w:t>Населенные пункты</w:t>
            </w:r>
          </w:p>
        </w:tc>
        <w:tc>
          <w:tcPr>
            <w:tcW w:w="3969" w:type="dxa"/>
            <w:vAlign w:val="center"/>
          </w:tcPr>
          <w:p w:rsidR="00033B31" w:rsidRPr="00F8779E" w:rsidRDefault="00033B31" w:rsidP="00F8779E">
            <w:pPr>
              <w:pStyle w:val="afff9"/>
              <w:jc w:val="left"/>
              <w:rPr>
                <w:rFonts w:ascii="Arial" w:hAnsi="Arial" w:cs="Arial"/>
                <w:sz w:val="24"/>
                <w:szCs w:val="24"/>
              </w:rPr>
            </w:pPr>
            <w:r w:rsidRPr="00F8779E">
              <w:rPr>
                <w:rFonts w:ascii="Arial" w:hAnsi="Arial" w:cs="Arial"/>
                <w:sz w:val="24"/>
                <w:szCs w:val="24"/>
              </w:rPr>
              <w:t>Расстояние до административного центра сельского поселения, км</w:t>
            </w:r>
          </w:p>
        </w:tc>
      </w:tr>
      <w:tr w:rsidR="009D049A" w:rsidRPr="00F8779E" w:rsidTr="009D049A">
        <w:tc>
          <w:tcPr>
            <w:tcW w:w="1101" w:type="dxa"/>
          </w:tcPr>
          <w:p w:rsidR="00B56BE0" w:rsidRPr="00F8779E" w:rsidRDefault="00B56BE0" w:rsidP="00F8779E">
            <w:pPr>
              <w:pStyle w:val="afff9"/>
              <w:jc w:val="center"/>
              <w:rPr>
                <w:rFonts w:ascii="Arial" w:hAnsi="Arial" w:cs="Arial"/>
                <w:sz w:val="24"/>
                <w:szCs w:val="24"/>
              </w:rPr>
            </w:pPr>
            <w:r w:rsidRPr="00F8779E">
              <w:rPr>
                <w:rFonts w:ascii="Arial" w:hAnsi="Arial" w:cs="Arial"/>
                <w:sz w:val="24"/>
                <w:szCs w:val="24"/>
              </w:rPr>
              <w:t>1</w:t>
            </w:r>
          </w:p>
        </w:tc>
        <w:tc>
          <w:tcPr>
            <w:tcW w:w="5386" w:type="dxa"/>
            <w:vAlign w:val="center"/>
          </w:tcPr>
          <w:p w:rsidR="00B56BE0" w:rsidRPr="00F8779E" w:rsidRDefault="002C2A1B" w:rsidP="00F8779E">
            <w:pPr>
              <w:pStyle w:val="afff9"/>
              <w:rPr>
                <w:rFonts w:ascii="Arial" w:hAnsi="Arial" w:cs="Arial"/>
                <w:sz w:val="24"/>
                <w:szCs w:val="24"/>
              </w:rPr>
            </w:pPr>
            <w:r w:rsidRPr="00F8779E">
              <w:rPr>
                <w:rFonts w:ascii="Arial" w:hAnsi="Arial" w:cs="Arial"/>
                <w:sz w:val="24"/>
                <w:szCs w:val="24"/>
                <w:lang w:val="ru-RU"/>
              </w:rPr>
              <w:t>д.</w:t>
            </w:r>
            <w:r w:rsidR="00B56BE0" w:rsidRPr="00F8779E">
              <w:rPr>
                <w:rFonts w:ascii="Arial" w:hAnsi="Arial" w:cs="Arial"/>
                <w:sz w:val="24"/>
                <w:szCs w:val="24"/>
              </w:rPr>
              <w:t xml:space="preserve"> </w:t>
            </w:r>
            <w:r w:rsidR="000A42AC" w:rsidRPr="00F8779E">
              <w:rPr>
                <w:rFonts w:ascii="Arial" w:hAnsi="Arial" w:cs="Arial"/>
                <w:sz w:val="24"/>
                <w:szCs w:val="24"/>
                <w:lang w:val="ru-RU"/>
              </w:rPr>
              <w:t>Новая</w:t>
            </w:r>
          </w:p>
        </w:tc>
        <w:tc>
          <w:tcPr>
            <w:tcW w:w="3969" w:type="dxa"/>
            <w:vAlign w:val="center"/>
          </w:tcPr>
          <w:p w:rsidR="00B56BE0" w:rsidRPr="00F8779E" w:rsidRDefault="00B56BE0" w:rsidP="00F8779E">
            <w:pPr>
              <w:pStyle w:val="afff9"/>
              <w:rPr>
                <w:rFonts w:ascii="Arial" w:hAnsi="Arial" w:cs="Arial"/>
                <w:sz w:val="24"/>
                <w:szCs w:val="24"/>
              </w:rPr>
            </w:pPr>
            <w:r w:rsidRPr="00F8779E">
              <w:rPr>
                <w:rFonts w:ascii="Arial" w:hAnsi="Arial" w:cs="Arial"/>
                <w:sz w:val="24"/>
                <w:szCs w:val="24"/>
              </w:rPr>
              <w:t>0</w:t>
            </w:r>
          </w:p>
        </w:tc>
      </w:tr>
    </w:tbl>
    <w:p w:rsidR="00033B31" w:rsidRPr="00F8779E" w:rsidRDefault="00033B31" w:rsidP="00F8779E">
      <w:pPr>
        <w:pStyle w:val="afff9"/>
        <w:rPr>
          <w:rFonts w:ascii="Arial" w:hAnsi="Arial" w:cs="Arial"/>
          <w:sz w:val="24"/>
          <w:szCs w:val="24"/>
        </w:rPr>
      </w:pPr>
    </w:p>
    <w:p w:rsidR="00291A8D" w:rsidRPr="00F8779E" w:rsidRDefault="007A0232" w:rsidP="00F8779E">
      <w:pPr>
        <w:pStyle w:val="afffff7"/>
        <w:spacing w:line="240" w:lineRule="auto"/>
        <w:ind w:firstLine="709"/>
        <w:rPr>
          <w:rFonts w:ascii="Arial" w:hAnsi="Arial" w:cs="Arial"/>
          <w:szCs w:val="24"/>
        </w:rPr>
      </w:pPr>
      <w:r w:rsidRPr="00F8779E">
        <w:rPr>
          <w:rFonts w:ascii="Arial" w:hAnsi="Arial" w:cs="Arial"/>
          <w:szCs w:val="24"/>
        </w:rPr>
        <w:t xml:space="preserve">Площадь сельского поселения составляет </w:t>
      </w:r>
      <w:r w:rsidR="00A815E7" w:rsidRPr="00F8779E">
        <w:rPr>
          <w:rFonts w:ascii="Arial" w:hAnsi="Arial" w:cs="Arial"/>
          <w:szCs w:val="24"/>
        </w:rPr>
        <w:t>36,82</w:t>
      </w:r>
      <w:r w:rsidR="00BD0D66" w:rsidRPr="00F8779E">
        <w:rPr>
          <w:rFonts w:ascii="Arial" w:hAnsi="Arial" w:cs="Arial"/>
          <w:szCs w:val="24"/>
        </w:rPr>
        <w:t xml:space="preserve"> км</w:t>
      </w:r>
      <w:proofErr w:type="gramStart"/>
      <w:r w:rsidR="00BD0D66" w:rsidRPr="00F8779E">
        <w:rPr>
          <w:rFonts w:ascii="Arial" w:hAnsi="Arial" w:cs="Arial"/>
          <w:szCs w:val="24"/>
          <w:vertAlign w:val="superscript"/>
        </w:rPr>
        <w:t>2</w:t>
      </w:r>
      <w:proofErr w:type="gramEnd"/>
      <w:r w:rsidRPr="00F8779E">
        <w:rPr>
          <w:rFonts w:ascii="Arial" w:hAnsi="Arial" w:cs="Arial"/>
          <w:szCs w:val="24"/>
        </w:rPr>
        <w:t xml:space="preserve">. Численность населения </w:t>
      </w:r>
      <w:r w:rsidR="00276B5F" w:rsidRPr="00F8779E">
        <w:rPr>
          <w:rFonts w:ascii="Arial" w:hAnsi="Arial" w:cs="Arial"/>
          <w:szCs w:val="24"/>
        </w:rPr>
        <w:t>по отчету</w:t>
      </w:r>
      <w:r w:rsidRPr="00F8779E">
        <w:rPr>
          <w:rFonts w:ascii="Arial" w:hAnsi="Arial" w:cs="Arial"/>
          <w:szCs w:val="24"/>
        </w:rPr>
        <w:t xml:space="preserve"> 20</w:t>
      </w:r>
      <w:r w:rsidR="00C03A63" w:rsidRPr="00F8779E">
        <w:rPr>
          <w:rFonts w:ascii="Arial" w:hAnsi="Arial" w:cs="Arial"/>
          <w:szCs w:val="24"/>
        </w:rPr>
        <w:t>2</w:t>
      </w:r>
      <w:r w:rsidR="000651E5" w:rsidRPr="00F8779E">
        <w:rPr>
          <w:rFonts w:ascii="Arial" w:hAnsi="Arial" w:cs="Arial"/>
          <w:szCs w:val="24"/>
        </w:rPr>
        <w:t>2</w:t>
      </w:r>
      <w:r w:rsidRPr="00F8779E">
        <w:rPr>
          <w:rFonts w:ascii="Arial" w:hAnsi="Arial" w:cs="Arial"/>
          <w:szCs w:val="24"/>
        </w:rPr>
        <w:t xml:space="preserve"> г. составляла </w:t>
      </w:r>
      <w:r w:rsidR="00C03A63" w:rsidRPr="00F8779E">
        <w:rPr>
          <w:rFonts w:ascii="Arial" w:hAnsi="Arial" w:cs="Arial"/>
          <w:szCs w:val="24"/>
        </w:rPr>
        <w:t>7</w:t>
      </w:r>
      <w:r w:rsidR="000651E5" w:rsidRPr="00F8779E">
        <w:rPr>
          <w:rFonts w:ascii="Arial" w:hAnsi="Arial" w:cs="Arial"/>
          <w:szCs w:val="24"/>
        </w:rPr>
        <w:t>4</w:t>
      </w:r>
      <w:r w:rsidR="009E6B88" w:rsidRPr="00F8779E">
        <w:rPr>
          <w:rFonts w:ascii="Arial" w:hAnsi="Arial" w:cs="Arial"/>
          <w:szCs w:val="24"/>
        </w:rPr>
        <w:t xml:space="preserve"> чел. </w:t>
      </w:r>
    </w:p>
    <w:p w:rsidR="00291487" w:rsidRPr="00F8779E" w:rsidRDefault="00291487" w:rsidP="00F8779E">
      <w:pPr>
        <w:pStyle w:val="afffff7"/>
        <w:spacing w:line="240" w:lineRule="auto"/>
        <w:ind w:firstLine="709"/>
        <w:rPr>
          <w:rFonts w:ascii="Arial" w:hAnsi="Arial" w:cs="Arial"/>
          <w:szCs w:val="24"/>
        </w:rPr>
      </w:pPr>
    </w:p>
    <w:p w:rsidR="00F443D0" w:rsidRPr="00F8779E" w:rsidRDefault="0002512E" w:rsidP="00F8779E">
      <w:pPr>
        <w:pStyle w:val="21"/>
        <w:rPr>
          <w:rFonts w:ascii="Arial" w:hAnsi="Arial" w:cs="Arial"/>
          <w:b w:val="0"/>
          <w:color w:val="auto"/>
        </w:rPr>
      </w:pPr>
      <w:bookmarkStart w:id="31" w:name="_Toc501354054"/>
      <w:bookmarkStart w:id="32" w:name="_Toc4685880"/>
      <w:bookmarkStart w:id="33" w:name="_Toc4686550"/>
      <w:bookmarkStart w:id="34" w:name="_Toc184896964"/>
      <w:bookmarkStart w:id="35" w:name="_Toc195176306"/>
      <w:r w:rsidRPr="00F8779E">
        <w:rPr>
          <w:rFonts w:ascii="Arial" w:hAnsi="Arial" w:cs="Arial"/>
          <w:b w:val="0"/>
          <w:color w:val="auto"/>
        </w:rPr>
        <w:t>2.2</w:t>
      </w:r>
      <w:r w:rsidR="00F443D0" w:rsidRPr="00F8779E">
        <w:rPr>
          <w:rFonts w:ascii="Arial" w:hAnsi="Arial" w:cs="Arial"/>
          <w:b w:val="0"/>
          <w:color w:val="auto"/>
        </w:rPr>
        <w:t xml:space="preserve"> </w:t>
      </w:r>
      <w:bookmarkEnd w:id="15"/>
      <w:bookmarkEnd w:id="16"/>
      <w:r w:rsidR="000863E0" w:rsidRPr="00F8779E">
        <w:rPr>
          <w:rFonts w:ascii="Arial" w:hAnsi="Arial" w:cs="Arial"/>
          <w:b w:val="0"/>
          <w:color w:val="auto"/>
        </w:rPr>
        <w:t>П</w:t>
      </w:r>
      <w:r w:rsidR="00F443D0" w:rsidRPr="00F8779E">
        <w:rPr>
          <w:rFonts w:ascii="Arial" w:hAnsi="Arial" w:cs="Arial"/>
          <w:b w:val="0"/>
          <w:color w:val="auto"/>
        </w:rPr>
        <w:t>риродны</w:t>
      </w:r>
      <w:r w:rsidR="000863E0" w:rsidRPr="00F8779E">
        <w:rPr>
          <w:rFonts w:ascii="Arial" w:hAnsi="Arial" w:cs="Arial"/>
          <w:b w:val="0"/>
          <w:color w:val="auto"/>
        </w:rPr>
        <w:t>е</w:t>
      </w:r>
      <w:r w:rsidR="00F443D0" w:rsidRPr="00F8779E">
        <w:rPr>
          <w:rFonts w:ascii="Arial" w:hAnsi="Arial" w:cs="Arial"/>
          <w:b w:val="0"/>
          <w:color w:val="auto"/>
        </w:rPr>
        <w:t xml:space="preserve"> услови</w:t>
      </w:r>
      <w:r w:rsidR="000863E0" w:rsidRPr="00F8779E">
        <w:rPr>
          <w:rFonts w:ascii="Arial" w:hAnsi="Arial" w:cs="Arial"/>
          <w:b w:val="0"/>
          <w:color w:val="auto"/>
        </w:rPr>
        <w:t>я</w:t>
      </w:r>
      <w:r w:rsidR="00F443D0" w:rsidRPr="00F8779E">
        <w:rPr>
          <w:rFonts w:ascii="Arial" w:hAnsi="Arial" w:cs="Arial"/>
          <w:b w:val="0"/>
          <w:color w:val="auto"/>
        </w:rPr>
        <w:t xml:space="preserve"> и ресурс</w:t>
      </w:r>
      <w:r w:rsidR="000863E0" w:rsidRPr="00F8779E">
        <w:rPr>
          <w:rFonts w:ascii="Arial" w:hAnsi="Arial" w:cs="Arial"/>
          <w:b w:val="0"/>
          <w:color w:val="auto"/>
        </w:rPr>
        <w:t>ы</w:t>
      </w:r>
      <w:r w:rsidR="00F443D0" w:rsidRPr="00F8779E">
        <w:rPr>
          <w:rFonts w:ascii="Arial" w:hAnsi="Arial" w:cs="Arial"/>
          <w:b w:val="0"/>
          <w:color w:val="auto"/>
        </w:rPr>
        <w:t xml:space="preserve"> территории</w:t>
      </w:r>
      <w:bookmarkEnd w:id="31"/>
      <w:bookmarkEnd w:id="32"/>
      <w:bookmarkEnd w:id="33"/>
      <w:bookmarkEnd w:id="34"/>
      <w:bookmarkEnd w:id="35"/>
    </w:p>
    <w:p w:rsidR="0049483A" w:rsidRPr="00F8779E" w:rsidRDefault="00021431" w:rsidP="00F8779E">
      <w:pPr>
        <w:pStyle w:val="30"/>
        <w:rPr>
          <w:rFonts w:ascii="Arial" w:hAnsi="Arial" w:cs="Arial"/>
          <w:b w:val="0"/>
          <w:color w:val="auto"/>
          <w:sz w:val="24"/>
          <w:szCs w:val="24"/>
        </w:rPr>
      </w:pPr>
      <w:bookmarkStart w:id="36" w:name="_Toc501354055"/>
      <w:bookmarkStart w:id="37" w:name="_Toc4686551"/>
      <w:bookmarkStart w:id="38" w:name="_Toc184896965"/>
      <w:bookmarkStart w:id="39" w:name="_Toc195176307"/>
      <w:r w:rsidRPr="00F8779E">
        <w:rPr>
          <w:rFonts w:ascii="Arial" w:hAnsi="Arial" w:cs="Arial"/>
          <w:b w:val="0"/>
          <w:color w:val="auto"/>
          <w:sz w:val="24"/>
          <w:szCs w:val="24"/>
        </w:rPr>
        <w:t xml:space="preserve">2.2.1 </w:t>
      </w:r>
      <w:r w:rsidR="0049483A" w:rsidRPr="00F8779E">
        <w:rPr>
          <w:rFonts w:ascii="Arial" w:hAnsi="Arial" w:cs="Arial"/>
          <w:b w:val="0"/>
          <w:color w:val="auto"/>
          <w:sz w:val="24"/>
          <w:szCs w:val="24"/>
        </w:rPr>
        <w:t>Климат</w:t>
      </w:r>
      <w:r w:rsidRPr="00F8779E">
        <w:rPr>
          <w:rFonts w:ascii="Arial" w:hAnsi="Arial" w:cs="Arial"/>
          <w:b w:val="0"/>
          <w:color w:val="auto"/>
          <w:sz w:val="24"/>
          <w:szCs w:val="24"/>
        </w:rPr>
        <w:t>ическая характеристика</w:t>
      </w:r>
      <w:bookmarkEnd w:id="36"/>
      <w:bookmarkEnd w:id="37"/>
      <w:bookmarkEnd w:id="38"/>
      <w:bookmarkEnd w:id="39"/>
    </w:p>
    <w:p w:rsidR="00E36A86" w:rsidRPr="00F8779E" w:rsidRDefault="00E36A86" w:rsidP="00F8779E">
      <w:pPr>
        <w:pStyle w:val="ae"/>
        <w:rPr>
          <w:rFonts w:ascii="Arial" w:hAnsi="Arial" w:cs="Arial"/>
          <w:sz w:val="24"/>
          <w:szCs w:val="24"/>
        </w:rPr>
      </w:pPr>
      <w:bookmarkStart w:id="40" w:name="_Toc310927503"/>
      <w:bookmarkStart w:id="41" w:name="_Toc315965919"/>
    </w:p>
    <w:p w:rsidR="00435AF3" w:rsidRPr="00F8779E" w:rsidRDefault="00145A1E" w:rsidP="00F8779E">
      <w:pPr>
        <w:pStyle w:val="ae"/>
        <w:rPr>
          <w:rFonts w:ascii="Arial" w:hAnsi="Arial" w:cs="Arial"/>
          <w:sz w:val="24"/>
          <w:szCs w:val="24"/>
        </w:rPr>
      </w:pPr>
      <w:r w:rsidRPr="00F8779E">
        <w:rPr>
          <w:rFonts w:ascii="Arial" w:hAnsi="Arial" w:cs="Arial"/>
          <w:sz w:val="24"/>
          <w:szCs w:val="24"/>
        </w:rPr>
        <w:t xml:space="preserve">По </w:t>
      </w:r>
      <w:proofErr w:type="spellStart"/>
      <w:r w:rsidRPr="00F8779E">
        <w:rPr>
          <w:rFonts w:ascii="Arial" w:hAnsi="Arial" w:cs="Arial"/>
          <w:sz w:val="24"/>
          <w:szCs w:val="24"/>
        </w:rPr>
        <w:t>строительно</w:t>
      </w:r>
      <w:proofErr w:type="spellEnd"/>
      <w:r w:rsidRPr="00F8779E">
        <w:rPr>
          <w:rFonts w:ascii="Arial" w:hAnsi="Arial" w:cs="Arial"/>
          <w:sz w:val="24"/>
          <w:szCs w:val="24"/>
        </w:rPr>
        <w:t>–</w:t>
      </w:r>
      <w:r w:rsidR="0037448B" w:rsidRPr="00F8779E">
        <w:rPr>
          <w:rFonts w:ascii="Arial" w:hAnsi="Arial" w:cs="Arial"/>
          <w:sz w:val="24"/>
          <w:szCs w:val="24"/>
        </w:rPr>
        <w:t>климатическому районированию</w:t>
      </w:r>
      <w:r w:rsidR="00435AF3" w:rsidRPr="00F8779E">
        <w:rPr>
          <w:rFonts w:ascii="Arial" w:hAnsi="Arial" w:cs="Arial"/>
          <w:sz w:val="24"/>
          <w:szCs w:val="24"/>
        </w:rPr>
        <w:t xml:space="preserve"> Рыбинский район относится к подрайону </w:t>
      </w:r>
      <w:proofErr w:type="gramStart"/>
      <w:r w:rsidR="00435AF3" w:rsidRPr="00F8779E">
        <w:rPr>
          <w:rFonts w:ascii="Arial" w:hAnsi="Arial" w:cs="Arial"/>
          <w:sz w:val="24"/>
          <w:szCs w:val="24"/>
          <w:lang w:val="en-US"/>
        </w:rPr>
        <w:t>I</w:t>
      </w:r>
      <w:proofErr w:type="gramEnd"/>
      <w:r w:rsidR="00435AF3" w:rsidRPr="00F8779E">
        <w:rPr>
          <w:rFonts w:ascii="Arial" w:hAnsi="Arial" w:cs="Arial"/>
          <w:sz w:val="24"/>
          <w:szCs w:val="24"/>
        </w:rPr>
        <w:t>В.</w:t>
      </w:r>
    </w:p>
    <w:p w:rsidR="00435AF3" w:rsidRPr="00F8779E" w:rsidRDefault="0037448B" w:rsidP="00F8779E">
      <w:pPr>
        <w:rPr>
          <w:rFonts w:ascii="Arial" w:hAnsi="Arial" w:cs="Arial"/>
          <w:sz w:val="24"/>
          <w:szCs w:val="24"/>
        </w:rPr>
      </w:pPr>
      <w:r w:rsidRPr="00F8779E">
        <w:rPr>
          <w:rFonts w:ascii="Arial" w:hAnsi="Arial" w:cs="Arial"/>
          <w:sz w:val="24"/>
          <w:szCs w:val="24"/>
        </w:rPr>
        <w:t>Климат резко-</w:t>
      </w:r>
      <w:r w:rsidR="00435AF3" w:rsidRPr="00F8779E">
        <w:rPr>
          <w:rFonts w:ascii="Arial" w:hAnsi="Arial" w:cs="Arial"/>
          <w:sz w:val="24"/>
          <w:szCs w:val="24"/>
        </w:rPr>
        <w:t>континентальный с холодной зимой и жарким летом, с большими годовыми и суточными амплитудами температуры. Основная часть территории распол</w:t>
      </w:r>
      <w:r w:rsidRPr="00F8779E">
        <w:rPr>
          <w:rFonts w:ascii="Arial" w:hAnsi="Arial" w:cs="Arial"/>
          <w:sz w:val="24"/>
          <w:szCs w:val="24"/>
        </w:rPr>
        <w:t>ожена в прохладном и умеренно-</w:t>
      </w:r>
      <w:r w:rsidR="00435AF3" w:rsidRPr="00F8779E">
        <w:rPr>
          <w:rFonts w:ascii="Arial" w:hAnsi="Arial" w:cs="Arial"/>
          <w:sz w:val="24"/>
          <w:szCs w:val="24"/>
        </w:rPr>
        <w:t>прохладном и умеренно-влажном подрайоне.</w:t>
      </w:r>
    </w:p>
    <w:p w:rsidR="00435AF3" w:rsidRPr="00F8779E" w:rsidRDefault="0037448B" w:rsidP="00F8779E">
      <w:pPr>
        <w:rPr>
          <w:rFonts w:ascii="Arial" w:hAnsi="Arial" w:cs="Arial"/>
          <w:sz w:val="24"/>
          <w:szCs w:val="24"/>
        </w:rPr>
      </w:pPr>
      <w:r w:rsidRPr="00F8779E">
        <w:rPr>
          <w:rFonts w:ascii="Arial" w:hAnsi="Arial" w:cs="Arial"/>
          <w:sz w:val="24"/>
          <w:szCs w:val="24"/>
        </w:rPr>
        <w:t xml:space="preserve"> Среднегодовая температура воз</w:t>
      </w:r>
      <w:r w:rsidR="00435AF3" w:rsidRPr="00F8779E">
        <w:rPr>
          <w:rFonts w:ascii="Arial" w:hAnsi="Arial" w:cs="Arial"/>
          <w:sz w:val="24"/>
          <w:szCs w:val="24"/>
        </w:rPr>
        <w:t>духа в северо-западной части - 0,5°.</w:t>
      </w:r>
      <w:r w:rsidRPr="00F8779E">
        <w:rPr>
          <w:rFonts w:ascii="Arial" w:hAnsi="Arial" w:cs="Arial"/>
          <w:sz w:val="24"/>
          <w:szCs w:val="24"/>
        </w:rPr>
        <w:t xml:space="preserve"> Зима умеренно-суровая и продол</w:t>
      </w:r>
      <w:r w:rsidR="00435AF3" w:rsidRPr="00F8779E">
        <w:rPr>
          <w:rFonts w:ascii="Arial" w:hAnsi="Arial" w:cs="Arial"/>
          <w:sz w:val="24"/>
          <w:szCs w:val="24"/>
        </w:rPr>
        <w:t>жительная. Морозы доходят до 40°. На</w:t>
      </w:r>
      <w:r w:rsidRPr="00F8779E">
        <w:rPr>
          <w:rFonts w:ascii="Arial" w:hAnsi="Arial" w:cs="Arial"/>
          <w:sz w:val="24"/>
          <w:szCs w:val="24"/>
        </w:rPr>
        <w:t>блюдается зимняя инверсия темпе</w:t>
      </w:r>
      <w:r w:rsidR="00435AF3" w:rsidRPr="00F8779E">
        <w:rPr>
          <w:rFonts w:ascii="Arial" w:hAnsi="Arial" w:cs="Arial"/>
          <w:sz w:val="24"/>
          <w:szCs w:val="24"/>
        </w:rPr>
        <w:t>ратуры. Лето теплое, продолжается свыше двух месяцев. Безморозный период длится 92-136 дней (Солянка) и 131 день (Рыбинская с.-х. школа),</w:t>
      </w:r>
      <w:r w:rsidRPr="00F8779E">
        <w:rPr>
          <w:rFonts w:ascii="Arial" w:hAnsi="Arial" w:cs="Arial"/>
          <w:sz w:val="24"/>
          <w:szCs w:val="24"/>
        </w:rPr>
        <w:t xml:space="preserve"> 136 дней (Ключи)</w:t>
      </w:r>
      <w:r w:rsidR="00435AF3" w:rsidRPr="00F8779E">
        <w:rPr>
          <w:rFonts w:ascii="Arial" w:hAnsi="Arial" w:cs="Arial"/>
          <w:sz w:val="24"/>
          <w:szCs w:val="24"/>
        </w:rPr>
        <w:t>; число дней с темпе</w:t>
      </w:r>
      <w:r w:rsidRPr="00F8779E">
        <w:rPr>
          <w:rFonts w:ascii="Arial" w:hAnsi="Arial" w:cs="Arial"/>
          <w:sz w:val="24"/>
          <w:szCs w:val="24"/>
        </w:rPr>
        <w:t>ратурой 5° и более - 148. Атмос</w:t>
      </w:r>
      <w:r w:rsidR="00435AF3" w:rsidRPr="00F8779E">
        <w:rPr>
          <w:rFonts w:ascii="Arial" w:hAnsi="Arial" w:cs="Arial"/>
          <w:sz w:val="24"/>
          <w:szCs w:val="24"/>
        </w:rPr>
        <w:t>ферные осадки распределяются неравномерно. Наиболее влажной считается восточная зона Рыбинского района вблизи бассейна реки Кан. Если в западной части годовое количество осадков 340 мм, то в восточной годовое количество осадков увеличивается до 357 мм. Снежный покров устанавливается в начале ноября и сходит к концу марта, в среднем имеет мощность 51 см. В высоких частях климат более суровы</w:t>
      </w:r>
      <w:r w:rsidRPr="00F8779E">
        <w:rPr>
          <w:rFonts w:ascii="Arial" w:hAnsi="Arial" w:cs="Arial"/>
          <w:sz w:val="24"/>
          <w:szCs w:val="24"/>
        </w:rPr>
        <w:t xml:space="preserve">й. По направлению к востоку </w:t>
      </w:r>
      <w:proofErr w:type="spellStart"/>
      <w:r w:rsidRPr="00F8779E">
        <w:rPr>
          <w:rFonts w:ascii="Arial" w:hAnsi="Arial" w:cs="Arial"/>
          <w:sz w:val="24"/>
          <w:szCs w:val="24"/>
        </w:rPr>
        <w:t>кон</w:t>
      </w:r>
      <w:r w:rsidR="00435AF3" w:rsidRPr="00F8779E">
        <w:rPr>
          <w:rFonts w:ascii="Arial" w:hAnsi="Arial" w:cs="Arial"/>
          <w:sz w:val="24"/>
          <w:szCs w:val="24"/>
        </w:rPr>
        <w:t>тинентальность</w:t>
      </w:r>
      <w:proofErr w:type="spellEnd"/>
      <w:r w:rsidR="00435AF3" w:rsidRPr="00F8779E">
        <w:rPr>
          <w:rFonts w:ascii="Arial" w:hAnsi="Arial" w:cs="Arial"/>
          <w:sz w:val="24"/>
          <w:szCs w:val="24"/>
        </w:rPr>
        <w:t xml:space="preserve"> климата увеличивается.</w:t>
      </w:r>
    </w:p>
    <w:p w:rsidR="00435AF3" w:rsidRPr="00F8779E" w:rsidRDefault="00435AF3" w:rsidP="00F8779E">
      <w:pPr>
        <w:rPr>
          <w:rFonts w:ascii="Arial" w:hAnsi="Arial" w:cs="Arial"/>
          <w:spacing w:val="3"/>
          <w:sz w:val="24"/>
          <w:szCs w:val="24"/>
        </w:rPr>
      </w:pPr>
      <w:r w:rsidRPr="00F8779E">
        <w:rPr>
          <w:rFonts w:ascii="Arial" w:hAnsi="Arial" w:cs="Arial"/>
          <w:sz w:val="24"/>
          <w:szCs w:val="24"/>
        </w:rPr>
        <w:t>Климат округа по сравнению с лев</w:t>
      </w:r>
      <w:r w:rsidR="0037448B" w:rsidRPr="00F8779E">
        <w:rPr>
          <w:rFonts w:ascii="Arial" w:hAnsi="Arial" w:cs="Arial"/>
          <w:sz w:val="24"/>
          <w:szCs w:val="24"/>
        </w:rPr>
        <w:t>обережьем более влажный. Средне</w:t>
      </w:r>
      <w:r w:rsidRPr="00F8779E">
        <w:rPr>
          <w:rFonts w:ascii="Arial" w:hAnsi="Arial" w:cs="Arial"/>
          <w:sz w:val="24"/>
          <w:szCs w:val="24"/>
        </w:rPr>
        <w:t>годовая температура колеблется от 0° на западе, до -0.5° на востоке. Продолжительность безморозного периода в центре Рыбинского района – 131 день (от 27.V до 16.IX), на востоке-136 дней (от 25.V до 17.IX). Максимум осадков приходится на лето. Ветры юго-западного направления проявляются поздней осенью. Осенью и весной наблюдаются ветры</w:t>
      </w:r>
      <w:r w:rsidR="0037448B" w:rsidRPr="00F8779E">
        <w:rPr>
          <w:rFonts w:ascii="Arial" w:hAnsi="Arial" w:cs="Arial"/>
          <w:sz w:val="24"/>
          <w:szCs w:val="24"/>
        </w:rPr>
        <w:t xml:space="preserve"> западного направления, а в теп</w:t>
      </w:r>
      <w:r w:rsidRPr="00F8779E">
        <w:rPr>
          <w:rFonts w:ascii="Arial" w:hAnsi="Arial" w:cs="Arial"/>
          <w:sz w:val="24"/>
          <w:szCs w:val="24"/>
        </w:rPr>
        <w:t>лое время года чаще дуют местные ветры восточного направления.</w:t>
      </w:r>
    </w:p>
    <w:p w:rsidR="00435AF3" w:rsidRPr="007348F2" w:rsidRDefault="00435AF3" w:rsidP="009C73E2">
      <w:pPr>
        <w:spacing w:before="60" w:line="276" w:lineRule="auto"/>
        <w:ind w:left="709" w:firstLine="0"/>
        <w:jc w:val="left"/>
        <w:rPr>
          <w:rFonts w:ascii="Arial" w:hAnsi="Arial" w:cs="Arial"/>
          <w:sz w:val="24"/>
          <w:szCs w:val="24"/>
        </w:rPr>
        <w:sectPr w:rsidR="00435AF3" w:rsidRPr="007348F2" w:rsidSect="00307022">
          <w:pgSz w:w="11906" w:h="16838"/>
          <w:pgMar w:top="1134" w:right="567" w:bottom="1134" w:left="1134" w:header="709" w:footer="709" w:gutter="0"/>
          <w:cols w:space="708"/>
          <w:titlePg/>
          <w:docGrid w:linePitch="360"/>
        </w:sectPr>
      </w:pPr>
    </w:p>
    <w:p w:rsidR="00435AF3" w:rsidRPr="007348F2" w:rsidRDefault="00435AF3" w:rsidP="009C73E2">
      <w:pPr>
        <w:spacing w:before="60" w:line="276" w:lineRule="auto"/>
        <w:ind w:left="709" w:firstLine="0"/>
        <w:jc w:val="left"/>
        <w:rPr>
          <w:rFonts w:ascii="Arial" w:hAnsi="Arial" w:cs="Arial"/>
          <w:sz w:val="24"/>
          <w:szCs w:val="24"/>
        </w:rPr>
      </w:pPr>
    </w:p>
    <w:p w:rsidR="00435AF3" w:rsidRPr="007348F2" w:rsidRDefault="00A77B52" w:rsidP="00A77B52">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napToGrid w:val="0"/>
          <w:szCs w:val="24"/>
        </w:rPr>
        <w:t xml:space="preserve"> Характеристика температурных параметров воздуха /ст. Солянка/ст. Рыбинская с.- х. школа/</w:t>
      </w:r>
    </w:p>
    <w:tbl>
      <w:tblPr>
        <w:tblW w:w="15102" w:type="dxa"/>
        <w:tblCellSpacing w:w="20" w:type="dxa"/>
        <w:tblInd w:w="-19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84"/>
        <w:gridCol w:w="3185"/>
        <w:gridCol w:w="848"/>
        <w:gridCol w:w="847"/>
        <w:gridCol w:w="848"/>
        <w:gridCol w:w="843"/>
        <w:gridCol w:w="754"/>
        <w:gridCol w:w="847"/>
        <w:gridCol w:w="848"/>
        <w:gridCol w:w="754"/>
        <w:gridCol w:w="847"/>
        <w:gridCol w:w="844"/>
        <w:gridCol w:w="985"/>
        <w:gridCol w:w="985"/>
        <w:gridCol w:w="983"/>
      </w:tblGrid>
      <w:tr w:rsidR="00094303" w:rsidRPr="007348F2" w:rsidTr="00FA52D8">
        <w:trPr>
          <w:trHeight w:val="278"/>
          <w:tblCellSpacing w:w="20" w:type="dxa"/>
        </w:trPr>
        <w:tc>
          <w:tcPr>
            <w:tcW w:w="624" w:type="dxa"/>
            <w:vMerge w:val="restart"/>
            <w:shd w:val="clear" w:color="auto" w:fill="E6E6E6"/>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п\</w:t>
            </w:r>
            <w:proofErr w:type="gramStart"/>
            <w:r w:rsidRPr="007348F2">
              <w:rPr>
                <w:rFonts w:ascii="Arial" w:hAnsi="Arial" w:cs="Arial"/>
                <w:sz w:val="24"/>
                <w:szCs w:val="24"/>
              </w:rPr>
              <w:t>п</w:t>
            </w:r>
            <w:proofErr w:type="gramEnd"/>
          </w:p>
        </w:tc>
        <w:tc>
          <w:tcPr>
            <w:tcW w:w="3180" w:type="dxa"/>
            <w:vMerge w:val="restart"/>
            <w:shd w:val="clear" w:color="auto" w:fill="E6E6E6"/>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Наименование параметра</w:t>
            </w:r>
          </w:p>
        </w:tc>
        <w:tc>
          <w:tcPr>
            <w:tcW w:w="11138" w:type="dxa"/>
            <w:gridSpan w:val="13"/>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Месяц года</w:t>
            </w:r>
          </w:p>
        </w:tc>
      </w:tr>
      <w:tr w:rsidR="00094303" w:rsidRPr="007348F2" w:rsidTr="00FA52D8">
        <w:trPr>
          <w:trHeight w:val="305"/>
          <w:tblCellSpacing w:w="20" w:type="dxa"/>
        </w:trPr>
        <w:tc>
          <w:tcPr>
            <w:tcW w:w="624" w:type="dxa"/>
            <w:vMerge/>
            <w:shd w:val="clear" w:color="auto" w:fill="auto"/>
          </w:tcPr>
          <w:p w:rsidR="00435AF3" w:rsidRPr="007348F2" w:rsidRDefault="00435AF3" w:rsidP="00435AF3">
            <w:pPr>
              <w:ind w:firstLine="0"/>
              <w:rPr>
                <w:rFonts w:ascii="Arial" w:hAnsi="Arial" w:cs="Arial"/>
                <w:sz w:val="24"/>
                <w:szCs w:val="24"/>
              </w:rPr>
            </w:pPr>
          </w:p>
        </w:tc>
        <w:tc>
          <w:tcPr>
            <w:tcW w:w="3180" w:type="dxa"/>
            <w:vMerge/>
            <w:shd w:val="clear" w:color="auto" w:fill="auto"/>
          </w:tcPr>
          <w:p w:rsidR="00435AF3" w:rsidRPr="007348F2" w:rsidRDefault="00435AF3" w:rsidP="00435AF3">
            <w:pPr>
              <w:ind w:firstLine="0"/>
              <w:rPr>
                <w:rFonts w:ascii="Arial" w:hAnsi="Arial" w:cs="Arial"/>
                <w:sz w:val="24"/>
                <w:szCs w:val="24"/>
              </w:rPr>
            </w:pPr>
          </w:p>
        </w:tc>
        <w:tc>
          <w:tcPr>
            <w:tcW w:w="811"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w:t>
            </w:r>
          </w:p>
        </w:tc>
        <w:tc>
          <w:tcPr>
            <w:tcW w:w="810"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II</w:t>
            </w:r>
          </w:p>
        </w:tc>
        <w:tc>
          <w:tcPr>
            <w:tcW w:w="811"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III</w:t>
            </w:r>
          </w:p>
        </w:tc>
        <w:tc>
          <w:tcPr>
            <w:tcW w:w="810"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IV</w:t>
            </w:r>
          </w:p>
        </w:tc>
        <w:tc>
          <w:tcPr>
            <w:tcW w:w="669"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w:t>
            </w:r>
          </w:p>
        </w:tc>
        <w:tc>
          <w:tcPr>
            <w:tcW w:w="810"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w:t>
            </w:r>
          </w:p>
        </w:tc>
        <w:tc>
          <w:tcPr>
            <w:tcW w:w="811"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VII</w:t>
            </w:r>
          </w:p>
        </w:tc>
        <w:tc>
          <w:tcPr>
            <w:tcW w:w="669"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VIII</w:t>
            </w:r>
          </w:p>
        </w:tc>
        <w:tc>
          <w:tcPr>
            <w:tcW w:w="810"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IX</w:t>
            </w:r>
          </w:p>
        </w:tc>
        <w:tc>
          <w:tcPr>
            <w:tcW w:w="811"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X</w:t>
            </w:r>
          </w:p>
        </w:tc>
        <w:tc>
          <w:tcPr>
            <w:tcW w:w="952"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lang w:val="en-US"/>
              </w:rPr>
              <w:t>XI</w:t>
            </w:r>
          </w:p>
        </w:tc>
        <w:tc>
          <w:tcPr>
            <w:tcW w:w="952"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lang w:val="en-US"/>
              </w:rPr>
              <w:t>XII</w:t>
            </w:r>
          </w:p>
        </w:tc>
        <w:tc>
          <w:tcPr>
            <w:tcW w:w="932"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год</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месячная и годовая температура воздуха</w:t>
            </w:r>
            <w:proofErr w:type="gramStart"/>
            <w:r w:rsidRPr="007348F2">
              <w:rPr>
                <w:rFonts w:ascii="Arial" w:hAnsi="Arial" w:cs="Arial"/>
                <w:sz w:val="24"/>
                <w:szCs w:val="24"/>
              </w:rPr>
              <w:t xml:space="preserve"> /◦ С</w:t>
            </w:r>
            <w:proofErr w:type="gramEnd"/>
            <w:r w:rsidRPr="007348F2">
              <w:rPr>
                <w:rFonts w:ascii="Arial" w:hAnsi="Arial" w:cs="Arial"/>
                <w:sz w:val="24"/>
                <w:szCs w:val="24"/>
              </w:rPr>
              <w:t>/</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-18,1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-18,2</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-16,2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-16,0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-9,4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-9,3</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0,0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-0,2</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8,0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7,8</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15,2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15,0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18,3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17,6</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15,2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14,7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8,3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8,4</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0,1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0,5</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lang w:val="en-US"/>
              </w:rPr>
              <w:t>-1</w:t>
            </w:r>
            <w:r w:rsidRPr="007348F2">
              <w:rPr>
                <w:rFonts w:ascii="Arial" w:hAnsi="Arial" w:cs="Arial"/>
                <w:sz w:val="24"/>
                <w:szCs w:val="24"/>
                <w:u w:val="single"/>
              </w:rPr>
              <w:t>0,4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-10,2</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lang w:val="en-US"/>
              </w:rPr>
              <w:t>-</w:t>
            </w:r>
            <w:r w:rsidRPr="007348F2">
              <w:rPr>
                <w:rFonts w:ascii="Arial" w:hAnsi="Arial" w:cs="Arial"/>
                <w:sz w:val="24"/>
                <w:szCs w:val="24"/>
                <w:u w:val="single"/>
              </w:rPr>
              <w:t>17,3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-16,9</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lang w:val="en-US"/>
              </w:rPr>
              <w:t>-</w:t>
            </w:r>
            <w:r w:rsidRPr="007348F2">
              <w:rPr>
                <w:rFonts w:ascii="Arial" w:hAnsi="Arial" w:cs="Arial"/>
                <w:sz w:val="24"/>
                <w:szCs w:val="24"/>
                <w:u w:val="single"/>
              </w:rPr>
              <w:t>0,5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-0,6</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2</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Средний минимум</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-25,6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-22,3</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-24,2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-20,7</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-14,4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-14,6</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-4,7</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-4,8</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9,4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9,0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12,7</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11,9</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10,0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9,7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3,5</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-3,2</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-14,5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-14,1</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-21,5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-21,8</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-5,3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-5,6</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3</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Абсолютный минимум</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-48</w:t>
            </w:r>
          </w:p>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rPr>
              <w:t>-49</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-43</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-25</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-11</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-31</w:t>
            </w:r>
          </w:p>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-29</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-41</w:t>
            </w:r>
          </w:p>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rPr>
              <w:t>-44</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-46</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-49</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4</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из абсолютных минимумов температура воздуха</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-33</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-26</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-16</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-6</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7</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-15</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-29</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-37</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-42</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5</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Средний максимум</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-14,2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-14,6</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-11.7</w:t>
            </w:r>
          </w:p>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rPr>
              <w:t>-11,5</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-5,4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-4,4</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5.0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4,9</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14.3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13,5</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21,5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21,0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24,2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23,3</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21.0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20,1</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13,8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13,8</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5,0</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-6,5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-6,5</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-13,1</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4.4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4,3</w:t>
            </w:r>
          </w:p>
        </w:tc>
      </w:tr>
      <w:tr w:rsidR="00094303" w:rsidRPr="007348F2" w:rsidTr="00FA52D8">
        <w:trPr>
          <w:trHeight w:val="353"/>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Абсолютный максимум</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5</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5</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17</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26</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35</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36</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37</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35</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29</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29</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27</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25</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12</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37</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из абсолютных максимумов температура воздуха</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7</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17</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26</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26</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30</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30</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30</w:t>
            </w:r>
          </w:p>
        </w:tc>
        <w:tc>
          <w:tcPr>
            <w:tcW w:w="669"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29</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29</w:t>
            </w:r>
          </w:p>
        </w:tc>
        <w:tc>
          <w:tcPr>
            <w:tcW w:w="810"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24</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24</w:t>
            </w:r>
          </w:p>
        </w:tc>
        <w:tc>
          <w:tcPr>
            <w:tcW w:w="811"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18</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18</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5</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95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932" w:type="dxa"/>
            <w:shd w:val="clear" w:color="auto" w:fill="auto"/>
          </w:tcPr>
          <w:p w:rsidR="00435AF3" w:rsidRPr="007348F2" w:rsidRDefault="00435AF3" w:rsidP="00435AF3">
            <w:pPr>
              <w:ind w:firstLine="0"/>
              <w:rPr>
                <w:rFonts w:ascii="Arial" w:hAnsi="Arial" w:cs="Arial"/>
                <w:sz w:val="24"/>
                <w:szCs w:val="24"/>
                <w:u w:val="single"/>
              </w:rPr>
            </w:pPr>
            <w:r w:rsidRPr="007348F2">
              <w:rPr>
                <w:rFonts w:ascii="Arial" w:hAnsi="Arial" w:cs="Arial"/>
                <w:sz w:val="24"/>
                <w:szCs w:val="24"/>
                <w:u w:val="single"/>
              </w:rPr>
              <w:t>32</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32</w:t>
            </w: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8</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Дата первого заморозка:</w:t>
            </w:r>
          </w:p>
          <w:p w:rsidR="00716AF9" w:rsidRPr="007348F2" w:rsidRDefault="00716AF9" w:rsidP="00716AF9">
            <w:pPr>
              <w:ind w:firstLine="0"/>
              <w:rPr>
                <w:rFonts w:ascii="Arial" w:hAnsi="Arial" w:cs="Arial"/>
                <w:sz w:val="24"/>
                <w:szCs w:val="24"/>
              </w:rPr>
            </w:pPr>
          </w:p>
          <w:p w:rsidR="00716AF9" w:rsidRPr="007348F2" w:rsidRDefault="00716AF9" w:rsidP="00716AF9">
            <w:pPr>
              <w:ind w:firstLine="0"/>
              <w:rPr>
                <w:rFonts w:ascii="Arial" w:hAnsi="Arial" w:cs="Arial"/>
                <w:sz w:val="24"/>
                <w:szCs w:val="24"/>
              </w:rPr>
            </w:pPr>
            <w:r w:rsidRPr="007348F2">
              <w:rPr>
                <w:rFonts w:ascii="Arial" w:hAnsi="Arial" w:cs="Arial"/>
                <w:sz w:val="24"/>
                <w:szCs w:val="24"/>
              </w:rPr>
              <w:t>Самая поздняя</w:t>
            </w:r>
            <w:r w:rsidR="00435AF3" w:rsidRPr="007348F2">
              <w:rPr>
                <w:rFonts w:ascii="Arial" w:hAnsi="Arial" w:cs="Arial"/>
                <w:sz w:val="24"/>
                <w:szCs w:val="24"/>
              </w:rPr>
              <w:t xml:space="preserve"> </w:t>
            </w:r>
          </w:p>
          <w:p w:rsidR="00435AF3" w:rsidRPr="007348F2" w:rsidRDefault="00435AF3" w:rsidP="00716AF9">
            <w:pPr>
              <w:ind w:firstLine="0"/>
              <w:rPr>
                <w:rFonts w:ascii="Arial" w:hAnsi="Arial" w:cs="Arial"/>
                <w:sz w:val="24"/>
                <w:szCs w:val="24"/>
              </w:rPr>
            </w:pPr>
            <w:r w:rsidRPr="007348F2">
              <w:rPr>
                <w:rFonts w:ascii="Arial" w:hAnsi="Arial" w:cs="Arial"/>
                <w:sz w:val="24"/>
                <w:szCs w:val="24"/>
              </w:rPr>
              <w:t>средняя</w:t>
            </w:r>
          </w:p>
        </w:tc>
        <w:tc>
          <w:tcPr>
            <w:tcW w:w="811" w:type="dxa"/>
            <w:shd w:val="clear" w:color="auto" w:fill="auto"/>
          </w:tcPr>
          <w:p w:rsidR="00435AF3" w:rsidRPr="007348F2" w:rsidRDefault="00435AF3" w:rsidP="00435AF3">
            <w:pPr>
              <w:ind w:firstLine="0"/>
              <w:rPr>
                <w:rFonts w:ascii="Arial" w:hAnsi="Arial" w:cs="Arial"/>
                <w:sz w:val="24"/>
                <w:szCs w:val="24"/>
                <w:u w:val="single"/>
              </w:rPr>
            </w:pPr>
          </w:p>
        </w:tc>
        <w:tc>
          <w:tcPr>
            <w:tcW w:w="810" w:type="dxa"/>
            <w:shd w:val="clear" w:color="auto" w:fill="auto"/>
          </w:tcPr>
          <w:p w:rsidR="00435AF3" w:rsidRPr="007348F2" w:rsidRDefault="00435AF3" w:rsidP="00435AF3">
            <w:pPr>
              <w:ind w:firstLine="0"/>
              <w:rPr>
                <w:rFonts w:ascii="Arial" w:hAnsi="Arial" w:cs="Arial"/>
                <w:sz w:val="24"/>
                <w:szCs w:val="24"/>
                <w:u w:val="single"/>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669"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669" w:type="dxa"/>
            <w:shd w:val="clear" w:color="auto" w:fill="auto"/>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r w:rsidRPr="007348F2">
              <w:rPr>
                <w:rFonts w:ascii="Arial" w:hAnsi="Arial" w:cs="Arial"/>
                <w:sz w:val="24"/>
                <w:szCs w:val="24"/>
              </w:rPr>
              <w:t>21</w:t>
            </w:r>
          </w:p>
        </w:tc>
        <w:tc>
          <w:tcPr>
            <w:tcW w:w="810" w:type="dxa"/>
            <w:shd w:val="clear" w:color="auto" w:fill="auto"/>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r w:rsidRPr="007348F2">
              <w:rPr>
                <w:rFonts w:ascii="Arial" w:hAnsi="Arial" w:cs="Arial"/>
                <w:sz w:val="24"/>
                <w:szCs w:val="24"/>
              </w:rPr>
              <w:t>22</w:t>
            </w:r>
          </w:p>
          <w:p w:rsidR="00435AF3" w:rsidRPr="007348F2" w:rsidRDefault="00435AF3" w:rsidP="00435AF3">
            <w:pPr>
              <w:ind w:firstLine="0"/>
              <w:rPr>
                <w:rFonts w:ascii="Arial" w:hAnsi="Arial" w:cs="Arial"/>
                <w:sz w:val="24"/>
                <w:szCs w:val="24"/>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952" w:type="dxa"/>
            <w:shd w:val="clear" w:color="auto" w:fill="auto"/>
          </w:tcPr>
          <w:p w:rsidR="00435AF3" w:rsidRPr="007348F2" w:rsidRDefault="00435AF3" w:rsidP="00435AF3">
            <w:pPr>
              <w:ind w:firstLine="0"/>
              <w:rPr>
                <w:rFonts w:ascii="Arial" w:hAnsi="Arial" w:cs="Arial"/>
                <w:sz w:val="24"/>
                <w:szCs w:val="24"/>
              </w:rPr>
            </w:pPr>
          </w:p>
        </w:tc>
        <w:tc>
          <w:tcPr>
            <w:tcW w:w="952" w:type="dxa"/>
            <w:shd w:val="clear" w:color="auto" w:fill="auto"/>
          </w:tcPr>
          <w:p w:rsidR="00435AF3" w:rsidRPr="007348F2" w:rsidRDefault="00435AF3" w:rsidP="00435AF3">
            <w:pPr>
              <w:ind w:firstLine="0"/>
              <w:rPr>
                <w:rFonts w:ascii="Arial" w:hAnsi="Arial" w:cs="Arial"/>
                <w:sz w:val="24"/>
                <w:szCs w:val="24"/>
                <w:u w:val="single"/>
              </w:rPr>
            </w:pPr>
          </w:p>
        </w:tc>
        <w:tc>
          <w:tcPr>
            <w:tcW w:w="932" w:type="dxa"/>
            <w:shd w:val="clear" w:color="auto" w:fill="auto"/>
            <w:vAlign w:val="center"/>
          </w:tcPr>
          <w:p w:rsidR="00435AF3" w:rsidRPr="007348F2" w:rsidRDefault="00435AF3" w:rsidP="00435AF3">
            <w:pPr>
              <w:ind w:firstLine="0"/>
              <w:rPr>
                <w:rFonts w:ascii="Arial" w:hAnsi="Arial" w:cs="Arial"/>
                <w:sz w:val="24"/>
                <w:szCs w:val="24"/>
                <w:u w:val="single"/>
              </w:rPr>
            </w:pPr>
          </w:p>
        </w:tc>
      </w:tr>
      <w:tr w:rsidR="00094303" w:rsidRPr="007348F2" w:rsidTr="00FA52D8">
        <w:trPr>
          <w:trHeight w:val="913"/>
          <w:tblCellSpacing w:w="20" w:type="dxa"/>
        </w:trPr>
        <w:tc>
          <w:tcPr>
            <w:tcW w:w="624" w:type="dxa"/>
            <w:shd w:val="clear" w:color="auto" w:fill="auto"/>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9</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Дата последнего заморозка:</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самая ранняя</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w:t>
            </w:r>
          </w:p>
        </w:tc>
        <w:tc>
          <w:tcPr>
            <w:tcW w:w="811" w:type="dxa"/>
            <w:shd w:val="clear" w:color="auto" w:fill="auto"/>
          </w:tcPr>
          <w:p w:rsidR="00435AF3" w:rsidRPr="007348F2" w:rsidRDefault="00435AF3" w:rsidP="00435AF3">
            <w:pPr>
              <w:ind w:firstLine="0"/>
              <w:rPr>
                <w:rFonts w:ascii="Arial" w:hAnsi="Arial" w:cs="Arial"/>
                <w:sz w:val="24"/>
                <w:szCs w:val="24"/>
                <w:u w:val="single"/>
              </w:rPr>
            </w:pPr>
          </w:p>
        </w:tc>
        <w:tc>
          <w:tcPr>
            <w:tcW w:w="810" w:type="dxa"/>
            <w:shd w:val="clear" w:color="auto" w:fill="auto"/>
          </w:tcPr>
          <w:p w:rsidR="00435AF3" w:rsidRPr="007348F2" w:rsidRDefault="00435AF3" w:rsidP="00435AF3">
            <w:pPr>
              <w:ind w:firstLine="0"/>
              <w:rPr>
                <w:rFonts w:ascii="Arial" w:hAnsi="Arial" w:cs="Arial"/>
                <w:sz w:val="24"/>
                <w:szCs w:val="24"/>
                <w:u w:val="single"/>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669"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31</w:t>
            </w:r>
          </w:p>
        </w:tc>
        <w:tc>
          <w:tcPr>
            <w:tcW w:w="810" w:type="dxa"/>
            <w:shd w:val="clear" w:color="auto" w:fill="auto"/>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r w:rsidRPr="007348F2">
              <w:rPr>
                <w:rFonts w:ascii="Arial" w:hAnsi="Arial" w:cs="Arial"/>
                <w:sz w:val="24"/>
                <w:szCs w:val="24"/>
              </w:rPr>
              <w:t>21</w:t>
            </w:r>
          </w:p>
        </w:tc>
        <w:tc>
          <w:tcPr>
            <w:tcW w:w="811" w:type="dxa"/>
            <w:shd w:val="clear" w:color="auto" w:fill="auto"/>
          </w:tcPr>
          <w:p w:rsidR="00435AF3" w:rsidRPr="007348F2" w:rsidRDefault="00435AF3" w:rsidP="00435AF3">
            <w:pPr>
              <w:ind w:firstLine="0"/>
              <w:rPr>
                <w:rFonts w:ascii="Arial" w:hAnsi="Arial" w:cs="Arial"/>
                <w:sz w:val="24"/>
                <w:szCs w:val="24"/>
                <w:lang w:val="en-US"/>
              </w:rPr>
            </w:pPr>
          </w:p>
        </w:tc>
        <w:tc>
          <w:tcPr>
            <w:tcW w:w="669" w:type="dxa"/>
            <w:shd w:val="clear" w:color="auto" w:fill="auto"/>
          </w:tcPr>
          <w:p w:rsidR="00435AF3" w:rsidRPr="007348F2" w:rsidRDefault="00435AF3" w:rsidP="00435AF3">
            <w:pPr>
              <w:ind w:firstLine="0"/>
              <w:rPr>
                <w:rFonts w:ascii="Arial" w:hAnsi="Arial" w:cs="Arial"/>
                <w:sz w:val="24"/>
                <w:szCs w:val="24"/>
                <w:lang w:val="en-US"/>
              </w:rPr>
            </w:pPr>
          </w:p>
        </w:tc>
        <w:tc>
          <w:tcPr>
            <w:tcW w:w="810" w:type="dxa"/>
            <w:shd w:val="clear" w:color="auto" w:fill="auto"/>
          </w:tcPr>
          <w:p w:rsidR="00435AF3" w:rsidRPr="007348F2" w:rsidRDefault="00435AF3" w:rsidP="00435AF3">
            <w:pPr>
              <w:ind w:firstLine="0"/>
              <w:rPr>
                <w:rFonts w:ascii="Arial" w:hAnsi="Arial" w:cs="Arial"/>
                <w:sz w:val="24"/>
                <w:szCs w:val="24"/>
                <w:lang w:val="en-US"/>
              </w:rPr>
            </w:pPr>
          </w:p>
        </w:tc>
        <w:tc>
          <w:tcPr>
            <w:tcW w:w="811" w:type="dxa"/>
            <w:shd w:val="clear" w:color="auto" w:fill="auto"/>
          </w:tcPr>
          <w:p w:rsidR="00435AF3" w:rsidRPr="007348F2" w:rsidRDefault="00435AF3" w:rsidP="00435AF3">
            <w:pPr>
              <w:ind w:firstLine="0"/>
              <w:rPr>
                <w:rFonts w:ascii="Arial" w:hAnsi="Arial" w:cs="Arial"/>
                <w:sz w:val="24"/>
                <w:szCs w:val="24"/>
                <w:lang w:val="en-US"/>
              </w:rPr>
            </w:pPr>
          </w:p>
        </w:tc>
        <w:tc>
          <w:tcPr>
            <w:tcW w:w="952" w:type="dxa"/>
            <w:shd w:val="clear" w:color="auto" w:fill="auto"/>
          </w:tcPr>
          <w:p w:rsidR="00435AF3" w:rsidRPr="007348F2" w:rsidRDefault="00435AF3" w:rsidP="00435AF3">
            <w:pPr>
              <w:ind w:firstLine="0"/>
              <w:rPr>
                <w:rFonts w:ascii="Arial" w:hAnsi="Arial" w:cs="Arial"/>
                <w:sz w:val="24"/>
                <w:szCs w:val="24"/>
                <w:lang w:val="en-US"/>
              </w:rPr>
            </w:pPr>
          </w:p>
        </w:tc>
        <w:tc>
          <w:tcPr>
            <w:tcW w:w="952" w:type="dxa"/>
            <w:shd w:val="clear" w:color="auto" w:fill="auto"/>
          </w:tcPr>
          <w:p w:rsidR="00435AF3" w:rsidRPr="007348F2" w:rsidRDefault="00435AF3" w:rsidP="00435AF3">
            <w:pPr>
              <w:ind w:firstLine="0"/>
              <w:rPr>
                <w:rFonts w:ascii="Arial" w:hAnsi="Arial" w:cs="Arial"/>
                <w:sz w:val="24"/>
                <w:szCs w:val="24"/>
                <w:u w:val="single"/>
                <w:lang w:val="en-US"/>
              </w:rPr>
            </w:pPr>
          </w:p>
        </w:tc>
        <w:tc>
          <w:tcPr>
            <w:tcW w:w="932" w:type="dxa"/>
            <w:shd w:val="clear" w:color="auto" w:fill="auto"/>
            <w:vAlign w:val="center"/>
          </w:tcPr>
          <w:p w:rsidR="00435AF3" w:rsidRPr="007348F2" w:rsidRDefault="00435AF3" w:rsidP="00435AF3">
            <w:pPr>
              <w:ind w:firstLine="0"/>
              <w:rPr>
                <w:rFonts w:ascii="Arial" w:hAnsi="Arial" w:cs="Arial"/>
                <w:sz w:val="24"/>
                <w:szCs w:val="24"/>
                <w:u w:val="single"/>
                <w:lang w:val="en-US"/>
              </w:rPr>
            </w:pPr>
          </w:p>
        </w:tc>
      </w:tr>
      <w:tr w:rsidR="00094303" w:rsidRPr="007348F2" w:rsidTr="00FA52D8">
        <w:trPr>
          <w:tblCellSpacing w:w="20" w:type="dxa"/>
        </w:trPr>
        <w:tc>
          <w:tcPr>
            <w:tcW w:w="624" w:type="dxa"/>
            <w:shd w:val="clear" w:color="auto" w:fill="auto"/>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10</w:t>
            </w:r>
          </w:p>
        </w:tc>
        <w:tc>
          <w:tcPr>
            <w:tcW w:w="3180"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 xml:space="preserve">Даты наступления и </w:t>
            </w:r>
            <w:r w:rsidRPr="007348F2">
              <w:rPr>
                <w:rFonts w:ascii="Arial" w:hAnsi="Arial" w:cs="Arial"/>
                <w:sz w:val="24"/>
                <w:szCs w:val="24"/>
              </w:rPr>
              <w:lastRenderedPageBreak/>
              <w:t>прекращения устойчивых морозов:</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наступление</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прекращение</w:t>
            </w:r>
          </w:p>
        </w:tc>
        <w:tc>
          <w:tcPr>
            <w:tcW w:w="811" w:type="dxa"/>
            <w:shd w:val="clear" w:color="auto" w:fill="auto"/>
          </w:tcPr>
          <w:p w:rsidR="00435AF3" w:rsidRPr="007348F2" w:rsidRDefault="00435AF3" w:rsidP="00435AF3">
            <w:pPr>
              <w:ind w:firstLine="0"/>
              <w:rPr>
                <w:rFonts w:ascii="Arial" w:hAnsi="Arial" w:cs="Arial"/>
                <w:sz w:val="24"/>
                <w:szCs w:val="24"/>
                <w:u w:val="single"/>
              </w:rPr>
            </w:pPr>
          </w:p>
        </w:tc>
        <w:tc>
          <w:tcPr>
            <w:tcW w:w="810" w:type="dxa"/>
            <w:shd w:val="clear" w:color="auto" w:fill="auto"/>
          </w:tcPr>
          <w:p w:rsidR="00435AF3" w:rsidRPr="007348F2" w:rsidRDefault="00435AF3" w:rsidP="00435AF3">
            <w:pPr>
              <w:ind w:firstLine="0"/>
              <w:rPr>
                <w:rFonts w:ascii="Arial" w:hAnsi="Arial" w:cs="Arial"/>
                <w:sz w:val="24"/>
                <w:szCs w:val="24"/>
                <w:u w:val="single"/>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669"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669" w:type="dxa"/>
            <w:shd w:val="clear" w:color="auto" w:fill="auto"/>
          </w:tcPr>
          <w:p w:rsidR="00435AF3" w:rsidRPr="007348F2" w:rsidRDefault="00435AF3" w:rsidP="00435AF3">
            <w:pPr>
              <w:ind w:firstLine="0"/>
              <w:rPr>
                <w:rFonts w:ascii="Arial" w:hAnsi="Arial" w:cs="Arial"/>
                <w:sz w:val="24"/>
                <w:szCs w:val="24"/>
              </w:rPr>
            </w:pPr>
          </w:p>
        </w:tc>
        <w:tc>
          <w:tcPr>
            <w:tcW w:w="810" w:type="dxa"/>
            <w:shd w:val="clear" w:color="auto" w:fill="auto"/>
          </w:tcPr>
          <w:p w:rsidR="00435AF3" w:rsidRPr="007348F2" w:rsidRDefault="00435AF3" w:rsidP="00435AF3">
            <w:pPr>
              <w:ind w:firstLine="0"/>
              <w:rPr>
                <w:rFonts w:ascii="Arial" w:hAnsi="Arial" w:cs="Arial"/>
                <w:sz w:val="24"/>
                <w:szCs w:val="24"/>
              </w:rPr>
            </w:pPr>
          </w:p>
        </w:tc>
        <w:tc>
          <w:tcPr>
            <w:tcW w:w="811" w:type="dxa"/>
            <w:shd w:val="clear" w:color="auto" w:fill="auto"/>
          </w:tcPr>
          <w:p w:rsidR="00435AF3" w:rsidRPr="007348F2" w:rsidRDefault="00435AF3" w:rsidP="00435AF3">
            <w:pPr>
              <w:ind w:firstLine="0"/>
              <w:rPr>
                <w:rFonts w:ascii="Arial" w:hAnsi="Arial" w:cs="Arial"/>
                <w:sz w:val="24"/>
                <w:szCs w:val="24"/>
              </w:rPr>
            </w:pPr>
          </w:p>
        </w:tc>
        <w:tc>
          <w:tcPr>
            <w:tcW w:w="952"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4</w:t>
            </w:r>
          </w:p>
        </w:tc>
        <w:tc>
          <w:tcPr>
            <w:tcW w:w="952" w:type="dxa"/>
            <w:shd w:val="clear" w:color="auto" w:fill="auto"/>
          </w:tcPr>
          <w:p w:rsidR="00435AF3" w:rsidRPr="007348F2" w:rsidRDefault="00435AF3" w:rsidP="00435AF3">
            <w:pPr>
              <w:ind w:firstLine="0"/>
              <w:rPr>
                <w:rFonts w:ascii="Arial" w:hAnsi="Arial" w:cs="Arial"/>
                <w:sz w:val="24"/>
                <w:szCs w:val="24"/>
                <w:u w:val="single"/>
              </w:rPr>
            </w:pPr>
          </w:p>
        </w:tc>
        <w:tc>
          <w:tcPr>
            <w:tcW w:w="932" w:type="dxa"/>
            <w:shd w:val="clear" w:color="auto" w:fill="auto"/>
            <w:vAlign w:val="center"/>
          </w:tcPr>
          <w:p w:rsidR="00435AF3" w:rsidRPr="007348F2" w:rsidRDefault="00435AF3" w:rsidP="00435AF3">
            <w:pPr>
              <w:ind w:firstLine="0"/>
              <w:rPr>
                <w:rFonts w:ascii="Arial" w:hAnsi="Arial" w:cs="Arial"/>
                <w:sz w:val="24"/>
                <w:szCs w:val="24"/>
                <w:u w:val="single"/>
              </w:rPr>
            </w:pPr>
          </w:p>
          <w:p w:rsidR="00435AF3" w:rsidRPr="007348F2" w:rsidRDefault="00435AF3" w:rsidP="00435AF3">
            <w:pPr>
              <w:ind w:firstLine="0"/>
              <w:rPr>
                <w:rFonts w:ascii="Arial" w:hAnsi="Arial" w:cs="Arial"/>
                <w:sz w:val="24"/>
                <w:szCs w:val="24"/>
                <w:u w:val="single"/>
              </w:rPr>
            </w:pPr>
          </w:p>
        </w:tc>
      </w:tr>
    </w:tbl>
    <w:p w:rsidR="00435AF3" w:rsidRPr="007348F2" w:rsidRDefault="00435AF3" w:rsidP="00435AF3">
      <w:pPr>
        <w:ind w:firstLine="0"/>
        <w:rPr>
          <w:rFonts w:ascii="Arial" w:hAnsi="Arial" w:cs="Arial"/>
          <w:sz w:val="24"/>
          <w:szCs w:val="24"/>
        </w:rPr>
      </w:pPr>
      <w:r w:rsidRPr="007348F2">
        <w:rPr>
          <w:rFonts w:ascii="Arial" w:hAnsi="Arial" w:cs="Arial"/>
          <w:sz w:val="24"/>
          <w:szCs w:val="24"/>
        </w:rPr>
        <w:lastRenderedPageBreak/>
        <w:t>Продо</w:t>
      </w:r>
      <w:r w:rsidR="005F6925" w:rsidRPr="007348F2">
        <w:rPr>
          <w:rFonts w:ascii="Arial" w:hAnsi="Arial" w:cs="Arial"/>
          <w:sz w:val="24"/>
          <w:szCs w:val="24"/>
        </w:rPr>
        <w:t>лжительность устойчивых морозов</w:t>
      </w:r>
      <w:r w:rsidRPr="007348F2">
        <w:rPr>
          <w:rFonts w:ascii="Arial" w:hAnsi="Arial" w:cs="Arial"/>
          <w:sz w:val="24"/>
          <w:szCs w:val="24"/>
        </w:rPr>
        <w:t xml:space="preserve"> - 138 суток. Продолжительность безморозного периода: наибольшая -</w:t>
      </w:r>
      <w:r w:rsidR="005F6925" w:rsidRPr="007348F2">
        <w:rPr>
          <w:rFonts w:ascii="Arial" w:hAnsi="Arial" w:cs="Arial"/>
          <w:sz w:val="24"/>
          <w:szCs w:val="24"/>
        </w:rPr>
        <w:t xml:space="preserve"> </w:t>
      </w:r>
      <w:r w:rsidRPr="007348F2">
        <w:rPr>
          <w:rFonts w:ascii="Arial" w:hAnsi="Arial" w:cs="Arial"/>
          <w:sz w:val="24"/>
          <w:szCs w:val="24"/>
        </w:rPr>
        <w:t>108 суток, средняя - 60 суток. Расчетная температура са</w:t>
      </w:r>
      <w:r w:rsidR="005F6925" w:rsidRPr="007348F2">
        <w:rPr>
          <w:rFonts w:ascii="Arial" w:hAnsi="Arial" w:cs="Arial"/>
          <w:sz w:val="24"/>
          <w:szCs w:val="24"/>
        </w:rPr>
        <w:t xml:space="preserve">мой холодной пятидневки -47◦С. Расчетная </w:t>
      </w:r>
      <w:r w:rsidRPr="007348F2">
        <w:rPr>
          <w:rFonts w:ascii="Arial" w:hAnsi="Arial" w:cs="Arial"/>
          <w:sz w:val="24"/>
          <w:szCs w:val="24"/>
        </w:rPr>
        <w:t>зимняя вентиляционная температура – 23,5</w:t>
      </w:r>
      <w:r w:rsidRPr="007348F2">
        <w:rPr>
          <w:rFonts w:ascii="Arial" w:hAnsi="Arial" w:cs="Arial"/>
          <w:position w:val="-4"/>
          <w:sz w:val="24"/>
          <w:szCs w:val="24"/>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75pt" o:ole="">
            <v:imagedata r:id="rId32" o:title=""/>
          </v:shape>
          <o:OLEObject Type="Embed" ProgID="Equation.3" ShapeID="_x0000_i1025" DrawAspect="Content" ObjectID="_1811920429" r:id="rId33"/>
        </w:object>
      </w:r>
      <w:r w:rsidRPr="007348F2">
        <w:rPr>
          <w:rFonts w:ascii="Arial" w:hAnsi="Arial" w:cs="Arial"/>
          <w:sz w:val="24"/>
          <w:szCs w:val="24"/>
        </w:rPr>
        <w:t xml:space="preserve">С. Средняя температура отопительного периода – 8,1 </w:t>
      </w:r>
      <w:r w:rsidRPr="007348F2">
        <w:rPr>
          <w:rFonts w:ascii="Arial" w:hAnsi="Arial" w:cs="Arial"/>
          <w:position w:val="-4"/>
          <w:sz w:val="24"/>
          <w:szCs w:val="24"/>
        </w:rPr>
        <w:object w:dxaOrig="139" w:dyaOrig="300">
          <v:shape id="_x0000_i1026" type="#_x0000_t75" style="width:11.25pt;height:15.75pt" o:ole="">
            <v:imagedata r:id="rId32" o:title=""/>
          </v:shape>
          <o:OLEObject Type="Embed" ProgID="Equation.3" ShapeID="_x0000_i1026" DrawAspect="Content" ObjectID="_1811920430" r:id="rId34"/>
        </w:object>
      </w:r>
      <w:r w:rsidRPr="007348F2">
        <w:rPr>
          <w:rFonts w:ascii="Arial" w:hAnsi="Arial" w:cs="Arial"/>
          <w:sz w:val="24"/>
          <w:szCs w:val="24"/>
        </w:rPr>
        <w:t>С. Его продолжительность - 242 суток.</w:t>
      </w:r>
    </w:p>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p>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w:t>
      </w:r>
      <w:r w:rsidR="00244380" w:rsidRPr="007348F2">
        <w:rPr>
          <w:rFonts w:ascii="Arial" w:hAnsi="Arial" w:cs="Arial"/>
          <w:b w:val="0"/>
          <w:noProof/>
          <w:szCs w:val="24"/>
        </w:rPr>
        <w:fldChar w:fldCharType="end"/>
      </w:r>
      <w:r w:rsidRPr="007348F2">
        <w:rPr>
          <w:rFonts w:ascii="Arial" w:hAnsi="Arial" w:cs="Arial"/>
          <w:b w:val="0"/>
          <w:szCs w:val="24"/>
        </w:rPr>
        <w:t>.</w:t>
      </w:r>
      <w:r w:rsidR="00094303" w:rsidRPr="007348F2">
        <w:rPr>
          <w:rFonts w:ascii="Arial" w:hAnsi="Arial" w:cs="Arial"/>
          <w:b w:val="0"/>
          <w:szCs w:val="24"/>
        </w:rPr>
        <w:t xml:space="preserve"> </w:t>
      </w:r>
      <w:r w:rsidR="00435AF3" w:rsidRPr="007348F2">
        <w:rPr>
          <w:rFonts w:ascii="Arial" w:hAnsi="Arial" w:cs="Arial"/>
          <w:b w:val="0"/>
          <w:szCs w:val="24"/>
        </w:rPr>
        <w:t>Характеристика температурных параметров почвы</w:t>
      </w:r>
    </w:p>
    <w:tbl>
      <w:tblPr>
        <w:tblW w:w="15735" w:type="dxa"/>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703"/>
        <w:gridCol w:w="4401"/>
        <w:gridCol w:w="817"/>
        <w:gridCol w:w="818"/>
        <w:gridCol w:w="818"/>
        <w:gridCol w:w="818"/>
        <w:gridCol w:w="817"/>
        <w:gridCol w:w="818"/>
        <w:gridCol w:w="818"/>
        <w:gridCol w:w="818"/>
        <w:gridCol w:w="817"/>
        <w:gridCol w:w="818"/>
        <w:gridCol w:w="818"/>
        <w:gridCol w:w="818"/>
        <w:gridCol w:w="818"/>
      </w:tblGrid>
      <w:tr w:rsidR="00094303" w:rsidRPr="007348F2" w:rsidTr="00435AF3">
        <w:trPr>
          <w:tblCellSpacing w:w="20" w:type="dxa"/>
        </w:trPr>
        <w:tc>
          <w:tcPr>
            <w:tcW w:w="643" w:type="dxa"/>
            <w:vMerge w:val="restart"/>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w:t>
            </w:r>
          </w:p>
          <w:p w:rsidR="00435AF3" w:rsidRPr="007348F2" w:rsidRDefault="00435AF3" w:rsidP="00435AF3">
            <w:pPr>
              <w:ind w:firstLine="0"/>
              <w:rPr>
                <w:rFonts w:ascii="Arial" w:hAnsi="Arial" w:cs="Arial"/>
                <w:sz w:val="24"/>
                <w:szCs w:val="24"/>
              </w:rPr>
            </w:pPr>
            <w:proofErr w:type="gramStart"/>
            <w:r w:rsidRPr="007348F2">
              <w:rPr>
                <w:rFonts w:ascii="Arial" w:hAnsi="Arial" w:cs="Arial"/>
                <w:sz w:val="24"/>
                <w:szCs w:val="24"/>
              </w:rPr>
              <w:t>п</w:t>
            </w:r>
            <w:proofErr w:type="gramEnd"/>
            <w:r w:rsidRPr="007348F2">
              <w:rPr>
                <w:rFonts w:ascii="Arial" w:hAnsi="Arial" w:cs="Arial"/>
                <w:sz w:val="24"/>
                <w:szCs w:val="24"/>
              </w:rPr>
              <w:t>/п</w:t>
            </w:r>
          </w:p>
          <w:p w:rsidR="00435AF3" w:rsidRPr="007348F2" w:rsidRDefault="00435AF3" w:rsidP="00435AF3">
            <w:pPr>
              <w:ind w:firstLine="0"/>
              <w:rPr>
                <w:rFonts w:ascii="Arial" w:hAnsi="Arial" w:cs="Arial"/>
                <w:sz w:val="24"/>
                <w:szCs w:val="24"/>
              </w:rPr>
            </w:pPr>
          </w:p>
        </w:tc>
        <w:tc>
          <w:tcPr>
            <w:tcW w:w="4361" w:type="dxa"/>
            <w:vMerge w:val="restart"/>
            <w:shd w:val="clear" w:color="auto" w:fill="E6E6E6"/>
            <w:vAlign w:val="center"/>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r w:rsidRPr="007348F2">
              <w:rPr>
                <w:rFonts w:ascii="Arial" w:hAnsi="Arial" w:cs="Arial"/>
                <w:sz w:val="24"/>
                <w:szCs w:val="24"/>
              </w:rPr>
              <w:t>Наименование параметра</w:t>
            </w:r>
          </w:p>
        </w:tc>
        <w:tc>
          <w:tcPr>
            <w:tcW w:w="10571" w:type="dxa"/>
            <w:gridSpan w:val="13"/>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Месяц года</w:t>
            </w:r>
          </w:p>
        </w:tc>
      </w:tr>
      <w:tr w:rsidR="00094303" w:rsidRPr="007348F2" w:rsidTr="00435AF3">
        <w:trPr>
          <w:trHeight w:val="837"/>
          <w:tblCellSpacing w:w="20" w:type="dxa"/>
        </w:trPr>
        <w:tc>
          <w:tcPr>
            <w:tcW w:w="643" w:type="dxa"/>
            <w:vMerge/>
            <w:shd w:val="clear" w:color="auto" w:fill="auto"/>
          </w:tcPr>
          <w:p w:rsidR="00435AF3" w:rsidRPr="007348F2" w:rsidRDefault="00435AF3" w:rsidP="00435AF3">
            <w:pPr>
              <w:ind w:firstLine="0"/>
              <w:rPr>
                <w:rFonts w:ascii="Arial" w:hAnsi="Arial" w:cs="Arial"/>
                <w:sz w:val="24"/>
                <w:szCs w:val="24"/>
              </w:rPr>
            </w:pPr>
          </w:p>
        </w:tc>
        <w:tc>
          <w:tcPr>
            <w:tcW w:w="4361" w:type="dxa"/>
            <w:vMerge/>
            <w:shd w:val="clear" w:color="auto" w:fill="auto"/>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w:t>
            </w:r>
          </w:p>
          <w:p w:rsidR="00435AF3" w:rsidRPr="007348F2" w:rsidRDefault="00435AF3" w:rsidP="00435AF3">
            <w:pPr>
              <w:ind w:firstLine="0"/>
              <w:rPr>
                <w:rFonts w:ascii="Arial" w:hAnsi="Arial" w:cs="Arial"/>
                <w:sz w:val="24"/>
                <w:szCs w:val="24"/>
                <w:lang w:val="en-US"/>
              </w:rPr>
            </w:pP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II</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III</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IV</w:t>
            </w:r>
          </w:p>
        </w:tc>
        <w:tc>
          <w:tcPr>
            <w:tcW w:w="777"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VII</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VIII</w:t>
            </w:r>
          </w:p>
        </w:tc>
        <w:tc>
          <w:tcPr>
            <w:tcW w:w="777"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IX</w:t>
            </w:r>
          </w:p>
        </w:tc>
        <w:tc>
          <w:tcPr>
            <w:tcW w:w="778" w:type="dxa"/>
            <w:shd w:val="clear" w:color="auto" w:fill="auto"/>
            <w:vAlign w:val="center"/>
          </w:tcPr>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X</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lang w:val="en-US"/>
              </w:rPr>
              <w:t>XI</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lang w:val="en-US"/>
              </w:rPr>
              <w:t>XII</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год</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Температуры поверхности почвы</w:t>
            </w:r>
          </w:p>
          <w:p w:rsidR="00435AF3" w:rsidRPr="007348F2" w:rsidRDefault="00435AF3" w:rsidP="00435AF3">
            <w:pPr>
              <w:ind w:firstLine="0"/>
              <w:rPr>
                <w:rFonts w:ascii="Arial" w:hAnsi="Arial" w:cs="Arial"/>
                <w:sz w:val="24"/>
                <w:szCs w:val="24"/>
              </w:rPr>
            </w:pPr>
            <w:r w:rsidRPr="007348F2">
              <w:rPr>
                <w:rFonts w:ascii="Arial" w:hAnsi="Arial" w:cs="Arial"/>
                <w:sz w:val="24"/>
                <w:szCs w:val="24"/>
              </w:rPr>
              <w:t xml:space="preserve"> /в градусах по шкале Цельсия/:</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средний минимум</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-17</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-24</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2</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средний максимум</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12</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27</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37</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34</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22</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-13</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11</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3</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абсолютный минимум</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-27</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-15</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-33</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-45</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48</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-50</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4</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абсолютный максимум</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37</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52</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58</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54</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44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33</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59</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5</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температура</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-18</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0</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10</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22</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18</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-11</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-18</w:t>
            </w:r>
          </w:p>
        </w:tc>
        <w:tc>
          <w:tcPr>
            <w:tcW w:w="75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0</w:t>
            </w: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дата первого заморозка</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7</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дата последнего заморозка</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6</w:t>
            </w: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8</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дата устойчивого промерзания</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24</w:t>
            </w: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9</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Средняя дата полного оттаивания</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w:t>
            </w: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r w:rsidR="00094303" w:rsidRPr="007348F2" w:rsidTr="00435AF3">
        <w:trPr>
          <w:tblCellSpacing w:w="20" w:type="dxa"/>
        </w:trPr>
        <w:tc>
          <w:tcPr>
            <w:tcW w:w="643"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10</w:t>
            </w:r>
          </w:p>
        </w:tc>
        <w:tc>
          <w:tcPr>
            <w:tcW w:w="4361" w:type="dxa"/>
            <w:shd w:val="clear" w:color="auto" w:fill="auto"/>
          </w:tcPr>
          <w:p w:rsidR="00435AF3" w:rsidRPr="007348F2" w:rsidRDefault="00435AF3" w:rsidP="00435AF3">
            <w:pPr>
              <w:ind w:firstLine="0"/>
              <w:rPr>
                <w:rFonts w:ascii="Arial" w:hAnsi="Arial" w:cs="Arial"/>
                <w:sz w:val="24"/>
                <w:szCs w:val="24"/>
              </w:rPr>
            </w:pPr>
            <w:r w:rsidRPr="007348F2">
              <w:rPr>
                <w:rFonts w:ascii="Arial" w:hAnsi="Arial" w:cs="Arial"/>
                <w:sz w:val="24"/>
                <w:szCs w:val="24"/>
              </w:rPr>
              <w:t>Глубина промерзания почвы</w:t>
            </w:r>
          </w:p>
        </w:tc>
        <w:tc>
          <w:tcPr>
            <w:tcW w:w="777"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119</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175</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208</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229</w:t>
            </w: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7"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15</w:t>
            </w:r>
          </w:p>
        </w:tc>
        <w:tc>
          <w:tcPr>
            <w:tcW w:w="778" w:type="dxa"/>
            <w:shd w:val="clear" w:color="auto" w:fill="auto"/>
            <w:vAlign w:val="center"/>
          </w:tcPr>
          <w:p w:rsidR="00435AF3" w:rsidRPr="007348F2" w:rsidRDefault="00435AF3" w:rsidP="00435AF3">
            <w:pPr>
              <w:ind w:firstLine="0"/>
              <w:rPr>
                <w:rFonts w:ascii="Arial" w:hAnsi="Arial" w:cs="Arial"/>
                <w:sz w:val="24"/>
                <w:szCs w:val="24"/>
              </w:rPr>
            </w:pPr>
            <w:r w:rsidRPr="007348F2">
              <w:rPr>
                <w:rFonts w:ascii="Arial" w:hAnsi="Arial" w:cs="Arial"/>
                <w:sz w:val="24"/>
                <w:szCs w:val="24"/>
              </w:rPr>
              <w:t>70</w:t>
            </w:r>
          </w:p>
        </w:tc>
        <w:tc>
          <w:tcPr>
            <w:tcW w:w="758" w:type="dxa"/>
            <w:shd w:val="clear" w:color="auto" w:fill="auto"/>
            <w:vAlign w:val="center"/>
          </w:tcPr>
          <w:p w:rsidR="00435AF3" w:rsidRPr="007348F2" w:rsidRDefault="00435AF3" w:rsidP="00435AF3">
            <w:pPr>
              <w:ind w:firstLine="0"/>
              <w:rPr>
                <w:rFonts w:ascii="Arial" w:hAnsi="Arial" w:cs="Arial"/>
                <w:sz w:val="24"/>
                <w:szCs w:val="24"/>
              </w:rPr>
            </w:pPr>
          </w:p>
        </w:tc>
      </w:tr>
    </w:tbl>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ab/>
      </w:r>
    </w:p>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lastRenderedPageBreak/>
        <w:t>Средняя глубина промерзания почвы из максимальных –236; наименьшая - 150 см; наибольшая –279см.</w:t>
      </w:r>
      <w:proofErr w:type="gramEnd"/>
      <w:r w:rsidRPr="007348F2">
        <w:rPr>
          <w:rFonts w:ascii="Arial" w:hAnsi="Arial" w:cs="Arial"/>
          <w:sz w:val="24"/>
          <w:szCs w:val="24"/>
        </w:rPr>
        <w:t xml:space="preserve"> Средняя продолжительность безморозного периода – 92 дня. </w:t>
      </w:r>
    </w:p>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A77B52" w:rsidP="00A77B52">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4</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447ECC" w:rsidRPr="007348F2">
        <w:rPr>
          <w:rFonts w:ascii="Arial" w:hAnsi="Arial" w:cs="Arial"/>
          <w:b w:val="0"/>
          <w:snapToGrid w:val="0"/>
          <w:szCs w:val="24"/>
        </w:rPr>
        <w:t xml:space="preserve">Характеристика ветрового </w:t>
      </w:r>
      <w:r w:rsidR="00435AF3" w:rsidRPr="007348F2">
        <w:rPr>
          <w:rFonts w:ascii="Arial" w:hAnsi="Arial" w:cs="Arial"/>
          <w:b w:val="0"/>
          <w:snapToGrid w:val="0"/>
          <w:szCs w:val="24"/>
        </w:rPr>
        <w:t>режима</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80"/>
        <w:gridCol w:w="3377"/>
        <w:gridCol w:w="861"/>
        <w:gridCol w:w="635"/>
        <w:gridCol w:w="675"/>
        <w:gridCol w:w="862"/>
        <w:gridCol w:w="857"/>
        <w:gridCol w:w="862"/>
        <w:gridCol w:w="867"/>
        <w:gridCol w:w="875"/>
        <w:gridCol w:w="862"/>
        <w:gridCol w:w="857"/>
        <w:gridCol w:w="862"/>
        <w:gridCol w:w="867"/>
        <w:gridCol w:w="897"/>
      </w:tblGrid>
      <w:tr w:rsidR="007348F2" w:rsidRPr="007348F2" w:rsidTr="00435AF3">
        <w:trPr>
          <w:tblCellSpacing w:w="20" w:type="dxa"/>
        </w:trPr>
        <w:tc>
          <w:tcPr>
            <w:tcW w:w="625"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w:t>
            </w:r>
          </w:p>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п</w:t>
            </w:r>
            <w:proofErr w:type="gramEnd"/>
            <w:r w:rsidRPr="007348F2">
              <w:rPr>
                <w:rFonts w:ascii="Arial" w:hAnsi="Arial" w:cs="Arial"/>
                <w:sz w:val="24"/>
                <w:szCs w:val="24"/>
              </w:rPr>
              <w:t>/п</w:t>
            </w:r>
          </w:p>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Наименование параметра</w:t>
            </w:r>
          </w:p>
        </w:tc>
        <w:tc>
          <w:tcPr>
            <w:tcW w:w="844" w:type="dxa"/>
            <w:shd w:val="clear" w:color="auto" w:fill="E6E6E6"/>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lang w:val="en-US"/>
              </w:rPr>
            </w:pPr>
            <w:r w:rsidRPr="007348F2">
              <w:rPr>
                <w:rFonts w:ascii="Arial" w:hAnsi="Arial" w:cs="Arial"/>
                <w:sz w:val="24"/>
                <w:szCs w:val="24"/>
                <w:lang w:val="en-US"/>
              </w:rPr>
              <w:t>I</w:t>
            </w:r>
          </w:p>
          <w:p w:rsidR="00435AF3" w:rsidRPr="007348F2" w:rsidRDefault="00435AF3" w:rsidP="00435AF3">
            <w:pPr>
              <w:tabs>
                <w:tab w:val="left" w:pos="315"/>
                <w:tab w:val="center" w:pos="7568"/>
              </w:tabs>
              <w:ind w:firstLine="0"/>
              <w:rPr>
                <w:rFonts w:ascii="Arial" w:hAnsi="Arial" w:cs="Arial"/>
                <w:sz w:val="24"/>
                <w:szCs w:val="24"/>
              </w:rPr>
            </w:pPr>
          </w:p>
        </w:tc>
        <w:tc>
          <w:tcPr>
            <w:tcW w:w="596"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II</w:t>
            </w:r>
          </w:p>
        </w:tc>
        <w:tc>
          <w:tcPr>
            <w:tcW w:w="640"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III</w:t>
            </w:r>
          </w:p>
        </w:tc>
        <w:tc>
          <w:tcPr>
            <w:tcW w:w="846"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IV</w:t>
            </w:r>
          </w:p>
        </w:tc>
        <w:tc>
          <w:tcPr>
            <w:tcW w:w="840"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V</w:t>
            </w:r>
          </w:p>
        </w:tc>
        <w:tc>
          <w:tcPr>
            <w:tcW w:w="846"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VI</w:t>
            </w:r>
          </w:p>
        </w:tc>
        <w:tc>
          <w:tcPr>
            <w:tcW w:w="851"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VII</w:t>
            </w:r>
          </w:p>
        </w:tc>
        <w:tc>
          <w:tcPr>
            <w:tcW w:w="857"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VIII</w:t>
            </w:r>
          </w:p>
        </w:tc>
        <w:tc>
          <w:tcPr>
            <w:tcW w:w="846"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IX</w:t>
            </w:r>
          </w:p>
        </w:tc>
        <w:tc>
          <w:tcPr>
            <w:tcW w:w="840"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w:t>
            </w:r>
          </w:p>
        </w:tc>
        <w:tc>
          <w:tcPr>
            <w:tcW w:w="846"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XI</w:t>
            </w:r>
          </w:p>
        </w:tc>
        <w:tc>
          <w:tcPr>
            <w:tcW w:w="851"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XII</w:t>
            </w:r>
          </w:p>
        </w:tc>
        <w:tc>
          <w:tcPr>
            <w:tcW w:w="855"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Год</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Средняя месячная и годовая скорость ветра, </w:t>
            </w:r>
            <w:proofErr w:type="gramStart"/>
            <w:r w:rsidRPr="007348F2">
              <w:rPr>
                <w:rFonts w:ascii="Arial" w:hAnsi="Arial" w:cs="Arial"/>
                <w:sz w:val="24"/>
                <w:szCs w:val="24"/>
              </w:rPr>
              <w:t>м</w:t>
            </w:r>
            <w:proofErr w:type="gramEnd"/>
            <w:r w:rsidRPr="007348F2">
              <w:rPr>
                <w:rFonts w:ascii="Arial" w:hAnsi="Arial" w:cs="Arial"/>
                <w:sz w:val="24"/>
                <w:szCs w:val="24"/>
              </w:rPr>
              <w:t>/сек</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3,7</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3,4</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3,3</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2,8</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2,6</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4,8</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4,3</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3,7</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Среднее число дней с сильным ветром /15 и более </w:t>
            </w:r>
            <w:proofErr w:type="gramStart"/>
            <w:r w:rsidRPr="007348F2">
              <w:rPr>
                <w:rFonts w:ascii="Arial" w:hAnsi="Arial" w:cs="Arial"/>
                <w:sz w:val="24"/>
                <w:szCs w:val="24"/>
              </w:rPr>
              <w:t>м</w:t>
            </w:r>
            <w:proofErr w:type="gramEnd"/>
            <w:r w:rsidRPr="007348F2">
              <w:rPr>
                <w:rFonts w:ascii="Arial" w:hAnsi="Arial" w:cs="Arial"/>
                <w:sz w:val="24"/>
                <w:szCs w:val="24"/>
              </w:rPr>
              <w:t>/сек/</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2,1</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0,7</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1,8</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2,2</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0,7</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0,2</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0,4</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1,1</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2,2</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2,4</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2,3</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18</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Наибольшее число дней с сильным ветром</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3475" w:type="dxa"/>
            <w:shd w:val="clear" w:color="auto" w:fill="auto"/>
          </w:tcPr>
          <w:p w:rsidR="00435AF3" w:rsidRPr="007348F2" w:rsidRDefault="00435AF3" w:rsidP="00435AF3">
            <w:pPr>
              <w:tabs>
                <w:tab w:val="left" w:pos="315"/>
                <w:tab w:val="center" w:pos="7568"/>
              </w:tabs>
              <w:ind w:right="-169" w:firstLine="0"/>
              <w:rPr>
                <w:rFonts w:ascii="Arial" w:hAnsi="Arial" w:cs="Arial"/>
                <w:sz w:val="24"/>
                <w:szCs w:val="24"/>
              </w:rPr>
            </w:pPr>
            <w:r w:rsidRPr="007348F2">
              <w:rPr>
                <w:rFonts w:ascii="Arial" w:hAnsi="Arial" w:cs="Arial"/>
                <w:sz w:val="24"/>
                <w:szCs w:val="24"/>
              </w:rPr>
              <w:t>Повторяемость направлений ветра и штилей, %</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r>
      <w:tr w:rsidR="00094303" w:rsidRPr="007348F2" w:rsidTr="00435AF3">
        <w:trPr>
          <w:trHeight w:val="166"/>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СВ</w:t>
            </w:r>
            <w:proofErr w:type="gramEnd"/>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14</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12</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21</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16</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В</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ЮВ</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Ю</w:t>
            </w:r>
            <w:proofErr w:type="gramEnd"/>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ЮЗ</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44</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36</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32</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28</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21</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32</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46</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45</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46</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35</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З</w:t>
            </w:r>
            <w:proofErr w:type="gramEnd"/>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34</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32</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33</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27</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32</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29</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25</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28</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28</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27</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29</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29</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СЗ</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r>
      <w:tr w:rsidR="00094303" w:rsidRPr="007348F2" w:rsidTr="00435AF3">
        <w:trPr>
          <w:tblCellSpacing w:w="20" w:type="dxa"/>
        </w:trPr>
        <w:tc>
          <w:tcPr>
            <w:tcW w:w="62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47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Штиль</w:t>
            </w:r>
          </w:p>
        </w:tc>
        <w:tc>
          <w:tcPr>
            <w:tcW w:w="844"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24</w:t>
            </w:r>
          </w:p>
        </w:tc>
        <w:tc>
          <w:tcPr>
            <w:tcW w:w="59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w:t>
            </w:r>
          </w:p>
        </w:tc>
        <w:tc>
          <w:tcPr>
            <w:tcW w:w="6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15</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11</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14</w:t>
            </w:r>
          </w:p>
        </w:tc>
        <w:tc>
          <w:tcPr>
            <w:tcW w:w="85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16</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15</w:t>
            </w:r>
          </w:p>
        </w:tc>
        <w:tc>
          <w:tcPr>
            <w:tcW w:w="8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11</w:t>
            </w:r>
          </w:p>
        </w:tc>
        <w:tc>
          <w:tcPr>
            <w:tcW w:w="846"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w:t>
            </w:r>
          </w:p>
        </w:tc>
        <w:tc>
          <w:tcPr>
            <w:tcW w:w="851"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18</w:t>
            </w:r>
          </w:p>
        </w:tc>
        <w:tc>
          <w:tcPr>
            <w:tcW w:w="855"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15</w:t>
            </w:r>
          </w:p>
        </w:tc>
      </w:tr>
    </w:tbl>
    <w:p w:rsidR="00435AF3" w:rsidRPr="007348F2" w:rsidRDefault="00435AF3" w:rsidP="00435AF3">
      <w:pPr>
        <w:widowControl w:val="0"/>
        <w:spacing w:before="40" w:after="40"/>
        <w:ind w:firstLine="0"/>
        <w:rPr>
          <w:rFonts w:ascii="Arial" w:hAnsi="Arial" w:cs="Arial"/>
          <w:snapToGrid w:val="0"/>
          <w:sz w:val="24"/>
          <w:szCs w:val="24"/>
        </w:rPr>
      </w:pPr>
    </w:p>
    <w:p w:rsidR="00435AF3" w:rsidRPr="007348F2" w:rsidRDefault="00A77B52" w:rsidP="00A77B52">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5</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napToGrid w:val="0"/>
          <w:szCs w:val="24"/>
        </w:rPr>
        <w:t xml:space="preserve"> Вероятность скорости ветра по градациям (</w:t>
      </w:r>
      <w:proofErr w:type="gramStart"/>
      <w:r w:rsidR="00435AF3" w:rsidRPr="007348F2">
        <w:rPr>
          <w:rFonts w:ascii="Arial" w:hAnsi="Arial" w:cs="Arial"/>
          <w:b w:val="0"/>
          <w:snapToGrid w:val="0"/>
          <w:szCs w:val="24"/>
        </w:rPr>
        <w:t>в</w:t>
      </w:r>
      <w:proofErr w:type="gramEnd"/>
      <w:r w:rsidR="00435AF3" w:rsidRPr="007348F2">
        <w:rPr>
          <w:rFonts w:ascii="Arial" w:hAnsi="Arial" w:cs="Arial"/>
          <w:b w:val="0"/>
          <w:snapToGrid w:val="0"/>
          <w:szCs w:val="24"/>
        </w:rPr>
        <w:t xml:space="preserve"> % </w:t>
      </w:r>
      <w:proofErr w:type="gramStart"/>
      <w:r w:rsidR="00435AF3" w:rsidRPr="007348F2">
        <w:rPr>
          <w:rFonts w:ascii="Arial" w:hAnsi="Arial" w:cs="Arial"/>
          <w:b w:val="0"/>
          <w:snapToGrid w:val="0"/>
          <w:szCs w:val="24"/>
        </w:rPr>
        <w:t>от</w:t>
      </w:r>
      <w:proofErr w:type="gramEnd"/>
      <w:r w:rsidR="00435AF3" w:rsidRPr="007348F2">
        <w:rPr>
          <w:rFonts w:ascii="Arial" w:hAnsi="Arial" w:cs="Arial"/>
          <w:b w:val="0"/>
          <w:snapToGrid w:val="0"/>
          <w:szCs w:val="24"/>
        </w:rPr>
        <w:t xml:space="preserve"> общего числа случаев)</w:t>
      </w:r>
    </w:p>
    <w:tbl>
      <w:tblPr>
        <w:tblW w:w="11914"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2006"/>
        <w:gridCol w:w="830"/>
        <w:gridCol w:w="792"/>
        <w:gridCol w:w="753"/>
        <w:gridCol w:w="714"/>
        <w:gridCol w:w="676"/>
        <w:gridCol w:w="779"/>
        <w:gridCol w:w="740"/>
        <w:gridCol w:w="702"/>
        <w:gridCol w:w="805"/>
        <w:gridCol w:w="766"/>
        <w:gridCol w:w="728"/>
        <w:gridCol w:w="689"/>
        <w:gridCol w:w="934"/>
      </w:tblGrid>
      <w:tr w:rsidR="00094303" w:rsidRPr="007348F2" w:rsidTr="00435AF3">
        <w:trPr>
          <w:trHeight w:val="472"/>
          <w:tblCellSpacing w:w="20" w:type="dxa"/>
        </w:trPr>
        <w:tc>
          <w:tcPr>
            <w:tcW w:w="1946" w:type="dxa"/>
            <w:shd w:val="clear" w:color="auto" w:fill="E6E6E6"/>
            <w:vAlign w:val="center"/>
          </w:tcPr>
          <w:p w:rsidR="00435AF3" w:rsidRPr="007348F2" w:rsidRDefault="00435AF3" w:rsidP="00435AF3">
            <w:pPr>
              <w:ind w:firstLine="0"/>
              <w:rPr>
                <w:rFonts w:ascii="Arial" w:hAnsi="Arial" w:cs="Arial"/>
                <w:iCs/>
                <w:sz w:val="24"/>
                <w:szCs w:val="24"/>
              </w:rPr>
            </w:pPr>
            <w:r w:rsidRPr="007348F2">
              <w:rPr>
                <w:rFonts w:ascii="Arial" w:hAnsi="Arial" w:cs="Arial"/>
                <w:iCs/>
                <w:sz w:val="24"/>
                <w:szCs w:val="24"/>
              </w:rPr>
              <w:lastRenderedPageBreak/>
              <w:t>Месяцы</w:t>
            </w:r>
          </w:p>
        </w:tc>
        <w:tc>
          <w:tcPr>
            <w:tcW w:w="790"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I</w:t>
            </w:r>
          </w:p>
        </w:tc>
        <w:tc>
          <w:tcPr>
            <w:tcW w:w="752"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II</w:t>
            </w:r>
          </w:p>
        </w:tc>
        <w:tc>
          <w:tcPr>
            <w:tcW w:w="713"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III</w:t>
            </w:r>
          </w:p>
        </w:tc>
        <w:tc>
          <w:tcPr>
            <w:tcW w:w="674"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IV</w:t>
            </w:r>
          </w:p>
        </w:tc>
        <w:tc>
          <w:tcPr>
            <w:tcW w:w="636"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V</w:t>
            </w:r>
          </w:p>
        </w:tc>
        <w:tc>
          <w:tcPr>
            <w:tcW w:w="739"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VI</w:t>
            </w:r>
          </w:p>
        </w:tc>
        <w:tc>
          <w:tcPr>
            <w:tcW w:w="700"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VII</w:t>
            </w:r>
          </w:p>
        </w:tc>
        <w:tc>
          <w:tcPr>
            <w:tcW w:w="662"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VIII</w:t>
            </w:r>
          </w:p>
        </w:tc>
        <w:tc>
          <w:tcPr>
            <w:tcW w:w="765"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IX</w:t>
            </w:r>
          </w:p>
        </w:tc>
        <w:tc>
          <w:tcPr>
            <w:tcW w:w="726"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X</w:t>
            </w:r>
          </w:p>
        </w:tc>
        <w:tc>
          <w:tcPr>
            <w:tcW w:w="688"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XI</w:t>
            </w:r>
          </w:p>
        </w:tc>
        <w:tc>
          <w:tcPr>
            <w:tcW w:w="649"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lang w:val="en-US"/>
              </w:rPr>
              <w:t>XII</w:t>
            </w:r>
          </w:p>
        </w:tc>
        <w:tc>
          <w:tcPr>
            <w:tcW w:w="874" w:type="dxa"/>
            <w:shd w:val="clear" w:color="auto" w:fill="E6E6E6"/>
            <w:vAlign w:val="center"/>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Год</w:t>
            </w:r>
          </w:p>
        </w:tc>
      </w:tr>
      <w:tr w:rsidR="00094303" w:rsidRPr="007348F2" w:rsidTr="00435AF3">
        <w:trPr>
          <w:tblCellSpacing w:w="20" w:type="dxa"/>
        </w:trPr>
        <w:tc>
          <w:tcPr>
            <w:tcW w:w="194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Градации (</w:t>
            </w:r>
            <w:proofErr w:type="gramStart"/>
            <w:r w:rsidRPr="007348F2">
              <w:rPr>
                <w:rFonts w:ascii="Arial" w:hAnsi="Arial" w:cs="Arial"/>
                <w:iCs/>
                <w:sz w:val="24"/>
                <w:szCs w:val="24"/>
              </w:rPr>
              <w:t>м</w:t>
            </w:r>
            <w:proofErr w:type="gramEnd"/>
            <w:r w:rsidRPr="007348F2">
              <w:rPr>
                <w:rFonts w:ascii="Arial" w:hAnsi="Arial" w:cs="Arial"/>
                <w:iCs/>
                <w:sz w:val="24"/>
                <w:szCs w:val="24"/>
              </w:rPr>
              <w:t>/с)</w:t>
            </w:r>
          </w:p>
        </w:tc>
        <w:tc>
          <w:tcPr>
            <w:tcW w:w="790" w:type="dxa"/>
            <w:shd w:val="clear" w:color="auto" w:fill="auto"/>
          </w:tcPr>
          <w:p w:rsidR="00435AF3" w:rsidRPr="007348F2" w:rsidRDefault="00435AF3" w:rsidP="00435AF3">
            <w:pPr>
              <w:ind w:right="-139" w:firstLine="0"/>
              <w:rPr>
                <w:rFonts w:ascii="Arial" w:hAnsi="Arial" w:cs="Arial"/>
                <w:iCs/>
                <w:sz w:val="24"/>
                <w:szCs w:val="24"/>
              </w:rPr>
            </w:pPr>
          </w:p>
        </w:tc>
        <w:tc>
          <w:tcPr>
            <w:tcW w:w="752" w:type="dxa"/>
            <w:shd w:val="clear" w:color="auto" w:fill="auto"/>
          </w:tcPr>
          <w:p w:rsidR="00435AF3" w:rsidRPr="007348F2" w:rsidRDefault="00435AF3" w:rsidP="00435AF3">
            <w:pPr>
              <w:ind w:right="-139" w:firstLine="0"/>
              <w:rPr>
                <w:rFonts w:ascii="Arial" w:hAnsi="Arial" w:cs="Arial"/>
                <w:iCs/>
                <w:sz w:val="24"/>
                <w:szCs w:val="24"/>
              </w:rPr>
            </w:pPr>
          </w:p>
        </w:tc>
        <w:tc>
          <w:tcPr>
            <w:tcW w:w="713" w:type="dxa"/>
            <w:shd w:val="clear" w:color="auto" w:fill="auto"/>
          </w:tcPr>
          <w:p w:rsidR="00435AF3" w:rsidRPr="007348F2" w:rsidRDefault="00435AF3" w:rsidP="00435AF3">
            <w:pPr>
              <w:ind w:right="-139" w:firstLine="0"/>
              <w:rPr>
                <w:rFonts w:ascii="Arial" w:hAnsi="Arial" w:cs="Arial"/>
                <w:iCs/>
                <w:sz w:val="24"/>
                <w:szCs w:val="24"/>
              </w:rPr>
            </w:pPr>
          </w:p>
        </w:tc>
        <w:tc>
          <w:tcPr>
            <w:tcW w:w="674" w:type="dxa"/>
            <w:shd w:val="clear" w:color="auto" w:fill="auto"/>
          </w:tcPr>
          <w:p w:rsidR="00435AF3" w:rsidRPr="007348F2" w:rsidRDefault="00435AF3" w:rsidP="00435AF3">
            <w:pPr>
              <w:ind w:right="-139" w:firstLine="0"/>
              <w:rPr>
                <w:rFonts w:ascii="Arial" w:hAnsi="Arial" w:cs="Arial"/>
                <w:iCs/>
                <w:sz w:val="24"/>
                <w:szCs w:val="24"/>
              </w:rPr>
            </w:pPr>
          </w:p>
        </w:tc>
        <w:tc>
          <w:tcPr>
            <w:tcW w:w="636" w:type="dxa"/>
            <w:shd w:val="clear" w:color="auto" w:fill="auto"/>
          </w:tcPr>
          <w:p w:rsidR="00435AF3" w:rsidRPr="007348F2" w:rsidRDefault="00435AF3" w:rsidP="00435AF3">
            <w:pPr>
              <w:ind w:right="-139" w:firstLine="0"/>
              <w:rPr>
                <w:rFonts w:ascii="Arial" w:hAnsi="Arial" w:cs="Arial"/>
                <w:iCs/>
                <w:sz w:val="24"/>
                <w:szCs w:val="24"/>
              </w:rPr>
            </w:pPr>
          </w:p>
        </w:tc>
        <w:tc>
          <w:tcPr>
            <w:tcW w:w="739" w:type="dxa"/>
            <w:shd w:val="clear" w:color="auto" w:fill="auto"/>
          </w:tcPr>
          <w:p w:rsidR="00435AF3" w:rsidRPr="007348F2" w:rsidRDefault="00435AF3" w:rsidP="00435AF3">
            <w:pPr>
              <w:ind w:right="-139" w:firstLine="0"/>
              <w:rPr>
                <w:rFonts w:ascii="Arial" w:hAnsi="Arial" w:cs="Arial"/>
                <w:iCs/>
                <w:sz w:val="24"/>
                <w:szCs w:val="24"/>
              </w:rPr>
            </w:pPr>
          </w:p>
        </w:tc>
        <w:tc>
          <w:tcPr>
            <w:tcW w:w="700" w:type="dxa"/>
            <w:shd w:val="clear" w:color="auto" w:fill="auto"/>
          </w:tcPr>
          <w:p w:rsidR="00435AF3" w:rsidRPr="007348F2" w:rsidRDefault="00435AF3" w:rsidP="00435AF3">
            <w:pPr>
              <w:ind w:right="-139" w:firstLine="0"/>
              <w:rPr>
                <w:rFonts w:ascii="Arial" w:hAnsi="Arial" w:cs="Arial"/>
                <w:iCs/>
                <w:sz w:val="24"/>
                <w:szCs w:val="24"/>
              </w:rPr>
            </w:pPr>
          </w:p>
        </w:tc>
        <w:tc>
          <w:tcPr>
            <w:tcW w:w="662" w:type="dxa"/>
            <w:shd w:val="clear" w:color="auto" w:fill="auto"/>
          </w:tcPr>
          <w:p w:rsidR="00435AF3" w:rsidRPr="007348F2" w:rsidRDefault="00435AF3" w:rsidP="00435AF3">
            <w:pPr>
              <w:ind w:right="-139" w:firstLine="0"/>
              <w:rPr>
                <w:rFonts w:ascii="Arial" w:hAnsi="Arial" w:cs="Arial"/>
                <w:iCs/>
                <w:sz w:val="24"/>
                <w:szCs w:val="24"/>
              </w:rPr>
            </w:pPr>
          </w:p>
        </w:tc>
        <w:tc>
          <w:tcPr>
            <w:tcW w:w="765" w:type="dxa"/>
            <w:shd w:val="clear" w:color="auto" w:fill="auto"/>
          </w:tcPr>
          <w:p w:rsidR="00435AF3" w:rsidRPr="007348F2" w:rsidRDefault="00435AF3" w:rsidP="00435AF3">
            <w:pPr>
              <w:ind w:right="-139" w:firstLine="0"/>
              <w:rPr>
                <w:rFonts w:ascii="Arial" w:hAnsi="Arial" w:cs="Arial"/>
                <w:iCs/>
                <w:sz w:val="24"/>
                <w:szCs w:val="24"/>
              </w:rPr>
            </w:pPr>
          </w:p>
        </w:tc>
        <w:tc>
          <w:tcPr>
            <w:tcW w:w="726" w:type="dxa"/>
            <w:shd w:val="clear" w:color="auto" w:fill="auto"/>
          </w:tcPr>
          <w:p w:rsidR="00435AF3" w:rsidRPr="007348F2" w:rsidRDefault="00435AF3" w:rsidP="00435AF3">
            <w:pPr>
              <w:ind w:right="-139" w:firstLine="0"/>
              <w:rPr>
                <w:rFonts w:ascii="Arial" w:hAnsi="Arial" w:cs="Arial"/>
                <w:iCs/>
                <w:sz w:val="24"/>
                <w:szCs w:val="24"/>
              </w:rPr>
            </w:pPr>
          </w:p>
        </w:tc>
        <w:tc>
          <w:tcPr>
            <w:tcW w:w="688" w:type="dxa"/>
            <w:shd w:val="clear" w:color="auto" w:fill="auto"/>
          </w:tcPr>
          <w:p w:rsidR="00435AF3" w:rsidRPr="007348F2" w:rsidRDefault="00435AF3" w:rsidP="00435AF3">
            <w:pPr>
              <w:ind w:right="-139" w:firstLine="0"/>
              <w:rPr>
                <w:rFonts w:ascii="Arial" w:hAnsi="Arial" w:cs="Arial"/>
                <w:iCs/>
                <w:sz w:val="24"/>
                <w:szCs w:val="24"/>
              </w:rPr>
            </w:pPr>
          </w:p>
        </w:tc>
        <w:tc>
          <w:tcPr>
            <w:tcW w:w="649" w:type="dxa"/>
            <w:shd w:val="clear" w:color="auto" w:fill="auto"/>
          </w:tcPr>
          <w:p w:rsidR="00435AF3" w:rsidRPr="007348F2" w:rsidRDefault="00435AF3" w:rsidP="00435AF3">
            <w:pPr>
              <w:ind w:right="-139" w:firstLine="0"/>
              <w:rPr>
                <w:rFonts w:ascii="Arial" w:hAnsi="Arial" w:cs="Arial"/>
                <w:iCs/>
                <w:sz w:val="24"/>
                <w:szCs w:val="24"/>
              </w:rPr>
            </w:pPr>
          </w:p>
        </w:tc>
        <w:tc>
          <w:tcPr>
            <w:tcW w:w="874" w:type="dxa"/>
            <w:shd w:val="clear" w:color="auto" w:fill="auto"/>
          </w:tcPr>
          <w:p w:rsidR="00435AF3" w:rsidRPr="007348F2" w:rsidRDefault="00435AF3" w:rsidP="00435AF3">
            <w:pPr>
              <w:ind w:right="-139" w:firstLine="0"/>
              <w:rPr>
                <w:rFonts w:ascii="Arial" w:hAnsi="Arial" w:cs="Arial"/>
                <w:iCs/>
                <w:sz w:val="24"/>
                <w:szCs w:val="24"/>
              </w:rPr>
            </w:pPr>
          </w:p>
        </w:tc>
      </w:tr>
      <w:tr w:rsidR="00094303" w:rsidRPr="007348F2" w:rsidTr="00435AF3">
        <w:trPr>
          <w:tblCellSpacing w:w="20" w:type="dxa"/>
        </w:trPr>
        <w:tc>
          <w:tcPr>
            <w:tcW w:w="194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0-1</w:t>
            </w:r>
          </w:p>
        </w:tc>
        <w:tc>
          <w:tcPr>
            <w:tcW w:w="79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56,6</w:t>
            </w:r>
          </w:p>
        </w:tc>
        <w:tc>
          <w:tcPr>
            <w:tcW w:w="75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57,6</w:t>
            </w:r>
          </w:p>
        </w:tc>
        <w:tc>
          <w:tcPr>
            <w:tcW w:w="713"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55,6</w:t>
            </w:r>
          </w:p>
        </w:tc>
        <w:tc>
          <w:tcPr>
            <w:tcW w:w="6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48,9</w:t>
            </w:r>
          </w:p>
        </w:tc>
        <w:tc>
          <w:tcPr>
            <w:tcW w:w="63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44,1</w:t>
            </w:r>
          </w:p>
        </w:tc>
        <w:tc>
          <w:tcPr>
            <w:tcW w:w="73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46,6</w:t>
            </w:r>
          </w:p>
        </w:tc>
        <w:tc>
          <w:tcPr>
            <w:tcW w:w="70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55,8</w:t>
            </w:r>
          </w:p>
        </w:tc>
        <w:tc>
          <w:tcPr>
            <w:tcW w:w="66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59,4</w:t>
            </w:r>
          </w:p>
        </w:tc>
        <w:tc>
          <w:tcPr>
            <w:tcW w:w="765"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54,4</w:t>
            </w:r>
          </w:p>
        </w:tc>
        <w:tc>
          <w:tcPr>
            <w:tcW w:w="72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50,2</w:t>
            </w:r>
          </w:p>
        </w:tc>
        <w:tc>
          <w:tcPr>
            <w:tcW w:w="688"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48,0</w:t>
            </w:r>
          </w:p>
        </w:tc>
        <w:tc>
          <w:tcPr>
            <w:tcW w:w="64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52,0</w:t>
            </w:r>
          </w:p>
        </w:tc>
        <w:tc>
          <w:tcPr>
            <w:tcW w:w="8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52,4</w:t>
            </w:r>
          </w:p>
        </w:tc>
      </w:tr>
      <w:tr w:rsidR="00094303" w:rsidRPr="007348F2" w:rsidTr="00435AF3">
        <w:trPr>
          <w:tblCellSpacing w:w="20" w:type="dxa"/>
        </w:trPr>
        <w:tc>
          <w:tcPr>
            <w:tcW w:w="194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2-5</w:t>
            </w:r>
          </w:p>
        </w:tc>
        <w:tc>
          <w:tcPr>
            <w:tcW w:w="79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28,6</w:t>
            </w:r>
          </w:p>
        </w:tc>
        <w:tc>
          <w:tcPr>
            <w:tcW w:w="75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30,6</w:t>
            </w:r>
          </w:p>
        </w:tc>
        <w:tc>
          <w:tcPr>
            <w:tcW w:w="713"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31,1</w:t>
            </w:r>
          </w:p>
        </w:tc>
        <w:tc>
          <w:tcPr>
            <w:tcW w:w="6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37,7</w:t>
            </w:r>
          </w:p>
        </w:tc>
        <w:tc>
          <w:tcPr>
            <w:tcW w:w="63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41,6</w:t>
            </w:r>
          </w:p>
        </w:tc>
        <w:tc>
          <w:tcPr>
            <w:tcW w:w="73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43,8</w:t>
            </w:r>
          </w:p>
        </w:tc>
        <w:tc>
          <w:tcPr>
            <w:tcW w:w="70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39,4</w:t>
            </w:r>
          </w:p>
        </w:tc>
        <w:tc>
          <w:tcPr>
            <w:tcW w:w="66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35,4</w:t>
            </w:r>
          </w:p>
        </w:tc>
        <w:tc>
          <w:tcPr>
            <w:tcW w:w="765"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37,4</w:t>
            </w:r>
          </w:p>
        </w:tc>
        <w:tc>
          <w:tcPr>
            <w:tcW w:w="72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38</w:t>
            </w:r>
          </w:p>
        </w:tc>
        <w:tc>
          <w:tcPr>
            <w:tcW w:w="688"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34,2</w:t>
            </w:r>
          </w:p>
        </w:tc>
        <w:tc>
          <w:tcPr>
            <w:tcW w:w="64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32</w:t>
            </w:r>
          </w:p>
        </w:tc>
        <w:tc>
          <w:tcPr>
            <w:tcW w:w="8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35,8</w:t>
            </w:r>
          </w:p>
        </w:tc>
      </w:tr>
      <w:tr w:rsidR="00094303" w:rsidRPr="007348F2" w:rsidTr="00435AF3">
        <w:trPr>
          <w:tblCellSpacing w:w="20" w:type="dxa"/>
        </w:trPr>
        <w:tc>
          <w:tcPr>
            <w:tcW w:w="194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6-9</w:t>
            </w:r>
          </w:p>
        </w:tc>
        <w:tc>
          <w:tcPr>
            <w:tcW w:w="79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9,9</w:t>
            </w:r>
          </w:p>
        </w:tc>
        <w:tc>
          <w:tcPr>
            <w:tcW w:w="75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8,6</w:t>
            </w:r>
          </w:p>
        </w:tc>
        <w:tc>
          <w:tcPr>
            <w:tcW w:w="713"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8,9</w:t>
            </w:r>
          </w:p>
        </w:tc>
        <w:tc>
          <w:tcPr>
            <w:tcW w:w="6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9,6</w:t>
            </w:r>
          </w:p>
        </w:tc>
        <w:tc>
          <w:tcPr>
            <w:tcW w:w="63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10,3</w:t>
            </w:r>
          </w:p>
        </w:tc>
        <w:tc>
          <w:tcPr>
            <w:tcW w:w="73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7,8</w:t>
            </w:r>
          </w:p>
        </w:tc>
        <w:tc>
          <w:tcPr>
            <w:tcW w:w="70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4,1</w:t>
            </w:r>
          </w:p>
        </w:tc>
        <w:tc>
          <w:tcPr>
            <w:tcW w:w="66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4,6</w:t>
            </w:r>
          </w:p>
        </w:tc>
        <w:tc>
          <w:tcPr>
            <w:tcW w:w="765"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7,0</w:t>
            </w:r>
          </w:p>
        </w:tc>
        <w:tc>
          <w:tcPr>
            <w:tcW w:w="72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8,9</w:t>
            </w:r>
          </w:p>
        </w:tc>
        <w:tc>
          <w:tcPr>
            <w:tcW w:w="688"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11,4</w:t>
            </w:r>
          </w:p>
        </w:tc>
        <w:tc>
          <w:tcPr>
            <w:tcW w:w="64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9,8</w:t>
            </w:r>
          </w:p>
        </w:tc>
        <w:tc>
          <w:tcPr>
            <w:tcW w:w="8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8,4</w:t>
            </w:r>
          </w:p>
        </w:tc>
      </w:tr>
      <w:tr w:rsidR="00094303" w:rsidRPr="007348F2" w:rsidTr="00435AF3">
        <w:trPr>
          <w:tblCellSpacing w:w="20" w:type="dxa"/>
        </w:trPr>
        <w:tc>
          <w:tcPr>
            <w:tcW w:w="194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10-15</w:t>
            </w:r>
          </w:p>
        </w:tc>
        <w:tc>
          <w:tcPr>
            <w:tcW w:w="79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4,2</w:t>
            </w:r>
          </w:p>
        </w:tc>
        <w:tc>
          <w:tcPr>
            <w:tcW w:w="75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2,7</w:t>
            </w:r>
          </w:p>
        </w:tc>
        <w:tc>
          <w:tcPr>
            <w:tcW w:w="713"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2,8</w:t>
            </w:r>
          </w:p>
        </w:tc>
        <w:tc>
          <w:tcPr>
            <w:tcW w:w="6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2,9</w:t>
            </w:r>
          </w:p>
        </w:tc>
        <w:tc>
          <w:tcPr>
            <w:tcW w:w="63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3,2</w:t>
            </w:r>
          </w:p>
        </w:tc>
        <w:tc>
          <w:tcPr>
            <w:tcW w:w="73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1,5</w:t>
            </w:r>
          </w:p>
        </w:tc>
        <w:tc>
          <w:tcPr>
            <w:tcW w:w="700"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0,6</w:t>
            </w:r>
          </w:p>
        </w:tc>
        <w:tc>
          <w:tcPr>
            <w:tcW w:w="662"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0,5</w:t>
            </w:r>
          </w:p>
        </w:tc>
        <w:tc>
          <w:tcPr>
            <w:tcW w:w="765"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1,1</w:t>
            </w:r>
          </w:p>
        </w:tc>
        <w:tc>
          <w:tcPr>
            <w:tcW w:w="726"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2,2</w:t>
            </w:r>
          </w:p>
        </w:tc>
        <w:tc>
          <w:tcPr>
            <w:tcW w:w="688"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5,4</w:t>
            </w:r>
          </w:p>
        </w:tc>
        <w:tc>
          <w:tcPr>
            <w:tcW w:w="649"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5,0</w:t>
            </w:r>
          </w:p>
        </w:tc>
        <w:tc>
          <w:tcPr>
            <w:tcW w:w="874" w:type="dxa"/>
            <w:shd w:val="clear" w:color="auto" w:fill="auto"/>
          </w:tcPr>
          <w:p w:rsidR="00435AF3" w:rsidRPr="007348F2" w:rsidRDefault="00435AF3" w:rsidP="00435AF3">
            <w:pPr>
              <w:ind w:right="-139" w:firstLine="0"/>
              <w:rPr>
                <w:rFonts w:ascii="Arial" w:hAnsi="Arial" w:cs="Arial"/>
                <w:iCs/>
                <w:sz w:val="24"/>
                <w:szCs w:val="24"/>
              </w:rPr>
            </w:pPr>
            <w:r w:rsidRPr="007348F2">
              <w:rPr>
                <w:rFonts w:ascii="Arial" w:hAnsi="Arial" w:cs="Arial"/>
                <w:iCs/>
                <w:sz w:val="24"/>
                <w:szCs w:val="24"/>
              </w:rPr>
              <w:t>2,7</w:t>
            </w:r>
          </w:p>
        </w:tc>
      </w:tr>
    </w:tbl>
    <w:p w:rsidR="00435AF3" w:rsidRPr="007348F2" w:rsidRDefault="00435AF3" w:rsidP="00435AF3">
      <w:pPr>
        <w:ind w:right="-139" w:firstLine="720"/>
        <w:rPr>
          <w:rFonts w:ascii="Arial" w:hAnsi="Arial" w:cs="Arial"/>
          <w:sz w:val="24"/>
          <w:szCs w:val="24"/>
        </w:rPr>
      </w:pPr>
    </w:p>
    <w:p w:rsidR="00435AF3" w:rsidRPr="007348F2" w:rsidRDefault="00435AF3" w:rsidP="00435AF3">
      <w:pPr>
        <w:tabs>
          <w:tab w:val="left" w:pos="315"/>
          <w:tab w:val="left" w:pos="495"/>
          <w:tab w:val="center" w:pos="7568"/>
        </w:tabs>
        <w:ind w:firstLine="0"/>
        <w:rPr>
          <w:rFonts w:ascii="Arial" w:hAnsi="Arial" w:cs="Arial"/>
          <w:sz w:val="24"/>
          <w:szCs w:val="24"/>
        </w:rPr>
      </w:pPr>
      <w:r w:rsidRPr="007348F2">
        <w:rPr>
          <w:rFonts w:ascii="Arial" w:hAnsi="Arial" w:cs="Arial"/>
          <w:sz w:val="24"/>
          <w:szCs w:val="24"/>
        </w:rPr>
        <w:tab/>
        <w:t>Вывод: в районе проектирования преимущественно</w:t>
      </w:r>
      <w:r w:rsidR="005F6925" w:rsidRPr="007348F2">
        <w:rPr>
          <w:rFonts w:ascii="Arial" w:hAnsi="Arial" w:cs="Arial"/>
          <w:sz w:val="24"/>
          <w:szCs w:val="24"/>
        </w:rPr>
        <w:t xml:space="preserve"> дуют ветра северо-восточного, юго-</w:t>
      </w:r>
      <w:r w:rsidRPr="007348F2">
        <w:rPr>
          <w:rFonts w:ascii="Arial" w:hAnsi="Arial" w:cs="Arial"/>
          <w:sz w:val="24"/>
          <w:szCs w:val="24"/>
        </w:rPr>
        <w:t>западн</w:t>
      </w:r>
      <w:r w:rsidR="005F6925" w:rsidRPr="007348F2">
        <w:rPr>
          <w:rFonts w:ascii="Arial" w:hAnsi="Arial" w:cs="Arial"/>
          <w:sz w:val="24"/>
          <w:szCs w:val="24"/>
        </w:rPr>
        <w:t>ого и западного направлений с преобладанием юго-</w:t>
      </w:r>
      <w:r w:rsidRPr="007348F2">
        <w:rPr>
          <w:rFonts w:ascii="Arial" w:hAnsi="Arial" w:cs="Arial"/>
          <w:sz w:val="24"/>
          <w:szCs w:val="24"/>
        </w:rPr>
        <w:t>западного, а в летние месяцы – западного направления. Сильные ветра, количество которых незначительно, наблюдаются в осеннее-зимне-весенний п</w:t>
      </w:r>
      <w:r w:rsidR="005F6925" w:rsidRPr="007348F2">
        <w:rPr>
          <w:rFonts w:ascii="Arial" w:hAnsi="Arial" w:cs="Arial"/>
          <w:sz w:val="24"/>
          <w:szCs w:val="24"/>
        </w:rPr>
        <w:t xml:space="preserve">ериоды. Средняя скорость ветра </w:t>
      </w:r>
      <w:r w:rsidRPr="007348F2">
        <w:rPr>
          <w:rFonts w:ascii="Arial" w:hAnsi="Arial" w:cs="Arial"/>
          <w:sz w:val="24"/>
          <w:szCs w:val="24"/>
        </w:rPr>
        <w:t>варьируется в пределах 2,6– 4,8 м</w:t>
      </w:r>
      <w:r w:rsidR="005F6925" w:rsidRPr="007348F2">
        <w:rPr>
          <w:rFonts w:ascii="Arial" w:hAnsi="Arial" w:cs="Arial"/>
          <w:sz w:val="24"/>
          <w:szCs w:val="24"/>
        </w:rPr>
        <w:t>/сек. По ветровому режиму район</w:t>
      </w:r>
      <w:r w:rsidRPr="007348F2">
        <w:rPr>
          <w:rFonts w:ascii="Arial" w:hAnsi="Arial" w:cs="Arial"/>
          <w:sz w:val="24"/>
          <w:szCs w:val="24"/>
        </w:rPr>
        <w:t xml:space="preserve"> благоприятный и для строительства, и для проживания.</w:t>
      </w:r>
    </w:p>
    <w:p w:rsidR="00435AF3" w:rsidRPr="007348F2" w:rsidRDefault="00435AF3" w:rsidP="00435AF3">
      <w:pPr>
        <w:widowControl w:val="0"/>
        <w:spacing w:before="40" w:after="40"/>
        <w:ind w:firstLine="0"/>
        <w:rPr>
          <w:rFonts w:ascii="Arial" w:hAnsi="Arial" w:cs="Arial"/>
          <w:snapToGrid w:val="0"/>
          <w:sz w:val="24"/>
          <w:szCs w:val="24"/>
        </w:rPr>
      </w:pPr>
    </w:p>
    <w:p w:rsidR="00435AF3" w:rsidRPr="007348F2" w:rsidRDefault="00435AF3" w:rsidP="00435AF3">
      <w:pPr>
        <w:widowControl w:val="0"/>
        <w:spacing w:before="40" w:after="40"/>
        <w:ind w:firstLine="0"/>
        <w:rPr>
          <w:rFonts w:ascii="Arial" w:hAnsi="Arial" w:cs="Arial"/>
          <w:snapToGrid w:val="0"/>
          <w:sz w:val="24"/>
          <w:szCs w:val="24"/>
        </w:rPr>
      </w:pPr>
    </w:p>
    <w:p w:rsidR="00FA52D8" w:rsidRPr="007348F2" w:rsidRDefault="00FA52D8" w:rsidP="00435AF3">
      <w:pPr>
        <w:widowControl w:val="0"/>
        <w:spacing w:before="40" w:after="40"/>
        <w:ind w:firstLine="0"/>
        <w:rPr>
          <w:rFonts w:ascii="Arial" w:hAnsi="Arial" w:cs="Arial"/>
          <w:snapToGrid w:val="0"/>
          <w:sz w:val="24"/>
          <w:szCs w:val="24"/>
        </w:rPr>
        <w:sectPr w:rsidR="00FA52D8" w:rsidRPr="007348F2" w:rsidSect="00307022">
          <w:pgSz w:w="16838" w:h="11906" w:orient="landscape"/>
          <w:pgMar w:top="1134" w:right="1134" w:bottom="567" w:left="1134" w:header="709" w:footer="709" w:gutter="0"/>
          <w:cols w:space="708"/>
          <w:titlePg/>
          <w:docGrid w:linePitch="360"/>
        </w:sectPr>
      </w:pPr>
    </w:p>
    <w:p w:rsidR="00435AF3" w:rsidRPr="007348F2" w:rsidRDefault="00A77B52" w:rsidP="00A77B52">
      <w:pPr>
        <w:pStyle w:val="aff8"/>
        <w:rPr>
          <w:rFonts w:ascii="Arial" w:hAnsi="Arial" w:cs="Arial"/>
          <w:b w:val="0"/>
          <w:szCs w:val="24"/>
        </w:rPr>
      </w:pPr>
      <w:r w:rsidRPr="007348F2">
        <w:rPr>
          <w:rFonts w:ascii="Arial" w:hAnsi="Arial" w:cs="Arial"/>
          <w:b w:val="0"/>
          <w:szCs w:val="24"/>
        </w:rPr>
        <w:lastRenderedPageBreak/>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6</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zCs w:val="24"/>
        </w:rPr>
        <w:t xml:space="preserve"> Сводная характеристика температурного режима</w:t>
      </w:r>
    </w:p>
    <w:tbl>
      <w:tblPr>
        <w:tblW w:w="15472" w:type="dxa"/>
        <w:tblCellSpacing w:w="20" w:type="dxa"/>
        <w:tblInd w:w="-2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1783"/>
        <w:gridCol w:w="1687"/>
        <w:gridCol w:w="1688"/>
        <w:gridCol w:w="1687"/>
        <w:gridCol w:w="1688"/>
        <w:gridCol w:w="1687"/>
        <w:gridCol w:w="1688"/>
        <w:gridCol w:w="1687"/>
        <w:gridCol w:w="1877"/>
      </w:tblGrid>
      <w:tr w:rsidR="00094303" w:rsidRPr="007348F2" w:rsidTr="00112110">
        <w:trPr>
          <w:tblCellSpacing w:w="20" w:type="dxa"/>
        </w:trPr>
        <w:tc>
          <w:tcPr>
            <w:tcW w:w="1723" w:type="dxa"/>
            <w:shd w:val="clear" w:color="auto" w:fill="E6E6E6"/>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Станция</w:t>
            </w:r>
          </w:p>
        </w:tc>
        <w:tc>
          <w:tcPr>
            <w:tcW w:w="1647" w:type="dxa"/>
            <w:shd w:val="clear" w:color="auto" w:fill="E6E6E6"/>
            <w:vAlign w:val="center"/>
          </w:tcPr>
          <w:p w:rsidR="00435AF3" w:rsidRPr="007348F2" w:rsidRDefault="00447ECC" w:rsidP="00112110">
            <w:pPr>
              <w:ind w:firstLine="0"/>
              <w:jc w:val="center"/>
              <w:rPr>
                <w:rFonts w:ascii="Arial" w:hAnsi="Arial" w:cs="Arial"/>
                <w:sz w:val="24"/>
                <w:szCs w:val="24"/>
              </w:rPr>
            </w:pPr>
            <w:r w:rsidRPr="007348F2">
              <w:rPr>
                <w:rFonts w:ascii="Arial" w:hAnsi="Arial" w:cs="Arial"/>
                <w:sz w:val="24"/>
                <w:szCs w:val="24"/>
              </w:rPr>
              <w:t>Среднегодовая тем</w:t>
            </w:r>
            <w:r w:rsidR="00435AF3" w:rsidRPr="007348F2">
              <w:rPr>
                <w:rFonts w:ascii="Arial" w:hAnsi="Arial" w:cs="Arial"/>
                <w:sz w:val="24"/>
                <w:szCs w:val="24"/>
              </w:rPr>
              <w:t>пература воздуха</w:t>
            </w:r>
          </w:p>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(ºС)</w:t>
            </w:r>
          </w:p>
        </w:tc>
        <w:tc>
          <w:tcPr>
            <w:tcW w:w="1648" w:type="dxa"/>
            <w:shd w:val="clear" w:color="auto" w:fill="E6E6E6"/>
            <w:vAlign w:val="center"/>
          </w:tcPr>
          <w:p w:rsidR="00435AF3" w:rsidRPr="007348F2" w:rsidRDefault="00435AF3" w:rsidP="00112110">
            <w:pPr>
              <w:ind w:right="-108" w:firstLine="0"/>
              <w:jc w:val="center"/>
              <w:rPr>
                <w:rFonts w:ascii="Arial" w:hAnsi="Arial" w:cs="Arial"/>
                <w:sz w:val="24"/>
                <w:szCs w:val="24"/>
              </w:rPr>
            </w:pPr>
            <w:r w:rsidRPr="007348F2">
              <w:rPr>
                <w:rFonts w:ascii="Arial" w:hAnsi="Arial" w:cs="Arial"/>
                <w:sz w:val="24"/>
                <w:szCs w:val="24"/>
              </w:rPr>
              <w:t>Абсолютный максимум температуры воздуха</w:t>
            </w:r>
          </w:p>
          <w:p w:rsidR="00435AF3" w:rsidRPr="007348F2" w:rsidRDefault="00435AF3" w:rsidP="00112110">
            <w:pPr>
              <w:ind w:right="-108" w:firstLine="0"/>
              <w:jc w:val="center"/>
              <w:rPr>
                <w:rFonts w:ascii="Arial" w:hAnsi="Arial" w:cs="Arial"/>
                <w:sz w:val="24"/>
                <w:szCs w:val="24"/>
              </w:rPr>
            </w:pPr>
            <w:r w:rsidRPr="007348F2">
              <w:rPr>
                <w:rFonts w:ascii="Arial" w:hAnsi="Arial" w:cs="Arial"/>
                <w:sz w:val="24"/>
                <w:szCs w:val="24"/>
              </w:rPr>
              <w:t>(ºС)</w:t>
            </w:r>
          </w:p>
        </w:tc>
        <w:tc>
          <w:tcPr>
            <w:tcW w:w="1647" w:type="dxa"/>
            <w:shd w:val="clear" w:color="auto" w:fill="E6E6E6"/>
            <w:vAlign w:val="center"/>
          </w:tcPr>
          <w:p w:rsidR="00435AF3" w:rsidRPr="007348F2" w:rsidRDefault="00447ECC" w:rsidP="00112110">
            <w:pPr>
              <w:ind w:firstLine="0"/>
              <w:jc w:val="center"/>
              <w:rPr>
                <w:rFonts w:ascii="Arial" w:hAnsi="Arial" w:cs="Arial"/>
                <w:sz w:val="24"/>
                <w:szCs w:val="24"/>
              </w:rPr>
            </w:pPr>
            <w:r w:rsidRPr="007348F2">
              <w:rPr>
                <w:rFonts w:ascii="Arial" w:hAnsi="Arial" w:cs="Arial"/>
                <w:sz w:val="24"/>
                <w:szCs w:val="24"/>
              </w:rPr>
              <w:t>Абсолютный минимум темпе</w:t>
            </w:r>
            <w:r w:rsidR="00435AF3" w:rsidRPr="007348F2">
              <w:rPr>
                <w:rFonts w:ascii="Arial" w:hAnsi="Arial" w:cs="Arial"/>
                <w:sz w:val="24"/>
                <w:szCs w:val="24"/>
              </w:rPr>
              <w:t>ратуры воздуха (ºС)</w:t>
            </w:r>
          </w:p>
        </w:tc>
        <w:tc>
          <w:tcPr>
            <w:tcW w:w="1648" w:type="dxa"/>
            <w:shd w:val="clear" w:color="auto" w:fill="E6E6E6"/>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Средняя температура июля</w:t>
            </w:r>
          </w:p>
          <w:p w:rsidR="00435AF3" w:rsidRPr="007348F2" w:rsidRDefault="00435AF3" w:rsidP="00112110">
            <w:pPr>
              <w:ind w:firstLine="0"/>
              <w:jc w:val="center"/>
              <w:rPr>
                <w:rFonts w:ascii="Arial" w:hAnsi="Arial" w:cs="Arial"/>
                <w:sz w:val="24"/>
                <w:szCs w:val="24"/>
              </w:rPr>
            </w:pPr>
          </w:p>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(ºС)</w:t>
            </w:r>
          </w:p>
        </w:tc>
        <w:tc>
          <w:tcPr>
            <w:tcW w:w="1647" w:type="dxa"/>
            <w:shd w:val="clear" w:color="auto" w:fill="E6E6E6"/>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Средняя температура января</w:t>
            </w:r>
          </w:p>
          <w:p w:rsidR="00435AF3" w:rsidRPr="007348F2" w:rsidRDefault="00435AF3" w:rsidP="00112110">
            <w:pPr>
              <w:ind w:firstLine="0"/>
              <w:jc w:val="center"/>
              <w:rPr>
                <w:rFonts w:ascii="Arial" w:hAnsi="Arial" w:cs="Arial"/>
                <w:sz w:val="24"/>
                <w:szCs w:val="24"/>
              </w:rPr>
            </w:pPr>
          </w:p>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(ºС)</w:t>
            </w:r>
          </w:p>
        </w:tc>
        <w:tc>
          <w:tcPr>
            <w:tcW w:w="1648" w:type="dxa"/>
            <w:shd w:val="clear" w:color="auto" w:fill="E6E6E6"/>
            <w:vAlign w:val="center"/>
          </w:tcPr>
          <w:p w:rsidR="00435AF3" w:rsidRPr="007348F2" w:rsidRDefault="00447ECC" w:rsidP="00112110">
            <w:pPr>
              <w:ind w:firstLine="0"/>
              <w:jc w:val="center"/>
              <w:rPr>
                <w:rFonts w:ascii="Arial" w:hAnsi="Arial" w:cs="Arial"/>
                <w:sz w:val="24"/>
                <w:szCs w:val="24"/>
              </w:rPr>
            </w:pPr>
            <w:proofErr w:type="gramStart"/>
            <w:r w:rsidRPr="007348F2">
              <w:rPr>
                <w:rFonts w:ascii="Arial" w:hAnsi="Arial" w:cs="Arial"/>
                <w:sz w:val="24"/>
                <w:szCs w:val="24"/>
              </w:rPr>
              <w:t>Продолжи-</w:t>
            </w:r>
            <w:proofErr w:type="spellStart"/>
            <w:r w:rsidRPr="007348F2">
              <w:rPr>
                <w:rFonts w:ascii="Arial" w:hAnsi="Arial" w:cs="Arial"/>
                <w:sz w:val="24"/>
                <w:szCs w:val="24"/>
              </w:rPr>
              <w:t>тельность</w:t>
            </w:r>
            <w:proofErr w:type="spellEnd"/>
            <w:proofErr w:type="gramEnd"/>
            <w:r w:rsidRPr="007348F2">
              <w:rPr>
                <w:rFonts w:ascii="Arial" w:hAnsi="Arial" w:cs="Arial"/>
                <w:sz w:val="24"/>
                <w:szCs w:val="24"/>
              </w:rPr>
              <w:t xml:space="preserve"> отопитель</w:t>
            </w:r>
            <w:r w:rsidR="00435AF3" w:rsidRPr="007348F2">
              <w:rPr>
                <w:rFonts w:ascii="Arial" w:hAnsi="Arial" w:cs="Arial"/>
                <w:sz w:val="24"/>
                <w:szCs w:val="24"/>
              </w:rPr>
              <w:t>ного периода (дни)</w:t>
            </w:r>
          </w:p>
        </w:tc>
        <w:tc>
          <w:tcPr>
            <w:tcW w:w="1647" w:type="dxa"/>
            <w:shd w:val="clear" w:color="auto" w:fill="E6E6E6"/>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Расчетная температура вентиляции</w:t>
            </w:r>
          </w:p>
          <w:p w:rsidR="00435AF3" w:rsidRPr="007348F2" w:rsidRDefault="00435AF3" w:rsidP="00112110">
            <w:pPr>
              <w:ind w:firstLine="0"/>
              <w:jc w:val="center"/>
              <w:rPr>
                <w:rFonts w:ascii="Arial" w:hAnsi="Arial" w:cs="Arial"/>
                <w:sz w:val="24"/>
                <w:szCs w:val="24"/>
              </w:rPr>
            </w:pPr>
          </w:p>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(ºС)</w:t>
            </w:r>
          </w:p>
        </w:tc>
        <w:tc>
          <w:tcPr>
            <w:tcW w:w="1817" w:type="dxa"/>
            <w:shd w:val="clear" w:color="auto" w:fill="E6E6E6"/>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Ра</w:t>
            </w:r>
            <w:r w:rsidR="00447ECC" w:rsidRPr="007348F2">
              <w:rPr>
                <w:rFonts w:ascii="Arial" w:hAnsi="Arial" w:cs="Arial"/>
                <w:sz w:val="24"/>
                <w:szCs w:val="24"/>
              </w:rPr>
              <w:t>счетная температура отопительно</w:t>
            </w:r>
            <w:r w:rsidRPr="007348F2">
              <w:rPr>
                <w:rFonts w:ascii="Arial" w:hAnsi="Arial" w:cs="Arial"/>
                <w:sz w:val="24"/>
                <w:szCs w:val="24"/>
              </w:rPr>
              <w:t>го периода</w:t>
            </w:r>
          </w:p>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(ºС)</w:t>
            </w:r>
          </w:p>
        </w:tc>
      </w:tr>
      <w:tr w:rsidR="00094303" w:rsidRPr="007348F2" w:rsidTr="00112110">
        <w:trPr>
          <w:tblCellSpacing w:w="20" w:type="dxa"/>
        </w:trPr>
        <w:tc>
          <w:tcPr>
            <w:tcW w:w="1723"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Солянка</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-0,5</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36</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-48</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18,3</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-18,1</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242</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-23,0</w:t>
            </w:r>
          </w:p>
        </w:tc>
        <w:tc>
          <w:tcPr>
            <w:tcW w:w="181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-8,1</w:t>
            </w:r>
          </w:p>
        </w:tc>
      </w:tr>
      <w:tr w:rsidR="00094303" w:rsidRPr="007348F2" w:rsidTr="00112110">
        <w:trPr>
          <w:tblCellSpacing w:w="20" w:type="dxa"/>
        </w:trPr>
        <w:tc>
          <w:tcPr>
            <w:tcW w:w="1723"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Ключи</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-0,1</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37</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-48</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18,4</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-17,5</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239</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-22,6</w:t>
            </w:r>
          </w:p>
        </w:tc>
        <w:tc>
          <w:tcPr>
            <w:tcW w:w="181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-7,8</w:t>
            </w:r>
          </w:p>
        </w:tc>
      </w:tr>
      <w:tr w:rsidR="00094303" w:rsidRPr="007348F2" w:rsidTr="00112110">
        <w:trPr>
          <w:tblCellSpacing w:w="20" w:type="dxa"/>
        </w:trPr>
        <w:tc>
          <w:tcPr>
            <w:tcW w:w="1723" w:type="dxa"/>
            <w:shd w:val="clear" w:color="auto" w:fill="auto"/>
            <w:vAlign w:val="center"/>
          </w:tcPr>
          <w:p w:rsidR="00435AF3" w:rsidRPr="007348F2" w:rsidRDefault="00435AF3" w:rsidP="00112110">
            <w:pPr>
              <w:ind w:firstLine="0"/>
              <w:jc w:val="center"/>
              <w:rPr>
                <w:rFonts w:ascii="Arial" w:hAnsi="Arial" w:cs="Arial"/>
                <w:bCs/>
                <w:sz w:val="24"/>
                <w:szCs w:val="24"/>
              </w:rPr>
            </w:pPr>
            <w:r w:rsidRPr="007348F2">
              <w:rPr>
                <w:rFonts w:ascii="Arial" w:hAnsi="Arial" w:cs="Arial"/>
                <w:bCs/>
                <w:sz w:val="24"/>
                <w:szCs w:val="24"/>
              </w:rPr>
              <w:t>Рыбинская</w:t>
            </w:r>
          </w:p>
          <w:p w:rsidR="00435AF3" w:rsidRPr="007348F2" w:rsidRDefault="00435AF3" w:rsidP="00112110">
            <w:pPr>
              <w:ind w:firstLine="0"/>
              <w:jc w:val="center"/>
              <w:rPr>
                <w:rFonts w:ascii="Arial" w:hAnsi="Arial" w:cs="Arial"/>
                <w:sz w:val="24"/>
                <w:szCs w:val="24"/>
              </w:rPr>
            </w:pPr>
            <w:r w:rsidRPr="007348F2">
              <w:rPr>
                <w:rFonts w:ascii="Arial" w:hAnsi="Arial" w:cs="Arial"/>
                <w:bCs/>
                <w:sz w:val="24"/>
                <w:szCs w:val="24"/>
              </w:rPr>
              <w:t>с.-х. школа</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-0,6</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37</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-49</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17,5</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-18,3</w:t>
            </w:r>
          </w:p>
        </w:tc>
        <w:tc>
          <w:tcPr>
            <w:tcW w:w="1648"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242</w:t>
            </w:r>
          </w:p>
        </w:tc>
        <w:tc>
          <w:tcPr>
            <w:tcW w:w="164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-23,5</w:t>
            </w:r>
          </w:p>
        </w:tc>
        <w:tc>
          <w:tcPr>
            <w:tcW w:w="1817"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-8,0</w:t>
            </w:r>
          </w:p>
        </w:tc>
      </w:tr>
    </w:tbl>
    <w:p w:rsidR="00435AF3" w:rsidRPr="007348F2" w:rsidRDefault="00435AF3" w:rsidP="00435AF3">
      <w:pPr>
        <w:ind w:right="-139" w:firstLine="0"/>
        <w:rPr>
          <w:rFonts w:ascii="Arial" w:hAnsi="Arial" w:cs="Arial"/>
          <w:sz w:val="24"/>
          <w:szCs w:val="24"/>
        </w:rPr>
      </w:pPr>
    </w:p>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7</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zCs w:val="24"/>
        </w:rPr>
        <w:t xml:space="preserve"> Даты формирования и разрушения снежного покрова</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155"/>
        <w:gridCol w:w="1816"/>
        <w:gridCol w:w="843"/>
        <w:gridCol w:w="1149"/>
        <w:gridCol w:w="1050"/>
        <w:gridCol w:w="1006"/>
        <w:gridCol w:w="1006"/>
        <w:gridCol w:w="1100"/>
        <w:gridCol w:w="1069"/>
        <w:gridCol w:w="1031"/>
        <w:gridCol w:w="1069"/>
        <w:gridCol w:w="819"/>
        <w:gridCol w:w="40"/>
        <w:gridCol w:w="913"/>
        <w:gridCol w:w="40"/>
        <w:gridCol w:w="790"/>
      </w:tblGrid>
      <w:tr w:rsidR="00094303" w:rsidRPr="007348F2" w:rsidTr="009D049A">
        <w:trPr>
          <w:trHeight w:val="938"/>
          <w:tblCellSpacing w:w="20" w:type="dxa"/>
        </w:trPr>
        <w:tc>
          <w:tcPr>
            <w:tcW w:w="1096" w:type="dxa"/>
            <w:vMerge w:val="restart"/>
            <w:shd w:val="clear" w:color="auto" w:fill="E6E6E6"/>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Станция</w:t>
            </w:r>
          </w:p>
        </w:tc>
        <w:tc>
          <w:tcPr>
            <w:tcW w:w="1776" w:type="dxa"/>
            <w:vMerge w:val="restart"/>
            <w:shd w:val="clear" w:color="auto" w:fill="E6E6E6"/>
            <w:vAlign w:val="center"/>
          </w:tcPr>
          <w:p w:rsidR="00435AF3" w:rsidRPr="007348F2" w:rsidRDefault="00435AF3" w:rsidP="00112110">
            <w:pPr>
              <w:spacing w:before="240"/>
              <w:ind w:firstLine="0"/>
              <w:jc w:val="center"/>
              <w:rPr>
                <w:rFonts w:ascii="Arial" w:hAnsi="Arial" w:cs="Arial"/>
                <w:sz w:val="24"/>
                <w:szCs w:val="24"/>
              </w:rPr>
            </w:pPr>
            <w:r w:rsidRPr="007348F2">
              <w:rPr>
                <w:rFonts w:ascii="Arial" w:hAnsi="Arial" w:cs="Arial"/>
                <w:sz w:val="24"/>
                <w:szCs w:val="24"/>
              </w:rPr>
              <w:t>Число дней со снежным покровом</w:t>
            </w:r>
          </w:p>
        </w:tc>
        <w:tc>
          <w:tcPr>
            <w:tcW w:w="0" w:type="auto"/>
            <w:gridSpan w:val="3"/>
            <w:shd w:val="clear" w:color="auto" w:fill="E6E6E6"/>
            <w:vAlign w:val="center"/>
          </w:tcPr>
          <w:p w:rsidR="00435AF3" w:rsidRPr="007348F2" w:rsidRDefault="00435AF3" w:rsidP="00112110">
            <w:pPr>
              <w:ind w:right="154" w:hanging="87"/>
              <w:jc w:val="center"/>
              <w:rPr>
                <w:rFonts w:ascii="Arial" w:hAnsi="Arial" w:cs="Arial"/>
                <w:sz w:val="24"/>
                <w:szCs w:val="24"/>
              </w:rPr>
            </w:pPr>
            <w:r w:rsidRPr="007348F2">
              <w:rPr>
                <w:rFonts w:ascii="Arial" w:hAnsi="Arial" w:cs="Arial"/>
                <w:sz w:val="24"/>
                <w:szCs w:val="24"/>
              </w:rPr>
              <w:t xml:space="preserve">Даты образования </w:t>
            </w:r>
            <w:r w:rsidR="009D50AB" w:rsidRPr="007348F2">
              <w:rPr>
                <w:rFonts w:ascii="Arial" w:hAnsi="Arial" w:cs="Arial"/>
                <w:sz w:val="24"/>
                <w:szCs w:val="24"/>
              </w:rPr>
              <w:t xml:space="preserve">устойчивого </w:t>
            </w:r>
            <w:r w:rsidRPr="007348F2">
              <w:rPr>
                <w:rFonts w:ascii="Arial" w:hAnsi="Arial" w:cs="Arial"/>
                <w:sz w:val="24"/>
                <w:szCs w:val="24"/>
              </w:rPr>
              <w:t>снежного покрова</w:t>
            </w:r>
          </w:p>
        </w:tc>
        <w:tc>
          <w:tcPr>
            <w:tcW w:w="0" w:type="auto"/>
            <w:gridSpan w:val="3"/>
            <w:shd w:val="clear" w:color="auto" w:fill="E6E6E6"/>
            <w:vAlign w:val="center"/>
          </w:tcPr>
          <w:p w:rsidR="00435AF3" w:rsidRPr="007348F2" w:rsidRDefault="00435AF3" w:rsidP="00112110">
            <w:pPr>
              <w:ind w:hanging="67"/>
              <w:jc w:val="center"/>
              <w:rPr>
                <w:rFonts w:ascii="Arial" w:hAnsi="Arial" w:cs="Arial"/>
                <w:sz w:val="24"/>
                <w:szCs w:val="24"/>
              </w:rPr>
            </w:pPr>
            <w:r w:rsidRPr="007348F2">
              <w:rPr>
                <w:rFonts w:ascii="Arial" w:hAnsi="Arial" w:cs="Arial"/>
                <w:sz w:val="24"/>
                <w:szCs w:val="24"/>
              </w:rPr>
              <w:t>Даты образования устойчивого снежного покрова</w:t>
            </w:r>
          </w:p>
        </w:tc>
        <w:tc>
          <w:tcPr>
            <w:tcW w:w="0" w:type="auto"/>
            <w:gridSpan w:val="3"/>
            <w:shd w:val="clear" w:color="auto" w:fill="E6E6E6"/>
            <w:vAlign w:val="center"/>
          </w:tcPr>
          <w:p w:rsidR="00435AF3" w:rsidRPr="007348F2" w:rsidRDefault="00435AF3" w:rsidP="00112110">
            <w:pPr>
              <w:ind w:right="-19" w:hanging="52"/>
              <w:jc w:val="center"/>
              <w:rPr>
                <w:rFonts w:ascii="Arial" w:hAnsi="Arial" w:cs="Arial"/>
                <w:sz w:val="24"/>
                <w:szCs w:val="24"/>
              </w:rPr>
            </w:pPr>
            <w:r w:rsidRPr="007348F2">
              <w:rPr>
                <w:rFonts w:ascii="Arial" w:hAnsi="Arial" w:cs="Arial"/>
                <w:sz w:val="24"/>
                <w:szCs w:val="24"/>
              </w:rPr>
              <w:t>Даты разрушения устойчивого снежного покрова</w:t>
            </w:r>
          </w:p>
        </w:tc>
        <w:tc>
          <w:tcPr>
            <w:tcW w:w="0" w:type="auto"/>
            <w:gridSpan w:val="5"/>
            <w:shd w:val="clear" w:color="auto" w:fill="E6E6E6"/>
            <w:vAlign w:val="center"/>
          </w:tcPr>
          <w:p w:rsidR="00435AF3" w:rsidRPr="007348F2" w:rsidRDefault="00435AF3" w:rsidP="00112110">
            <w:pPr>
              <w:ind w:left="154" w:hanging="224"/>
              <w:jc w:val="center"/>
              <w:rPr>
                <w:rFonts w:ascii="Arial" w:hAnsi="Arial" w:cs="Arial"/>
                <w:sz w:val="24"/>
                <w:szCs w:val="24"/>
              </w:rPr>
            </w:pPr>
            <w:r w:rsidRPr="007348F2">
              <w:rPr>
                <w:rFonts w:ascii="Arial" w:hAnsi="Arial" w:cs="Arial"/>
                <w:sz w:val="24"/>
                <w:szCs w:val="24"/>
              </w:rPr>
              <w:t>Даты схода снежного покрова</w:t>
            </w:r>
          </w:p>
        </w:tc>
      </w:tr>
      <w:tr w:rsidR="00094303" w:rsidRPr="007348F2" w:rsidTr="00112110">
        <w:trPr>
          <w:trHeight w:val="1168"/>
          <w:tblCellSpacing w:w="20" w:type="dxa"/>
        </w:trPr>
        <w:tc>
          <w:tcPr>
            <w:tcW w:w="1096" w:type="dxa"/>
            <w:vMerge/>
            <w:shd w:val="clear" w:color="auto" w:fill="auto"/>
            <w:vAlign w:val="center"/>
          </w:tcPr>
          <w:p w:rsidR="00435AF3" w:rsidRPr="007348F2" w:rsidRDefault="00435AF3" w:rsidP="00112110">
            <w:pPr>
              <w:ind w:right="-139" w:firstLine="0"/>
              <w:jc w:val="center"/>
              <w:rPr>
                <w:rFonts w:ascii="Arial" w:hAnsi="Arial" w:cs="Arial"/>
                <w:sz w:val="24"/>
                <w:szCs w:val="24"/>
              </w:rPr>
            </w:pPr>
          </w:p>
        </w:tc>
        <w:tc>
          <w:tcPr>
            <w:tcW w:w="1776" w:type="dxa"/>
            <w:vMerge/>
            <w:shd w:val="clear" w:color="auto" w:fill="auto"/>
            <w:textDirection w:val="btLr"/>
            <w:vAlign w:val="center"/>
          </w:tcPr>
          <w:p w:rsidR="00435AF3" w:rsidRPr="007348F2" w:rsidRDefault="00435AF3" w:rsidP="00112110">
            <w:pPr>
              <w:ind w:right="-139" w:firstLine="720"/>
              <w:jc w:val="center"/>
              <w:rPr>
                <w:rFonts w:ascii="Arial" w:hAnsi="Arial" w:cs="Arial"/>
                <w:sz w:val="24"/>
                <w:szCs w:val="24"/>
              </w:rPr>
            </w:pP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средняя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ранняя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поздняя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средняя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ранняя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поздняя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средняя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ранняя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поздняя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средняя</w:t>
            </w:r>
          </w:p>
        </w:tc>
        <w:tc>
          <w:tcPr>
            <w:tcW w:w="0" w:type="auto"/>
            <w:gridSpan w:val="3"/>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ранняя</w:t>
            </w:r>
          </w:p>
        </w:tc>
        <w:tc>
          <w:tcPr>
            <w:tcW w:w="0" w:type="auto"/>
            <w:shd w:val="clear" w:color="auto" w:fill="auto"/>
            <w:textDirection w:val="btLr"/>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самая поздняя</w:t>
            </w:r>
          </w:p>
        </w:tc>
      </w:tr>
      <w:tr w:rsidR="00094303" w:rsidRPr="007348F2" w:rsidTr="00112110">
        <w:trPr>
          <w:tblCellSpacing w:w="20" w:type="dxa"/>
        </w:trPr>
        <w:tc>
          <w:tcPr>
            <w:tcW w:w="1096" w:type="dxa"/>
            <w:shd w:val="clear" w:color="auto" w:fill="auto"/>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Солянка</w:t>
            </w:r>
          </w:p>
        </w:tc>
        <w:tc>
          <w:tcPr>
            <w:tcW w:w="1776"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174</w:t>
            </w:r>
          </w:p>
        </w:tc>
        <w:tc>
          <w:tcPr>
            <w:tcW w:w="0" w:type="auto"/>
            <w:shd w:val="clear" w:color="auto" w:fill="auto"/>
            <w:vAlign w:val="center"/>
          </w:tcPr>
          <w:p w:rsidR="00435AF3" w:rsidRPr="007348F2" w:rsidRDefault="00435AF3" w:rsidP="00112110">
            <w:pPr>
              <w:ind w:right="-139" w:firstLine="720"/>
              <w:jc w:val="center"/>
              <w:rPr>
                <w:rFonts w:ascii="Arial" w:hAnsi="Arial" w:cs="Arial"/>
                <w:sz w:val="24"/>
                <w:szCs w:val="24"/>
              </w:rPr>
            </w:pPr>
            <w:r w:rsidRPr="007348F2">
              <w:rPr>
                <w:rFonts w:ascii="Arial" w:hAnsi="Arial" w:cs="Arial"/>
                <w:sz w:val="24"/>
                <w:szCs w:val="24"/>
              </w:rPr>
              <w:t>6X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20IX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8IX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1IX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10X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2XII</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8IV</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15III</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30IV</w:t>
            </w:r>
          </w:p>
        </w:tc>
        <w:tc>
          <w:tcPr>
            <w:tcW w:w="0" w:type="auto"/>
            <w:gridSpan w:val="2"/>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28IV</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30III</w:t>
            </w:r>
          </w:p>
        </w:tc>
        <w:tc>
          <w:tcPr>
            <w:tcW w:w="0" w:type="auto"/>
            <w:gridSpan w:val="2"/>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26V</w:t>
            </w:r>
          </w:p>
        </w:tc>
      </w:tr>
      <w:tr w:rsidR="00094303" w:rsidRPr="007348F2" w:rsidTr="00112110">
        <w:trPr>
          <w:tblCellSpacing w:w="20" w:type="dxa"/>
        </w:trPr>
        <w:tc>
          <w:tcPr>
            <w:tcW w:w="1096" w:type="dxa"/>
            <w:shd w:val="clear" w:color="auto" w:fill="auto"/>
            <w:vAlign w:val="center"/>
          </w:tcPr>
          <w:p w:rsidR="00435AF3" w:rsidRPr="007348F2" w:rsidRDefault="00435AF3" w:rsidP="00112110">
            <w:pPr>
              <w:ind w:right="-139" w:firstLine="0"/>
              <w:jc w:val="center"/>
              <w:rPr>
                <w:rFonts w:ascii="Arial" w:hAnsi="Arial" w:cs="Arial"/>
                <w:sz w:val="24"/>
                <w:szCs w:val="24"/>
              </w:rPr>
            </w:pPr>
            <w:r w:rsidRPr="007348F2">
              <w:rPr>
                <w:rFonts w:ascii="Arial" w:hAnsi="Arial" w:cs="Arial"/>
                <w:sz w:val="24"/>
                <w:szCs w:val="24"/>
              </w:rPr>
              <w:t>Ключи</w:t>
            </w:r>
          </w:p>
        </w:tc>
        <w:tc>
          <w:tcPr>
            <w:tcW w:w="1776" w:type="dxa"/>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184</w:t>
            </w:r>
          </w:p>
        </w:tc>
        <w:tc>
          <w:tcPr>
            <w:tcW w:w="0" w:type="auto"/>
            <w:shd w:val="clear" w:color="auto" w:fill="auto"/>
            <w:vAlign w:val="center"/>
          </w:tcPr>
          <w:p w:rsidR="00435AF3" w:rsidRPr="007348F2" w:rsidRDefault="00435AF3" w:rsidP="00112110">
            <w:pPr>
              <w:ind w:right="-139" w:firstLine="720"/>
              <w:jc w:val="center"/>
              <w:rPr>
                <w:rFonts w:ascii="Arial" w:hAnsi="Arial" w:cs="Arial"/>
                <w:sz w:val="24"/>
                <w:szCs w:val="24"/>
              </w:rPr>
            </w:pPr>
            <w:r w:rsidRPr="007348F2">
              <w:rPr>
                <w:rFonts w:ascii="Arial" w:hAnsi="Arial" w:cs="Arial"/>
                <w:sz w:val="24"/>
                <w:szCs w:val="24"/>
              </w:rPr>
              <w:t>8X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24IX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30X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24X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8X</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12XI</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18IV</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31III</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20V</w:t>
            </w:r>
          </w:p>
        </w:tc>
        <w:tc>
          <w:tcPr>
            <w:tcW w:w="0" w:type="auto"/>
            <w:gridSpan w:val="2"/>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29IV</w:t>
            </w:r>
          </w:p>
        </w:tc>
        <w:tc>
          <w:tcPr>
            <w:tcW w:w="0" w:type="auto"/>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3IV</w:t>
            </w:r>
          </w:p>
        </w:tc>
        <w:tc>
          <w:tcPr>
            <w:tcW w:w="0" w:type="auto"/>
            <w:gridSpan w:val="2"/>
            <w:shd w:val="clear" w:color="auto" w:fill="auto"/>
            <w:vAlign w:val="center"/>
          </w:tcPr>
          <w:p w:rsidR="00435AF3" w:rsidRPr="007348F2" w:rsidRDefault="00435AF3" w:rsidP="00112110">
            <w:pPr>
              <w:ind w:firstLine="0"/>
              <w:jc w:val="center"/>
              <w:rPr>
                <w:rFonts w:ascii="Arial" w:hAnsi="Arial" w:cs="Arial"/>
                <w:sz w:val="24"/>
                <w:szCs w:val="24"/>
              </w:rPr>
            </w:pPr>
            <w:r w:rsidRPr="007348F2">
              <w:rPr>
                <w:rFonts w:ascii="Arial" w:hAnsi="Arial" w:cs="Arial"/>
                <w:sz w:val="24"/>
                <w:szCs w:val="24"/>
              </w:rPr>
              <w:t>20V</w:t>
            </w:r>
          </w:p>
        </w:tc>
      </w:tr>
    </w:tbl>
    <w:p w:rsidR="00435AF3" w:rsidRPr="007348F2" w:rsidRDefault="00435AF3" w:rsidP="00435AF3">
      <w:pPr>
        <w:ind w:firstLine="0"/>
        <w:rPr>
          <w:rFonts w:ascii="Arial" w:hAnsi="Arial" w:cs="Arial"/>
          <w:sz w:val="24"/>
          <w:szCs w:val="24"/>
        </w:rPr>
      </w:pPr>
    </w:p>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8</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zCs w:val="24"/>
        </w:rPr>
        <w:t xml:space="preserve"> Характеристика влажности воздуха. С</w:t>
      </w:r>
      <w:r w:rsidR="009D50AB" w:rsidRPr="007348F2">
        <w:rPr>
          <w:rFonts w:ascii="Arial" w:hAnsi="Arial" w:cs="Arial"/>
          <w:b w:val="0"/>
          <w:szCs w:val="24"/>
        </w:rPr>
        <w:t xml:space="preserve">т. Солянка/ст. Рыбинская с.-х. </w:t>
      </w:r>
      <w:r w:rsidR="00435AF3" w:rsidRPr="007348F2">
        <w:rPr>
          <w:rFonts w:ascii="Arial" w:hAnsi="Arial" w:cs="Arial"/>
          <w:b w:val="0"/>
          <w:szCs w:val="24"/>
        </w:rPr>
        <w:t>школа</w:t>
      </w:r>
    </w:p>
    <w:tbl>
      <w:tblPr>
        <w:tblW w:w="15169" w:type="dxa"/>
        <w:tblCellSpacing w:w="20" w:type="dxa"/>
        <w:tblInd w:w="21"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600"/>
        <w:gridCol w:w="4788"/>
        <w:gridCol w:w="752"/>
        <w:gridCol w:w="752"/>
        <w:gridCol w:w="753"/>
        <w:gridCol w:w="752"/>
        <w:gridCol w:w="752"/>
        <w:gridCol w:w="753"/>
        <w:gridCol w:w="752"/>
        <w:gridCol w:w="753"/>
        <w:gridCol w:w="752"/>
        <w:gridCol w:w="752"/>
        <w:gridCol w:w="753"/>
        <w:gridCol w:w="752"/>
        <w:gridCol w:w="753"/>
      </w:tblGrid>
      <w:tr w:rsidR="00094303" w:rsidRPr="007348F2" w:rsidTr="00435AF3">
        <w:trPr>
          <w:tblCellSpacing w:w="20" w:type="dxa"/>
        </w:trPr>
        <w:tc>
          <w:tcPr>
            <w:tcW w:w="540" w:type="dxa"/>
            <w:vMerge w:val="restart"/>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w:t>
            </w:r>
          </w:p>
          <w:p w:rsidR="00435AF3" w:rsidRPr="007348F2" w:rsidRDefault="00435AF3" w:rsidP="00435AF3">
            <w:pPr>
              <w:ind w:firstLine="0"/>
              <w:rPr>
                <w:rFonts w:ascii="Arial" w:hAnsi="Arial" w:cs="Arial"/>
                <w:sz w:val="24"/>
                <w:szCs w:val="24"/>
              </w:rPr>
            </w:pPr>
            <w:proofErr w:type="gramStart"/>
            <w:r w:rsidRPr="007348F2">
              <w:rPr>
                <w:rFonts w:ascii="Arial" w:hAnsi="Arial" w:cs="Arial"/>
                <w:sz w:val="24"/>
                <w:szCs w:val="24"/>
              </w:rPr>
              <w:t>п</w:t>
            </w:r>
            <w:proofErr w:type="gramEnd"/>
            <w:r w:rsidRPr="007348F2">
              <w:rPr>
                <w:rFonts w:ascii="Arial" w:hAnsi="Arial" w:cs="Arial"/>
                <w:sz w:val="24"/>
                <w:szCs w:val="24"/>
              </w:rPr>
              <w:t>/п</w:t>
            </w:r>
          </w:p>
          <w:p w:rsidR="00435AF3" w:rsidRPr="007348F2" w:rsidRDefault="00435AF3" w:rsidP="00435AF3">
            <w:pPr>
              <w:ind w:firstLine="0"/>
              <w:rPr>
                <w:rFonts w:ascii="Arial" w:hAnsi="Arial" w:cs="Arial"/>
                <w:sz w:val="24"/>
                <w:szCs w:val="24"/>
              </w:rPr>
            </w:pPr>
          </w:p>
        </w:tc>
        <w:tc>
          <w:tcPr>
            <w:tcW w:w="4748" w:type="dxa"/>
            <w:vMerge w:val="restart"/>
            <w:shd w:val="clear" w:color="auto" w:fill="E6E6E6"/>
          </w:tcPr>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z w:val="24"/>
                <w:szCs w:val="24"/>
              </w:rPr>
            </w:pPr>
            <w:r w:rsidRPr="007348F2">
              <w:rPr>
                <w:rFonts w:ascii="Arial" w:hAnsi="Arial" w:cs="Arial"/>
                <w:sz w:val="24"/>
                <w:szCs w:val="24"/>
              </w:rPr>
              <w:t>Наименование параметра</w:t>
            </w:r>
          </w:p>
        </w:tc>
        <w:tc>
          <w:tcPr>
            <w:tcW w:w="9721" w:type="dxa"/>
            <w:gridSpan w:val="13"/>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Месяц года</w:t>
            </w:r>
          </w:p>
        </w:tc>
      </w:tr>
      <w:tr w:rsidR="00094303" w:rsidRPr="007348F2" w:rsidTr="00435AF3">
        <w:trPr>
          <w:trHeight w:val="459"/>
          <w:tblCellSpacing w:w="20" w:type="dxa"/>
        </w:trPr>
        <w:tc>
          <w:tcPr>
            <w:tcW w:w="540" w:type="dxa"/>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4748" w:type="dxa"/>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I</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II</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III</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IV</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V</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VI</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VII</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VIII</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IX</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X</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XI</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lang w:val="en-US"/>
              </w:rPr>
              <w:t>XII</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год</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lastRenderedPageBreak/>
              <w:t>1</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Средняя месячная и годовая относительная влажность воздуха / %/</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75</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77</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63</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53</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54</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62</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71</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75</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73</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70</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75</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78</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71</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Средняя месячная и годовая относительная влажность воздуха в различные часы суток / %/ </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p>
        </w:tc>
        <w:tc>
          <w:tcPr>
            <w:tcW w:w="693" w:type="dxa"/>
            <w:shd w:val="clear" w:color="auto" w:fill="auto"/>
            <w:vAlign w:val="center"/>
          </w:tcPr>
          <w:p w:rsidR="00435AF3" w:rsidRPr="007348F2" w:rsidRDefault="00435AF3" w:rsidP="00435AF3">
            <w:pPr>
              <w:tabs>
                <w:tab w:val="center" w:pos="7568"/>
              </w:tabs>
              <w:ind w:left="-143" w:right="-100" w:firstLine="0"/>
              <w:jc w:val="center"/>
              <w:rPr>
                <w:rFonts w:ascii="Arial" w:hAnsi="Arial" w:cs="Arial"/>
                <w:sz w:val="24"/>
                <w:szCs w:val="24"/>
              </w:rPr>
            </w:pP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в час</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81</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80</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72</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66</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63</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60</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73</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80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78</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84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83</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82</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75</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76</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76</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79</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80</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75</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75</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в семь часов</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81</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79</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81</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75</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76</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62</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71</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79</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84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85</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86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84</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77</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78</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79</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79</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77</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в тринадцать часов</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77</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73</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61</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57</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41</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45</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48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57</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58</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60</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72</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71</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76</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60</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62</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в девятнадцать часов</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80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73</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75</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67</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57</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46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51</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54</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62</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68</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73</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72</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69</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69</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75</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78</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78</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u w:val="single"/>
              </w:rPr>
            </w:pPr>
            <w:r w:rsidRPr="007348F2">
              <w:rPr>
                <w:rFonts w:ascii="Arial" w:hAnsi="Arial" w:cs="Arial"/>
                <w:sz w:val="24"/>
                <w:szCs w:val="24"/>
                <w:u w:val="single"/>
              </w:rPr>
              <w:t>66</w:t>
            </w: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69</w:t>
            </w:r>
          </w:p>
        </w:tc>
      </w:tr>
      <w:tr w:rsidR="00094303" w:rsidRPr="007348F2" w:rsidTr="00435AF3">
        <w:trPr>
          <w:tblCellSpacing w:w="20" w:type="dxa"/>
        </w:trPr>
        <w:tc>
          <w:tcPr>
            <w:tcW w:w="54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4748"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Число дней с относительной влажностью воздуха менее 30% в любой из сроков </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наблюдения и более 80% в 13 часов</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0.1</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11.6</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0.0</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9.0</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0.4</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3.6</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4.0</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3.2</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13,4</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2,3</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5,2</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2.0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1.4</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3.1</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0.9</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4.0</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1,0</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4,7</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1,7</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5,1</w:t>
            </w:r>
          </w:p>
        </w:tc>
        <w:tc>
          <w:tcPr>
            <w:tcW w:w="71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0,1</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10,9</w:t>
            </w:r>
          </w:p>
        </w:tc>
        <w:tc>
          <w:tcPr>
            <w:tcW w:w="712"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0.0</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13.0</w:t>
            </w:r>
          </w:p>
        </w:tc>
        <w:tc>
          <w:tcPr>
            <w:tcW w:w="693" w:type="dxa"/>
            <w:shd w:val="clear" w:color="auto" w:fill="auto"/>
            <w:vAlign w:val="center"/>
          </w:tcPr>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28,2</w:t>
            </w:r>
          </w:p>
          <w:p w:rsidR="00435AF3" w:rsidRPr="007348F2" w:rsidRDefault="00435AF3" w:rsidP="00435AF3">
            <w:pPr>
              <w:tabs>
                <w:tab w:val="left" w:pos="315"/>
                <w:tab w:val="center" w:pos="7568"/>
              </w:tabs>
              <w:ind w:left="-143" w:right="-100" w:firstLine="0"/>
              <w:jc w:val="center"/>
              <w:rPr>
                <w:rFonts w:ascii="Arial" w:hAnsi="Arial" w:cs="Arial"/>
                <w:sz w:val="24"/>
                <w:szCs w:val="24"/>
              </w:rPr>
            </w:pPr>
          </w:p>
          <w:p w:rsidR="00435AF3" w:rsidRPr="007348F2" w:rsidRDefault="00435AF3" w:rsidP="00435AF3">
            <w:pPr>
              <w:tabs>
                <w:tab w:val="left" w:pos="315"/>
                <w:tab w:val="center" w:pos="7568"/>
              </w:tabs>
              <w:ind w:left="-143" w:right="-100" w:firstLine="0"/>
              <w:jc w:val="center"/>
              <w:rPr>
                <w:rFonts w:ascii="Arial" w:hAnsi="Arial" w:cs="Arial"/>
                <w:sz w:val="24"/>
                <w:szCs w:val="24"/>
              </w:rPr>
            </w:pPr>
            <w:r w:rsidRPr="007348F2">
              <w:rPr>
                <w:rFonts w:ascii="Arial" w:hAnsi="Arial" w:cs="Arial"/>
                <w:sz w:val="24"/>
                <w:szCs w:val="24"/>
              </w:rPr>
              <w:t>72,5</w:t>
            </w:r>
          </w:p>
        </w:tc>
      </w:tr>
    </w:tbl>
    <w:p w:rsidR="00435AF3" w:rsidRPr="007348F2" w:rsidRDefault="00435AF3" w:rsidP="00435AF3">
      <w:pPr>
        <w:ind w:firstLine="0"/>
        <w:rPr>
          <w:rFonts w:ascii="Arial" w:hAnsi="Arial" w:cs="Arial"/>
          <w:sz w:val="24"/>
          <w:szCs w:val="24"/>
        </w:rPr>
      </w:pPr>
    </w:p>
    <w:p w:rsidR="00435AF3" w:rsidRPr="007348F2" w:rsidRDefault="00435AF3" w:rsidP="00435AF3">
      <w:pPr>
        <w:ind w:firstLine="0"/>
        <w:rPr>
          <w:rFonts w:ascii="Arial" w:hAnsi="Arial" w:cs="Arial"/>
          <w:snapToGrid w:val="0"/>
          <w:sz w:val="24"/>
          <w:szCs w:val="24"/>
        </w:rPr>
      </w:pPr>
      <w:r w:rsidRPr="007348F2">
        <w:rPr>
          <w:rFonts w:ascii="Arial" w:hAnsi="Arial" w:cs="Arial"/>
          <w:snapToGrid w:val="0"/>
          <w:sz w:val="24"/>
          <w:szCs w:val="24"/>
        </w:rPr>
        <w:t>Количество солнечной радиации, приходящей на земную поверхность, достаточно велико, суммы суммарной солнечной радиации при средних условиях облачности – 4145 МДж/м</w:t>
      </w:r>
      <w:proofErr w:type="gramStart"/>
      <w:r w:rsidRPr="007348F2">
        <w:rPr>
          <w:rFonts w:ascii="Arial" w:hAnsi="Arial" w:cs="Arial"/>
          <w:snapToGrid w:val="0"/>
          <w:sz w:val="24"/>
          <w:szCs w:val="24"/>
        </w:rPr>
        <w:t>2</w:t>
      </w:r>
      <w:proofErr w:type="gramEnd"/>
      <w:r w:rsidRPr="007348F2">
        <w:rPr>
          <w:rFonts w:ascii="Arial" w:hAnsi="Arial" w:cs="Arial"/>
          <w:snapToGrid w:val="0"/>
          <w:sz w:val="24"/>
          <w:szCs w:val="24"/>
        </w:rPr>
        <w:t xml:space="preserve"> в год, при ясном небе – 5948 МДж/м</w:t>
      </w:r>
      <w:r w:rsidRPr="007348F2">
        <w:rPr>
          <w:rFonts w:ascii="Arial" w:hAnsi="Arial" w:cs="Arial"/>
          <w:snapToGrid w:val="0"/>
          <w:sz w:val="24"/>
          <w:szCs w:val="24"/>
          <w:vertAlign w:val="superscript"/>
        </w:rPr>
        <w:t>2</w:t>
      </w:r>
      <w:r w:rsidRPr="007348F2">
        <w:rPr>
          <w:rFonts w:ascii="Arial" w:hAnsi="Arial" w:cs="Arial"/>
          <w:snapToGrid w:val="0"/>
          <w:sz w:val="24"/>
          <w:szCs w:val="24"/>
        </w:rPr>
        <w:t xml:space="preserve"> в год. В зимнее время радиационный баланс отрицательный, переход к положительному балансу происходит в марте-апреле, обратная смена знака радиационного баланса отмечается в ноябре. Максимальный отрицательный баланс наблюдается в январе – 1.3 ккал/см</w:t>
      </w:r>
      <w:proofErr w:type="gramStart"/>
      <w:r w:rsidRPr="007348F2">
        <w:rPr>
          <w:rFonts w:ascii="Arial" w:hAnsi="Arial" w:cs="Arial"/>
          <w:snapToGrid w:val="0"/>
          <w:sz w:val="24"/>
          <w:szCs w:val="24"/>
          <w:vertAlign w:val="superscript"/>
        </w:rPr>
        <w:t>2</w:t>
      </w:r>
      <w:proofErr w:type="gramEnd"/>
      <w:r w:rsidRPr="007348F2">
        <w:rPr>
          <w:rFonts w:ascii="Arial" w:hAnsi="Arial" w:cs="Arial"/>
          <w:snapToGrid w:val="0"/>
          <w:sz w:val="24"/>
          <w:szCs w:val="24"/>
        </w:rPr>
        <w:t>, максимальный положительный – в июне – 9.1 ккал/см</w:t>
      </w:r>
      <w:r w:rsidRPr="007348F2">
        <w:rPr>
          <w:rFonts w:ascii="Arial" w:hAnsi="Arial" w:cs="Arial"/>
          <w:snapToGrid w:val="0"/>
          <w:sz w:val="24"/>
          <w:szCs w:val="24"/>
          <w:vertAlign w:val="superscript"/>
        </w:rPr>
        <w:t>2</w:t>
      </w:r>
      <w:r w:rsidRPr="007348F2">
        <w:rPr>
          <w:rFonts w:ascii="Arial" w:hAnsi="Arial" w:cs="Arial"/>
          <w:snapToGrid w:val="0"/>
          <w:sz w:val="24"/>
          <w:szCs w:val="24"/>
        </w:rPr>
        <w:t>. Солнечная радиация поступает в течение года крайне неравномерно из-за короткого светового дня в зимний период. Продолжительность солнечного сияния составляет –1917ч в год</w:t>
      </w:r>
      <w:proofErr w:type="gramStart"/>
      <w:r w:rsidRPr="007348F2">
        <w:rPr>
          <w:rFonts w:ascii="Arial" w:hAnsi="Arial" w:cs="Arial"/>
          <w:snapToGrid w:val="0"/>
          <w:sz w:val="24"/>
          <w:szCs w:val="24"/>
        </w:rPr>
        <w:t>.</w:t>
      </w:r>
      <w:proofErr w:type="gramEnd"/>
      <w:r w:rsidRPr="007348F2">
        <w:rPr>
          <w:rFonts w:ascii="Arial" w:hAnsi="Arial" w:cs="Arial"/>
          <w:snapToGrid w:val="0"/>
          <w:sz w:val="24"/>
          <w:szCs w:val="24"/>
        </w:rPr>
        <w:t xml:space="preserve"> </w:t>
      </w:r>
      <w:proofErr w:type="gramStart"/>
      <w:r w:rsidRPr="007348F2">
        <w:rPr>
          <w:rFonts w:ascii="Arial" w:hAnsi="Arial" w:cs="Arial"/>
          <w:snapToGrid w:val="0"/>
          <w:sz w:val="24"/>
          <w:szCs w:val="24"/>
        </w:rPr>
        <w:t>в</w:t>
      </w:r>
      <w:proofErr w:type="gramEnd"/>
      <w:r w:rsidRPr="007348F2">
        <w:rPr>
          <w:rFonts w:ascii="Arial" w:hAnsi="Arial" w:cs="Arial"/>
          <w:snapToGrid w:val="0"/>
          <w:sz w:val="24"/>
          <w:szCs w:val="24"/>
        </w:rPr>
        <w:t xml:space="preserve"> том числе в июле – 258 ч, в декабре – 29</w:t>
      </w:r>
      <w:r w:rsidR="005F6925" w:rsidRPr="007348F2">
        <w:rPr>
          <w:rFonts w:ascii="Arial" w:hAnsi="Arial" w:cs="Arial"/>
          <w:snapToGrid w:val="0"/>
          <w:sz w:val="24"/>
          <w:szCs w:val="24"/>
        </w:rPr>
        <w:t xml:space="preserve"> </w:t>
      </w:r>
      <w:r w:rsidRPr="007348F2">
        <w:rPr>
          <w:rFonts w:ascii="Arial" w:hAnsi="Arial" w:cs="Arial"/>
          <w:snapToGrid w:val="0"/>
          <w:sz w:val="24"/>
          <w:szCs w:val="24"/>
        </w:rPr>
        <w:t>ч</w:t>
      </w:r>
      <w:r w:rsidR="005F6925" w:rsidRPr="007348F2">
        <w:rPr>
          <w:rFonts w:ascii="Arial" w:hAnsi="Arial" w:cs="Arial"/>
          <w:snapToGrid w:val="0"/>
          <w:sz w:val="24"/>
          <w:szCs w:val="24"/>
        </w:rPr>
        <w:t>.</w:t>
      </w:r>
    </w:p>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9</w:t>
      </w:r>
      <w:r w:rsidR="00244380" w:rsidRPr="007348F2">
        <w:rPr>
          <w:rFonts w:ascii="Arial" w:hAnsi="Arial" w:cs="Arial"/>
          <w:b w:val="0"/>
          <w:noProof/>
          <w:szCs w:val="24"/>
        </w:rPr>
        <w:fldChar w:fldCharType="end"/>
      </w:r>
      <w:r w:rsidRPr="007348F2">
        <w:rPr>
          <w:rFonts w:ascii="Arial" w:hAnsi="Arial" w:cs="Arial"/>
          <w:b w:val="0"/>
          <w:szCs w:val="24"/>
        </w:rPr>
        <w:t>.</w:t>
      </w:r>
      <w:r w:rsidR="00112110" w:rsidRPr="007348F2">
        <w:rPr>
          <w:rFonts w:ascii="Arial" w:hAnsi="Arial" w:cs="Arial"/>
          <w:b w:val="0"/>
          <w:szCs w:val="24"/>
        </w:rPr>
        <w:t xml:space="preserve"> Характеристика</w:t>
      </w:r>
      <w:r w:rsidR="00435AF3" w:rsidRPr="007348F2">
        <w:rPr>
          <w:rFonts w:ascii="Arial" w:hAnsi="Arial" w:cs="Arial"/>
          <w:b w:val="0"/>
          <w:szCs w:val="24"/>
        </w:rPr>
        <w:t xml:space="preserve"> облачности и атмосферных явлений. Ст</w:t>
      </w:r>
      <w:proofErr w:type="gramStart"/>
      <w:r w:rsidR="00435AF3" w:rsidRPr="007348F2">
        <w:rPr>
          <w:rFonts w:ascii="Arial" w:hAnsi="Arial" w:cs="Arial"/>
          <w:b w:val="0"/>
          <w:szCs w:val="24"/>
        </w:rPr>
        <w:t>.С</w:t>
      </w:r>
      <w:proofErr w:type="gramEnd"/>
      <w:r w:rsidR="00435AF3" w:rsidRPr="007348F2">
        <w:rPr>
          <w:rFonts w:ascii="Arial" w:hAnsi="Arial" w:cs="Arial"/>
          <w:b w:val="0"/>
          <w:szCs w:val="24"/>
        </w:rPr>
        <w:t>олянка/ст.Ключи</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33"/>
        <w:gridCol w:w="4244"/>
        <w:gridCol w:w="770"/>
        <w:gridCol w:w="770"/>
        <w:gridCol w:w="770"/>
        <w:gridCol w:w="770"/>
        <w:gridCol w:w="770"/>
        <w:gridCol w:w="770"/>
        <w:gridCol w:w="770"/>
        <w:gridCol w:w="768"/>
        <w:gridCol w:w="770"/>
        <w:gridCol w:w="770"/>
        <w:gridCol w:w="770"/>
        <w:gridCol w:w="770"/>
        <w:gridCol w:w="781"/>
      </w:tblGrid>
      <w:tr w:rsidR="00094303" w:rsidRPr="007348F2" w:rsidTr="00435AF3">
        <w:trPr>
          <w:trHeight w:val="345"/>
          <w:tblCellSpacing w:w="20" w:type="dxa"/>
        </w:trPr>
        <w:tc>
          <w:tcPr>
            <w:tcW w:w="570" w:type="dxa"/>
            <w:vMerge w:val="restart"/>
            <w:shd w:val="clear" w:color="auto" w:fill="E6E6E6"/>
          </w:tcPr>
          <w:p w:rsidR="00435AF3" w:rsidRPr="007348F2" w:rsidRDefault="00435AF3" w:rsidP="00435AF3">
            <w:pPr>
              <w:ind w:firstLine="0"/>
              <w:rPr>
                <w:rFonts w:ascii="Arial" w:hAnsi="Arial" w:cs="Arial"/>
                <w:sz w:val="24"/>
                <w:szCs w:val="24"/>
              </w:rPr>
            </w:pPr>
            <w:r w:rsidRPr="007348F2">
              <w:rPr>
                <w:rFonts w:ascii="Arial" w:hAnsi="Arial" w:cs="Arial"/>
                <w:sz w:val="24"/>
                <w:szCs w:val="24"/>
              </w:rPr>
              <w:t>№</w:t>
            </w:r>
          </w:p>
          <w:p w:rsidR="00435AF3" w:rsidRPr="007348F2" w:rsidRDefault="00435AF3" w:rsidP="00435AF3">
            <w:pPr>
              <w:ind w:firstLine="0"/>
              <w:rPr>
                <w:rFonts w:ascii="Arial" w:hAnsi="Arial" w:cs="Arial"/>
                <w:sz w:val="24"/>
                <w:szCs w:val="24"/>
              </w:rPr>
            </w:pPr>
            <w:proofErr w:type="gramStart"/>
            <w:r w:rsidRPr="007348F2">
              <w:rPr>
                <w:rFonts w:ascii="Arial" w:hAnsi="Arial" w:cs="Arial"/>
                <w:sz w:val="24"/>
                <w:szCs w:val="24"/>
              </w:rPr>
              <w:t>п</w:t>
            </w:r>
            <w:proofErr w:type="gramEnd"/>
            <w:r w:rsidRPr="007348F2">
              <w:rPr>
                <w:rFonts w:ascii="Arial" w:hAnsi="Arial" w:cs="Arial"/>
                <w:sz w:val="24"/>
                <w:szCs w:val="24"/>
              </w:rPr>
              <w:t>/п</w:t>
            </w:r>
          </w:p>
          <w:p w:rsidR="00435AF3" w:rsidRPr="007348F2" w:rsidRDefault="00435AF3" w:rsidP="00435AF3">
            <w:pPr>
              <w:ind w:firstLine="0"/>
              <w:rPr>
                <w:rFonts w:ascii="Arial" w:hAnsi="Arial" w:cs="Arial"/>
                <w:sz w:val="24"/>
                <w:szCs w:val="24"/>
              </w:rPr>
            </w:pPr>
          </w:p>
        </w:tc>
        <w:tc>
          <w:tcPr>
            <w:tcW w:w="4207" w:type="dxa"/>
            <w:vMerge w:val="restart"/>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Наименование параметра</w:t>
            </w:r>
          </w:p>
        </w:tc>
        <w:tc>
          <w:tcPr>
            <w:tcW w:w="9959" w:type="dxa"/>
            <w:gridSpan w:val="1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Месяц года</w:t>
            </w:r>
          </w:p>
        </w:tc>
      </w:tr>
      <w:tr w:rsidR="00094303" w:rsidRPr="007348F2" w:rsidTr="00435AF3">
        <w:trPr>
          <w:trHeight w:val="345"/>
          <w:tblCellSpacing w:w="20" w:type="dxa"/>
        </w:trPr>
        <w:tc>
          <w:tcPr>
            <w:tcW w:w="570" w:type="dxa"/>
            <w:vMerge/>
            <w:shd w:val="clear" w:color="auto" w:fill="auto"/>
          </w:tcPr>
          <w:p w:rsidR="00435AF3" w:rsidRPr="007348F2" w:rsidRDefault="00435AF3" w:rsidP="00435AF3">
            <w:pPr>
              <w:ind w:firstLine="0"/>
              <w:rPr>
                <w:rFonts w:ascii="Arial" w:hAnsi="Arial" w:cs="Arial"/>
                <w:sz w:val="24"/>
                <w:szCs w:val="24"/>
              </w:rPr>
            </w:pPr>
          </w:p>
        </w:tc>
        <w:tc>
          <w:tcPr>
            <w:tcW w:w="4207" w:type="dxa"/>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III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IV</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VII</w:t>
            </w:r>
          </w:p>
        </w:tc>
        <w:tc>
          <w:tcPr>
            <w:tcW w:w="728"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VIII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IX</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XI</w:t>
            </w:r>
          </w:p>
        </w:tc>
        <w:tc>
          <w:tcPr>
            <w:tcW w:w="730"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XII</w:t>
            </w:r>
          </w:p>
        </w:tc>
        <w:tc>
          <w:tcPr>
            <w:tcW w:w="721" w:type="dxa"/>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Год</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Число ясных дней по общей </w:t>
            </w:r>
            <w:r w:rsidRPr="007348F2">
              <w:rPr>
                <w:rFonts w:ascii="Arial" w:hAnsi="Arial" w:cs="Arial"/>
                <w:sz w:val="24"/>
                <w:szCs w:val="24"/>
              </w:rPr>
              <w:lastRenderedPageBreak/>
              <w:t>облачности:</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3.6</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5,6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4,6</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6,1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3.6</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5,3</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3,6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2,2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2,5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2.2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2,7</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2.3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2,8</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3,4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3,4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1.7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1,9</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1,8</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2,8</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4,7</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lastRenderedPageBreak/>
              <w:t>35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lastRenderedPageBreak/>
              <w:t>45</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lastRenderedPageBreak/>
              <w:t>2</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Число ясных дней по нижней облачности</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19,3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19,9</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19,5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19,7</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21,4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19,6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13,1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12,8</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10.1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10,4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10.5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11,9</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10,2</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12,5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12,4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16,0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16,8</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160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163</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Число пасмурных дней по общей облачности</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11,4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9,9</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6,8</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10,2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8,1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11,0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11,1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10,0</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10,9</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9,2</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9,9</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7,6</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9,9</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12,1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15,3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13,5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14,7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13,5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13,4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12,2</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140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119</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Число пасмурных дней по нижней облачности</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0,8</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0,8</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0,3</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2,0</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2,0</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1,8</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2,5</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3,0</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3,6</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3,8</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3,4</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u w:val="single"/>
              </w:rPr>
              <w:t>2,1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2,3</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1,3</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24</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Среднее число дней с туманом</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0,3</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0,2</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0,8</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0,7</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0,6</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0,2</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0,2</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0,6</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4</w:t>
            </w:r>
          </w:p>
        </w:tc>
      </w:tr>
      <w:tr w:rsidR="00094303" w:rsidRPr="007348F2" w:rsidTr="00435AF3">
        <w:trPr>
          <w:tblCellSpacing w:w="20" w:type="dxa"/>
        </w:trPr>
        <w:tc>
          <w:tcPr>
            <w:tcW w:w="5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4207"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Среднее число дней с грозой</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0,07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6</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7</w:t>
            </w:r>
          </w:p>
        </w:tc>
        <w:tc>
          <w:tcPr>
            <w:tcW w:w="728"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5</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0,9</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0.03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30"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721" w:type="dxa"/>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17</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20</w:t>
            </w:r>
          </w:p>
        </w:tc>
      </w:tr>
    </w:tbl>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10</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zCs w:val="24"/>
        </w:rPr>
        <w:t xml:space="preserve"> Свод - параметры атмосферных явлений</w:t>
      </w:r>
    </w:p>
    <w:tbl>
      <w:tblPr>
        <w:tblW w:w="1536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2863"/>
        <w:gridCol w:w="2075"/>
        <w:gridCol w:w="2331"/>
        <w:gridCol w:w="2036"/>
        <w:gridCol w:w="1794"/>
        <w:gridCol w:w="2290"/>
        <w:gridCol w:w="1980"/>
      </w:tblGrid>
      <w:tr w:rsidR="00094303" w:rsidRPr="007348F2" w:rsidTr="00435AF3">
        <w:trPr>
          <w:tblCellSpacing w:w="20" w:type="dxa"/>
        </w:trPr>
        <w:tc>
          <w:tcPr>
            <w:tcW w:w="2803" w:type="dxa"/>
            <w:shd w:val="clear" w:color="auto" w:fill="E6E6E6"/>
          </w:tcPr>
          <w:p w:rsidR="00435AF3" w:rsidRPr="007348F2" w:rsidRDefault="00435AF3" w:rsidP="00435AF3">
            <w:pPr>
              <w:ind w:right="-139" w:firstLine="0"/>
              <w:rPr>
                <w:rFonts w:ascii="Arial" w:hAnsi="Arial" w:cs="Arial"/>
                <w:sz w:val="24"/>
                <w:szCs w:val="24"/>
              </w:rPr>
            </w:pPr>
          </w:p>
          <w:p w:rsidR="00435AF3" w:rsidRPr="007348F2" w:rsidRDefault="00435AF3" w:rsidP="00435AF3">
            <w:pPr>
              <w:ind w:right="-139" w:firstLine="0"/>
              <w:rPr>
                <w:rFonts w:ascii="Arial" w:hAnsi="Arial" w:cs="Arial"/>
                <w:sz w:val="24"/>
                <w:szCs w:val="24"/>
              </w:rPr>
            </w:pPr>
          </w:p>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Станция</w:t>
            </w:r>
          </w:p>
        </w:tc>
        <w:tc>
          <w:tcPr>
            <w:tcW w:w="2035" w:type="dxa"/>
            <w:shd w:val="clear" w:color="auto" w:fill="E6E6E6"/>
          </w:tcPr>
          <w:p w:rsidR="00435AF3" w:rsidRPr="007348F2" w:rsidRDefault="00435AF3" w:rsidP="00435AF3">
            <w:pPr>
              <w:ind w:right="-139" w:hanging="67"/>
              <w:rPr>
                <w:rFonts w:ascii="Arial" w:hAnsi="Arial" w:cs="Arial"/>
                <w:sz w:val="24"/>
                <w:szCs w:val="24"/>
              </w:rPr>
            </w:pPr>
            <w:r w:rsidRPr="007348F2">
              <w:rPr>
                <w:rFonts w:ascii="Arial" w:hAnsi="Arial" w:cs="Arial"/>
                <w:sz w:val="24"/>
                <w:szCs w:val="24"/>
              </w:rPr>
              <w:t>Среднегодовая влажность</w:t>
            </w:r>
          </w:p>
          <w:p w:rsidR="00435AF3" w:rsidRPr="007348F2" w:rsidRDefault="00435AF3" w:rsidP="00435AF3">
            <w:pPr>
              <w:ind w:right="-139" w:hanging="188"/>
              <w:rPr>
                <w:rFonts w:ascii="Arial" w:hAnsi="Arial" w:cs="Arial"/>
                <w:sz w:val="24"/>
                <w:szCs w:val="24"/>
              </w:rPr>
            </w:pPr>
            <w:r w:rsidRPr="007348F2">
              <w:rPr>
                <w:rFonts w:ascii="Arial" w:hAnsi="Arial" w:cs="Arial"/>
                <w:sz w:val="24"/>
                <w:szCs w:val="24"/>
              </w:rPr>
              <w:t>воздуха</w:t>
            </w:r>
          </w:p>
          <w:p w:rsidR="00435AF3" w:rsidRPr="007348F2" w:rsidRDefault="00435AF3" w:rsidP="00435AF3">
            <w:pPr>
              <w:ind w:right="-139" w:hanging="188"/>
              <w:rPr>
                <w:rFonts w:ascii="Arial" w:hAnsi="Arial" w:cs="Arial"/>
                <w:sz w:val="24"/>
                <w:szCs w:val="24"/>
              </w:rPr>
            </w:pPr>
            <w:r w:rsidRPr="007348F2">
              <w:rPr>
                <w:rFonts w:ascii="Arial" w:hAnsi="Arial" w:cs="Arial"/>
                <w:sz w:val="24"/>
                <w:szCs w:val="24"/>
              </w:rPr>
              <w:t>(%)</w:t>
            </w:r>
          </w:p>
        </w:tc>
        <w:tc>
          <w:tcPr>
            <w:tcW w:w="2291" w:type="dxa"/>
            <w:shd w:val="clear" w:color="auto" w:fill="E6E6E6"/>
          </w:tcPr>
          <w:p w:rsidR="00435AF3" w:rsidRPr="007348F2" w:rsidRDefault="00435AF3" w:rsidP="00435AF3">
            <w:pPr>
              <w:ind w:right="-139" w:hanging="216"/>
              <w:rPr>
                <w:rFonts w:ascii="Arial" w:hAnsi="Arial" w:cs="Arial"/>
                <w:sz w:val="24"/>
                <w:szCs w:val="24"/>
              </w:rPr>
            </w:pPr>
            <w:r w:rsidRPr="007348F2">
              <w:rPr>
                <w:rFonts w:ascii="Arial" w:hAnsi="Arial" w:cs="Arial"/>
                <w:sz w:val="24"/>
                <w:szCs w:val="24"/>
              </w:rPr>
              <w:t>Среднегодовое</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количество</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осадков</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w:t>
            </w:r>
            <w:proofErr w:type="gramStart"/>
            <w:r w:rsidRPr="007348F2">
              <w:rPr>
                <w:rFonts w:ascii="Arial" w:hAnsi="Arial" w:cs="Arial"/>
                <w:sz w:val="24"/>
                <w:szCs w:val="24"/>
              </w:rPr>
              <w:t>мм</w:t>
            </w:r>
            <w:proofErr w:type="gramEnd"/>
            <w:r w:rsidRPr="007348F2">
              <w:rPr>
                <w:rFonts w:ascii="Arial" w:hAnsi="Arial" w:cs="Arial"/>
                <w:sz w:val="24"/>
                <w:szCs w:val="24"/>
              </w:rPr>
              <w:t>)</w:t>
            </w:r>
          </w:p>
        </w:tc>
        <w:tc>
          <w:tcPr>
            <w:tcW w:w="1996" w:type="dxa"/>
            <w:shd w:val="clear" w:color="auto" w:fill="E6E6E6"/>
          </w:tcPr>
          <w:p w:rsidR="00435AF3" w:rsidRPr="007348F2" w:rsidRDefault="00435AF3" w:rsidP="00435AF3">
            <w:pPr>
              <w:ind w:right="-139" w:hanging="169"/>
              <w:rPr>
                <w:rFonts w:ascii="Arial" w:hAnsi="Arial" w:cs="Arial"/>
                <w:sz w:val="24"/>
                <w:szCs w:val="24"/>
              </w:rPr>
            </w:pPr>
            <w:r w:rsidRPr="007348F2">
              <w:rPr>
                <w:rFonts w:ascii="Arial" w:hAnsi="Arial" w:cs="Arial"/>
                <w:sz w:val="24"/>
                <w:szCs w:val="24"/>
              </w:rPr>
              <w:t>Число дней с осадками более 30 мм (дни)</w:t>
            </w:r>
          </w:p>
        </w:tc>
        <w:tc>
          <w:tcPr>
            <w:tcW w:w="1754" w:type="dxa"/>
            <w:shd w:val="clear" w:color="auto" w:fill="E6E6E6"/>
          </w:tcPr>
          <w:p w:rsidR="00435AF3" w:rsidRPr="007348F2" w:rsidRDefault="00435AF3" w:rsidP="00435AF3">
            <w:pPr>
              <w:ind w:right="-139" w:hanging="85"/>
              <w:rPr>
                <w:rFonts w:ascii="Arial" w:hAnsi="Arial" w:cs="Arial"/>
                <w:sz w:val="24"/>
                <w:szCs w:val="24"/>
              </w:rPr>
            </w:pPr>
            <w:r w:rsidRPr="007348F2">
              <w:rPr>
                <w:rFonts w:ascii="Arial" w:hAnsi="Arial" w:cs="Arial"/>
                <w:sz w:val="24"/>
                <w:szCs w:val="24"/>
              </w:rPr>
              <w:t>Число дней с градом</w:t>
            </w:r>
          </w:p>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(дни)</w:t>
            </w:r>
          </w:p>
        </w:tc>
        <w:tc>
          <w:tcPr>
            <w:tcW w:w="2250" w:type="dxa"/>
            <w:shd w:val="clear" w:color="auto" w:fill="E6E6E6"/>
          </w:tcPr>
          <w:p w:rsidR="00435AF3" w:rsidRPr="007348F2" w:rsidRDefault="00435AF3" w:rsidP="00435AF3">
            <w:pPr>
              <w:ind w:right="-139" w:hanging="150"/>
              <w:rPr>
                <w:rFonts w:ascii="Arial" w:hAnsi="Arial" w:cs="Arial"/>
                <w:sz w:val="24"/>
                <w:szCs w:val="24"/>
              </w:rPr>
            </w:pPr>
            <w:r w:rsidRPr="007348F2">
              <w:rPr>
                <w:rFonts w:ascii="Arial" w:hAnsi="Arial" w:cs="Arial"/>
                <w:sz w:val="24"/>
                <w:szCs w:val="24"/>
              </w:rPr>
              <w:t>Средняя высота снежного покрова (</w:t>
            </w:r>
            <w:proofErr w:type="gramStart"/>
            <w:r w:rsidRPr="007348F2">
              <w:rPr>
                <w:rFonts w:ascii="Arial" w:hAnsi="Arial" w:cs="Arial"/>
                <w:sz w:val="24"/>
                <w:szCs w:val="24"/>
              </w:rPr>
              <w:t>см</w:t>
            </w:r>
            <w:proofErr w:type="gramEnd"/>
            <w:r w:rsidRPr="007348F2">
              <w:rPr>
                <w:rFonts w:ascii="Arial" w:hAnsi="Arial" w:cs="Arial"/>
                <w:sz w:val="24"/>
                <w:szCs w:val="24"/>
              </w:rPr>
              <w:t>)</w:t>
            </w:r>
          </w:p>
        </w:tc>
        <w:tc>
          <w:tcPr>
            <w:tcW w:w="1920" w:type="dxa"/>
            <w:shd w:val="clear" w:color="auto" w:fill="E6E6E6"/>
          </w:tcPr>
          <w:p w:rsidR="00435AF3" w:rsidRPr="007348F2" w:rsidRDefault="00435AF3" w:rsidP="00435AF3">
            <w:pPr>
              <w:ind w:right="-139" w:hanging="155"/>
              <w:rPr>
                <w:rFonts w:ascii="Arial" w:hAnsi="Arial" w:cs="Arial"/>
                <w:sz w:val="24"/>
                <w:szCs w:val="24"/>
              </w:rPr>
            </w:pPr>
            <w:r w:rsidRPr="007348F2">
              <w:rPr>
                <w:rFonts w:ascii="Arial" w:hAnsi="Arial" w:cs="Arial"/>
                <w:sz w:val="24"/>
                <w:szCs w:val="24"/>
              </w:rPr>
              <w:t>Число дней с метелями</w:t>
            </w:r>
          </w:p>
        </w:tc>
      </w:tr>
      <w:tr w:rsidR="00094303" w:rsidRPr="007348F2" w:rsidTr="00435AF3">
        <w:trPr>
          <w:tblCellSpacing w:w="20" w:type="dxa"/>
        </w:trPr>
        <w:tc>
          <w:tcPr>
            <w:tcW w:w="2803" w:type="dxa"/>
            <w:shd w:val="clear" w:color="auto" w:fill="E6E6E6"/>
          </w:tcPr>
          <w:p w:rsidR="00435AF3" w:rsidRPr="007348F2" w:rsidRDefault="00435AF3" w:rsidP="00435AF3">
            <w:pPr>
              <w:ind w:right="-139" w:firstLine="0"/>
              <w:rPr>
                <w:rFonts w:ascii="Arial" w:hAnsi="Arial" w:cs="Arial"/>
                <w:sz w:val="24"/>
                <w:szCs w:val="24"/>
              </w:rPr>
            </w:pPr>
          </w:p>
          <w:p w:rsidR="00435AF3" w:rsidRPr="007348F2" w:rsidRDefault="00435AF3" w:rsidP="00435AF3">
            <w:pPr>
              <w:ind w:right="-139" w:firstLine="0"/>
              <w:rPr>
                <w:rFonts w:ascii="Arial" w:hAnsi="Arial" w:cs="Arial"/>
                <w:sz w:val="24"/>
                <w:szCs w:val="24"/>
              </w:rPr>
            </w:pPr>
          </w:p>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Станция</w:t>
            </w:r>
          </w:p>
        </w:tc>
        <w:tc>
          <w:tcPr>
            <w:tcW w:w="2035" w:type="dxa"/>
            <w:shd w:val="clear" w:color="auto" w:fill="E6E6E6"/>
          </w:tcPr>
          <w:p w:rsidR="00435AF3" w:rsidRPr="007348F2" w:rsidRDefault="00435AF3" w:rsidP="00435AF3">
            <w:pPr>
              <w:ind w:right="-139" w:hanging="67"/>
              <w:rPr>
                <w:rFonts w:ascii="Arial" w:hAnsi="Arial" w:cs="Arial"/>
                <w:sz w:val="24"/>
                <w:szCs w:val="24"/>
              </w:rPr>
            </w:pPr>
            <w:r w:rsidRPr="007348F2">
              <w:rPr>
                <w:rFonts w:ascii="Arial" w:hAnsi="Arial" w:cs="Arial"/>
                <w:sz w:val="24"/>
                <w:szCs w:val="24"/>
              </w:rPr>
              <w:t>Среднегодовая влажность</w:t>
            </w:r>
          </w:p>
          <w:p w:rsidR="00435AF3" w:rsidRPr="007348F2" w:rsidRDefault="00435AF3" w:rsidP="00435AF3">
            <w:pPr>
              <w:ind w:right="-139" w:hanging="188"/>
              <w:rPr>
                <w:rFonts w:ascii="Arial" w:hAnsi="Arial" w:cs="Arial"/>
                <w:sz w:val="24"/>
                <w:szCs w:val="24"/>
              </w:rPr>
            </w:pPr>
            <w:r w:rsidRPr="007348F2">
              <w:rPr>
                <w:rFonts w:ascii="Arial" w:hAnsi="Arial" w:cs="Arial"/>
                <w:sz w:val="24"/>
                <w:szCs w:val="24"/>
              </w:rPr>
              <w:t>воздуха</w:t>
            </w:r>
          </w:p>
          <w:p w:rsidR="00435AF3" w:rsidRPr="007348F2" w:rsidRDefault="00435AF3" w:rsidP="00435AF3">
            <w:pPr>
              <w:ind w:right="-139" w:hanging="188"/>
              <w:rPr>
                <w:rFonts w:ascii="Arial" w:hAnsi="Arial" w:cs="Arial"/>
                <w:sz w:val="24"/>
                <w:szCs w:val="24"/>
              </w:rPr>
            </w:pPr>
            <w:r w:rsidRPr="007348F2">
              <w:rPr>
                <w:rFonts w:ascii="Arial" w:hAnsi="Arial" w:cs="Arial"/>
                <w:sz w:val="24"/>
                <w:szCs w:val="24"/>
              </w:rPr>
              <w:t>(%)</w:t>
            </w:r>
          </w:p>
        </w:tc>
        <w:tc>
          <w:tcPr>
            <w:tcW w:w="2291" w:type="dxa"/>
            <w:shd w:val="clear" w:color="auto" w:fill="E6E6E6"/>
          </w:tcPr>
          <w:p w:rsidR="00435AF3" w:rsidRPr="007348F2" w:rsidRDefault="00435AF3" w:rsidP="00435AF3">
            <w:pPr>
              <w:ind w:right="-139" w:hanging="216"/>
              <w:rPr>
                <w:rFonts w:ascii="Arial" w:hAnsi="Arial" w:cs="Arial"/>
                <w:sz w:val="24"/>
                <w:szCs w:val="24"/>
              </w:rPr>
            </w:pPr>
            <w:r w:rsidRPr="007348F2">
              <w:rPr>
                <w:rFonts w:ascii="Arial" w:hAnsi="Arial" w:cs="Arial"/>
                <w:sz w:val="24"/>
                <w:szCs w:val="24"/>
              </w:rPr>
              <w:t>Среднегодовое</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количество</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осадков</w:t>
            </w:r>
          </w:p>
          <w:p w:rsidR="00435AF3" w:rsidRPr="007348F2" w:rsidRDefault="00435AF3" w:rsidP="00435AF3">
            <w:pPr>
              <w:ind w:right="-139" w:hanging="59"/>
              <w:rPr>
                <w:rFonts w:ascii="Arial" w:hAnsi="Arial" w:cs="Arial"/>
                <w:sz w:val="24"/>
                <w:szCs w:val="24"/>
              </w:rPr>
            </w:pPr>
            <w:r w:rsidRPr="007348F2">
              <w:rPr>
                <w:rFonts w:ascii="Arial" w:hAnsi="Arial" w:cs="Arial"/>
                <w:sz w:val="24"/>
                <w:szCs w:val="24"/>
              </w:rPr>
              <w:t>(</w:t>
            </w:r>
            <w:proofErr w:type="gramStart"/>
            <w:r w:rsidRPr="007348F2">
              <w:rPr>
                <w:rFonts w:ascii="Arial" w:hAnsi="Arial" w:cs="Arial"/>
                <w:sz w:val="24"/>
                <w:szCs w:val="24"/>
              </w:rPr>
              <w:t>мм</w:t>
            </w:r>
            <w:proofErr w:type="gramEnd"/>
            <w:r w:rsidRPr="007348F2">
              <w:rPr>
                <w:rFonts w:ascii="Arial" w:hAnsi="Arial" w:cs="Arial"/>
                <w:sz w:val="24"/>
                <w:szCs w:val="24"/>
              </w:rPr>
              <w:t>)</w:t>
            </w:r>
          </w:p>
        </w:tc>
        <w:tc>
          <w:tcPr>
            <w:tcW w:w="1996" w:type="dxa"/>
            <w:shd w:val="clear" w:color="auto" w:fill="E6E6E6"/>
          </w:tcPr>
          <w:p w:rsidR="00435AF3" w:rsidRPr="007348F2" w:rsidRDefault="00435AF3" w:rsidP="00435AF3">
            <w:pPr>
              <w:ind w:right="-139" w:hanging="169"/>
              <w:rPr>
                <w:rFonts w:ascii="Arial" w:hAnsi="Arial" w:cs="Arial"/>
                <w:sz w:val="24"/>
                <w:szCs w:val="24"/>
              </w:rPr>
            </w:pPr>
            <w:r w:rsidRPr="007348F2">
              <w:rPr>
                <w:rFonts w:ascii="Arial" w:hAnsi="Arial" w:cs="Arial"/>
                <w:sz w:val="24"/>
                <w:szCs w:val="24"/>
              </w:rPr>
              <w:t>Число дней с осадками более 30 мм (дни)</w:t>
            </w:r>
          </w:p>
        </w:tc>
        <w:tc>
          <w:tcPr>
            <w:tcW w:w="1754" w:type="dxa"/>
            <w:shd w:val="clear" w:color="auto" w:fill="E6E6E6"/>
          </w:tcPr>
          <w:p w:rsidR="00435AF3" w:rsidRPr="007348F2" w:rsidRDefault="00435AF3" w:rsidP="00435AF3">
            <w:pPr>
              <w:ind w:right="-139" w:hanging="85"/>
              <w:rPr>
                <w:rFonts w:ascii="Arial" w:hAnsi="Arial" w:cs="Arial"/>
                <w:sz w:val="24"/>
                <w:szCs w:val="24"/>
              </w:rPr>
            </w:pPr>
            <w:r w:rsidRPr="007348F2">
              <w:rPr>
                <w:rFonts w:ascii="Arial" w:hAnsi="Arial" w:cs="Arial"/>
                <w:sz w:val="24"/>
                <w:szCs w:val="24"/>
              </w:rPr>
              <w:t>Число дней с градом</w:t>
            </w:r>
          </w:p>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(дни)</w:t>
            </w:r>
          </w:p>
        </w:tc>
        <w:tc>
          <w:tcPr>
            <w:tcW w:w="2250" w:type="dxa"/>
            <w:shd w:val="clear" w:color="auto" w:fill="E6E6E6"/>
          </w:tcPr>
          <w:p w:rsidR="00435AF3" w:rsidRPr="007348F2" w:rsidRDefault="00435AF3" w:rsidP="00435AF3">
            <w:pPr>
              <w:ind w:right="-139" w:hanging="150"/>
              <w:rPr>
                <w:rFonts w:ascii="Arial" w:hAnsi="Arial" w:cs="Arial"/>
                <w:sz w:val="24"/>
                <w:szCs w:val="24"/>
              </w:rPr>
            </w:pPr>
            <w:r w:rsidRPr="007348F2">
              <w:rPr>
                <w:rFonts w:ascii="Arial" w:hAnsi="Arial" w:cs="Arial"/>
                <w:sz w:val="24"/>
                <w:szCs w:val="24"/>
              </w:rPr>
              <w:t>Средняя высота снежного покрова (</w:t>
            </w:r>
            <w:proofErr w:type="gramStart"/>
            <w:r w:rsidRPr="007348F2">
              <w:rPr>
                <w:rFonts w:ascii="Arial" w:hAnsi="Arial" w:cs="Arial"/>
                <w:sz w:val="24"/>
                <w:szCs w:val="24"/>
              </w:rPr>
              <w:t>см</w:t>
            </w:r>
            <w:proofErr w:type="gramEnd"/>
            <w:r w:rsidRPr="007348F2">
              <w:rPr>
                <w:rFonts w:ascii="Arial" w:hAnsi="Arial" w:cs="Arial"/>
                <w:sz w:val="24"/>
                <w:szCs w:val="24"/>
              </w:rPr>
              <w:t>)</w:t>
            </w:r>
          </w:p>
        </w:tc>
        <w:tc>
          <w:tcPr>
            <w:tcW w:w="1920" w:type="dxa"/>
            <w:shd w:val="clear" w:color="auto" w:fill="E6E6E6"/>
          </w:tcPr>
          <w:p w:rsidR="00435AF3" w:rsidRPr="007348F2" w:rsidRDefault="00435AF3" w:rsidP="00435AF3">
            <w:pPr>
              <w:ind w:right="-139" w:hanging="155"/>
              <w:rPr>
                <w:rFonts w:ascii="Arial" w:hAnsi="Arial" w:cs="Arial"/>
                <w:sz w:val="24"/>
                <w:szCs w:val="24"/>
              </w:rPr>
            </w:pPr>
            <w:r w:rsidRPr="007348F2">
              <w:rPr>
                <w:rFonts w:ascii="Arial" w:hAnsi="Arial" w:cs="Arial"/>
                <w:sz w:val="24"/>
                <w:szCs w:val="24"/>
              </w:rPr>
              <w:t>Число дней с метелями</w:t>
            </w:r>
          </w:p>
        </w:tc>
      </w:tr>
      <w:tr w:rsidR="00094303" w:rsidRPr="007348F2" w:rsidTr="00435AF3">
        <w:trPr>
          <w:tblCellSpacing w:w="20" w:type="dxa"/>
        </w:trPr>
        <w:tc>
          <w:tcPr>
            <w:tcW w:w="2803"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Солянка</w:t>
            </w:r>
          </w:p>
        </w:tc>
        <w:tc>
          <w:tcPr>
            <w:tcW w:w="2035" w:type="dxa"/>
            <w:shd w:val="clear" w:color="auto" w:fill="auto"/>
          </w:tcPr>
          <w:p w:rsidR="00435AF3" w:rsidRPr="007348F2" w:rsidRDefault="00435AF3" w:rsidP="00435AF3">
            <w:pPr>
              <w:ind w:right="-139" w:hanging="34"/>
              <w:rPr>
                <w:rFonts w:ascii="Arial" w:hAnsi="Arial" w:cs="Arial"/>
                <w:sz w:val="24"/>
                <w:szCs w:val="24"/>
              </w:rPr>
            </w:pPr>
            <w:r w:rsidRPr="007348F2">
              <w:rPr>
                <w:rFonts w:ascii="Arial" w:hAnsi="Arial" w:cs="Arial"/>
                <w:sz w:val="24"/>
                <w:szCs w:val="24"/>
              </w:rPr>
              <w:t>70</w:t>
            </w:r>
          </w:p>
        </w:tc>
        <w:tc>
          <w:tcPr>
            <w:tcW w:w="2291" w:type="dxa"/>
            <w:shd w:val="clear" w:color="auto" w:fill="auto"/>
          </w:tcPr>
          <w:p w:rsidR="00435AF3" w:rsidRPr="007348F2" w:rsidRDefault="00435AF3" w:rsidP="00435AF3">
            <w:pPr>
              <w:ind w:right="-139" w:hanging="67"/>
              <w:rPr>
                <w:rFonts w:ascii="Arial" w:hAnsi="Arial" w:cs="Arial"/>
                <w:sz w:val="24"/>
                <w:szCs w:val="24"/>
              </w:rPr>
            </w:pPr>
            <w:r w:rsidRPr="007348F2">
              <w:rPr>
                <w:rFonts w:ascii="Arial" w:hAnsi="Arial" w:cs="Arial"/>
                <w:sz w:val="24"/>
                <w:szCs w:val="24"/>
              </w:rPr>
              <w:t>451</w:t>
            </w:r>
          </w:p>
        </w:tc>
        <w:tc>
          <w:tcPr>
            <w:tcW w:w="1996"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0,5</w:t>
            </w:r>
          </w:p>
        </w:tc>
        <w:tc>
          <w:tcPr>
            <w:tcW w:w="1754"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1,1</w:t>
            </w:r>
          </w:p>
        </w:tc>
        <w:tc>
          <w:tcPr>
            <w:tcW w:w="2250"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19</w:t>
            </w:r>
          </w:p>
        </w:tc>
        <w:tc>
          <w:tcPr>
            <w:tcW w:w="1920" w:type="dxa"/>
            <w:shd w:val="clear" w:color="auto" w:fill="auto"/>
          </w:tcPr>
          <w:p w:rsidR="00435AF3" w:rsidRPr="007348F2" w:rsidRDefault="00435AF3" w:rsidP="00435AF3">
            <w:pPr>
              <w:ind w:right="-139" w:hanging="7"/>
              <w:rPr>
                <w:rFonts w:ascii="Arial" w:hAnsi="Arial" w:cs="Arial"/>
                <w:sz w:val="24"/>
                <w:szCs w:val="24"/>
              </w:rPr>
            </w:pPr>
            <w:r w:rsidRPr="007348F2">
              <w:rPr>
                <w:rFonts w:ascii="Arial" w:hAnsi="Arial" w:cs="Arial"/>
                <w:sz w:val="24"/>
                <w:szCs w:val="24"/>
              </w:rPr>
              <w:t>41</w:t>
            </w:r>
          </w:p>
        </w:tc>
      </w:tr>
      <w:tr w:rsidR="00094303" w:rsidRPr="007348F2" w:rsidTr="00435AF3">
        <w:trPr>
          <w:tblCellSpacing w:w="20" w:type="dxa"/>
        </w:trPr>
        <w:tc>
          <w:tcPr>
            <w:tcW w:w="2803"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Ключи</w:t>
            </w:r>
          </w:p>
        </w:tc>
        <w:tc>
          <w:tcPr>
            <w:tcW w:w="2035" w:type="dxa"/>
            <w:shd w:val="clear" w:color="auto" w:fill="auto"/>
          </w:tcPr>
          <w:p w:rsidR="00435AF3" w:rsidRPr="007348F2" w:rsidRDefault="00435AF3" w:rsidP="00435AF3">
            <w:pPr>
              <w:ind w:right="-139" w:hanging="34"/>
              <w:rPr>
                <w:rFonts w:ascii="Arial" w:hAnsi="Arial" w:cs="Arial"/>
                <w:sz w:val="24"/>
                <w:szCs w:val="24"/>
              </w:rPr>
            </w:pPr>
            <w:r w:rsidRPr="007348F2">
              <w:rPr>
                <w:rFonts w:ascii="Arial" w:hAnsi="Arial" w:cs="Arial"/>
                <w:sz w:val="24"/>
                <w:szCs w:val="24"/>
              </w:rPr>
              <w:t>70</w:t>
            </w:r>
          </w:p>
        </w:tc>
        <w:tc>
          <w:tcPr>
            <w:tcW w:w="2291" w:type="dxa"/>
            <w:shd w:val="clear" w:color="auto" w:fill="auto"/>
          </w:tcPr>
          <w:p w:rsidR="00435AF3" w:rsidRPr="007348F2" w:rsidRDefault="00435AF3" w:rsidP="00435AF3">
            <w:pPr>
              <w:ind w:right="-139" w:hanging="67"/>
              <w:rPr>
                <w:rFonts w:ascii="Arial" w:hAnsi="Arial" w:cs="Arial"/>
                <w:sz w:val="24"/>
                <w:szCs w:val="24"/>
              </w:rPr>
            </w:pPr>
            <w:r w:rsidRPr="007348F2">
              <w:rPr>
                <w:rFonts w:ascii="Arial" w:hAnsi="Arial" w:cs="Arial"/>
                <w:sz w:val="24"/>
                <w:szCs w:val="24"/>
              </w:rPr>
              <w:t>615</w:t>
            </w:r>
          </w:p>
        </w:tc>
        <w:tc>
          <w:tcPr>
            <w:tcW w:w="1996"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0,5</w:t>
            </w:r>
          </w:p>
        </w:tc>
        <w:tc>
          <w:tcPr>
            <w:tcW w:w="1754"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1,5</w:t>
            </w:r>
          </w:p>
        </w:tc>
        <w:tc>
          <w:tcPr>
            <w:tcW w:w="2250"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47</w:t>
            </w:r>
          </w:p>
        </w:tc>
        <w:tc>
          <w:tcPr>
            <w:tcW w:w="1920" w:type="dxa"/>
            <w:shd w:val="clear" w:color="auto" w:fill="auto"/>
          </w:tcPr>
          <w:p w:rsidR="00435AF3" w:rsidRPr="007348F2" w:rsidRDefault="00435AF3" w:rsidP="00435AF3">
            <w:pPr>
              <w:ind w:right="-139" w:hanging="7"/>
              <w:rPr>
                <w:rFonts w:ascii="Arial" w:hAnsi="Arial" w:cs="Arial"/>
                <w:sz w:val="24"/>
                <w:szCs w:val="24"/>
              </w:rPr>
            </w:pPr>
            <w:r w:rsidRPr="007348F2">
              <w:rPr>
                <w:rFonts w:ascii="Arial" w:hAnsi="Arial" w:cs="Arial"/>
                <w:sz w:val="24"/>
                <w:szCs w:val="24"/>
              </w:rPr>
              <w:t>39</w:t>
            </w:r>
          </w:p>
        </w:tc>
      </w:tr>
      <w:tr w:rsidR="00094303" w:rsidRPr="007348F2" w:rsidTr="00435AF3">
        <w:trPr>
          <w:tblCellSpacing w:w="20" w:type="dxa"/>
        </w:trPr>
        <w:tc>
          <w:tcPr>
            <w:tcW w:w="2803"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Рыбинская с/х школа</w:t>
            </w:r>
          </w:p>
        </w:tc>
        <w:tc>
          <w:tcPr>
            <w:tcW w:w="2035" w:type="dxa"/>
            <w:shd w:val="clear" w:color="auto" w:fill="auto"/>
          </w:tcPr>
          <w:p w:rsidR="00435AF3" w:rsidRPr="007348F2" w:rsidRDefault="00435AF3" w:rsidP="00435AF3">
            <w:pPr>
              <w:ind w:right="-139" w:hanging="34"/>
              <w:rPr>
                <w:rFonts w:ascii="Arial" w:hAnsi="Arial" w:cs="Arial"/>
                <w:sz w:val="24"/>
                <w:szCs w:val="24"/>
              </w:rPr>
            </w:pPr>
            <w:r w:rsidRPr="007348F2">
              <w:rPr>
                <w:rFonts w:ascii="Arial" w:hAnsi="Arial" w:cs="Arial"/>
                <w:sz w:val="24"/>
                <w:szCs w:val="24"/>
              </w:rPr>
              <w:t>71</w:t>
            </w:r>
          </w:p>
        </w:tc>
        <w:tc>
          <w:tcPr>
            <w:tcW w:w="2291" w:type="dxa"/>
            <w:shd w:val="clear" w:color="auto" w:fill="auto"/>
          </w:tcPr>
          <w:p w:rsidR="00435AF3" w:rsidRPr="007348F2" w:rsidRDefault="00435AF3" w:rsidP="00435AF3">
            <w:pPr>
              <w:ind w:right="-139" w:hanging="67"/>
              <w:rPr>
                <w:rFonts w:ascii="Arial" w:hAnsi="Arial" w:cs="Arial"/>
                <w:sz w:val="24"/>
                <w:szCs w:val="24"/>
              </w:rPr>
            </w:pPr>
            <w:r w:rsidRPr="007348F2">
              <w:rPr>
                <w:rFonts w:ascii="Arial" w:hAnsi="Arial" w:cs="Arial"/>
                <w:sz w:val="24"/>
                <w:szCs w:val="24"/>
              </w:rPr>
              <w:t>430</w:t>
            </w:r>
          </w:p>
        </w:tc>
        <w:tc>
          <w:tcPr>
            <w:tcW w:w="1996"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w:t>
            </w:r>
          </w:p>
        </w:tc>
        <w:tc>
          <w:tcPr>
            <w:tcW w:w="1754"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1,0</w:t>
            </w:r>
          </w:p>
        </w:tc>
        <w:tc>
          <w:tcPr>
            <w:tcW w:w="2250" w:type="dxa"/>
            <w:shd w:val="clear" w:color="auto" w:fill="auto"/>
          </w:tcPr>
          <w:p w:rsidR="00435AF3" w:rsidRPr="007348F2" w:rsidRDefault="00435AF3" w:rsidP="00435AF3">
            <w:pPr>
              <w:ind w:right="-139" w:firstLine="0"/>
              <w:rPr>
                <w:rFonts w:ascii="Arial" w:hAnsi="Arial" w:cs="Arial"/>
                <w:sz w:val="24"/>
                <w:szCs w:val="24"/>
              </w:rPr>
            </w:pPr>
            <w:r w:rsidRPr="007348F2">
              <w:rPr>
                <w:rFonts w:ascii="Arial" w:hAnsi="Arial" w:cs="Arial"/>
                <w:sz w:val="24"/>
                <w:szCs w:val="24"/>
              </w:rPr>
              <w:t>-</w:t>
            </w:r>
          </w:p>
        </w:tc>
        <w:tc>
          <w:tcPr>
            <w:tcW w:w="1920" w:type="dxa"/>
            <w:shd w:val="clear" w:color="auto" w:fill="auto"/>
          </w:tcPr>
          <w:p w:rsidR="00435AF3" w:rsidRPr="007348F2" w:rsidRDefault="00435AF3" w:rsidP="00435AF3">
            <w:pPr>
              <w:ind w:right="-139" w:hanging="7"/>
              <w:rPr>
                <w:rFonts w:ascii="Arial" w:hAnsi="Arial" w:cs="Arial"/>
                <w:sz w:val="24"/>
                <w:szCs w:val="24"/>
              </w:rPr>
            </w:pPr>
            <w:r w:rsidRPr="007348F2">
              <w:rPr>
                <w:rFonts w:ascii="Arial" w:hAnsi="Arial" w:cs="Arial"/>
                <w:sz w:val="24"/>
                <w:szCs w:val="24"/>
              </w:rPr>
              <w:t>6</w:t>
            </w:r>
          </w:p>
        </w:tc>
      </w:tr>
    </w:tbl>
    <w:p w:rsidR="003B4E93" w:rsidRPr="007348F2" w:rsidRDefault="003B4E93" w:rsidP="00435AF3">
      <w:pPr>
        <w:tabs>
          <w:tab w:val="left" w:pos="315"/>
          <w:tab w:val="center" w:pos="7568"/>
        </w:tabs>
        <w:ind w:firstLine="0"/>
        <w:rPr>
          <w:rFonts w:ascii="Arial" w:hAnsi="Arial" w:cs="Arial"/>
          <w:sz w:val="24"/>
          <w:szCs w:val="24"/>
        </w:rPr>
      </w:pPr>
    </w:p>
    <w:p w:rsidR="00435AF3" w:rsidRPr="007348F2" w:rsidRDefault="00A77B52" w:rsidP="00A77B52">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11</w:t>
      </w:r>
      <w:r w:rsidR="00244380" w:rsidRPr="007348F2">
        <w:rPr>
          <w:rFonts w:ascii="Arial" w:hAnsi="Arial" w:cs="Arial"/>
          <w:b w:val="0"/>
          <w:noProof/>
          <w:szCs w:val="24"/>
        </w:rPr>
        <w:fldChar w:fldCharType="end"/>
      </w:r>
      <w:r w:rsidRPr="007348F2">
        <w:rPr>
          <w:rFonts w:ascii="Arial" w:hAnsi="Arial" w:cs="Arial"/>
          <w:b w:val="0"/>
          <w:szCs w:val="24"/>
        </w:rPr>
        <w:t>.</w:t>
      </w:r>
      <w:r w:rsidR="00435AF3" w:rsidRPr="007348F2">
        <w:rPr>
          <w:rFonts w:ascii="Arial" w:hAnsi="Arial" w:cs="Arial"/>
          <w:b w:val="0"/>
          <w:szCs w:val="24"/>
        </w:rPr>
        <w:t xml:space="preserve"> Характерист</w:t>
      </w:r>
      <w:r w:rsidR="005D548A" w:rsidRPr="007348F2">
        <w:rPr>
          <w:rFonts w:ascii="Arial" w:hAnsi="Arial" w:cs="Arial"/>
          <w:b w:val="0"/>
          <w:szCs w:val="24"/>
        </w:rPr>
        <w:t xml:space="preserve">ика </w:t>
      </w:r>
      <w:r w:rsidR="00112110" w:rsidRPr="007348F2">
        <w:rPr>
          <w:rFonts w:ascii="Arial" w:hAnsi="Arial" w:cs="Arial"/>
          <w:b w:val="0"/>
          <w:szCs w:val="24"/>
        </w:rPr>
        <w:t xml:space="preserve">атмосферных </w:t>
      </w:r>
      <w:r w:rsidR="00435AF3" w:rsidRPr="007348F2">
        <w:rPr>
          <w:rFonts w:ascii="Arial" w:hAnsi="Arial" w:cs="Arial"/>
          <w:b w:val="0"/>
          <w:szCs w:val="24"/>
        </w:rPr>
        <w:t>осадков Ст</w:t>
      </w:r>
      <w:proofErr w:type="gramStart"/>
      <w:r w:rsidR="00435AF3" w:rsidRPr="007348F2">
        <w:rPr>
          <w:rFonts w:ascii="Arial" w:hAnsi="Arial" w:cs="Arial"/>
          <w:b w:val="0"/>
          <w:szCs w:val="24"/>
        </w:rPr>
        <w:t>.</w:t>
      </w:r>
      <w:r w:rsidR="00112110" w:rsidRPr="007348F2">
        <w:rPr>
          <w:rFonts w:ascii="Arial" w:hAnsi="Arial" w:cs="Arial"/>
          <w:b w:val="0"/>
          <w:szCs w:val="24"/>
        </w:rPr>
        <w:t>З</w:t>
      </w:r>
      <w:proofErr w:type="gramEnd"/>
      <w:r w:rsidR="00112110" w:rsidRPr="007348F2">
        <w:rPr>
          <w:rFonts w:ascii="Arial" w:hAnsi="Arial" w:cs="Arial"/>
          <w:b w:val="0"/>
          <w:szCs w:val="24"/>
        </w:rPr>
        <w:t>аозерный, ст.Солянка/ст.Ключи</w:t>
      </w:r>
    </w:p>
    <w:tbl>
      <w:tblPr>
        <w:tblW w:w="1535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730"/>
        <w:gridCol w:w="1"/>
        <w:gridCol w:w="2043"/>
        <w:gridCol w:w="49"/>
        <w:gridCol w:w="541"/>
        <w:gridCol w:w="390"/>
        <w:gridCol w:w="40"/>
        <w:gridCol w:w="111"/>
        <w:gridCol w:w="145"/>
        <w:gridCol w:w="320"/>
        <w:gridCol w:w="70"/>
        <w:gridCol w:w="6"/>
        <w:gridCol w:w="200"/>
        <w:gridCol w:w="40"/>
        <w:gridCol w:w="304"/>
        <w:gridCol w:w="138"/>
        <w:gridCol w:w="250"/>
        <w:gridCol w:w="45"/>
        <w:gridCol w:w="109"/>
        <w:gridCol w:w="52"/>
        <w:gridCol w:w="77"/>
        <w:gridCol w:w="40"/>
        <w:gridCol w:w="201"/>
        <w:gridCol w:w="117"/>
        <w:gridCol w:w="91"/>
        <w:gridCol w:w="560"/>
        <w:gridCol w:w="47"/>
        <w:gridCol w:w="55"/>
        <w:gridCol w:w="248"/>
        <w:gridCol w:w="49"/>
        <w:gridCol w:w="45"/>
        <w:gridCol w:w="182"/>
        <w:gridCol w:w="130"/>
        <w:gridCol w:w="130"/>
        <w:gridCol w:w="81"/>
        <w:gridCol w:w="96"/>
        <w:gridCol w:w="104"/>
        <w:gridCol w:w="326"/>
        <w:gridCol w:w="216"/>
        <w:gridCol w:w="93"/>
        <w:gridCol w:w="46"/>
        <w:gridCol w:w="118"/>
        <w:gridCol w:w="40"/>
        <w:gridCol w:w="40"/>
        <w:gridCol w:w="137"/>
        <w:gridCol w:w="165"/>
        <w:gridCol w:w="453"/>
        <w:gridCol w:w="65"/>
        <w:gridCol w:w="60"/>
        <w:gridCol w:w="148"/>
        <w:gridCol w:w="400"/>
        <w:gridCol w:w="155"/>
        <w:gridCol w:w="97"/>
        <w:gridCol w:w="51"/>
        <w:gridCol w:w="46"/>
        <w:gridCol w:w="55"/>
        <w:gridCol w:w="137"/>
        <w:gridCol w:w="483"/>
        <w:gridCol w:w="45"/>
        <w:gridCol w:w="52"/>
        <w:gridCol w:w="202"/>
        <w:gridCol w:w="355"/>
        <w:gridCol w:w="23"/>
        <w:gridCol w:w="63"/>
        <w:gridCol w:w="40"/>
        <w:gridCol w:w="48"/>
        <w:gridCol w:w="387"/>
        <w:gridCol w:w="42"/>
        <w:gridCol w:w="164"/>
        <w:gridCol w:w="341"/>
        <w:gridCol w:w="71"/>
        <w:gridCol w:w="337"/>
        <w:gridCol w:w="107"/>
        <w:gridCol w:w="104"/>
        <w:gridCol w:w="40"/>
        <w:gridCol w:w="4"/>
        <w:gridCol w:w="36"/>
        <w:gridCol w:w="546"/>
        <w:gridCol w:w="77"/>
        <w:gridCol w:w="80"/>
        <w:gridCol w:w="330"/>
        <w:gridCol w:w="91"/>
        <w:gridCol w:w="600"/>
      </w:tblGrid>
      <w:tr w:rsidR="00094303" w:rsidRPr="007348F2" w:rsidTr="00435AF3">
        <w:trPr>
          <w:tblCellSpacing w:w="20" w:type="dxa"/>
        </w:trPr>
        <w:tc>
          <w:tcPr>
            <w:tcW w:w="671" w:type="dxa"/>
            <w:gridSpan w:val="2"/>
            <w:vMerge w:val="restart"/>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w:t>
            </w:r>
            <w:proofErr w:type="gramStart"/>
            <w:r w:rsidRPr="007348F2">
              <w:rPr>
                <w:rFonts w:ascii="Arial" w:hAnsi="Arial" w:cs="Arial"/>
                <w:sz w:val="24"/>
                <w:szCs w:val="24"/>
              </w:rPr>
              <w:t>п</w:t>
            </w:r>
            <w:proofErr w:type="gramEnd"/>
            <w:r w:rsidRPr="007348F2">
              <w:rPr>
                <w:rFonts w:ascii="Arial" w:hAnsi="Arial" w:cs="Arial"/>
                <w:sz w:val="24"/>
                <w:szCs w:val="24"/>
              </w:rPr>
              <w:t>/п</w:t>
            </w:r>
          </w:p>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val="restart"/>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Наименование параметра</w:t>
            </w:r>
          </w:p>
        </w:tc>
        <w:tc>
          <w:tcPr>
            <w:tcW w:w="11499" w:type="dxa"/>
            <w:gridSpan w:val="7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Месяц года</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606" w:type="dxa"/>
            <w:gridSpan w:val="4"/>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w:t>
            </w:r>
          </w:p>
        </w:tc>
        <w:tc>
          <w:tcPr>
            <w:tcW w:w="648"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II</w:t>
            </w:r>
          </w:p>
        </w:tc>
        <w:tc>
          <w:tcPr>
            <w:tcW w:w="734" w:type="dxa"/>
            <w:gridSpan w:val="7"/>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III</w:t>
            </w:r>
          </w:p>
        </w:tc>
        <w:tc>
          <w:tcPr>
            <w:tcW w:w="830"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IV</w:t>
            </w:r>
          </w:p>
        </w:tc>
        <w:tc>
          <w:tcPr>
            <w:tcW w:w="614"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w:t>
            </w:r>
          </w:p>
        </w:tc>
        <w:tc>
          <w:tcPr>
            <w:tcW w:w="697"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w:t>
            </w:r>
          </w:p>
        </w:tc>
        <w:tc>
          <w:tcPr>
            <w:tcW w:w="650" w:type="dxa"/>
            <w:gridSpan w:val="7"/>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VII</w:t>
            </w:r>
          </w:p>
        </w:tc>
        <w:tc>
          <w:tcPr>
            <w:tcW w:w="851"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VIII</w:t>
            </w:r>
          </w:p>
        </w:tc>
        <w:tc>
          <w:tcPr>
            <w:tcW w:w="612" w:type="dxa"/>
            <w:gridSpan w:val="3"/>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IX</w:t>
            </w:r>
          </w:p>
        </w:tc>
        <w:tc>
          <w:tcPr>
            <w:tcW w:w="732" w:type="dxa"/>
            <w:gridSpan w:val="5"/>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w:t>
            </w:r>
          </w:p>
        </w:tc>
        <w:tc>
          <w:tcPr>
            <w:tcW w:w="614" w:type="dxa"/>
            <w:gridSpan w:val="4"/>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XI</w:t>
            </w:r>
          </w:p>
        </w:tc>
        <w:tc>
          <w:tcPr>
            <w:tcW w:w="727" w:type="dxa"/>
            <w:gridSpan w:val="7"/>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XII</w:t>
            </w:r>
          </w:p>
        </w:tc>
        <w:tc>
          <w:tcPr>
            <w:tcW w:w="816" w:type="dxa"/>
            <w:gridSpan w:val="4"/>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XI-III</w:t>
            </w:r>
          </w:p>
        </w:tc>
        <w:tc>
          <w:tcPr>
            <w:tcW w:w="767" w:type="dxa"/>
            <w:gridSpan w:val="6"/>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lang w:val="en-US"/>
              </w:rPr>
              <w:t>IV-X</w:t>
            </w:r>
          </w:p>
        </w:tc>
        <w:tc>
          <w:tcPr>
            <w:tcW w:w="1041" w:type="dxa"/>
            <w:gridSpan w:val="4"/>
            <w:shd w:val="clear" w:color="auto" w:fill="E6E6E6"/>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год</w:t>
            </w:r>
          </w:p>
        </w:tc>
      </w:tr>
      <w:tr w:rsidR="00094303" w:rsidRPr="007348F2" w:rsidTr="00435AF3">
        <w:trPr>
          <w:tblCellSpacing w:w="20" w:type="dxa"/>
        </w:trPr>
        <w:tc>
          <w:tcPr>
            <w:tcW w:w="671" w:type="dxa"/>
            <w:gridSpan w:val="2"/>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3023" w:type="dxa"/>
            <w:gridSpan w:val="5"/>
            <w:shd w:val="clear" w:color="auto" w:fill="auto"/>
          </w:tcPr>
          <w:p w:rsidR="00435AF3" w:rsidRPr="007348F2" w:rsidRDefault="003B4E93" w:rsidP="00D62F35">
            <w:pPr>
              <w:tabs>
                <w:tab w:val="left" w:pos="315"/>
                <w:tab w:val="center" w:pos="7568"/>
              </w:tabs>
              <w:ind w:firstLine="0"/>
              <w:rPr>
                <w:rFonts w:ascii="Arial" w:hAnsi="Arial" w:cs="Arial"/>
                <w:sz w:val="24"/>
                <w:szCs w:val="24"/>
              </w:rPr>
            </w:pPr>
            <w:r w:rsidRPr="007348F2">
              <w:rPr>
                <w:rFonts w:ascii="Arial" w:hAnsi="Arial" w:cs="Arial"/>
                <w:sz w:val="24"/>
                <w:szCs w:val="24"/>
              </w:rPr>
              <w:t xml:space="preserve">Среднее количество осадков </w:t>
            </w:r>
            <w:proofErr w:type="gramStart"/>
            <w:r w:rsidR="00435AF3" w:rsidRPr="007348F2">
              <w:rPr>
                <w:rFonts w:ascii="Arial" w:hAnsi="Arial" w:cs="Arial"/>
                <w:sz w:val="24"/>
                <w:szCs w:val="24"/>
              </w:rPr>
              <w:t>мм</w:t>
            </w:r>
            <w:proofErr w:type="gramEnd"/>
            <w:r w:rsidR="00435AF3" w:rsidRPr="007348F2">
              <w:rPr>
                <w:rFonts w:ascii="Arial" w:hAnsi="Arial" w:cs="Arial"/>
                <w:sz w:val="24"/>
                <w:szCs w:val="24"/>
              </w:rPr>
              <w:t xml:space="preserve"> </w:t>
            </w:r>
            <w:r w:rsidR="00D62F35" w:rsidRPr="007348F2">
              <w:rPr>
                <w:rFonts w:ascii="Arial" w:hAnsi="Arial" w:cs="Arial"/>
                <w:sz w:val="24"/>
                <w:szCs w:val="24"/>
              </w:rPr>
              <w:t>с</w:t>
            </w:r>
            <w:r w:rsidR="00435AF3" w:rsidRPr="007348F2">
              <w:rPr>
                <w:rFonts w:ascii="Arial" w:hAnsi="Arial" w:cs="Arial"/>
                <w:sz w:val="24"/>
                <w:szCs w:val="24"/>
              </w:rPr>
              <w:t>т.</w:t>
            </w:r>
            <w:r w:rsidR="00D62F35" w:rsidRPr="007348F2">
              <w:rPr>
                <w:rFonts w:ascii="Arial" w:hAnsi="Arial" w:cs="Arial"/>
                <w:sz w:val="24"/>
                <w:szCs w:val="24"/>
              </w:rPr>
              <w:t xml:space="preserve"> </w:t>
            </w:r>
            <w:r w:rsidR="00435AF3" w:rsidRPr="007348F2">
              <w:rPr>
                <w:rFonts w:ascii="Arial" w:hAnsi="Arial" w:cs="Arial"/>
                <w:sz w:val="24"/>
                <w:szCs w:val="24"/>
              </w:rPr>
              <w:lastRenderedPageBreak/>
              <w:t>Заозерный</w:t>
            </w:r>
          </w:p>
        </w:tc>
        <w:tc>
          <w:tcPr>
            <w:tcW w:w="606" w:type="dxa"/>
            <w:gridSpan w:val="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lastRenderedPageBreak/>
              <w:t>11</w:t>
            </w:r>
          </w:p>
        </w:tc>
        <w:tc>
          <w:tcPr>
            <w:tcW w:w="648"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w:t>
            </w:r>
          </w:p>
        </w:tc>
        <w:tc>
          <w:tcPr>
            <w:tcW w:w="734"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w:t>
            </w:r>
          </w:p>
        </w:tc>
        <w:tc>
          <w:tcPr>
            <w:tcW w:w="830"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18</w:t>
            </w:r>
          </w:p>
        </w:tc>
        <w:tc>
          <w:tcPr>
            <w:tcW w:w="614"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w:t>
            </w:r>
          </w:p>
        </w:tc>
        <w:tc>
          <w:tcPr>
            <w:tcW w:w="697"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39</w:t>
            </w:r>
          </w:p>
        </w:tc>
        <w:tc>
          <w:tcPr>
            <w:tcW w:w="650"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60</w:t>
            </w:r>
          </w:p>
        </w:tc>
        <w:tc>
          <w:tcPr>
            <w:tcW w:w="851"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58</w:t>
            </w:r>
          </w:p>
        </w:tc>
        <w:tc>
          <w:tcPr>
            <w:tcW w:w="612" w:type="dxa"/>
            <w:gridSpan w:val="3"/>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44</w:t>
            </w:r>
          </w:p>
        </w:tc>
        <w:tc>
          <w:tcPr>
            <w:tcW w:w="732" w:type="dxa"/>
            <w:gridSpan w:val="5"/>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23</w:t>
            </w:r>
          </w:p>
        </w:tc>
        <w:tc>
          <w:tcPr>
            <w:tcW w:w="614" w:type="dxa"/>
            <w:gridSpan w:val="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23</w:t>
            </w:r>
          </w:p>
        </w:tc>
        <w:tc>
          <w:tcPr>
            <w:tcW w:w="727"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16</w:t>
            </w:r>
          </w:p>
        </w:tc>
        <w:tc>
          <w:tcPr>
            <w:tcW w:w="816" w:type="dxa"/>
            <w:gridSpan w:val="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68</w:t>
            </w:r>
          </w:p>
        </w:tc>
        <w:tc>
          <w:tcPr>
            <w:tcW w:w="767" w:type="dxa"/>
            <w:gridSpan w:val="6"/>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272</w:t>
            </w:r>
          </w:p>
        </w:tc>
        <w:tc>
          <w:tcPr>
            <w:tcW w:w="1041" w:type="dxa"/>
            <w:gridSpan w:val="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340</w:t>
            </w:r>
          </w:p>
        </w:tc>
      </w:tr>
      <w:tr w:rsidR="00094303" w:rsidRPr="007348F2" w:rsidTr="00435AF3">
        <w:trPr>
          <w:tblCellSpacing w:w="20" w:type="dxa"/>
        </w:trPr>
        <w:tc>
          <w:tcPr>
            <w:tcW w:w="671" w:type="dxa"/>
            <w:gridSpan w:val="2"/>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5910" w:type="dxa"/>
            <w:gridSpan w:val="4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 обеспеченности осадков </w:t>
            </w:r>
          </w:p>
        </w:tc>
        <w:tc>
          <w:tcPr>
            <w:tcW w:w="5549" w:type="dxa"/>
            <w:gridSpan w:val="3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Зафиксированный за период наблюдений</w:t>
            </w:r>
            <w:proofErr w:type="gramEnd"/>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938" w:type="dxa"/>
            <w:gridSpan w:val="2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наибольшее количество</w:t>
            </w:r>
          </w:p>
        </w:tc>
        <w:tc>
          <w:tcPr>
            <w:tcW w:w="2932" w:type="dxa"/>
            <w:gridSpan w:val="2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наименьшее количество</w:t>
            </w:r>
          </w:p>
        </w:tc>
        <w:tc>
          <w:tcPr>
            <w:tcW w:w="2805" w:type="dxa"/>
            <w:gridSpan w:val="1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максимум</w:t>
            </w:r>
          </w:p>
        </w:tc>
        <w:tc>
          <w:tcPr>
            <w:tcW w:w="2704" w:type="dxa"/>
            <w:gridSpan w:val="1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минимум</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12"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w:t>
            </w:r>
          </w:p>
        </w:tc>
        <w:tc>
          <w:tcPr>
            <w:tcW w:w="975"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1071"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25"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80</w:t>
            </w:r>
          </w:p>
        </w:tc>
        <w:tc>
          <w:tcPr>
            <w:tcW w:w="959"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90</w:t>
            </w:r>
          </w:p>
        </w:tc>
        <w:tc>
          <w:tcPr>
            <w:tcW w:w="1068"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95</w:t>
            </w:r>
          </w:p>
        </w:tc>
        <w:tc>
          <w:tcPr>
            <w:tcW w:w="2805" w:type="dxa"/>
            <w:gridSpan w:val="1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1946год/1960год</w:t>
            </w:r>
          </w:p>
        </w:tc>
        <w:tc>
          <w:tcPr>
            <w:tcW w:w="2704" w:type="dxa"/>
            <w:gridSpan w:val="1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1945год/1945</w:t>
            </w:r>
          </w:p>
        </w:tc>
      </w:tr>
      <w:tr w:rsidR="00094303" w:rsidRPr="007348F2" w:rsidTr="00435AF3">
        <w:trPr>
          <w:tblCellSpacing w:w="20" w:type="dxa"/>
        </w:trPr>
        <w:tc>
          <w:tcPr>
            <w:tcW w:w="671" w:type="dxa"/>
            <w:gridSpan w:val="2"/>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3023" w:type="dxa"/>
            <w:gridSpan w:val="5"/>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812" w:type="dxa"/>
            <w:gridSpan w:val="6"/>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3</w:t>
            </w:r>
          </w:p>
        </w:tc>
        <w:tc>
          <w:tcPr>
            <w:tcW w:w="975"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4</w:t>
            </w:r>
          </w:p>
        </w:tc>
        <w:tc>
          <w:tcPr>
            <w:tcW w:w="1071"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5</w:t>
            </w:r>
          </w:p>
        </w:tc>
        <w:tc>
          <w:tcPr>
            <w:tcW w:w="825"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6</w:t>
            </w:r>
          </w:p>
        </w:tc>
        <w:tc>
          <w:tcPr>
            <w:tcW w:w="959"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7</w:t>
            </w:r>
          </w:p>
        </w:tc>
        <w:tc>
          <w:tcPr>
            <w:tcW w:w="1068"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8</w:t>
            </w:r>
          </w:p>
        </w:tc>
        <w:tc>
          <w:tcPr>
            <w:tcW w:w="2805" w:type="dxa"/>
            <w:gridSpan w:val="19"/>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p>
        </w:tc>
        <w:tc>
          <w:tcPr>
            <w:tcW w:w="2704" w:type="dxa"/>
            <w:gridSpan w:val="1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p>
        </w:tc>
      </w:tr>
      <w:tr w:rsidR="00094303" w:rsidRPr="007348F2" w:rsidTr="00435AF3">
        <w:trPr>
          <w:tblCellSpacing w:w="20" w:type="dxa"/>
        </w:trPr>
        <w:tc>
          <w:tcPr>
            <w:tcW w:w="671" w:type="dxa"/>
            <w:gridSpan w:val="2"/>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3023" w:type="dxa"/>
            <w:gridSpan w:val="5"/>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Годовое количество осадков различной обеспеченности </w:t>
            </w:r>
            <w:proofErr w:type="gramStart"/>
            <w:r w:rsidRPr="007348F2">
              <w:rPr>
                <w:rFonts w:ascii="Arial" w:hAnsi="Arial" w:cs="Arial"/>
                <w:sz w:val="24"/>
                <w:szCs w:val="24"/>
              </w:rPr>
              <w:t>мм</w:t>
            </w:r>
            <w:proofErr w:type="gramEnd"/>
          </w:p>
        </w:tc>
        <w:tc>
          <w:tcPr>
            <w:tcW w:w="812" w:type="dxa"/>
            <w:gridSpan w:val="6"/>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465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600</w:t>
            </w:r>
          </w:p>
        </w:tc>
        <w:tc>
          <w:tcPr>
            <w:tcW w:w="975"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u w:val="single"/>
              </w:rPr>
              <w:t>505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640</w:t>
            </w:r>
          </w:p>
        </w:tc>
        <w:tc>
          <w:tcPr>
            <w:tcW w:w="1071"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550</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690</w:t>
            </w:r>
          </w:p>
        </w:tc>
        <w:tc>
          <w:tcPr>
            <w:tcW w:w="825"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285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410</w:t>
            </w:r>
          </w:p>
        </w:tc>
        <w:tc>
          <w:tcPr>
            <w:tcW w:w="959"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265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375</w:t>
            </w:r>
          </w:p>
        </w:tc>
        <w:tc>
          <w:tcPr>
            <w:tcW w:w="1068"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255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350</w:t>
            </w:r>
          </w:p>
        </w:tc>
        <w:tc>
          <w:tcPr>
            <w:tcW w:w="2805" w:type="dxa"/>
            <w:gridSpan w:val="19"/>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552</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689</w:t>
            </w:r>
          </w:p>
        </w:tc>
        <w:tc>
          <w:tcPr>
            <w:tcW w:w="2704" w:type="dxa"/>
            <w:gridSpan w:val="1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244</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315</w:t>
            </w:r>
          </w:p>
        </w:tc>
      </w:tr>
      <w:tr w:rsidR="00094303" w:rsidRPr="007348F2" w:rsidTr="00435AF3">
        <w:trPr>
          <w:tblCellSpacing w:w="20" w:type="dxa"/>
        </w:trPr>
        <w:tc>
          <w:tcPr>
            <w:tcW w:w="671" w:type="dxa"/>
            <w:gridSpan w:val="2"/>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3023" w:type="dxa"/>
            <w:gridSpan w:val="5"/>
            <w:vMerge w:val="restart"/>
            <w:shd w:val="clear" w:color="auto" w:fill="auto"/>
          </w:tcPr>
          <w:p w:rsidR="00435AF3" w:rsidRPr="007348F2" w:rsidRDefault="00D62F35" w:rsidP="00435AF3">
            <w:pPr>
              <w:tabs>
                <w:tab w:val="left" w:pos="315"/>
                <w:tab w:val="center" w:pos="7568"/>
              </w:tabs>
              <w:ind w:firstLine="0"/>
              <w:rPr>
                <w:rFonts w:ascii="Arial" w:hAnsi="Arial" w:cs="Arial"/>
                <w:sz w:val="24"/>
                <w:szCs w:val="24"/>
              </w:rPr>
            </w:pPr>
            <w:r w:rsidRPr="007348F2">
              <w:rPr>
                <w:rFonts w:ascii="Arial" w:hAnsi="Arial" w:cs="Arial"/>
                <w:sz w:val="24"/>
                <w:szCs w:val="24"/>
              </w:rPr>
              <w:t>с</w:t>
            </w:r>
            <w:r w:rsidR="00435AF3" w:rsidRPr="007348F2">
              <w:rPr>
                <w:rFonts w:ascii="Arial" w:hAnsi="Arial" w:cs="Arial"/>
                <w:sz w:val="24"/>
                <w:szCs w:val="24"/>
              </w:rPr>
              <w:t>т</w:t>
            </w:r>
            <w:proofErr w:type="gramStart"/>
            <w:r w:rsidR="00435AF3" w:rsidRPr="007348F2">
              <w:rPr>
                <w:rFonts w:ascii="Arial" w:hAnsi="Arial" w:cs="Arial"/>
                <w:sz w:val="24"/>
                <w:szCs w:val="24"/>
              </w:rPr>
              <w:t>.С</w:t>
            </w:r>
            <w:proofErr w:type="gramEnd"/>
            <w:r w:rsidR="00435AF3" w:rsidRPr="007348F2">
              <w:rPr>
                <w:rFonts w:ascii="Arial" w:hAnsi="Arial" w:cs="Arial"/>
                <w:sz w:val="24"/>
                <w:szCs w:val="24"/>
              </w:rPr>
              <w:t>олянка/ст.Ключи</w:t>
            </w:r>
          </w:p>
          <w:p w:rsidR="00435AF3" w:rsidRPr="007348F2" w:rsidRDefault="00435AF3" w:rsidP="00435AF3">
            <w:pPr>
              <w:tabs>
                <w:tab w:val="left" w:pos="315"/>
                <w:tab w:val="center" w:pos="7568"/>
              </w:tabs>
              <w:ind w:firstLine="0"/>
              <w:rPr>
                <w:rFonts w:ascii="Arial" w:hAnsi="Arial" w:cs="Arial"/>
                <w:sz w:val="24"/>
                <w:szCs w:val="24"/>
              </w:rPr>
            </w:pPr>
          </w:p>
        </w:tc>
        <w:tc>
          <w:tcPr>
            <w:tcW w:w="5910" w:type="dxa"/>
            <w:gridSpan w:val="4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обеспеченности осадков</w:t>
            </w:r>
          </w:p>
        </w:tc>
        <w:tc>
          <w:tcPr>
            <w:tcW w:w="5549" w:type="dxa"/>
            <w:gridSpan w:val="3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Зафиксированный за период наблюдений</w:t>
            </w:r>
            <w:proofErr w:type="gramEnd"/>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12"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63</w:t>
            </w:r>
          </w:p>
        </w:tc>
        <w:tc>
          <w:tcPr>
            <w:tcW w:w="975"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w:t>
            </w:r>
          </w:p>
        </w:tc>
        <w:tc>
          <w:tcPr>
            <w:tcW w:w="1071"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w:t>
            </w:r>
          </w:p>
        </w:tc>
        <w:tc>
          <w:tcPr>
            <w:tcW w:w="825"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959"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1068"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2805" w:type="dxa"/>
            <w:gridSpan w:val="1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средний максимум</w:t>
            </w:r>
          </w:p>
        </w:tc>
        <w:tc>
          <w:tcPr>
            <w:tcW w:w="2704" w:type="dxa"/>
            <w:gridSpan w:val="1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spellStart"/>
            <w:r w:rsidRPr="007348F2">
              <w:rPr>
                <w:rFonts w:ascii="Arial" w:hAnsi="Arial" w:cs="Arial"/>
                <w:sz w:val="24"/>
                <w:szCs w:val="24"/>
              </w:rPr>
              <w:t>абсол</w:t>
            </w:r>
            <w:proofErr w:type="spellEnd"/>
            <w:r w:rsidRPr="007348F2">
              <w:rPr>
                <w:rFonts w:ascii="Arial" w:hAnsi="Arial" w:cs="Arial"/>
                <w:sz w:val="24"/>
                <w:szCs w:val="24"/>
              </w:rPr>
              <w:t>. максимум</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Суточный максимум осадков различной обеспеченности </w:t>
            </w:r>
            <w:proofErr w:type="gramStart"/>
            <w:r w:rsidRPr="007348F2">
              <w:rPr>
                <w:rFonts w:ascii="Arial" w:hAnsi="Arial" w:cs="Arial"/>
                <w:sz w:val="24"/>
                <w:szCs w:val="24"/>
              </w:rPr>
              <w:t>мм</w:t>
            </w:r>
            <w:proofErr w:type="gramEnd"/>
          </w:p>
        </w:tc>
        <w:tc>
          <w:tcPr>
            <w:tcW w:w="812" w:type="dxa"/>
            <w:gridSpan w:val="6"/>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23</w:t>
            </w:r>
          </w:p>
        </w:tc>
        <w:tc>
          <w:tcPr>
            <w:tcW w:w="975"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37</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39</w:t>
            </w:r>
          </w:p>
        </w:tc>
        <w:tc>
          <w:tcPr>
            <w:tcW w:w="1071"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46</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48</w:t>
            </w:r>
          </w:p>
        </w:tc>
        <w:tc>
          <w:tcPr>
            <w:tcW w:w="825"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55</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55</w:t>
            </w:r>
          </w:p>
        </w:tc>
        <w:tc>
          <w:tcPr>
            <w:tcW w:w="959" w:type="dxa"/>
            <w:gridSpan w:val="7"/>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66</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62</w:t>
            </w:r>
          </w:p>
        </w:tc>
        <w:tc>
          <w:tcPr>
            <w:tcW w:w="1068" w:type="dxa"/>
            <w:gridSpan w:val="8"/>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73</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66</w:t>
            </w:r>
          </w:p>
        </w:tc>
        <w:tc>
          <w:tcPr>
            <w:tcW w:w="2805" w:type="dxa"/>
            <w:gridSpan w:val="19"/>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28мм</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30мм</w:t>
            </w:r>
          </w:p>
        </w:tc>
        <w:tc>
          <w:tcPr>
            <w:tcW w:w="2704" w:type="dxa"/>
            <w:gridSpan w:val="1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66мм</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63мм</w:t>
            </w:r>
          </w:p>
        </w:tc>
      </w:tr>
      <w:tr w:rsidR="00094303" w:rsidRPr="007348F2" w:rsidTr="00435AF3">
        <w:trPr>
          <w:tblCellSpacing w:w="20" w:type="dxa"/>
        </w:trPr>
        <w:tc>
          <w:tcPr>
            <w:tcW w:w="671" w:type="dxa"/>
            <w:gridSpan w:val="2"/>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4</w:t>
            </w:r>
          </w:p>
        </w:tc>
        <w:tc>
          <w:tcPr>
            <w:tcW w:w="3023" w:type="dxa"/>
            <w:gridSpan w:val="5"/>
            <w:vMerge w:val="restart"/>
            <w:shd w:val="clear" w:color="auto" w:fill="auto"/>
          </w:tcPr>
          <w:p w:rsidR="00435AF3" w:rsidRPr="007348F2" w:rsidRDefault="00D62F35" w:rsidP="00435AF3">
            <w:pPr>
              <w:tabs>
                <w:tab w:val="left" w:pos="315"/>
                <w:tab w:val="center" w:pos="7568"/>
              </w:tabs>
              <w:ind w:firstLine="0"/>
              <w:rPr>
                <w:rFonts w:ascii="Arial" w:hAnsi="Arial" w:cs="Arial"/>
                <w:sz w:val="24"/>
                <w:szCs w:val="24"/>
              </w:rPr>
            </w:pPr>
            <w:r w:rsidRPr="007348F2">
              <w:rPr>
                <w:rFonts w:ascii="Arial" w:hAnsi="Arial" w:cs="Arial"/>
                <w:sz w:val="24"/>
                <w:szCs w:val="24"/>
              </w:rPr>
              <w:t>с</w:t>
            </w:r>
            <w:r w:rsidR="00435AF3" w:rsidRPr="007348F2">
              <w:rPr>
                <w:rFonts w:ascii="Arial" w:hAnsi="Arial" w:cs="Arial"/>
                <w:sz w:val="24"/>
                <w:szCs w:val="24"/>
              </w:rPr>
              <w:t>т</w:t>
            </w:r>
            <w:proofErr w:type="gramStart"/>
            <w:r w:rsidR="00435AF3" w:rsidRPr="007348F2">
              <w:rPr>
                <w:rFonts w:ascii="Arial" w:hAnsi="Arial" w:cs="Arial"/>
                <w:sz w:val="24"/>
                <w:szCs w:val="24"/>
              </w:rPr>
              <w:t>.С</w:t>
            </w:r>
            <w:proofErr w:type="gramEnd"/>
            <w:r w:rsidR="00435AF3" w:rsidRPr="007348F2">
              <w:rPr>
                <w:rFonts w:ascii="Arial" w:hAnsi="Arial" w:cs="Arial"/>
                <w:sz w:val="24"/>
                <w:szCs w:val="24"/>
              </w:rPr>
              <w:t>олянка/ст.Ключи</w:t>
            </w:r>
          </w:p>
          <w:p w:rsidR="00435AF3" w:rsidRPr="007348F2" w:rsidRDefault="00435AF3" w:rsidP="00435AF3">
            <w:pPr>
              <w:tabs>
                <w:tab w:val="left" w:pos="315"/>
                <w:tab w:val="center" w:pos="7568"/>
              </w:tabs>
              <w:ind w:firstLine="0"/>
              <w:rPr>
                <w:rFonts w:ascii="Arial" w:hAnsi="Arial" w:cs="Arial"/>
                <w:sz w:val="24"/>
                <w:szCs w:val="24"/>
              </w:rPr>
            </w:pPr>
          </w:p>
        </w:tc>
        <w:tc>
          <w:tcPr>
            <w:tcW w:w="11499" w:type="dxa"/>
            <w:gridSpan w:val="76"/>
            <w:shd w:val="clear" w:color="auto" w:fill="E6E6E6"/>
          </w:tcPr>
          <w:p w:rsidR="00435AF3" w:rsidRPr="007348F2" w:rsidRDefault="00112110" w:rsidP="00435AF3">
            <w:pPr>
              <w:tabs>
                <w:tab w:val="left" w:pos="315"/>
                <w:tab w:val="center" w:pos="7568"/>
              </w:tabs>
              <w:ind w:firstLine="0"/>
              <w:rPr>
                <w:rFonts w:ascii="Arial" w:hAnsi="Arial" w:cs="Arial"/>
                <w:sz w:val="24"/>
                <w:szCs w:val="24"/>
              </w:rPr>
            </w:pPr>
            <w:r w:rsidRPr="007348F2">
              <w:rPr>
                <w:rFonts w:ascii="Arial" w:hAnsi="Arial" w:cs="Arial"/>
                <w:sz w:val="24"/>
                <w:szCs w:val="24"/>
              </w:rPr>
              <w:t>Осадки</w:t>
            </w:r>
            <w:r w:rsidR="00435AF3" w:rsidRPr="007348F2">
              <w:rPr>
                <w:rFonts w:ascii="Arial" w:hAnsi="Arial" w:cs="Arial"/>
                <w:sz w:val="24"/>
                <w:szCs w:val="24"/>
              </w:rPr>
              <w:t xml:space="preserve"> /</w:t>
            </w:r>
            <w:proofErr w:type="gramStart"/>
            <w:r w:rsidR="00435AF3" w:rsidRPr="007348F2">
              <w:rPr>
                <w:rFonts w:ascii="Arial" w:hAnsi="Arial" w:cs="Arial"/>
                <w:sz w:val="24"/>
                <w:szCs w:val="24"/>
              </w:rPr>
              <w:t>мм</w:t>
            </w:r>
            <w:proofErr w:type="gramEnd"/>
            <w:r w:rsidR="00435AF3" w:rsidRPr="007348F2">
              <w:rPr>
                <w:rFonts w:ascii="Arial" w:hAnsi="Arial" w:cs="Arial"/>
                <w:sz w:val="24"/>
                <w:szCs w:val="24"/>
              </w:rPr>
              <w:t>/</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3023" w:type="dxa"/>
            <w:gridSpan w:val="5"/>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1589"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0,1 - 0,5</w:t>
            </w:r>
          </w:p>
        </w:tc>
        <w:tc>
          <w:tcPr>
            <w:tcW w:w="1606" w:type="dxa"/>
            <w:gridSpan w:val="1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0,5 – 1,0</w:t>
            </w:r>
          </w:p>
        </w:tc>
        <w:tc>
          <w:tcPr>
            <w:tcW w:w="1607" w:type="dxa"/>
            <w:gridSpan w:val="1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 – 5,0</w:t>
            </w:r>
          </w:p>
        </w:tc>
        <w:tc>
          <w:tcPr>
            <w:tcW w:w="1737"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5,0 – 10,0</w:t>
            </w:r>
          </w:p>
        </w:tc>
        <w:tc>
          <w:tcPr>
            <w:tcW w:w="1463"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10,0 – 20,0</w:t>
            </w:r>
          </w:p>
        </w:tc>
        <w:tc>
          <w:tcPr>
            <w:tcW w:w="1553" w:type="dxa"/>
            <w:gridSpan w:val="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20,0 – 30,0</w:t>
            </w:r>
          </w:p>
        </w:tc>
        <w:tc>
          <w:tcPr>
            <w:tcW w:w="1704"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30,0 и более</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983" w:type="dxa"/>
            <w:gridSpan w:val="4"/>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Число дней с осадками различной величины за год</w:t>
            </w:r>
          </w:p>
        </w:tc>
        <w:tc>
          <w:tcPr>
            <w:tcW w:w="1584" w:type="dxa"/>
            <w:gridSpan w:val="11"/>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148</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176</w:t>
            </w:r>
          </w:p>
        </w:tc>
        <w:tc>
          <w:tcPr>
            <w:tcW w:w="1602" w:type="dxa"/>
            <w:gridSpan w:val="12"/>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99</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134</w:t>
            </w:r>
          </w:p>
        </w:tc>
        <w:tc>
          <w:tcPr>
            <w:tcW w:w="1616" w:type="dxa"/>
            <w:gridSpan w:val="14"/>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72</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104</w:t>
            </w:r>
          </w:p>
        </w:tc>
        <w:tc>
          <w:tcPr>
            <w:tcW w:w="1731" w:type="dxa"/>
            <w:gridSpan w:val="11"/>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19</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27</w:t>
            </w:r>
          </w:p>
        </w:tc>
        <w:tc>
          <w:tcPr>
            <w:tcW w:w="1461" w:type="dxa"/>
            <w:gridSpan w:val="11"/>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7</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9</w:t>
            </w:r>
          </w:p>
        </w:tc>
        <w:tc>
          <w:tcPr>
            <w:tcW w:w="1641" w:type="dxa"/>
            <w:gridSpan w:val="12"/>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1664" w:type="dxa"/>
            <w:gridSpan w:val="6"/>
            <w:shd w:val="clear" w:color="auto" w:fill="auto"/>
            <w:vAlign w:val="center"/>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0,4</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0,5</w:t>
            </w:r>
          </w:p>
        </w:tc>
      </w:tr>
      <w:tr w:rsidR="00094303" w:rsidRPr="007348F2" w:rsidTr="00435AF3">
        <w:trPr>
          <w:tblCellSpacing w:w="20" w:type="dxa"/>
        </w:trPr>
        <w:tc>
          <w:tcPr>
            <w:tcW w:w="671" w:type="dxa"/>
            <w:gridSpan w:val="2"/>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5</w:t>
            </w:r>
          </w:p>
        </w:tc>
        <w:tc>
          <w:tcPr>
            <w:tcW w:w="2983" w:type="dxa"/>
            <w:gridSpan w:val="4"/>
            <w:vMerge w:val="restart"/>
            <w:shd w:val="clear" w:color="auto" w:fill="auto"/>
          </w:tcPr>
          <w:p w:rsidR="00435AF3" w:rsidRPr="007348F2" w:rsidRDefault="00435AF3" w:rsidP="00435AF3">
            <w:pPr>
              <w:tabs>
                <w:tab w:val="left" w:pos="-1"/>
                <w:tab w:val="center" w:pos="1397"/>
                <w:tab w:val="center" w:pos="7568"/>
              </w:tabs>
              <w:ind w:firstLine="0"/>
              <w:rPr>
                <w:rFonts w:ascii="Arial" w:hAnsi="Arial" w:cs="Arial"/>
                <w:sz w:val="24"/>
                <w:szCs w:val="24"/>
              </w:rPr>
            </w:pPr>
            <w:r w:rsidRPr="007348F2">
              <w:rPr>
                <w:rFonts w:ascii="Arial" w:hAnsi="Arial" w:cs="Arial"/>
                <w:sz w:val="24"/>
                <w:szCs w:val="24"/>
              </w:rPr>
              <w:t>Ст</w:t>
            </w:r>
            <w:proofErr w:type="gramStart"/>
            <w:r w:rsidRPr="007348F2">
              <w:rPr>
                <w:rFonts w:ascii="Arial" w:hAnsi="Arial" w:cs="Arial"/>
                <w:sz w:val="24"/>
                <w:szCs w:val="24"/>
              </w:rPr>
              <w:t>.С</w:t>
            </w:r>
            <w:proofErr w:type="gramEnd"/>
            <w:r w:rsidRPr="007348F2">
              <w:rPr>
                <w:rFonts w:ascii="Arial" w:hAnsi="Arial" w:cs="Arial"/>
                <w:sz w:val="24"/>
                <w:szCs w:val="24"/>
              </w:rPr>
              <w:t>олянка/ст.Ключи</w:t>
            </w:r>
          </w:p>
          <w:p w:rsidR="00435AF3" w:rsidRPr="007348F2" w:rsidRDefault="00435AF3" w:rsidP="00435AF3">
            <w:pPr>
              <w:tabs>
                <w:tab w:val="left" w:pos="315"/>
                <w:tab w:val="center" w:pos="7568"/>
              </w:tabs>
              <w:ind w:firstLine="0"/>
              <w:rPr>
                <w:rFonts w:ascii="Arial" w:hAnsi="Arial" w:cs="Arial"/>
                <w:sz w:val="24"/>
                <w:szCs w:val="24"/>
              </w:rPr>
            </w:pPr>
          </w:p>
        </w:tc>
        <w:tc>
          <w:tcPr>
            <w:tcW w:w="2876" w:type="dxa"/>
            <w:gridSpan w:val="20"/>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Появление снежного покрова</w:t>
            </w:r>
          </w:p>
        </w:tc>
        <w:tc>
          <w:tcPr>
            <w:tcW w:w="2826" w:type="dxa"/>
            <w:gridSpan w:val="2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Образование устойчивого снежного покрова</w:t>
            </w:r>
          </w:p>
        </w:tc>
        <w:tc>
          <w:tcPr>
            <w:tcW w:w="2807" w:type="dxa"/>
            <w:gridSpan w:val="1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Разрушение устойчивого снежного покрова</w:t>
            </w:r>
          </w:p>
        </w:tc>
        <w:tc>
          <w:tcPr>
            <w:tcW w:w="2910" w:type="dxa"/>
            <w:gridSpan w:val="1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Сход снежного покрова</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983" w:type="dxa"/>
            <w:gridSpan w:val="4"/>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892"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ран-нее</w:t>
            </w:r>
            <w:proofErr w:type="gramEnd"/>
          </w:p>
        </w:tc>
        <w:tc>
          <w:tcPr>
            <w:tcW w:w="975"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spellStart"/>
            <w:proofErr w:type="gramStart"/>
            <w:r w:rsidRPr="007348F2">
              <w:rPr>
                <w:rFonts w:ascii="Arial" w:hAnsi="Arial" w:cs="Arial"/>
                <w:sz w:val="24"/>
                <w:szCs w:val="24"/>
              </w:rPr>
              <w:t>позд</w:t>
            </w:r>
            <w:proofErr w:type="spellEnd"/>
            <w:r w:rsidRPr="007348F2">
              <w:rPr>
                <w:rFonts w:ascii="Arial" w:hAnsi="Arial" w:cs="Arial"/>
                <w:sz w:val="24"/>
                <w:szCs w:val="24"/>
              </w:rPr>
              <w:t>-нее</w:t>
            </w:r>
            <w:proofErr w:type="gramEnd"/>
          </w:p>
        </w:tc>
        <w:tc>
          <w:tcPr>
            <w:tcW w:w="929" w:type="dxa"/>
            <w:gridSpan w:val="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сред-нее</w:t>
            </w:r>
            <w:proofErr w:type="gramEnd"/>
          </w:p>
        </w:tc>
        <w:tc>
          <w:tcPr>
            <w:tcW w:w="846"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ран-нее</w:t>
            </w:r>
            <w:proofErr w:type="gramEnd"/>
          </w:p>
        </w:tc>
        <w:tc>
          <w:tcPr>
            <w:tcW w:w="922"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spellStart"/>
            <w:proofErr w:type="gramStart"/>
            <w:r w:rsidRPr="007348F2">
              <w:rPr>
                <w:rFonts w:ascii="Arial" w:hAnsi="Arial" w:cs="Arial"/>
                <w:sz w:val="24"/>
                <w:szCs w:val="24"/>
              </w:rPr>
              <w:t>позд</w:t>
            </w:r>
            <w:proofErr w:type="spellEnd"/>
            <w:r w:rsidRPr="007348F2">
              <w:rPr>
                <w:rFonts w:ascii="Arial" w:hAnsi="Arial" w:cs="Arial"/>
                <w:sz w:val="24"/>
                <w:szCs w:val="24"/>
              </w:rPr>
              <w:t>-нее</w:t>
            </w:r>
            <w:proofErr w:type="gramEnd"/>
          </w:p>
        </w:tc>
        <w:tc>
          <w:tcPr>
            <w:tcW w:w="978"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сред-нее</w:t>
            </w:r>
            <w:proofErr w:type="gramEnd"/>
          </w:p>
        </w:tc>
        <w:tc>
          <w:tcPr>
            <w:tcW w:w="972"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ран-нее</w:t>
            </w:r>
            <w:proofErr w:type="gramEnd"/>
          </w:p>
        </w:tc>
        <w:tc>
          <w:tcPr>
            <w:tcW w:w="879"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spellStart"/>
            <w:proofErr w:type="gramStart"/>
            <w:r w:rsidRPr="007348F2">
              <w:rPr>
                <w:rFonts w:ascii="Arial" w:hAnsi="Arial" w:cs="Arial"/>
                <w:sz w:val="24"/>
                <w:szCs w:val="24"/>
              </w:rPr>
              <w:t>позд</w:t>
            </w:r>
            <w:proofErr w:type="spellEnd"/>
            <w:r w:rsidRPr="007348F2">
              <w:rPr>
                <w:rFonts w:ascii="Arial" w:hAnsi="Arial" w:cs="Arial"/>
                <w:sz w:val="24"/>
                <w:szCs w:val="24"/>
              </w:rPr>
              <w:t>-нее</w:t>
            </w:r>
            <w:proofErr w:type="gramEnd"/>
          </w:p>
        </w:tc>
        <w:tc>
          <w:tcPr>
            <w:tcW w:w="876"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сред-нее</w:t>
            </w:r>
            <w:proofErr w:type="gramEnd"/>
          </w:p>
        </w:tc>
        <w:tc>
          <w:tcPr>
            <w:tcW w:w="915"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ран-нее</w:t>
            </w:r>
            <w:proofErr w:type="gramEnd"/>
          </w:p>
        </w:tc>
        <w:tc>
          <w:tcPr>
            <w:tcW w:w="954" w:type="dxa"/>
            <w:gridSpan w:val="8"/>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spellStart"/>
            <w:proofErr w:type="gramStart"/>
            <w:r w:rsidRPr="007348F2">
              <w:rPr>
                <w:rFonts w:ascii="Arial" w:hAnsi="Arial" w:cs="Arial"/>
                <w:sz w:val="24"/>
                <w:szCs w:val="24"/>
              </w:rPr>
              <w:t>позд</w:t>
            </w:r>
            <w:proofErr w:type="spellEnd"/>
            <w:r w:rsidRPr="007348F2">
              <w:rPr>
                <w:rFonts w:ascii="Arial" w:hAnsi="Arial" w:cs="Arial"/>
                <w:sz w:val="24"/>
                <w:szCs w:val="24"/>
              </w:rPr>
              <w:t>-нее</w:t>
            </w:r>
            <w:proofErr w:type="gramEnd"/>
          </w:p>
        </w:tc>
        <w:tc>
          <w:tcPr>
            <w:tcW w:w="961"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proofErr w:type="gramStart"/>
            <w:r w:rsidRPr="007348F2">
              <w:rPr>
                <w:rFonts w:ascii="Arial" w:hAnsi="Arial" w:cs="Arial"/>
                <w:sz w:val="24"/>
                <w:szCs w:val="24"/>
              </w:rPr>
              <w:t>сред-нее</w:t>
            </w:r>
            <w:proofErr w:type="gramEnd"/>
          </w:p>
        </w:tc>
      </w:tr>
      <w:tr w:rsidR="00094303" w:rsidRPr="007348F2" w:rsidTr="00435AF3">
        <w:trPr>
          <w:trHeight w:val="726"/>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983" w:type="dxa"/>
            <w:gridSpan w:val="4"/>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Даты снежного покрова</w:t>
            </w:r>
          </w:p>
        </w:tc>
        <w:tc>
          <w:tcPr>
            <w:tcW w:w="892" w:type="dxa"/>
            <w:gridSpan w:val="8"/>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20.</w:t>
            </w:r>
            <w:r w:rsidRPr="007348F2">
              <w:rPr>
                <w:rFonts w:ascii="Arial" w:hAnsi="Arial" w:cs="Arial"/>
                <w:sz w:val="24"/>
                <w:szCs w:val="24"/>
                <w:u w:val="single"/>
                <w:lang w:val="en-US"/>
              </w:rPr>
              <w:t xml:space="preserve"> IX</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24.</w:t>
            </w:r>
            <w:r w:rsidRPr="007348F2">
              <w:rPr>
                <w:rFonts w:ascii="Arial" w:hAnsi="Arial" w:cs="Arial"/>
                <w:sz w:val="24"/>
                <w:szCs w:val="24"/>
                <w:lang w:val="en-US"/>
              </w:rPr>
              <w:t xml:space="preserve"> IX</w:t>
            </w:r>
          </w:p>
        </w:tc>
        <w:tc>
          <w:tcPr>
            <w:tcW w:w="975" w:type="dxa"/>
            <w:gridSpan w:val="8"/>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8</w:t>
            </w:r>
            <w:r w:rsidRPr="007348F2">
              <w:rPr>
                <w:rFonts w:ascii="Arial" w:hAnsi="Arial" w:cs="Arial"/>
                <w:sz w:val="24"/>
                <w:szCs w:val="24"/>
                <w:u w:val="single"/>
                <w:lang w:val="en-US"/>
              </w:rPr>
              <w:t>.XI</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30</w:t>
            </w:r>
            <w:r w:rsidRPr="007348F2">
              <w:rPr>
                <w:rFonts w:ascii="Arial" w:hAnsi="Arial" w:cs="Arial"/>
                <w:sz w:val="24"/>
                <w:szCs w:val="24"/>
                <w:lang w:val="en-US"/>
              </w:rPr>
              <w:t>.X</w:t>
            </w:r>
          </w:p>
          <w:p w:rsidR="00435AF3" w:rsidRPr="007348F2" w:rsidRDefault="00435AF3" w:rsidP="00435AF3">
            <w:pPr>
              <w:tabs>
                <w:tab w:val="left" w:pos="315"/>
                <w:tab w:val="center" w:pos="7568"/>
              </w:tabs>
              <w:ind w:firstLine="0"/>
              <w:rPr>
                <w:rFonts w:ascii="Arial" w:hAnsi="Arial" w:cs="Arial"/>
                <w:sz w:val="24"/>
                <w:szCs w:val="24"/>
              </w:rPr>
            </w:pPr>
          </w:p>
        </w:tc>
        <w:tc>
          <w:tcPr>
            <w:tcW w:w="929" w:type="dxa"/>
            <w:gridSpan w:val="4"/>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6</w:t>
            </w:r>
            <w:r w:rsidRPr="007348F2">
              <w:rPr>
                <w:rFonts w:ascii="Arial" w:hAnsi="Arial" w:cs="Arial"/>
                <w:sz w:val="24"/>
                <w:szCs w:val="24"/>
                <w:u w:val="single"/>
                <w:lang w:val="en-US"/>
              </w:rPr>
              <w:t>.X</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13.</w:t>
            </w:r>
            <w:r w:rsidRPr="007348F2">
              <w:rPr>
                <w:rFonts w:ascii="Arial" w:hAnsi="Arial" w:cs="Arial"/>
                <w:sz w:val="24"/>
                <w:szCs w:val="24"/>
                <w:lang w:val="en-US"/>
              </w:rPr>
              <w:t>X</w:t>
            </w:r>
          </w:p>
          <w:p w:rsidR="00435AF3" w:rsidRPr="007348F2" w:rsidRDefault="00435AF3" w:rsidP="00435AF3">
            <w:pPr>
              <w:tabs>
                <w:tab w:val="left" w:pos="315"/>
                <w:tab w:val="center" w:pos="7568"/>
              </w:tabs>
              <w:ind w:firstLine="0"/>
              <w:rPr>
                <w:rFonts w:ascii="Arial" w:hAnsi="Arial" w:cs="Arial"/>
                <w:sz w:val="24"/>
                <w:szCs w:val="24"/>
              </w:rPr>
            </w:pPr>
          </w:p>
        </w:tc>
        <w:tc>
          <w:tcPr>
            <w:tcW w:w="846" w:type="dxa"/>
            <w:gridSpan w:val="8"/>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10</w:t>
            </w:r>
            <w:r w:rsidRPr="007348F2">
              <w:rPr>
                <w:rFonts w:ascii="Arial" w:hAnsi="Arial" w:cs="Arial"/>
                <w:sz w:val="24"/>
                <w:szCs w:val="24"/>
                <w:u w:val="single"/>
                <w:lang w:val="en-US"/>
              </w:rPr>
              <w:t>.X</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r w:rsidRPr="007348F2">
              <w:rPr>
                <w:rFonts w:ascii="Arial" w:hAnsi="Arial" w:cs="Arial"/>
                <w:sz w:val="24"/>
                <w:szCs w:val="24"/>
                <w:lang w:val="en-US"/>
              </w:rPr>
              <w:t xml:space="preserve"> X</w:t>
            </w:r>
          </w:p>
        </w:tc>
        <w:tc>
          <w:tcPr>
            <w:tcW w:w="922" w:type="dxa"/>
            <w:gridSpan w:val="7"/>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w:t>
            </w:r>
            <w:r w:rsidRPr="007348F2">
              <w:rPr>
                <w:rFonts w:ascii="Arial" w:hAnsi="Arial" w:cs="Arial"/>
                <w:sz w:val="24"/>
                <w:szCs w:val="24"/>
                <w:u w:val="single"/>
                <w:lang w:val="en-US"/>
              </w:rPr>
              <w:t>.XII</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12</w:t>
            </w:r>
            <w:r w:rsidRPr="007348F2">
              <w:rPr>
                <w:rFonts w:ascii="Arial" w:hAnsi="Arial" w:cs="Arial"/>
                <w:sz w:val="24"/>
                <w:szCs w:val="24"/>
                <w:lang w:val="en-US"/>
              </w:rPr>
              <w:t>.XI</w:t>
            </w:r>
          </w:p>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0"/>
              <w:rPr>
                <w:rFonts w:ascii="Arial" w:hAnsi="Arial" w:cs="Arial"/>
                <w:sz w:val="24"/>
                <w:szCs w:val="24"/>
              </w:rPr>
            </w:pPr>
          </w:p>
        </w:tc>
        <w:tc>
          <w:tcPr>
            <w:tcW w:w="978" w:type="dxa"/>
            <w:gridSpan w:val="7"/>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w:t>
            </w:r>
            <w:r w:rsidRPr="007348F2">
              <w:rPr>
                <w:rFonts w:ascii="Arial" w:hAnsi="Arial" w:cs="Arial"/>
                <w:sz w:val="24"/>
                <w:szCs w:val="24"/>
                <w:u w:val="single"/>
                <w:lang w:val="en-US"/>
              </w:rPr>
              <w:t>.X</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27</w:t>
            </w:r>
            <w:r w:rsidRPr="007348F2">
              <w:rPr>
                <w:rFonts w:ascii="Arial" w:hAnsi="Arial" w:cs="Arial"/>
                <w:sz w:val="24"/>
                <w:szCs w:val="24"/>
                <w:lang w:val="en-US"/>
              </w:rPr>
              <w:t>.X</w:t>
            </w:r>
          </w:p>
        </w:tc>
        <w:tc>
          <w:tcPr>
            <w:tcW w:w="972" w:type="dxa"/>
            <w:gridSpan w:val="8"/>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15</w:t>
            </w:r>
            <w:r w:rsidRPr="007348F2">
              <w:rPr>
                <w:rFonts w:ascii="Arial" w:hAnsi="Arial" w:cs="Arial"/>
                <w:sz w:val="24"/>
                <w:szCs w:val="24"/>
                <w:u w:val="single"/>
                <w:lang w:val="en-US"/>
              </w:rPr>
              <w:t>.III</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31.</w:t>
            </w:r>
            <w:r w:rsidRPr="007348F2">
              <w:rPr>
                <w:rFonts w:ascii="Arial" w:hAnsi="Arial" w:cs="Arial"/>
                <w:sz w:val="24"/>
                <w:szCs w:val="24"/>
                <w:lang w:val="en-US"/>
              </w:rPr>
              <w:t xml:space="preserve"> III</w:t>
            </w:r>
          </w:p>
        </w:tc>
        <w:tc>
          <w:tcPr>
            <w:tcW w:w="879" w:type="dxa"/>
            <w:gridSpan w:val="5"/>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30</w:t>
            </w:r>
            <w:r w:rsidRPr="007348F2">
              <w:rPr>
                <w:rFonts w:ascii="Arial" w:hAnsi="Arial" w:cs="Arial"/>
                <w:sz w:val="24"/>
                <w:szCs w:val="24"/>
                <w:u w:val="single"/>
                <w:lang w:val="en-US"/>
              </w:rPr>
              <w:t>. IV</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w:t>
            </w:r>
            <w:r w:rsidRPr="007348F2">
              <w:rPr>
                <w:rFonts w:ascii="Arial" w:hAnsi="Arial" w:cs="Arial"/>
                <w:sz w:val="24"/>
                <w:szCs w:val="24"/>
                <w:lang w:val="en-US"/>
              </w:rPr>
              <w:t xml:space="preserve"> V</w:t>
            </w:r>
          </w:p>
        </w:tc>
        <w:tc>
          <w:tcPr>
            <w:tcW w:w="876" w:type="dxa"/>
            <w:gridSpan w:val="6"/>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8</w:t>
            </w:r>
            <w:r w:rsidRPr="007348F2">
              <w:rPr>
                <w:rFonts w:ascii="Arial" w:hAnsi="Arial" w:cs="Arial"/>
                <w:sz w:val="24"/>
                <w:szCs w:val="24"/>
                <w:u w:val="single"/>
                <w:lang w:val="en-US"/>
              </w:rPr>
              <w:t>.IV</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18</w:t>
            </w:r>
            <w:r w:rsidRPr="007348F2">
              <w:rPr>
                <w:rFonts w:ascii="Arial" w:hAnsi="Arial" w:cs="Arial"/>
                <w:sz w:val="24"/>
                <w:szCs w:val="24"/>
                <w:lang w:val="en-US"/>
              </w:rPr>
              <w:t>.IV</w:t>
            </w:r>
          </w:p>
          <w:p w:rsidR="00435AF3" w:rsidRPr="007348F2" w:rsidRDefault="00435AF3" w:rsidP="00435AF3">
            <w:pPr>
              <w:tabs>
                <w:tab w:val="left" w:pos="315"/>
                <w:tab w:val="center" w:pos="7568"/>
              </w:tabs>
              <w:ind w:firstLine="0"/>
              <w:rPr>
                <w:rFonts w:ascii="Arial" w:hAnsi="Arial" w:cs="Arial"/>
                <w:sz w:val="24"/>
                <w:szCs w:val="24"/>
              </w:rPr>
            </w:pPr>
          </w:p>
        </w:tc>
        <w:tc>
          <w:tcPr>
            <w:tcW w:w="915" w:type="dxa"/>
            <w:gridSpan w:val="5"/>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30</w:t>
            </w:r>
            <w:r w:rsidRPr="007348F2">
              <w:rPr>
                <w:rFonts w:ascii="Arial" w:hAnsi="Arial" w:cs="Arial"/>
                <w:sz w:val="24"/>
                <w:szCs w:val="24"/>
                <w:u w:val="single"/>
                <w:lang w:val="en-US"/>
              </w:rPr>
              <w:t>.III</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r w:rsidRPr="007348F2">
              <w:rPr>
                <w:rFonts w:ascii="Arial" w:hAnsi="Arial" w:cs="Arial"/>
                <w:sz w:val="24"/>
                <w:szCs w:val="24"/>
                <w:lang w:val="en-US"/>
              </w:rPr>
              <w:t>.IV</w:t>
            </w:r>
          </w:p>
          <w:p w:rsidR="00435AF3" w:rsidRPr="007348F2" w:rsidRDefault="00435AF3" w:rsidP="00435AF3">
            <w:pPr>
              <w:tabs>
                <w:tab w:val="left" w:pos="315"/>
                <w:tab w:val="center" w:pos="7568"/>
              </w:tabs>
              <w:ind w:firstLine="0"/>
              <w:rPr>
                <w:rFonts w:ascii="Arial" w:hAnsi="Arial" w:cs="Arial"/>
                <w:sz w:val="24"/>
                <w:szCs w:val="24"/>
              </w:rPr>
            </w:pPr>
          </w:p>
        </w:tc>
        <w:tc>
          <w:tcPr>
            <w:tcW w:w="954" w:type="dxa"/>
            <w:gridSpan w:val="8"/>
            <w:shd w:val="clear" w:color="auto" w:fill="auto"/>
          </w:tcPr>
          <w:p w:rsidR="00435AF3" w:rsidRPr="007348F2" w:rsidRDefault="00435AF3" w:rsidP="00435AF3">
            <w:pPr>
              <w:tabs>
                <w:tab w:val="left" w:pos="315"/>
                <w:tab w:val="center" w:pos="7568"/>
              </w:tabs>
              <w:ind w:firstLine="0"/>
              <w:rPr>
                <w:rFonts w:ascii="Arial" w:hAnsi="Arial" w:cs="Arial"/>
                <w:sz w:val="24"/>
                <w:szCs w:val="24"/>
                <w:u w:val="single"/>
              </w:rPr>
            </w:pPr>
            <w:r w:rsidRPr="007348F2">
              <w:rPr>
                <w:rFonts w:ascii="Arial" w:hAnsi="Arial" w:cs="Arial"/>
                <w:sz w:val="24"/>
                <w:szCs w:val="24"/>
                <w:u w:val="single"/>
              </w:rPr>
              <w:t>26</w:t>
            </w:r>
            <w:r w:rsidRPr="007348F2">
              <w:rPr>
                <w:rFonts w:ascii="Arial" w:hAnsi="Arial" w:cs="Arial"/>
                <w:sz w:val="24"/>
                <w:szCs w:val="24"/>
                <w:u w:val="single"/>
                <w:lang w:val="en-US"/>
              </w:rPr>
              <w:t>.V</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20</w:t>
            </w:r>
            <w:r w:rsidRPr="007348F2">
              <w:rPr>
                <w:rFonts w:ascii="Arial" w:hAnsi="Arial" w:cs="Arial"/>
                <w:sz w:val="24"/>
                <w:szCs w:val="24"/>
                <w:lang w:val="en-US"/>
              </w:rPr>
              <w:t>.V</w:t>
            </w:r>
          </w:p>
        </w:tc>
        <w:tc>
          <w:tcPr>
            <w:tcW w:w="961" w:type="dxa"/>
            <w:gridSpan w:val="3"/>
            <w:shd w:val="clear" w:color="auto" w:fill="auto"/>
          </w:tcPr>
          <w:p w:rsidR="00435AF3" w:rsidRPr="007348F2" w:rsidRDefault="00435AF3" w:rsidP="00435AF3">
            <w:pPr>
              <w:tabs>
                <w:tab w:val="left" w:pos="315"/>
                <w:tab w:val="center" w:pos="7568"/>
              </w:tabs>
              <w:ind w:firstLine="0"/>
              <w:rPr>
                <w:rFonts w:ascii="Arial" w:hAnsi="Arial" w:cs="Arial"/>
                <w:sz w:val="24"/>
                <w:szCs w:val="24"/>
                <w:lang w:val="en-US"/>
              </w:rPr>
            </w:pPr>
            <w:r w:rsidRPr="007348F2">
              <w:rPr>
                <w:rFonts w:ascii="Arial" w:hAnsi="Arial" w:cs="Arial"/>
                <w:sz w:val="24"/>
                <w:szCs w:val="24"/>
                <w:u w:val="single"/>
              </w:rPr>
              <w:t>28</w:t>
            </w:r>
            <w:r w:rsidRPr="007348F2">
              <w:rPr>
                <w:rFonts w:ascii="Arial" w:hAnsi="Arial" w:cs="Arial"/>
                <w:sz w:val="24"/>
                <w:szCs w:val="24"/>
                <w:u w:val="single"/>
                <w:lang w:val="en-US"/>
              </w:rPr>
              <w:t>.IV</w:t>
            </w:r>
            <w:r w:rsidRPr="007348F2">
              <w:rPr>
                <w:rFonts w:ascii="Arial" w:hAnsi="Arial" w:cs="Arial"/>
                <w:sz w:val="24"/>
                <w:szCs w:val="24"/>
              </w:rPr>
              <w:t xml:space="preserve"> 29</w:t>
            </w:r>
            <w:r w:rsidRPr="007348F2">
              <w:rPr>
                <w:rFonts w:ascii="Arial" w:hAnsi="Arial" w:cs="Arial"/>
                <w:sz w:val="24"/>
                <w:szCs w:val="24"/>
                <w:lang w:val="en-US"/>
              </w:rPr>
              <w:t>.IV</w:t>
            </w:r>
          </w:p>
        </w:tc>
      </w:tr>
      <w:tr w:rsidR="00094303" w:rsidRPr="007348F2" w:rsidTr="00435AF3">
        <w:trPr>
          <w:tblCellSpacing w:w="20" w:type="dxa"/>
        </w:trPr>
        <w:tc>
          <w:tcPr>
            <w:tcW w:w="671" w:type="dxa"/>
            <w:gridSpan w:val="2"/>
            <w:vMerge w:val="restart"/>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6</w:t>
            </w:r>
          </w:p>
        </w:tc>
        <w:tc>
          <w:tcPr>
            <w:tcW w:w="2003" w:type="dxa"/>
            <w:vMerge w:val="restart"/>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 Ст</w:t>
            </w:r>
            <w:proofErr w:type="gramStart"/>
            <w:r w:rsidRPr="007348F2">
              <w:rPr>
                <w:rFonts w:ascii="Arial" w:hAnsi="Arial" w:cs="Arial"/>
                <w:sz w:val="24"/>
                <w:szCs w:val="24"/>
              </w:rPr>
              <w:t>.С</w:t>
            </w:r>
            <w:proofErr w:type="gramEnd"/>
            <w:r w:rsidRPr="007348F2">
              <w:rPr>
                <w:rFonts w:ascii="Arial" w:hAnsi="Arial" w:cs="Arial"/>
                <w:sz w:val="24"/>
                <w:szCs w:val="24"/>
              </w:rPr>
              <w:t>олянка/</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lastRenderedPageBreak/>
              <w:t>ст</w:t>
            </w:r>
            <w:proofErr w:type="gramStart"/>
            <w:r w:rsidRPr="007348F2">
              <w:rPr>
                <w:rFonts w:ascii="Arial" w:hAnsi="Arial" w:cs="Arial"/>
                <w:sz w:val="24"/>
                <w:szCs w:val="24"/>
              </w:rPr>
              <w:t>.К</w:t>
            </w:r>
            <w:proofErr w:type="gramEnd"/>
            <w:r w:rsidRPr="007348F2">
              <w:rPr>
                <w:rFonts w:ascii="Arial" w:hAnsi="Arial" w:cs="Arial"/>
                <w:sz w:val="24"/>
                <w:szCs w:val="24"/>
              </w:rPr>
              <w:t>лючи</w:t>
            </w:r>
          </w:p>
        </w:tc>
        <w:tc>
          <w:tcPr>
            <w:tcW w:w="12519" w:type="dxa"/>
            <w:gridSpan w:val="80"/>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lastRenderedPageBreak/>
              <w:t>Высота снежного покрова /</w:t>
            </w:r>
            <w:proofErr w:type="gramStart"/>
            <w:r w:rsidRPr="007348F2">
              <w:rPr>
                <w:rFonts w:ascii="Arial" w:hAnsi="Arial" w:cs="Arial"/>
                <w:sz w:val="24"/>
                <w:szCs w:val="24"/>
              </w:rPr>
              <w:t>см</w:t>
            </w:r>
            <w:proofErr w:type="gramEnd"/>
            <w:r w:rsidRPr="007348F2">
              <w:rPr>
                <w:rFonts w:ascii="Arial" w:hAnsi="Arial" w:cs="Arial"/>
                <w:sz w:val="24"/>
                <w:szCs w:val="24"/>
              </w:rPr>
              <w:t xml:space="preserve"> /</w:t>
            </w:r>
          </w:p>
        </w:tc>
      </w:tr>
      <w:tr w:rsidR="00094303" w:rsidRPr="007348F2" w:rsidTr="00435AF3">
        <w:trPr>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003" w:type="dxa"/>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1236"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11-20 </w:t>
            </w:r>
          </w:p>
        </w:tc>
        <w:tc>
          <w:tcPr>
            <w:tcW w:w="1494"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21-30</w:t>
            </w:r>
          </w:p>
        </w:tc>
        <w:tc>
          <w:tcPr>
            <w:tcW w:w="1490"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31-40 </w:t>
            </w:r>
          </w:p>
        </w:tc>
        <w:tc>
          <w:tcPr>
            <w:tcW w:w="1318" w:type="dxa"/>
            <w:gridSpan w:val="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41-50 </w:t>
            </w:r>
          </w:p>
        </w:tc>
        <w:tc>
          <w:tcPr>
            <w:tcW w:w="1787" w:type="dxa"/>
            <w:gridSpan w:val="1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51-60 </w:t>
            </w:r>
          </w:p>
        </w:tc>
        <w:tc>
          <w:tcPr>
            <w:tcW w:w="1569" w:type="dxa"/>
            <w:gridSpan w:val="1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61-70 </w:t>
            </w:r>
          </w:p>
        </w:tc>
        <w:tc>
          <w:tcPr>
            <w:tcW w:w="1601" w:type="dxa"/>
            <w:gridSpan w:val="10"/>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71-80 </w:t>
            </w:r>
          </w:p>
        </w:tc>
        <w:tc>
          <w:tcPr>
            <w:tcW w:w="1744" w:type="dxa"/>
            <w:gridSpan w:val="9"/>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81-90 </w:t>
            </w:r>
          </w:p>
        </w:tc>
      </w:tr>
      <w:tr w:rsidR="00094303" w:rsidRPr="007348F2" w:rsidTr="00435AF3">
        <w:trPr>
          <w:trHeight w:val="1204"/>
          <w:tblCellSpacing w:w="20" w:type="dxa"/>
        </w:trPr>
        <w:tc>
          <w:tcPr>
            <w:tcW w:w="671" w:type="dxa"/>
            <w:gridSpan w:val="2"/>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003"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Повторяемость зим с различной максим</w:t>
            </w:r>
            <w:proofErr w:type="gramStart"/>
            <w:r w:rsidRPr="007348F2">
              <w:rPr>
                <w:rFonts w:ascii="Arial" w:hAnsi="Arial" w:cs="Arial"/>
                <w:sz w:val="24"/>
                <w:szCs w:val="24"/>
              </w:rPr>
              <w:t>.</w:t>
            </w:r>
            <w:proofErr w:type="gramEnd"/>
            <w:r w:rsidRPr="007348F2">
              <w:rPr>
                <w:rFonts w:ascii="Arial" w:hAnsi="Arial" w:cs="Arial"/>
                <w:sz w:val="24"/>
                <w:szCs w:val="24"/>
              </w:rPr>
              <w:t xml:space="preserve"> </w:t>
            </w:r>
            <w:proofErr w:type="gramStart"/>
            <w:r w:rsidRPr="007348F2">
              <w:rPr>
                <w:rFonts w:ascii="Arial" w:hAnsi="Arial" w:cs="Arial"/>
                <w:sz w:val="24"/>
                <w:szCs w:val="24"/>
              </w:rPr>
              <w:t>д</w:t>
            </w:r>
            <w:proofErr w:type="gramEnd"/>
            <w:r w:rsidRPr="007348F2">
              <w:rPr>
                <w:rFonts w:ascii="Arial" w:hAnsi="Arial" w:cs="Arial"/>
                <w:sz w:val="24"/>
                <w:szCs w:val="24"/>
              </w:rPr>
              <w:t xml:space="preserve">екадной высотой снежного покрова, % </w:t>
            </w:r>
          </w:p>
        </w:tc>
        <w:tc>
          <w:tcPr>
            <w:tcW w:w="1236" w:type="dxa"/>
            <w:gridSpan w:val="6"/>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34</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1494" w:type="dxa"/>
            <w:gridSpan w:val="11"/>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15</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9</w:t>
            </w:r>
          </w:p>
        </w:tc>
        <w:tc>
          <w:tcPr>
            <w:tcW w:w="1490" w:type="dxa"/>
            <w:gridSpan w:val="11"/>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18</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27</w:t>
            </w:r>
          </w:p>
        </w:tc>
        <w:tc>
          <w:tcPr>
            <w:tcW w:w="1318" w:type="dxa"/>
            <w:gridSpan w:val="9"/>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23</w:t>
            </w:r>
          </w:p>
        </w:tc>
        <w:tc>
          <w:tcPr>
            <w:tcW w:w="1787" w:type="dxa"/>
            <w:gridSpan w:val="12"/>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3</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31</w:t>
            </w:r>
          </w:p>
        </w:tc>
        <w:tc>
          <w:tcPr>
            <w:tcW w:w="1569" w:type="dxa"/>
            <w:gridSpan w:val="12"/>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w:t>
            </w:r>
          </w:p>
        </w:tc>
        <w:tc>
          <w:tcPr>
            <w:tcW w:w="1601" w:type="dxa"/>
            <w:gridSpan w:val="10"/>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5</w:t>
            </w:r>
          </w:p>
        </w:tc>
        <w:tc>
          <w:tcPr>
            <w:tcW w:w="1744" w:type="dxa"/>
            <w:gridSpan w:val="9"/>
            <w:shd w:val="clear" w:color="auto" w:fill="auto"/>
            <w:vAlign w:val="center"/>
          </w:tcPr>
          <w:p w:rsidR="00435AF3" w:rsidRPr="007348F2" w:rsidRDefault="00435AF3" w:rsidP="00435AF3">
            <w:pPr>
              <w:tabs>
                <w:tab w:val="left" w:pos="315"/>
                <w:tab w:val="center" w:pos="7568"/>
              </w:tabs>
              <w:ind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left" w:pos="315"/>
                <w:tab w:val="center" w:pos="7568"/>
              </w:tabs>
              <w:ind w:firstLine="0"/>
              <w:jc w:val="center"/>
              <w:rPr>
                <w:rFonts w:ascii="Arial" w:hAnsi="Arial" w:cs="Arial"/>
                <w:sz w:val="24"/>
                <w:szCs w:val="24"/>
              </w:rPr>
            </w:pPr>
            <w:r w:rsidRPr="007348F2">
              <w:rPr>
                <w:rFonts w:ascii="Arial" w:hAnsi="Arial" w:cs="Arial"/>
                <w:sz w:val="24"/>
                <w:szCs w:val="24"/>
              </w:rPr>
              <w:t>5</w:t>
            </w:r>
          </w:p>
        </w:tc>
      </w:tr>
      <w:tr w:rsidR="00094303" w:rsidRPr="007348F2" w:rsidTr="00435AF3">
        <w:trPr>
          <w:tblCellSpacing w:w="20" w:type="dxa"/>
        </w:trPr>
        <w:tc>
          <w:tcPr>
            <w:tcW w:w="671" w:type="dxa"/>
            <w:gridSpan w:val="2"/>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7</w:t>
            </w:r>
          </w:p>
        </w:tc>
        <w:tc>
          <w:tcPr>
            <w:tcW w:w="2003" w:type="dxa"/>
            <w:shd w:val="clear" w:color="auto" w:fill="auto"/>
          </w:tcPr>
          <w:p w:rsidR="00435AF3" w:rsidRPr="007348F2" w:rsidRDefault="00435AF3" w:rsidP="00435AF3">
            <w:pPr>
              <w:tabs>
                <w:tab w:val="left" w:pos="0"/>
                <w:tab w:val="left" w:pos="392"/>
                <w:tab w:val="center" w:pos="7568"/>
              </w:tabs>
              <w:ind w:firstLine="0"/>
              <w:rPr>
                <w:rFonts w:ascii="Arial" w:hAnsi="Arial" w:cs="Arial"/>
                <w:sz w:val="24"/>
                <w:szCs w:val="24"/>
              </w:rPr>
            </w:pPr>
            <w:r w:rsidRPr="007348F2">
              <w:rPr>
                <w:rFonts w:ascii="Arial" w:hAnsi="Arial" w:cs="Arial"/>
                <w:sz w:val="24"/>
                <w:szCs w:val="24"/>
              </w:rPr>
              <w:t>Ст</w:t>
            </w:r>
            <w:proofErr w:type="gramStart"/>
            <w:r w:rsidRPr="007348F2">
              <w:rPr>
                <w:rFonts w:ascii="Arial" w:hAnsi="Arial" w:cs="Arial"/>
                <w:sz w:val="24"/>
                <w:szCs w:val="24"/>
              </w:rPr>
              <w:t>.С</w:t>
            </w:r>
            <w:proofErr w:type="gramEnd"/>
            <w:r w:rsidRPr="007348F2">
              <w:rPr>
                <w:rFonts w:ascii="Arial" w:hAnsi="Arial" w:cs="Arial"/>
                <w:sz w:val="24"/>
                <w:szCs w:val="24"/>
              </w:rPr>
              <w:t>олянка/</w:t>
            </w:r>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ст</w:t>
            </w:r>
            <w:proofErr w:type="gramStart"/>
            <w:r w:rsidRPr="007348F2">
              <w:rPr>
                <w:rFonts w:ascii="Arial" w:hAnsi="Arial" w:cs="Arial"/>
                <w:sz w:val="24"/>
                <w:szCs w:val="24"/>
              </w:rPr>
              <w:t>.К</w:t>
            </w:r>
            <w:proofErr w:type="gramEnd"/>
            <w:r w:rsidRPr="007348F2">
              <w:rPr>
                <w:rFonts w:ascii="Arial" w:hAnsi="Arial" w:cs="Arial"/>
                <w:sz w:val="24"/>
                <w:szCs w:val="24"/>
              </w:rPr>
              <w:t>лючи</w:t>
            </w:r>
          </w:p>
        </w:tc>
        <w:tc>
          <w:tcPr>
            <w:tcW w:w="1556"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w:t>
            </w:r>
          </w:p>
        </w:tc>
        <w:tc>
          <w:tcPr>
            <w:tcW w:w="1609" w:type="dxa"/>
            <w:gridSpan w:val="1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XI</w:t>
            </w:r>
          </w:p>
        </w:tc>
        <w:tc>
          <w:tcPr>
            <w:tcW w:w="1674" w:type="dxa"/>
            <w:gridSpan w:val="1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XII</w:t>
            </w:r>
          </w:p>
        </w:tc>
        <w:tc>
          <w:tcPr>
            <w:tcW w:w="1698"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w:t>
            </w:r>
          </w:p>
        </w:tc>
        <w:tc>
          <w:tcPr>
            <w:tcW w:w="1702" w:type="dxa"/>
            <w:gridSpan w:val="1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II</w:t>
            </w:r>
          </w:p>
        </w:tc>
        <w:tc>
          <w:tcPr>
            <w:tcW w:w="1677"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III</w:t>
            </w:r>
          </w:p>
        </w:tc>
        <w:tc>
          <w:tcPr>
            <w:tcW w:w="1692" w:type="dxa"/>
            <w:gridSpan w:val="11"/>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lang w:val="en-US"/>
              </w:rPr>
              <w:t>IV</w:t>
            </w:r>
          </w:p>
        </w:tc>
        <w:tc>
          <w:tcPr>
            <w:tcW w:w="631" w:type="dxa"/>
            <w:gridSpan w:val="2"/>
            <w:shd w:val="clear" w:color="auto" w:fill="E6E6E6"/>
          </w:tcPr>
          <w:p w:rsidR="00435AF3" w:rsidRPr="007348F2" w:rsidRDefault="00435AF3" w:rsidP="00435AF3">
            <w:pPr>
              <w:tabs>
                <w:tab w:val="left" w:pos="315"/>
                <w:tab w:val="center" w:pos="7568"/>
              </w:tabs>
              <w:ind w:left="113" w:right="113" w:firstLine="0"/>
              <w:rPr>
                <w:rFonts w:ascii="Arial" w:hAnsi="Arial" w:cs="Arial"/>
                <w:sz w:val="24"/>
                <w:szCs w:val="24"/>
              </w:rPr>
            </w:pPr>
          </w:p>
        </w:tc>
      </w:tr>
      <w:tr w:rsidR="00094303" w:rsidRPr="007348F2" w:rsidTr="00435AF3">
        <w:trPr>
          <w:tblCellSpacing w:w="20" w:type="dxa"/>
        </w:trPr>
        <w:tc>
          <w:tcPr>
            <w:tcW w:w="670" w:type="dxa"/>
            <w:vMerge w:val="restart"/>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053" w:type="dxa"/>
            <w:gridSpan w:val="3"/>
            <w:vMerge w:val="restart"/>
            <w:shd w:val="clear" w:color="auto" w:fill="auto"/>
          </w:tcPr>
          <w:p w:rsidR="00435AF3" w:rsidRPr="007348F2" w:rsidRDefault="003B4E9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Средняя декадная </w:t>
            </w:r>
            <w:r w:rsidR="00435AF3" w:rsidRPr="007348F2">
              <w:rPr>
                <w:rFonts w:ascii="Arial" w:hAnsi="Arial" w:cs="Arial"/>
                <w:sz w:val="24"/>
                <w:szCs w:val="24"/>
              </w:rPr>
              <w:t xml:space="preserve">высота снежного покрова, </w:t>
            </w:r>
            <w:proofErr w:type="gramStart"/>
            <w:r w:rsidR="00435AF3" w:rsidRPr="007348F2">
              <w:rPr>
                <w:rFonts w:ascii="Arial" w:hAnsi="Arial" w:cs="Arial"/>
                <w:sz w:val="24"/>
                <w:szCs w:val="24"/>
              </w:rPr>
              <w:t>см</w:t>
            </w:r>
            <w:proofErr w:type="gramEnd"/>
          </w:p>
        </w:tc>
        <w:tc>
          <w:tcPr>
            <w:tcW w:w="501" w:type="dxa"/>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01"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01" w:type="dxa"/>
            <w:gridSpan w:val="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04"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02" w:type="dxa"/>
            <w:gridSpan w:val="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38"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67" w:type="dxa"/>
            <w:gridSpan w:val="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39"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01"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02" w:type="dxa"/>
            <w:gridSpan w:val="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99" w:type="dxa"/>
            <w:gridSpan w:val="7"/>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38"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08" w:type="dxa"/>
            <w:gridSpan w:val="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01" w:type="dxa"/>
            <w:gridSpan w:val="6"/>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40"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40"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40"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36" w:type="dxa"/>
            <w:gridSpan w:val="3"/>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52" w:type="dxa"/>
            <w:gridSpan w:val="5"/>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1</w:t>
            </w:r>
          </w:p>
        </w:tc>
        <w:tc>
          <w:tcPr>
            <w:tcW w:w="542" w:type="dxa"/>
            <w:gridSpan w:val="2"/>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2</w:t>
            </w:r>
          </w:p>
        </w:tc>
        <w:tc>
          <w:tcPr>
            <w:tcW w:w="538" w:type="dxa"/>
            <w:gridSpan w:val="4"/>
            <w:shd w:val="clear" w:color="auto" w:fill="E6E6E6"/>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3</w:t>
            </w:r>
          </w:p>
        </w:tc>
        <w:tc>
          <w:tcPr>
            <w:tcW w:w="540" w:type="dxa"/>
            <w:vMerge w:val="restart"/>
            <w:shd w:val="clear" w:color="auto" w:fill="auto"/>
          </w:tcPr>
          <w:p w:rsidR="00435AF3" w:rsidRPr="007348F2" w:rsidRDefault="00435AF3" w:rsidP="00435AF3">
            <w:pPr>
              <w:tabs>
                <w:tab w:val="center" w:pos="7568"/>
              </w:tabs>
              <w:ind w:left="-132" w:right="-141" w:firstLine="0"/>
              <w:rPr>
                <w:rFonts w:ascii="Arial" w:hAnsi="Arial" w:cs="Arial"/>
                <w:sz w:val="24"/>
                <w:szCs w:val="24"/>
                <w:u w:val="single"/>
              </w:rPr>
            </w:pPr>
            <w:r w:rsidRPr="007348F2">
              <w:rPr>
                <w:rFonts w:ascii="Arial" w:hAnsi="Arial" w:cs="Arial"/>
                <w:sz w:val="24"/>
                <w:szCs w:val="24"/>
              </w:rPr>
              <w:t>По</w:t>
            </w:r>
            <w:r w:rsidRPr="007348F2">
              <w:rPr>
                <w:rFonts w:ascii="Arial" w:hAnsi="Arial" w:cs="Arial"/>
                <w:sz w:val="24"/>
                <w:szCs w:val="24"/>
                <w:u w:val="single"/>
              </w:rPr>
              <w:t>ле</w:t>
            </w:r>
          </w:p>
          <w:p w:rsidR="00435AF3" w:rsidRPr="007348F2" w:rsidRDefault="00435AF3" w:rsidP="00435AF3">
            <w:pPr>
              <w:tabs>
                <w:tab w:val="center" w:pos="7568"/>
              </w:tabs>
              <w:ind w:left="-132" w:right="-141" w:hanging="153"/>
              <w:rPr>
                <w:rFonts w:ascii="Arial" w:hAnsi="Arial" w:cs="Arial"/>
                <w:sz w:val="24"/>
                <w:szCs w:val="24"/>
              </w:rPr>
            </w:pPr>
            <w:proofErr w:type="spellStart"/>
            <w:r w:rsidRPr="007348F2">
              <w:rPr>
                <w:rFonts w:ascii="Arial" w:hAnsi="Arial" w:cs="Arial"/>
                <w:sz w:val="24"/>
                <w:szCs w:val="24"/>
              </w:rPr>
              <w:t>защ</w:t>
            </w:r>
            <w:proofErr w:type="spellEnd"/>
          </w:p>
        </w:tc>
      </w:tr>
      <w:tr w:rsidR="00094303" w:rsidRPr="007348F2" w:rsidTr="00435AF3">
        <w:trPr>
          <w:tblCellSpacing w:w="20" w:type="dxa"/>
        </w:trPr>
        <w:tc>
          <w:tcPr>
            <w:tcW w:w="670" w:type="dxa"/>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2053" w:type="dxa"/>
            <w:gridSpan w:val="3"/>
            <w:vMerge/>
            <w:shd w:val="clear" w:color="auto" w:fill="auto"/>
          </w:tcPr>
          <w:p w:rsidR="00435AF3" w:rsidRPr="007348F2" w:rsidRDefault="00435AF3" w:rsidP="00435AF3">
            <w:pPr>
              <w:tabs>
                <w:tab w:val="left" w:pos="315"/>
                <w:tab w:val="center" w:pos="7568"/>
              </w:tabs>
              <w:ind w:firstLine="0"/>
              <w:rPr>
                <w:rFonts w:ascii="Arial" w:hAnsi="Arial" w:cs="Arial"/>
                <w:sz w:val="24"/>
                <w:szCs w:val="24"/>
              </w:rPr>
            </w:pPr>
          </w:p>
        </w:tc>
        <w:tc>
          <w:tcPr>
            <w:tcW w:w="501" w:type="dxa"/>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w:t>
            </w:r>
          </w:p>
        </w:tc>
        <w:tc>
          <w:tcPr>
            <w:tcW w:w="501"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w:t>
            </w:r>
          </w:p>
        </w:tc>
        <w:tc>
          <w:tcPr>
            <w:tcW w:w="501"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5</w:t>
            </w:r>
          </w:p>
        </w:tc>
        <w:tc>
          <w:tcPr>
            <w:tcW w:w="504"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5</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10</w:t>
            </w:r>
          </w:p>
        </w:tc>
        <w:tc>
          <w:tcPr>
            <w:tcW w:w="502"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8</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16</w:t>
            </w:r>
          </w:p>
        </w:tc>
        <w:tc>
          <w:tcPr>
            <w:tcW w:w="538" w:type="dxa"/>
            <w:gridSpan w:val="6"/>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21</w:t>
            </w:r>
          </w:p>
        </w:tc>
        <w:tc>
          <w:tcPr>
            <w:tcW w:w="567"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24</w:t>
            </w:r>
          </w:p>
        </w:tc>
        <w:tc>
          <w:tcPr>
            <w:tcW w:w="539"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28</w:t>
            </w:r>
          </w:p>
        </w:tc>
        <w:tc>
          <w:tcPr>
            <w:tcW w:w="501"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31</w:t>
            </w:r>
          </w:p>
        </w:tc>
        <w:tc>
          <w:tcPr>
            <w:tcW w:w="502"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34</w:t>
            </w:r>
          </w:p>
        </w:tc>
        <w:tc>
          <w:tcPr>
            <w:tcW w:w="599" w:type="dxa"/>
            <w:gridSpan w:val="7"/>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13</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37</w:t>
            </w:r>
          </w:p>
        </w:tc>
        <w:tc>
          <w:tcPr>
            <w:tcW w:w="538"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13</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38</w:t>
            </w:r>
          </w:p>
        </w:tc>
        <w:tc>
          <w:tcPr>
            <w:tcW w:w="508"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14</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39</w:t>
            </w:r>
          </w:p>
        </w:tc>
        <w:tc>
          <w:tcPr>
            <w:tcW w:w="501" w:type="dxa"/>
            <w:gridSpan w:val="6"/>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14</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41</w:t>
            </w:r>
          </w:p>
        </w:tc>
        <w:tc>
          <w:tcPr>
            <w:tcW w:w="540"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15</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41</w:t>
            </w:r>
          </w:p>
        </w:tc>
        <w:tc>
          <w:tcPr>
            <w:tcW w:w="540"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16</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42</w:t>
            </w:r>
          </w:p>
        </w:tc>
        <w:tc>
          <w:tcPr>
            <w:tcW w:w="540"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15</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40</w:t>
            </w:r>
          </w:p>
        </w:tc>
        <w:tc>
          <w:tcPr>
            <w:tcW w:w="536"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33</w:t>
            </w:r>
          </w:p>
        </w:tc>
        <w:tc>
          <w:tcPr>
            <w:tcW w:w="552"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6</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19</w:t>
            </w:r>
          </w:p>
        </w:tc>
        <w:tc>
          <w:tcPr>
            <w:tcW w:w="542"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8</w:t>
            </w:r>
          </w:p>
        </w:tc>
        <w:tc>
          <w:tcPr>
            <w:tcW w:w="538"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w:t>
            </w:r>
          </w:p>
        </w:tc>
        <w:tc>
          <w:tcPr>
            <w:tcW w:w="540" w:type="dxa"/>
            <w:vMerge/>
            <w:shd w:val="clear" w:color="auto" w:fill="auto"/>
          </w:tcPr>
          <w:p w:rsidR="00435AF3" w:rsidRPr="007348F2" w:rsidRDefault="00435AF3" w:rsidP="00435AF3">
            <w:pPr>
              <w:tabs>
                <w:tab w:val="center" w:pos="7568"/>
              </w:tabs>
              <w:ind w:left="-132" w:right="-141" w:firstLine="0"/>
              <w:rPr>
                <w:rFonts w:ascii="Arial" w:hAnsi="Arial" w:cs="Arial"/>
                <w:sz w:val="24"/>
                <w:szCs w:val="24"/>
              </w:rPr>
            </w:pPr>
          </w:p>
        </w:tc>
      </w:tr>
      <w:tr w:rsidR="00094303" w:rsidRPr="007348F2" w:rsidTr="00435AF3">
        <w:trPr>
          <w:trHeight w:val="525"/>
          <w:tblCellSpacing w:w="20" w:type="dxa"/>
        </w:trPr>
        <w:tc>
          <w:tcPr>
            <w:tcW w:w="670" w:type="dxa"/>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8</w:t>
            </w:r>
          </w:p>
        </w:tc>
        <w:tc>
          <w:tcPr>
            <w:tcW w:w="2053" w:type="dxa"/>
            <w:gridSpan w:val="3"/>
            <w:shd w:val="clear" w:color="auto" w:fill="auto"/>
          </w:tcPr>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Высота </w:t>
            </w:r>
            <w:proofErr w:type="gramStart"/>
            <w:r w:rsidRPr="007348F2">
              <w:rPr>
                <w:rFonts w:ascii="Arial" w:hAnsi="Arial" w:cs="Arial"/>
                <w:sz w:val="24"/>
                <w:szCs w:val="24"/>
              </w:rPr>
              <w:t>снежного</w:t>
            </w:r>
            <w:proofErr w:type="gramEnd"/>
          </w:p>
          <w:p w:rsidR="00435AF3" w:rsidRPr="007348F2" w:rsidRDefault="00435AF3" w:rsidP="00435AF3">
            <w:pPr>
              <w:tabs>
                <w:tab w:val="left" w:pos="315"/>
                <w:tab w:val="center" w:pos="7568"/>
              </w:tabs>
              <w:ind w:firstLine="0"/>
              <w:rPr>
                <w:rFonts w:ascii="Arial" w:hAnsi="Arial" w:cs="Arial"/>
                <w:sz w:val="24"/>
                <w:szCs w:val="24"/>
              </w:rPr>
            </w:pPr>
            <w:r w:rsidRPr="007348F2">
              <w:rPr>
                <w:rFonts w:ascii="Arial" w:hAnsi="Arial" w:cs="Arial"/>
                <w:sz w:val="24"/>
                <w:szCs w:val="24"/>
              </w:rPr>
              <w:t xml:space="preserve">покрова на </w:t>
            </w:r>
            <w:proofErr w:type="spellStart"/>
            <w:proofErr w:type="gramStart"/>
            <w:r w:rsidRPr="007348F2">
              <w:rPr>
                <w:rFonts w:ascii="Arial" w:hAnsi="Arial" w:cs="Arial"/>
                <w:sz w:val="24"/>
                <w:szCs w:val="24"/>
              </w:rPr>
              <w:t>пос-ледний</w:t>
            </w:r>
            <w:proofErr w:type="spellEnd"/>
            <w:proofErr w:type="gramEnd"/>
            <w:r w:rsidRPr="007348F2">
              <w:rPr>
                <w:rFonts w:ascii="Arial" w:hAnsi="Arial" w:cs="Arial"/>
                <w:sz w:val="24"/>
                <w:szCs w:val="24"/>
              </w:rPr>
              <w:t xml:space="preserve"> день декады, см</w:t>
            </w:r>
          </w:p>
        </w:tc>
        <w:tc>
          <w:tcPr>
            <w:tcW w:w="501" w:type="dxa"/>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w:t>
            </w:r>
          </w:p>
        </w:tc>
        <w:tc>
          <w:tcPr>
            <w:tcW w:w="501"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w:t>
            </w:r>
          </w:p>
        </w:tc>
        <w:tc>
          <w:tcPr>
            <w:tcW w:w="501"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4</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6</w:t>
            </w:r>
          </w:p>
        </w:tc>
        <w:tc>
          <w:tcPr>
            <w:tcW w:w="504"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8</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13</w:t>
            </w:r>
          </w:p>
        </w:tc>
        <w:tc>
          <w:tcPr>
            <w:tcW w:w="502"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20</w:t>
            </w:r>
          </w:p>
        </w:tc>
        <w:tc>
          <w:tcPr>
            <w:tcW w:w="538" w:type="dxa"/>
            <w:gridSpan w:val="6"/>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13</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23</w:t>
            </w:r>
          </w:p>
        </w:tc>
        <w:tc>
          <w:tcPr>
            <w:tcW w:w="567"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15</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26</w:t>
            </w:r>
          </w:p>
        </w:tc>
        <w:tc>
          <w:tcPr>
            <w:tcW w:w="539"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17</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31</w:t>
            </w:r>
          </w:p>
        </w:tc>
        <w:tc>
          <w:tcPr>
            <w:tcW w:w="501"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19</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35</w:t>
            </w:r>
          </w:p>
        </w:tc>
        <w:tc>
          <w:tcPr>
            <w:tcW w:w="502"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19</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37</w:t>
            </w:r>
          </w:p>
        </w:tc>
        <w:tc>
          <w:tcPr>
            <w:tcW w:w="599" w:type="dxa"/>
            <w:gridSpan w:val="7"/>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39</w:t>
            </w:r>
          </w:p>
        </w:tc>
        <w:tc>
          <w:tcPr>
            <w:tcW w:w="538"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41</w:t>
            </w:r>
          </w:p>
        </w:tc>
        <w:tc>
          <w:tcPr>
            <w:tcW w:w="508"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41</w:t>
            </w:r>
          </w:p>
        </w:tc>
        <w:tc>
          <w:tcPr>
            <w:tcW w:w="501" w:type="dxa"/>
            <w:gridSpan w:val="6"/>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44</w:t>
            </w:r>
          </w:p>
        </w:tc>
        <w:tc>
          <w:tcPr>
            <w:tcW w:w="540"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21</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45</w:t>
            </w:r>
          </w:p>
        </w:tc>
        <w:tc>
          <w:tcPr>
            <w:tcW w:w="540"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22</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44</w:t>
            </w:r>
          </w:p>
        </w:tc>
        <w:tc>
          <w:tcPr>
            <w:tcW w:w="540"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20</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43</w:t>
            </w:r>
          </w:p>
        </w:tc>
        <w:tc>
          <w:tcPr>
            <w:tcW w:w="536" w:type="dxa"/>
            <w:gridSpan w:val="3"/>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14</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31</w:t>
            </w:r>
          </w:p>
        </w:tc>
        <w:tc>
          <w:tcPr>
            <w:tcW w:w="552" w:type="dxa"/>
            <w:gridSpan w:val="5"/>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19</w:t>
            </w:r>
          </w:p>
        </w:tc>
        <w:tc>
          <w:tcPr>
            <w:tcW w:w="542" w:type="dxa"/>
            <w:gridSpan w:val="2"/>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w:t>
            </w:r>
          </w:p>
        </w:tc>
        <w:tc>
          <w:tcPr>
            <w:tcW w:w="538" w:type="dxa"/>
            <w:gridSpan w:val="4"/>
            <w:shd w:val="clear" w:color="auto" w:fill="auto"/>
            <w:vAlign w:val="center"/>
          </w:tcPr>
          <w:p w:rsidR="00435AF3" w:rsidRPr="007348F2" w:rsidRDefault="00435AF3" w:rsidP="00435AF3">
            <w:pPr>
              <w:tabs>
                <w:tab w:val="center" w:pos="7568"/>
              </w:tabs>
              <w:ind w:left="-109" w:right="-61" w:firstLine="0"/>
              <w:jc w:val="center"/>
              <w:rPr>
                <w:rFonts w:ascii="Arial" w:hAnsi="Arial" w:cs="Arial"/>
                <w:sz w:val="24"/>
                <w:szCs w:val="24"/>
                <w:u w:val="single"/>
              </w:rPr>
            </w:pPr>
            <w:r w:rsidRPr="007348F2">
              <w:rPr>
                <w:rFonts w:ascii="Arial" w:hAnsi="Arial" w:cs="Arial"/>
                <w:sz w:val="24"/>
                <w:szCs w:val="24"/>
                <w:u w:val="single"/>
              </w:rPr>
              <w:t>-</w:t>
            </w:r>
          </w:p>
          <w:p w:rsidR="00435AF3" w:rsidRPr="007348F2" w:rsidRDefault="00435AF3" w:rsidP="00435AF3">
            <w:pPr>
              <w:tabs>
                <w:tab w:val="center" w:pos="7568"/>
              </w:tabs>
              <w:ind w:left="-109" w:right="-61" w:firstLine="0"/>
              <w:jc w:val="center"/>
              <w:rPr>
                <w:rFonts w:ascii="Arial" w:hAnsi="Arial" w:cs="Arial"/>
                <w:sz w:val="24"/>
                <w:szCs w:val="24"/>
              </w:rPr>
            </w:pPr>
            <w:r w:rsidRPr="007348F2">
              <w:rPr>
                <w:rFonts w:ascii="Arial" w:hAnsi="Arial" w:cs="Arial"/>
                <w:sz w:val="24"/>
                <w:szCs w:val="24"/>
              </w:rPr>
              <w:t>-</w:t>
            </w:r>
          </w:p>
        </w:tc>
        <w:tc>
          <w:tcPr>
            <w:tcW w:w="540" w:type="dxa"/>
            <w:shd w:val="clear" w:color="auto" w:fill="auto"/>
          </w:tcPr>
          <w:p w:rsidR="00435AF3" w:rsidRPr="007348F2" w:rsidRDefault="00435AF3" w:rsidP="00435AF3">
            <w:pPr>
              <w:tabs>
                <w:tab w:val="center" w:pos="7568"/>
              </w:tabs>
              <w:ind w:left="-132" w:right="-141" w:firstLine="0"/>
              <w:rPr>
                <w:rFonts w:ascii="Arial" w:hAnsi="Arial" w:cs="Arial"/>
                <w:sz w:val="24"/>
                <w:szCs w:val="24"/>
              </w:rPr>
            </w:pPr>
            <w:r w:rsidRPr="007348F2">
              <w:rPr>
                <w:rFonts w:ascii="Arial" w:hAnsi="Arial" w:cs="Arial"/>
                <w:sz w:val="24"/>
                <w:szCs w:val="24"/>
              </w:rPr>
              <w:t>поле</w:t>
            </w:r>
          </w:p>
        </w:tc>
      </w:tr>
    </w:tbl>
    <w:p w:rsidR="00435AF3" w:rsidRPr="007348F2" w:rsidRDefault="00435AF3" w:rsidP="00435AF3">
      <w:pPr>
        <w:tabs>
          <w:tab w:val="left" w:pos="315"/>
          <w:tab w:val="center" w:pos="7568"/>
        </w:tabs>
        <w:ind w:firstLine="0"/>
        <w:rPr>
          <w:rFonts w:ascii="Arial" w:hAnsi="Arial" w:cs="Arial"/>
          <w:sz w:val="24"/>
          <w:szCs w:val="24"/>
        </w:rPr>
      </w:pPr>
    </w:p>
    <w:p w:rsidR="00435AF3" w:rsidRPr="007348F2" w:rsidRDefault="00435AF3" w:rsidP="00435AF3">
      <w:pPr>
        <w:tabs>
          <w:tab w:val="left" w:pos="315"/>
          <w:tab w:val="center" w:pos="7568"/>
        </w:tabs>
        <w:ind w:firstLine="567"/>
        <w:rPr>
          <w:rFonts w:ascii="Arial" w:hAnsi="Arial" w:cs="Arial"/>
          <w:sz w:val="24"/>
          <w:szCs w:val="24"/>
        </w:rPr>
      </w:pPr>
      <w:r w:rsidRPr="007348F2">
        <w:rPr>
          <w:rFonts w:ascii="Arial" w:hAnsi="Arial" w:cs="Arial"/>
          <w:sz w:val="24"/>
          <w:szCs w:val="24"/>
        </w:rPr>
        <w:t>Число дней со снежным покровом – 174/18</w:t>
      </w:r>
      <w:r w:rsidR="00112110" w:rsidRPr="007348F2">
        <w:rPr>
          <w:rFonts w:ascii="Arial" w:hAnsi="Arial" w:cs="Arial"/>
          <w:sz w:val="24"/>
          <w:szCs w:val="24"/>
        </w:rPr>
        <w:t xml:space="preserve">4. Наибольшая за зиму декадная </w:t>
      </w:r>
      <w:r w:rsidRPr="007348F2">
        <w:rPr>
          <w:rFonts w:ascii="Arial" w:hAnsi="Arial" w:cs="Arial"/>
          <w:sz w:val="24"/>
          <w:szCs w:val="24"/>
        </w:rPr>
        <w:t xml:space="preserve">высота снежного покрова, </w:t>
      </w:r>
      <w:r w:rsidR="00112110" w:rsidRPr="007348F2">
        <w:rPr>
          <w:rFonts w:ascii="Arial" w:hAnsi="Arial" w:cs="Arial"/>
          <w:sz w:val="24"/>
          <w:szCs w:val="24"/>
        </w:rPr>
        <w:t xml:space="preserve">измерена на поляне, достигает: </w:t>
      </w:r>
      <w:r w:rsidRPr="007348F2">
        <w:rPr>
          <w:rFonts w:ascii="Arial" w:hAnsi="Arial" w:cs="Arial"/>
          <w:sz w:val="24"/>
          <w:szCs w:val="24"/>
        </w:rPr>
        <w:t>средняя – 19/47 см, максимум –51/86см. минимум – 4/26см.</w:t>
      </w:r>
    </w:p>
    <w:p w:rsidR="006D01A2" w:rsidRPr="007348F2" w:rsidRDefault="006D01A2" w:rsidP="009C5DEE">
      <w:pPr>
        <w:ind w:firstLine="567"/>
        <w:rPr>
          <w:rFonts w:ascii="Arial" w:hAnsi="Arial" w:cs="Arial"/>
          <w:sz w:val="24"/>
          <w:szCs w:val="24"/>
        </w:rPr>
      </w:pPr>
    </w:p>
    <w:p w:rsidR="00435AF3" w:rsidRPr="007348F2" w:rsidRDefault="00435AF3" w:rsidP="009C5DEE">
      <w:pPr>
        <w:ind w:firstLine="567"/>
        <w:rPr>
          <w:rFonts w:ascii="Arial" w:hAnsi="Arial" w:cs="Arial"/>
          <w:sz w:val="24"/>
          <w:szCs w:val="24"/>
        </w:rPr>
      </w:pPr>
      <w:r w:rsidRPr="007348F2">
        <w:rPr>
          <w:rFonts w:ascii="Arial" w:hAnsi="Arial" w:cs="Arial"/>
          <w:sz w:val="24"/>
          <w:szCs w:val="24"/>
        </w:rPr>
        <w:t>Вывод:</w:t>
      </w:r>
      <w:r w:rsidR="009C5DEE" w:rsidRPr="007348F2">
        <w:rPr>
          <w:rFonts w:ascii="Arial" w:hAnsi="Arial" w:cs="Arial"/>
          <w:sz w:val="24"/>
          <w:szCs w:val="24"/>
        </w:rPr>
        <w:t xml:space="preserve"> высота снежного покрова</w:t>
      </w:r>
      <w:r w:rsidRPr="007348F2">
        <w:rPr>
          <w:rFonts w:ascii="Arial" w:hAnsi="Arial" w:cs="Arial"/>
          <w:sz w:val="24"/>
          <w:szCs w:val="24"/>
        </w:rPr>
        <w:t xml:space="preserve"> на территории ра</w:t>
      </w:r>
      <w:r w:rsidR="009C5DEE" w:rsidRPr="007348F2">
        <w:rPr>
          <w:rFonts w:ascii="Arial" w:hAnsi="Arial" w:cs="Arial"/>
          <w:sz w:val="24"/>
          <w:szCs w:val="24"/>
        </w:rPr>
        <w:t xml:space="preserve">йона находится в благоприятном </w:t>
      </w:r>
      <w:r w:rsidRPr="007348F2">
        <w:rPr>
          <w:rFonts w:ascii="Arial" w:hAnsi="Arial" w:cs="Arial"/>
          <w:sz w:val="24"/>
          <w:szCs w:val="24"/>
        </w:rPr>
        <w:t>интервале, что способствует сох</w:t>
      </w:r>
      <w:r w:rsidR="009C5DEE" w:rsidRPr="007348F2">
        <w:rPr>
          <w:rFonts w:ascii="Arial" w:hAnsi="Arial" w:cs="Arial"/>
          <w:sz w:val="24"/>
          <w:szCs w:val="24"/>
        </w:rPr>
        <w:t xml:space="preserve">ранению и увлажнению почвенно-растительного </w:t>
      </w:r>
      <w:r w:rsidRPr="007348F2">
        <w:rPr>
          <w:rFonts w:ascii="Arial" w:hAnsi="Arial" w:cs="Arial"/>
          <w:sz w:val="24"/>
          <w:szCs w:val="24"/>
        </w:rPr>
        <w:t>слоя, возделыванию земель се</w:t>
      </w:r>
      <w:r w:rsidR="00112110" w:rsidRPr="007348F2">
        <w:rPr>
          <w:rFonts w:ascii="Arial" w:hAnsi="Arial" w:cs="Arial"/>
          <w:sz w:val="24"/>
          <w:szCs w:val="24"/>
        </w:rPr>
        <w:t xml:space="preserve">льскохозяйственного назначения </w:t>
      </w:r>
      <w:r w:rsidRPr="007348F2">
        <w:rPr>
          <w:rFonts w:ascii="Arial" w:hAnsi="Arial" w:cs="Arial"/>
          <w:sz w:val="24"/>
          <w:szCs w:val="24"/>
        </w:rPr>
        <w:t>и формированию зеленых зон при благоустройстве населенных пунктов.</w:t>
      </w:r>
    </w:p>
    <w:p w:rsidR="00435AF3" w:rsidRPr="007348F2" w:rsidRDefault="00435AF3" w:rsidP="00435AF3">
      <w:pPr>
        <w:ind w:firstLine="0"/>
        <w:rPr>
          <w:rFonts w:ascii="Arial" w:hAnsi="Arial" w:cs="Arial"/>
          <w:sz w:val="24"/>
          <w:szCs w:val="24"/>
        </w:rPr>
      </w:pPr>
    </w:p>
    <w:p w:rsidR="00435AF3" w:rsidRPr="007348F2" w:rsidRDefault="00435AF3" w:rsidP="009C73E2">
      <w:pPr>
        <w:spacing w:before="60" w:line="276" w:lineRule="auto"/>
        <w:ind w:left="709" w:firstLine="0"/>
        <w:jc w:val="left"/>
        <w:rPr>
          <w:rFonts w:ascii="Arial" w:hAnsi="Arial" w:cs="Arial"/>
          <w:sz w:val="24"/>
          <w:szCs w:val="24"/>
        </w:rPr>
        <w:sectPr w:rsidR="00435AF3" w:rsidRPr="007348F2" w:rsidSect="00307022">
          <w:pgSz w:w="16838" w:h="11906" w:orient="landscape"/>
          <w:pgMar w:top="1134" w:right="1134" w:bottom="567" w:left="1134" w:header="709" w:footer="709" w:gutter="0"/>
          <w:cols w:space="708"/>
          <w:titlePg/>
          <w:docGrid w:linePitch="360"/>
        </w:sectPr>
      </w:pPr>
    </w:p>
    <w:p w:rsidR="008B56D3" w:rsidRPr="00EE148A" w:rsidRDefault="00F05BDB" w:rsidP="00EE148A">
      <w:pPr>
        <w:pStyle w:val="30"/>
        <w:rPr>
          <w:rFonts w:ascii="Arial" w:hAnsi="Arial" w:cs="Arial"/>
          <w:b w:val="0"/>
          <w:color w:val="auto"/>
          <w:sz w:val="24"/>
          <w:szCs w:val="24"/>
        </w:rPr>
      </w:pPr>
      <w:bookmarkStart w:id="42" w:name="_Toc4686552"/>
      <w:bookmarkStart w:id="43" w:name="_Toc184896966"/>
      <w:bookmarkStart w:id="44" w:name="_Toc195176308"/>
      <w:bookmarkStart w:id="45" w:name="_Toc310927505"/>
      <w:r w:rsidRPr="00EE148A">
        <w:rPr>
          <w:rFonts w:ascii="Arial" w:hAnsi="Arial" w:cs="Arial"/>
          <w:b w:val="0"/>
          <w:color w:val="auto"/>
          <w:sz w:val="24"/>
          <w:szCs w:val="24"/>
        </w:rPr>
        <w:lastRenderedPageBreak/>
        <w:t xml:space="preserve">2.2.2 </w:t>
      </w:r>
      <w:bookmarkEnd w:id="42"/>
      <w:r w:rsidR="00435AF3" w:rsidRPr="00EE148A">
        <w:rPr>
          <w:rFonts w:ascii="Arial" w:eastAsia="Times New Roman" w:hAnsi="Arial" w:cs="Arial"/>
          <w:b w:val="0"/>
          <w:color w:val="auto"/>
          <w:sz w:val="24"/>
          <w:szCs w:val="24"/>
        </w:rPr>
        <w:t>Гидрологическая характеристика района проектирования</w:t>
      </w:r>
      <w:bookmarkEnd w:id="43"/>
      <w:bookmarkEnd w:id="44"/>
    </w:p>
    <w:p w:rsidR="00E36A86" w:rsidRPr="00EE148A" w:rsidRDefault="00E36A86" w:rsidP="00EE148A">
      <w:pPr>
        <w:pStyle w:val="14a"/>
        <w:jc w:val="both"/>
        <w:rPr>
          <w:rFonts w:ascii="Arial" w:hAnsi="Arial" w:cs="Arial"/>
          <w:sz w:val="24"/>
          <w:szCs w:val="24"/>
        </w:rPr>
      </w:pPr>
      <w:bookmarkStart w:id="46" w:name="_Toc525133916"/>
      <w:bookmarkEnd w:id="45"/>
    </w:p>
    <w:p w:rsidR="00E25C89" w:rsidRPr="00EE148A" w:rsidRDefault="00E25C89" w:rsidP="00EE148A">
      <w:pPr>
        <w:pStyle w:val="14a"/>
        <w:jc w:val="both"/>
        <w:rPr>
          <w:rFonts w:ascii="Arial" w:hAnsi="Arial" w:cs="Arial"/>
          <w:sz w:val="24"/>
          <w:szCs w:val="24"/>
        </w:rPr>
      </w:pPr>
      <w:r w:rsidRPr="00EE148A">
        <w:rPr>
          <w:rFonts w:ascii="Arial" w:hAnsi="Arial" w:cs="Arial"/>
          <w:sz w:val="24"/>
          <w:szCs w:val="24"/>
        </w:rPr>
        <w:t xml:space="preserve">Река </w:t>
      </w:r>
      <w:proofErr w:type="spellStart"/>
      <w:r w:rsidRPr="00EE148A">
        <w:rPr>
          <w:rFonts w:ascii="Arial" w:hAnsi="Arial" w:cs="Arial"/>
          <w:sz w:val="24"/>
          <w:szCs w:val="24"/>
        </w:rPr>
        <w:t>Барга</w:t>
      </w:r>
      <w:proofErr w:type="spellEnd"/>
      <w:r w:rsidRPr="00EE148A">
        <w:rPr>
          <w:rFonts w:ascii="Arial" w:hAnsi="Arial" w:cs="Arial"/>
          <w:sz w:val="24"/>
          <w:szCs w:val="24"/>
        </w:rPr>
        <w:t xml:space="preserve"> является левым притоком реки Кан (бассейн р.</w:t>
      </w:r>
      <w:r w:rsidRPr="00EE148A">
        <w:rPr>
          <w:rFonts w:ascii="Arial" w:hAnsi="Arial" w:cs="Arial"/>
          <w:sz w:val="24"/>
          <w:szCs w:val="24"/>
          <w:lang w:val="ru-RU"/>
        </w:rPr>
        <w:t xml:space="preserve"> </w:t>
      </w:r>
      <w:r w:rsidRPr="00EE148A">
        <w:rPr>
          <w:rFonts w:ascii="Arial" w:hAnsi="Arial" w:cs="Arial"/>
          <w:sz w:val="24"/>
          <w:szCs w:val="24"/>
        </w:rPr>
        <w:t>Енисей) и впадает в нее на 108</w:t>
      </w:r>
      <w:r w:rsidR="00E36A86" w:rsidRPr="00EE148A">
        <w:rPr>
          <w:rFonts w:ascii="Arial" w:hAnsi="Arial" w:cs="Arial"/>
          <w:sz w:val="24"/>
          <w:szCs w:val="24"/>
          <w:lang w:val="ru-RU"/>
        </w:rPr>
        <w:t>-м</w:t>
      </w:r>
      <w:r w:rsidRPr="00EE148A">
        <w:rPr>
          <w:rFonts w:ascii="Arial" w:hAnsi="Arial" w:cs="Arial"/>
          <w:sz w:val="24"/>
          <w:szCs w:val="24"/>
        </w:rPr>
        <w:t xml:space="preserve"> км от устья.</w:t>
      </w:r>
      <w:r w:rsidRPr="00EE148A">
        <w:rPr>
          <w:rFonts w:ascii="Arial" w:hAnsi="Arial" w:cs="Arial"/>
          <w:sz w:val="24"/>
          <w:szCs w:val="24"/>
          <w:lang w:val="ru-RU"/>
        </w:rPr>
        <w:t> </w:t>
      </w:r>
      <w:r w:rsidRPr="00EE148A">
        <w:rPr>
          <w:rFonts w:ascii="Arial" w:hAnsi="Arial" w:cs="Arial"/>
          <w:sz w:val="24"/>
          <w:szCs w:val="24"/>
        </w:rPr>
        <w:t xml:space="preserve">Длина реки </w:t>
      </w:r>
      <w:proofErr w:type="spellStart"/>
      <w:r w:rsidRPr="00EE148A">
        <w:rPr>
          <w:rFonts w:ascii="Arial" w:hAnsi="Arial" w:cs="Arial"/>
          <w:sz w:val="24"/>
          <w:szCs w:val="24"/>
        </w:rPr>
        <w:t>Барга</w:t>
      </w:r>
      <w:proofErr w:type="spellEnd"/>
      <w:r w:rsidRPr="00EE148A">
        <w:rPr>
          <w:rFonts w:ascii="Arial" w:hAnsi="Arial" w:cs="Arial"/>
          <w:sz w:val="24"/>
          <w:szCs w:val="24"/>
        </w:rPr>
        <w:t xml:space="preserve"> равна 56 км, площадь водосбора составляет 308 км2.</w:t>
      </w:r>
      <w:bookmarkEnd w:id="46"/>
    </w:p>
    <w:p w:rsidR="00E25C89" w:rsidRPr="00EE148A" w:rsidRDefault="00E25C89" w:rsidP="00EE148A">
      <w:pPr>
        <w:pStyle w:val="14a"/>
        <w:jc w:val="both"/>
        <w:rPr>
          <w:rFonts w:ascii="Arial" w:hAnsi="Arial" w:cs="Arial"/>
          <w:sz w:val="24"/>
          <w:szCs w:val="24"/>
        </w:rPr>
      </w:pPr>
      <w:r w:rsidRPr="00EE148A">
        <w:rPr>
          <w:rFonts w:ascii="Arial" w:hAnsi="Arial" w:cs="Arial"/>
          <w:sz w:val="24"/>
          <w:szCs w:val="24"/>
        </w:rPr>
        <w:t>Для реки характерно высокое половодье и летние паводки. Максимальный уровень воды 1% обеспеченности по данным Гидрометеорологического центра</w:t>
      </w:r>
      <w:r w:rsidR="00DD4D58" w:rsidRPr="00EE148A">
        <w:rPr>
          <w:rFonts w:ascii="Arial" w:hAnsi="Arial" w:cs="Arial"/>
          <w:sz w:val="24"/>
          <w:szCs w:val="24"/>
        </w:rPr>
        <w:t xml:space="preserve"> г. Красноярска – 195,98м БС.* </w:t>
      </w:r>
      <w:r w:rsidRPr="00EE148A">
        <w:rPr>
          <w:rFonts w:ascii="Arial" w:hAnsi="Arial" w:cs="Arial"/>
          <w:sz w:val="24"/>
          <w:szCs w:val="24"/>
        </w:rPr>
        <w:t>Створ водопользования расположен в 24,3 км от устья – 1</w:t>
      </w:r>
      <w:r w:rsidRPr="00EE148A">
        <w:rPr>
          <w:rFonts w:ascii="Arial" w:hAnsi="Arial" w:cs="Arial"/>
          <w:sz w:val="24"/>
          <w:szCs w:val="24"/>
          <w:lang w:val="ru-RU"/>
        </w:rPr>
        <w:t>,</w:t>
      </w:r>
      <w:r w:rsidRPr="00EE148A">
        <w:rPr>
          <w:rFonts w:ascii="Arial" w:hAnsi="Arial" w:cs="Arial"/>
          <w:sz w:val="24"/>
          <w:szCs w:val="24"/>
        </w:rPr>
        <w:t>5 км ниже автомобильного моста через реку на северо-в</w:t>
      </w:r>
      <w:r w:rsidR="00112110" w:rsidRPr="00EE148A">
        <w:rPr>
          <w:rFonts w:ascii="Arial" w:hAnsi="Arial" w:cs="Arial"/>
          <w:sz w:val="24"/>
          <w:szCs w:val="24"/>
        </w:rPr>
        <w:t>осточной окраине г. Заозерный.</w:t>
      </w:r>
    </w:p>
    <w:p w:rsidR="00E25C89" w:rsidRPr="00EE148A" w:rsidRDefault="00E25C89" w:rsidP="00EE148A">
      <w:pPr>
        <w:pStyle w:val="14a"/>
        <w:jc w:val="both"/>
        <w:rPr>
          <w:rFonts w:ascii="Arial" w:hAnsi="Arial" w:cs="Arial"/>
          <w:sz w:val="24"/>
          <w:szCs w:val="24"/>
        </w:rPr>
      </w:pPr>
      <w:r w:rsidRPr="00EE148A">
        <w:rPr>
          <w:rFonts w:ascii="Arial" w:hAnsi="Arial" w:cs="Arial"/>
          <w:sz w:val="24"/>
          <w:szCs w:val="24"/>
        </w:rPr>
        <w:t>Половодье обычно наблюдается в конце апреля. С 20 октября по 20 ноября река замерзает и держит лед 170 – 185 дней. В конце апреля начинается ледоход.</w:t>
      </w:r>
      <w:r w:rsidRPr="00EE148A">
        <w:rPr>
          <w:rFonts w:ascii="Arial" w:hAnsi="Arial" w:cs="Arial"/>
          <w:sz w:val="24"/>
          <w:szCs w:val="24"/>
          <w:lang w:val="ru-RU"/>
        </w:rPr>
        <w:t> </w:t>
      </w:r>
      <w:r w:rsidRPr="00EE148A">
        <w:rPr>
          <w:rFonts w:ascii="Arial" w:hAnsi="Arial" w:cs="Arial"/>
          <w:sz w:val="24"/>
          <w:szCs w:val="24"/>
        </w:rPr>
        <w:t xml:space="preserve">В 14,7 км выше по течению от створа «24,3км» (в п. Урал) находится </w:t>
      </w:r>
      <w:r w:rsidR="009C5DEE" w:rsidRPr="00EE148A">
        <w:rPr>
          <w:rFonts w:ascii="Arial" w:hAnsi="Arial" w:cs="Arial"/>
          <w:sz w:val="24"/>
          <w:szCs w:val="24"/>
        </w:rPr>
        <w:t xml:space="preserve">земляная плотина, образовавшая </w:t>
      </w:r>
      <w:proofErr w:type="spellStart"/>
      <w:r w:rsidRPr="00EE148A">
        <w:rPr>
          <w:rFonts w:ascii="Arial" w:hAnsi="Arial" w:cs="Arial"/>
          <w:sz w:val="24"/>
          <w:szCs w:val="24"/>
        </w:rPr>
        <w:t>Баргинское</w:t>
      </w:r>
      <w:proofErr w:type="spellEnd"/>
      <w:r w:rsidRPr="00EE148A">
        <w:rPr>
          <w:rFonts w:ascii="Arial" w:hAnsi="Arial" w:cs="Arial"/>
          <w:sz w:val="24"/>
          <w:szCs w:val="24"/>
        </w:rPr>
        <w:t xml:space="preserve"> водохранилище с объемом 4,2 млн.м3. При плановых сбросах воды с водохранилища на реке </w:t>
      </w:r>
      <w:proofErr w:type="spellStart"/>
      <w:r w:rsidRPr="00EE148A">
        <w:rPr>
          <w:rFonts w:ascii="Arial" w:hAnsi="Arial" w:cs="Arial"/>
          <w:sz w:val="24"/>
          <w:szCs w:val="24"/>
        </w:rPr>
        <w:t>Барга</w:t>
      </w:r>
      <w:proofErr w:type="spellEnd"/>
      <w:r w:rsidRPr="00EE148A">
        <w:rPr>
          <w:rFonts w:ascii="Arial" w:hAnsi="Arial" w:cs="Arial"/>
          <w:sz w:val="24"/>
          <w:szCs w:val="24"/>
        </w:rPr>
        <w:t xml:space="preserve"> образуются многоярусные наледи, увеличивающие в сторону левобережья ширину ру</w:t>
      </w:r>
      <w:r w:rsidR="009C5DEE" w:rsidRPr="00EE148A">
        <w:rPr>
          <w:rFonts w:ascii="Arial" w:hAnsi="Arial" w:cs="Arial"/>
          <w:sz w:val="24"/>
          <w:szCs w:val="24"/>
        </w:rPr>
        <w:t xml:space="preserve">сла </w:t>
      </w:r>
      <w:r w:rsidRPr="00EE148A">
        <w:rPr>
          <w:rFonts w:ascii="Arial" w:hAnsi="Arial" w:cs="Arial"/>
          <w:sz w:val="24"/>
          <w:szCs w:val="24"/>
        </w:rPr>
        <w:t xml:space="preserve">по сравнению с меженной. </w:t>
      </w:r>
    </w:p>
    <w:p w:rsidR="00E25C89" w:rsidRPr="00EE148A" w:rsidRDefault="00E25C89" w:rsidP="00EE148A">
      <w:pPr>
        <w:rPr>
          <w:rFonts w:ascii="Arial" w:hAnsi="Arial" w:cs="Arial"/>
          <w:iCs/>
          <w:sz w:val="24"/>
          <w:szCs w:val="24"/>
        </w:rPr>
      </w:pPr>
      <w:proofErr w:type="spellStart"/>
      <w:r w:rsidRPr="00EE148A">
        <w:rPr>
          <w:rFonts w:ascii="Arial" w:hAnsi="Arial" w:cs="Arial"/>
          <w:iCs/>
          <w:sz w:val="24"/>
          <w:szCs w:val="24"/>
        </w:rPr>
        <w:t>Уровенный</w:t>
      </w:r>
      <w:proofErr w:type="spellEnd"/>
      <w:r w:rsidRPr="00EE148A">
        <w:rPr>
          <w:rFonts w:ascii="Arial" w:hAnsi="Arial" w:cs="Arial"/>
          <w:iCs/>
          <w:sz w:val="24"/>
          <w:szCs w:val="24"/>
        </w:rPr>
        <w:t xml:space="preserve"> режим. Реки района характеризуются весенним половодьем и низкой летнее-осенней и зимней меженью. Начало весеннего половодья приурочено к первой половине апреля, максимум – к концу апреля – началу мая. Половодье в среднем длится около 70 дней, за это время по рекам проходит до 80 % их годового стока. Максимумы половодья в 20-40 раз превышают величину годового стока, который в среднем по району составляет около 2-3 л/сек*км</w:t>
      </w:r>
      <w:r w:rsidRPr="00EE148A">
        <w:rPr>
          <w:rFonts w:ascii="Arial" w:hAnsi="Arial" w:cs="Arial"/>
          <w:iCs/>
          <w:sz w:val="24"/>
          <w:szCs w:val="24"/>
        </w:rPr>
        <w:object w:dxaOrig="160" w:dyaOrig="300">
          <v:shape id="_x0000_i1027" type="#_x0000_t75" style="width:11.25pt;height:15.75pt" o:ole="">
            <v:imagedata r:id="rId35" o:title=""/>
          </v:shape>
          <o:OLEObject Type="Embed" ProgID="Equation.3" ShapeID="_x0000_i1027" DrawAspect="Content" ObjectID="_1811920431" r:id="rId36"/>
        </w:object>
      </w:r>
      <w:r w:rsidRPr="00EE148A">
        <w:rPr>
          <w:rFonts w:ascii="Arial" w:hAnsi="Arial" w:cs="Arial"/>
          <w:iCs/>
          <w:sz w:val="24"/>
          <w:szCs w:val="24"/>
        </w:rPr>
        <w:t>. Наибольшие максимумы половодья достигают 80-100 л/сек*км</w:t>
      </w:r>
      <w:r w:rsidRPr="00EE148A">
        <w:rPr>
          <w:rFonts w:ascii="Arial" w:hAnsi="Arial" w:cs="Arial"/>
          <w:iCs/>
          <w:sz w:val="24"/>
          <w:szCs w:val="24"/>
        </w:rPr>
        <w:object w:dxaOrig="160" w:dyaOrig="300">
          <v:shape id="_x0000_i1028" type="#_x0000_t75" style="width:11.25pt;height:15.75pt" o:ole="">
            <v:imagedata r:id="rId37" o:title=""/>
          </v:shape>
          <o:OLEObject Type="Embed" ProgID="Equation.3" ShapeID="_x0000_i1028" DrawAspect="Content" ObjectID="_1811920432" r:id="rId38"/>
        </w:object>
      </w:r>
      <w:r w:rsidRPr="00EE148A">
        <w:rPr>
          <w:rFonts w:ascii="Arial" w:hAnsi="Arial" w:cs="Arial"/>
          <w:iCs/>
          <w:sz w:val="24"/>
          <w:szCs w:val="24"/>
        </w:rPr>
        <w:t xml:space="preserve">. В </w:t>
      </w:r>
      <w:proofErr w:type="gramStart"/>
      <w:r w:rsidRPr="00EE148A">
        <w:rPr>
          <w:rFonts w:ascii="Arial" w:hAnsi="Arial" w:cs="Arial"/>
          <w:iCs/>
          <w:sz w:val="24"/>
          <w:szCs w:val="24"/>
        </w:rPr>
        <w:t>летнее-осенние</w:t>
      </w:r>
      <w:proofErr w:type="gramEnd"/>
      <w:r w:rsidRPr="00EE148A">
        <w:rPr>
          <w:rFonts w:ascii="Arial" w:hAnsi="Arial" w:cs="Arial"/>
          <w:iCs/>
          <w:sz w:val="24"/>
          <w:szCs w:val="24"/>
        </w:rPr>
        <w:t xml:space="preserve"> периоды наблюдаются невысокие паводки (не ежегодно).</w:t>
      </w:r>
    </w:p>
    <w:p w:rsidR="00E25C89" w:rsidRPr="00EE148A" w:rsidRDefault="00E25C89" w:rsidP="00EE148A">
      <w:pPr>
        <w:rPr>
          <w:rFonts w:ascii="Arial" w:hAnsi="Arial" w:cs="Arial"/>
          <w:iCs/>
          <w:sz w:val="24"/>
          <w:szCs w:val="24"/>
        </w:rPr>
      </w:pPr>
      <w:r w:rsidRPr="00EE148A">
        <w:rPr>
          <w:rFonts w:ascii="Arial" w:hAnsi="Arial" w:cs="Arial"/>
          <w:iCs/>
          <w:sz w:val="24"/>
          <w:szCs w:val="24"/>
        </w:rPr>
        <w:t>Годовой сток. Внутригодовое распределение стока очень неравномерно. Наибольшей величины сток достигается в весенне</w:t>
      </w:r>
      <w:r w:rsidR="009C5DEE" w:rsidRPr="00EE148A">
        <w:rPr>
          <w:rFonts w:ascii="Arial" w:hAnsi="Arial" w:cs="Arial"/>
          <w:iCs/>
          <w:sz w:val="24"/>
          <w:szCs w:val="24"/>
        </w:rPr>
        <w:t>-</w:t>
      </w:r>
      <w:r w:rsidRPr="00EE148A">
        <w:rPr>
          <w:rFonts w:ascii="Arial" w:hAnsi="Arial" w:cs="Arial"/>
          <w:iCs/>
          <w:sz w:val="24"/>
          <w:szCs w:val="24"/>
        </w:rPr>
        <w:t>летний период за счет таяния снегов и дождевых вод, а наименьший в зимний период.</w:t>
      </w:r>
    </w:p>
    <w:p w:rsidR="00E25C89" w:rsidRPr="00EE148A" w:rsidRDefault="00E25C89" w:rsidP="00EE148A">
      <w:pPr>
        <w:rPr>
          <w:rFonts w:ascii="Arial" w:hAnsi="Arial" w:cs="Arial"/>
          <w:iCs/>
          <w:sz w:val="24"/>
          <w:szCs w:val="24"/>
        </w:rPr>
      </w:pPr>
      <w:r w:rsidRPr="00EE148A">
        <w:rPr>
          <w:rFonts w:ascii="Arial" w:hAnsi="Arial" w:cs="Arial"/>
          <w:iCs/>
          <w:sz w:val="24"/>
          <w:szCs w:val="24"/>
        </w:rPr>
        <w:t>Температурный режим. На температуру воды рек оказывает влияние высота, широта местности, уклон рек и соотношение источников питания.</w:t>
      </w:r>
    </w:p>
    <w:p w:rsidR="00E25C89" w:rsidRPr="00EE148A" w:rsidRDefault="00E25C89" w:rsidP="00EE148A">
      <w:pPr>
        <w:rPr>
          <w:rFonts w:ascii="Arial" w:hAnsi="Arial" w:cs="Arial"/>
          <w:iCs/>
          <w:sz w:val="24"/>
          <w:szCs w:val="24"/>
        </w:rPr>
      </w:pPr>
      <w:r w:rsidRPr="00EE148A">
        <w:rPr>
          <w:rFonts w:ascii="Arial" w:hAnsi="Arial" w:cs="Arial"/>
          <w:iCs/>
          <w:sz w:val="24"/>
          <w:szCs w:val="24"/>
        </w:rPr>
        <w:t>Годовой ход температуры воды рек в общих чертах повторяет ход температуры воздуха. Средняя месячная температура воды уменьшается по мере возрастания высоты местности.</w:t>
      </w:r>
    </w:p>
    <w:p w:rsidR="00E25C89" w:rsidRPr="00EE148A" w:rsidRDefault="00E25C89" w:rsidP="00EE148A">
      <w:pPr>
        <w:rPr>
          <w:rFonts w:ascii="Arial" w:hAnsi="Arial" w:cs="Arial"/>
          <w:iCs/>
          <w:sz w:val="24"/>
          <w:szCs w:val="24"/>
        </w:rPr>
      </w:pPr>
      <w:r w:rsidRPr="00EE148A">
        <w:rPr>
          <w:rFonts w:ascii="Arial" w:hAnsi="Arial" w:cs="Arial"/>
          <w:iCs/>
          <w:sz w:val="24"/>
          <w:szCs w:val="24"/>
        </w:rPr>
        <w:t>Наиболее интенсивный нагрев воды происходит в июне, максимум наступает в июле. Для горных рек температура воды в июле не велика и достигает 20 0С.</w:t>
      </w:r>
    </w:p>
    <w:p w:rsidR="00E25C89" w:rsidRPr="00EE148A" w:rsidRDefault="00E25C89" w:rsidP="00EE148A">
      <w:pPr>
        <w:rPr>
          <w:rFonts w:ascii="Arial" w:hAnsi="Arial" w:cs="Arial"/>
          <w:iCs/>
          <w:sz w:val="24"/>
          <w:szCs w:val="24"/>
        </w:rPr>
      </w:pPr>
      <w:r w:rsidRPr="00EE148A">
        <w:rPr>
          <w:rFonts w:ascii="Arial" w:hAnsi="Arial" w:cs="Arial"/>
          <w:iCs/>
          <w:sz w:val="24"/>
          <w:szCs w:val="24"/>
        </w:rPr>
        <w:t>Продолжительность купального сезона на реках со среднесуточной температурой воды выше 17 0С невелика и составляет около 30 дней.</w:t>
      </w:r>
    </w:p>
    <w:p w:rsidR="00E25C89" w:rsidRPr="00EE148A" w:rsidRDefault="00E25C89" w:rsidP="00EE148A">
      <w:pPr>
        <w:rPr>
          <w:rFonts w:ascii="Arial" w:hAnsi="Arial" w:cs="Arial"/>
          <w:iCs/>
          <w:sz w:val="24"/>
          <w:szCs w:val="24"/>
        </w:rPr>
      </w:pPr>
      <w:r w:rsidRPr="00EE148A">
        <w:rPr>
          <w:rFonts w:ascii="Arial" w:hAnsi="Arial" w:cs="Arial"/>
          <w:iCs/>
          <w:sz w:val="24"/>
          <w:szCs w:val="24"/>
        </w:rPr>
        <w:t>Ледовый режим начинается с появлением первых ледяных образований (заберегов, сала) в конце октября – начале ноября, а с ранним похолоданием и в середине октября. Через 1 – 2 дня после появления ледовых образований начинается осенний ледоход.</w:t>
      </w:r>
    </w:p>
    <w:p w:rsidR="00E25C89" w:rsidRPr="00EE148A" w:rsidRDefault="00E25C89" w:rsidP="00EE148A">
      <w:pPr>
        <w:rPr>
          <w:rFonts w:ascii="Arial" w:hAnsi="Arial" w:cs="Arial"/>
          <w:iCs/>
          <w:sz w:val="24"/>
          <w:szCs w:val="24"/>
        </w:rPr>
      </w:pPr>
      <w:r w:rsidRPr="00EE148A">
        <w:rPr>
          <w:rFonts w:ascii="Arial" w:hAnsi="Arial" w:cs="Arial"/>
          <w:iCs/>
          <w:sz w:val="24"/>
          <w:szCs w:val="24"/>
        </w:rPr>
        <w:t>Ледостав наступает ранний – в начале ноября, средний – в середине ноября и поздний</w:t>
      </w:r>
      <w:r w:rsidR="009C5DEE" w:rsidRPr="00EE148A">
        <w:rPr>
          <w:rFonts w:ascii="Arial" w:hAnsi="Arial" w:cs="Arial"/>
          <w:iCs/>
          <w:sz w:val="24"/>
          <w:szCs w:val="24"/>
        </w:rPr>
        <w:t xml:space="preserve"> – </w:t>
      </w:r>
      <w:r w:rsidRPr="00EE148A">
        <w:rPr>
          <w:rFonts w:ascii="Arial" w:hAnsi="Arial" w:cs="Arial"/>
          <w:iCs/>
          <w:sz w:val="24"/>
          <w:szCs w:val="24"/>
        </w:rPr>
        <w:t>в начале декабря. Толщина льда зависит от суровости зимы и влияния местных факторов. Средняя максимальная толщина льда на реках колеблется от 50 до 100 см.</w:t>
      </w:r>
    </w:p>
    <w:p w:rsidR="00E25C89" w:rsidRPr="00EE148A" w:rsidRDefault="00E25C89" w:rsidP="00EE148A">
      <w:pPr>
        <w:rPr>
          <w:rFonts w:ascii="Arial" w:hAnsi="Arial" w:cs="Arial"/>
          <w:iCs/>
          <w:sz w:val="24"/>
          <w:szCs w:val="24"/>
        </w:rPr>
      </w:pPr>
      <w:r w:rsidRPr="00EE148A">
        <w:rPr>
          <w:rFonts w:ascii="Arial" w:hAnsi="Arial" w:cs="Arial"/>
          <w:iCs/>
          <w:sz w:val="24"/>
          <w:szCs w:val="24"/>
        </w:rPr>
        <w:t>Реки вскрываются в середине апреля, ледоход продолжается до пяти дней. Полностью реки освобождаются ото льда в конце апреля – начале мая. На малых реках в некоторые годы ледохода не бывает, лед тает на месте.</w:t>
      </w:r>
    </w:p>
    <w:p w:rsidR="00E25C89" w:rsidRPr="00EE148A" w:rsidRDefault="00E25C89" w:rsidP="00EE148A">
      <w:pPr>
        <w:rPr>
          <w:rFonts w:ascii="Arial" w:hAnsi="Arial" w:cs="Arial"/>
          <w:sz w:val="24"/>
          <w:szCs w:val="24"/>
        </w:rPr>
      </w:pPr>
      <w:r w:rsidRPr="00EE148A">
        <w:rPr>
          <w:rFonts w:ascii="Arial" w:hAnsi="Arial" w:cs="Arial"/>
          <w:sz w:val="24"/>
          <w:szCs w:val="24"/>
        </w:rPr>
        <w:t>Химизм воды.</w:t>
      </w:r>
    </w:p>
    <w:p w:rsidR="00E25C89" w:rsidRPr="00EE148A" w:rsidRDefault="00E25C89" w:rsidP="00EE148A">
      <w:pPr>
        <w:rPr>
          <w:rFonts w:ascii="Arial" w:hAnsi="Arial" w:cs="Arial"/>
          <w:iCs/>
          <w:sz w:val="24"/>
          <w:szCs w:val="24"/>
        </w:rPr>
      </w:pPr>
      <w:r w:rsidRPr="00EE148A">
        <w:rPr>
          <w:rFonts w:ascii="Arial" w:hAnsi="Arial" w:cs="Arial"/>
          <w:iCs/>
          <w:sz w:val="24"/>
          <w:szCs w:val="24"/>
        </w:rPr>
        <w:t>Почвенный покров района хорошо отмыт</w:t>
      </w:r>
      <w:r w:rsidR="00F9637C" w:rsidRPr="00EE148A">
        <w:rPr>
          <w:rFonts w:ascii="Arial" w:hAnsi="Arial" w:cs="Arial"/>
          <w:iCs/>
          <w:sz w:val="24"/>
          <w:szCs w:val="24"/>
        </w:rPr>
        <w:t xml:space="preserve"> атмосферными осадками от </w:t>
      </w:r>
      <w:proofErr w:type="spellStart"/>
      <w:r w:rsidR="00F9637C" w:rsidRPr="00EE148A">
        <w:rPr>
          <w:rFonts w:ascii="Arial" w:hAnsi="Arial" w:cs="Arial"/>
          <w:iCs/>
          <w:sz w:val="24"/>
          <w:szCs w:val="24"/>
        </w:rPr>
        <w:t>мелко</w:t>
      </w:r>
      <w:r w:rsidRPr="00EE148A">
        <w:rPr>
          <w:rFonts w:ascii="Arial" w:hAnsi="Arial" w:cs="Arial"/>
          <w:iCs/>
          <w:sz w:val="24"/>
          <w:szCs w:val="24"/>
        </w:rPr>
        <w:t>растворимых</w:t>
      </w:r>
      <w:proofErr w:type="spellEnd"/>
      <w:r w:rsidRPr="00EE148A">
        <w:rPr>
          <w:rFonts w:ascii="Arial" w:hAnsi="Arial" w:cs="Arial"/>
          <w:iCs/>
          <w:sz w:val="24"/>
          <w:szCs w:val="24"/>
        </w:rPr>
        <w:t xml:space="preserve"> солей и хлоридов и сульфатов, что способствует формированию вод малой и средней минерализации. В тех местах района, где развиты черноземы, </w:t>
      </w:r>
      <w:r w:rsidRPr="00EE148A">
        <w:rPr>
          <w:rFonts w:ascii="Arial" w:hAnsi="Arial" w:cs="Arial"/>
          <w:iCs/>
          <w:sz w:val="24"/>
          <w:szCs w:val="24"/>
        </w:rPr>
        <w:lastRenderedPageBreak/>
        <w:t>минерализация повышена. Изменение минерализации и химического состава вод в течении года связано со сменой фаз водного режима рек.</w:t>
      </w:r>
    </w:p>
    <w:p w:rsidR="00E25C89" w:rsidRPr="00EE148A" w:rsidRDefault="00E25C89" w:rsidP="00EE148A">
      <w:pPr>
        <w:rPr>
          <w:rFonts w:ascii="Arial" w:hAnsi="Arial" w:cs="Arial"/>
          <w:sz w:val="24"/>
          <w:szCs w:val="24"/>
          <w:highlight w:val="yellow"/>
        </w:rPr>
      </w:pPr>
      <w:r w:rsidRPr="00EE148A">
        <w:rPr>
          <w:rFonts w:ascii="Arial" w:hAnsi="Arial" w:cs="Arial"/>
          <w:iCs/>
          <w:sz w:val="24"/>
          <w:szCs w:val="24"/>
        </w:rPr>
        <w:t>Наименьшие величины минерализации и жесткости воды в зимнюю межень, наименьшие приурочены к пику весеннего половодья. В период летне-осенней межени содержание солей и общая жесткость снижается по сравнению с зимней меженью, а летнее – осенний паводок эти величины снижаются почти вдвое.</w:t>
      </w:r>
    </w:p>
    <w:p w:rsidR="002873CA" w:rsidRPr="00EE148A" w:rsidRDefault="002873CA" w:rsidP="00EE148A">
      <w:pPr>
        <w:pStyle w:val="123"/>
        <w:spacing w:before="0" w:after="0" w:line="240" w:lineRule="auto"/>
        <w:rPr>
          <w:rFonts w:ascii="Arial" w:hAnsi="Arial" w:cs="Arial"/>
        </w:rPr>
      </w:pPr>
    </w:p>
    <w:p w:rsidR="006214F3" w:rsidRPr="00EE148A" w:rsidRDefault="003968FA" w:rsidP="00EE148A">
      <w:pPr>
        <w:pStyle w:val="30"/>
        <w:rPr>
          <w:rFonts w:ascii="Arial" w:hAnsi="Arial" w:cs="Arial"/>
          <w:b w:val="0"/>
          <w:color w:val="auto"/>
          <w:sz w:val="24"/>
          <w:szCs w:val="24"/>
        </w:rPr>
      </w:pPr>
      <w:bookmarkStart w:id="47" w:name="_Toc310927507"/>
      <w:bookmarkStart w:id="48" w:name="_Toc315965924"/>
      <w:bookmarkStart w:id="49" w:name="_Toc501354061"/>
      <w:bookmarkStart w:id="50" w:name="_Toc4686554"/>
      <w:bookmarkStart w:id="51" w:name="_Toc184896967"/>
      <w:bookmarkStart w:id="52" w:name="_Toc195176309"/>
      <w:bookmarkStart w:id="53" w:name="_Toc310927506"/>
      <w:bookmarkStart w:id="54" w:name="_Toc315965923"/>
      <w:bookmarkStart w:id="55" w:name="_Toc501354059"/>
      <w:r w:rsidRPr="00EE148A">
        <w:rPr>
          <w:rFonts w:ascii="Arial" w:hAnsi="Arial" w:cs="Arial"/>
          <w:b w:val="0"/>
          <w:color w:val="auto"/>
          <w:sz w:val="24"/>
          <w:szCs w:val="24"/>
        </w:rPr>
        <w:t>2.2.</w:t>
      </w:r>
      <w:r w:rsidR="00E25C89" w:rsidRPr="00EE148A">
        <w:rPr>
          <w:rFonts w:ascii="Arial" w:hAnsi="Arial" w:cs="Arial"/>
          <w:b w:val="0"/>
          <w:color w:val="auto"/>
          <w:sz w:val="24"/>
          <w:szCs w:val="24"/>
        </w:rPr>
        <w:t>3</w:t>
      </w:r>
      <w:r w:rsidR="006214F3" w:rsidRPr="00EE148A">
        <w:rPr>
          <w:rFonts w:ascii="Arial" w:hAnsi="Arial" w:cs="Arial"/>
          <w:b w:val="0"/>
          <w:color w:val="auto"/>
          <w:sz w:val="24"/>
          <w:szCs w:val="24"/>
        </w:rPr>
        <w:t xml:space="preserve"> </w:t>
      </w:r>
      <w:bookmarkEnd w:id="47"/>
      <w:bookmarkEnd w:id="48"/>
      <w:bookmarkEnd w:id="49"/>
      <w:bookmarkEnd w:id="50"/>
      <w:r w:rsidR="00E25C89" w:rsidRPr="00EE148A">
        <w:rPr>
          <w:rFonts w:ascii="Arial" w:hAnsi="Arial" w:cs="Arial"/>
          <w:b w:val="0"/>
          <w:color w:val="auto"/>
          <w:sz w:val="24"/>
          <w:szCs w:val="24"/>
        </w:rPr>
        <w:t>Гидрогеологические условия</w:t>
      </w:r>
      <w:bookmarkEnd w:id="51"/>
      <w:bookmarkEnd w:id="52"/>
    </w:p>
    <w:p w:rsidR="002616F4" w:rsidRPr="00EE148A" w:rsidRDefault="002616F4" w:rsidP="00EE148A">
      <w:pPr>
        <w:rPr>
          <w:rFonts w:ascii="Arial" w:hAnsi="Arial" w:cs="Arial"/>
          <w:iCs/>
          <w:sz w:val="24"/>
          <w:szCs w:val="24"/>
        </w:rPr>
      </w:pPr>
    </w:p>
    <w:p w:rsidR="00E25C89" w:rsidRPr="00EE148A" w:rsidRDefault="00E25C89" w:rsidP="00EE148A">
      <w:pPr>
        <w:rPr>
          <w:rFonts w:ascii="Arial" w:hAnsi="Arial" w:cs="Arial"/>
          <w:iCs/>
          <w:sz w:val="24"/>
          <w:szCs w:val="24"/>
        </w:rPr>
      </w:pPr>
      <w:r w:rsidRPr="00EE148A">
        <w:rPr>
          <w:rFonts w:ascii="Arial" w:hAnsi="Arial" w:cs="Arial"/>
          <w:iCs/>
          <w:sz w:val="24"/>
          <w:szCs w:val="24"/>
        </w:rPr>
        <w:t>Гидрогеологические складчатые области включают в себя: широкое развитие трещинных вод, относительно большое количество атмосферных осадков, высокий модуль родников стока.</w:t>
      </w:r>
    </w:p>
    <w:p w:rsidR="00E25C89" w:rsidRPr="00EE148A" w:rsidRDefault="00E25C89" w:rsidP="00EE148A">
      <w:pPr>
        <w:rPr>
          <w:rFonts w:ascii="Arial" w:hAnsi="Arial" w:cs="Arial"/>
          <w:iCs/>
          <w:sz w:val="24"/>
          <w:szCs w:val="24"/>
        </w:rPr>
      </w:pPr>
      <w:r w:rsidRPr="00EE148A">
        <w:rPr>
          <w:rFonts w:ascii="Arial" w:hAnsi="Arial" w:cs="Arial"/>
          <w:iCs/>
          <w:sz w:val="24"/>
          <w:szCs w:val="24"/>
        </w:rPr>
        <w:t>На участке трассы можно выделить пять водоносных комплексов:</w:t>
      </w:r>
    </w:p>
    <w:p w:rsidR="00E25C89" w:rsidRPr="00EE148A" w:rsidRDefault="00E25C89" w:rsidP="00EE148A">
      <w:pPr>
        <w:rPr>
          <w:rFonts w:ascii="Arial" w:hAnsi="Arial" w:cs="Arial"/>
          <w:iCs/>
          <w:sz w:val="24"/>
          <w:szCs w:val="24"/>
        </w:rPr>
      </w:pPr>
      <w:r w:rsidRPr="00EE148A">
        <w:rPr>
          <w:rFonts w:ascii="Arial" w:hAnsi="Arial" w:cs="Arial"/>
          <w:iCs/>
          <w:sz w:val="24"/>
          <w:szCs w:val="24"/>
        </w:rPr>
        <w:t>1. водоносный комплекс четвертичных отложений;</w:t>
      </w:r>
    </w:p>
    <w:p w:rsidR="00E25C89" w:rsidRPr="00EE148A" w:rsidRDefault="00E25C89" w:rsidP="00EE148A">
      <w:pPr>
        <w:numPr>
          <w:ilvl w:val="0"/>
          <w:numId w:val="31"/>
        </w:numPr>
        <w:ind w:left="0" w:firstLine="709"/>
        <w:rPr>
          <w:rFonts w:ascii="Arial" w:hAnsi="Arial" w:cs="Arial"/>
          <w:iCs/>
          <w:sz w:val="24"/>
          <w:szCs w:val="24"/>
        </w:rPr>
      </w:pPr>
      <w:r w:rsidRPr="00EE148A">
        <w:rPr>
          <w:rFonts w:ascii="Arial" w:hAnsi="Arial" w:cs="Arial"/>
          <w:iCs/>
          <w:sz w:val="24"/>
          <w:szCs w:val="24"/>
        </w:rPr>
        <w:t>водоносный комплекс нижнемеловых отложений;</w:t>
      </w:r>
    </w:p>
    <w:p w:rsidR="00E25C89" w:rsidRPr="00EE148A" w:rsidRDefault="00E25C89" w:rsidP="00EE148A">
      <w:pPr>
        <w:rPr>
          <w:rFonts w:ascii="Arial" w:hAnsi="Arial" w:cs="Arial"/>
          <w:iCs/>
          <w:sz w:val="24"/>
          <w:szCs w:val="24"/>
        </w:rPr>
      </w:pPr>
      <w:r w:rsidRPr="00EE148A">
        <w:rPr>
          <w:rFonts w:ascii="Arial" w:hAnsi="Arial" w:cs="Arial"/>
          <w:iCs/>
          <w:sz w:val="24"/>
          <w:szCs w:val="24"/>
        </w:rPr>
        <w:t>3. водоносный комплекс юрских отложений;</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4. водоносный комплекс </w:t>
      </w:r>
      <w:proofErr w:type="spellStart"/>
      <w:r w:rsidRPr="00EE148A">
        <w:rPr>
          <w:rFonts w:ascii="Arial" w:hAnsi="Arial" w:cs="Arial"/>
          <w:iCs/>
          <w:sz w:val="24"/>
          <w:szCs w:val="24"/>
        </w:rPr>
        <w:t>нижнекаменноугольных</w:t>
      </w:r>
      <w:proofErr w:type="spellEnd"/>
      <w:r w:rsidRPr="00EE148A">
        <w:rPr>
          <w:rFonts w:ascii="Arial" w:hAnsi="Arial" w:cs="Arial"/>
          <w:iCs/>
          <w:sz w:val="24"/>
          <w:szCs w:val="24"/>
        </w:rPr>
        <w:t xml:space="preserve"> отложений;</w:t>
      </w:r>
    </w:p>
    <w:p w:rsidR="00E25C89" w:rsidRPr="00EE148A" w:rsidRDefault="00E25C89" w:rsidP="00EE148A">
      <w:pPr>
        <w:rPr>
          <w:rFonts w:ascii="Arial" w:hAnsi="Arial" w:cs="Arial"/>
          <w:iCs/>
          <w:sz w:val="24"/>
          <w:szCs w:val="24"/>
        </w:rPr>
      </w:pPr>
      <w:r w:rsidRPr="00EE148A">
        <w:rPr>
          <w:rFonts w:ascii="Arial" w:hAnsi="Arial" w:cs="Arial"/>
          <w:iCs/>
          <w:sz w:val="24"/>
          <w:szCs w:val="24"/>
        </w:rPr>
        <w:t>5. водоносный комплекс средне-верхнедевонских отложений.</w:t>
      </w:r>
    </w:p>
    <w:p w:rsidR="00E25C89" w:rsidRPr="00EE148A" w:rsidRDefault="00E25C89" w:rsidP="00EE148A">
      <w:pPr>
        <w:rPr>
          <w:rFonts w:ascii="Arial" w:hAnsi="Arial" w:cs="Arial"/>
          <w:iCs/>
          <w:sz w:val="24"/>
          <w:szCs w:val="24"/>
        </w:rPr>
      </w:pPr>
      <w:r w:rsidRPr="00EE148A">
        <w:rPr>
          <w:rFonts w:ascii="Arial" w:hAnsi="Arial" w:cs="Arial"/>
          <w:iCs/>
          <w:sz w:val="24"/>
          <w:szCs w:val="24"/>
        </w:rPr>
        <w:t>В Рыбинском артезианском бассейне четвертичные отложения представлены песчано-</w:t>
      </w:r>
      <w:proofErr w:type="spellStart"/>
      <w:r w:rsidRPr="00EE148A">
        <w:rPr>
          <w:rFonts w:ascii="Arial" w:hAnsi="Arial" w:cs="Arial"/>
          <w:iCs/>
          <w:sz w:val="24"/>
          <w:szCs w:val="24"/>
        </w:rPr>
        <w:t>галичными</w:t>
      </w:r>
      <w:proofErr w:type="spellEnd"/>
      <w:r w:rsidRPr="00EE148A">
        <w:rPr>
          <w:rFonts w:ascii="Arial" w:hAnsi="Arial" w:cs="Arial"/>
          <w:iCs/>
          <w:sz w:val="24"/>
          <w:szCs w:val="24"/>
        </w:rPr>
        <w:t xml:space="preserve"> аллювиальными отложениями, развитыми в долинах рек (Кан, Рыбной и др.), имеющими мощность от 1-2 до 20 м и более, и суглинисто-песчанистым покровом элювиально-делювиального генезиса. </w:t>
      </w:r>
      <w:proofErr w:type="spellStart"/>
      <w:r w:rsidRPr="00EE148A">
        <w:rPr>
          <w:rFonts w:ascii="Arial" w:hAnsi="Arial" w:cs="Arial"/>
          <w:iCs/>
          <w:sz w:val="24"/>
          <w:szCs w:val="24"/>
        </w:rPr>
        <w:t>Обводненность</w:t>
      </w:r>
      <w:proofErr w:type="spellEnd"/>
      <w:r w:rsidRPr="00EE148A">
        <w:rPr>
          <w:rFonts w:ascii="Arial" w:hAnsi="Arial" w:cs="Arial"/>
          <w:iCs/>
          <w:sz w:val="24"/>
          <w:szCs w:val="24"/>
        </w:rPr>
        <w:t xml:space="preserve"> четвертичных отложений различна. Наиболее водообильными являются песчано-галечные аллювиальные отложения. Грунтовые воды залегают здесь на глубине от 0,5-1,0 до 10 м. Дебит скважин, вскрывших воду в песчано-галечном аллювии, от0,5 до 10 л/сек; удельные дебиты обычно не превышают 1 л/сек; чаще они составляют 0,3-0,5 л/сек. Воды аллювиальных отложений по характеру и степени минерализации весьма однообразны – пресные, с минерализацией от 0,3 до 0,8 г/л, гидрокарбонатные кальциевые.</w:t>
      </w:r>
    </w:p>
    <w:p w:rsidR="00E25C89" w:rsidRPr="00EE148A" w:rsidRDefault="00E25C89" w:rsidP="00EE148A">
      <w:pPr>
        <w:rPr>
          <w:rFonts w:ascii="Arial" w:hAnsi="Arial" w:cs="Arial"/>
          <w:iCs/>
          <w:sz w:val="24"/>
          <w:szCs w:val="24"/>
        </w:rPr>
      </w:pPr>
      <w:r w:rsidRPr="00EE148A">
        <w:rPr>
          <w:rFonts w:ascii="Arial" w:hAnsi="Arial" w:cs="Arial"/>
          <w:iCs/>
          <w:sz w:val="24"/>
          <w:szCs w:val="24"/>
        </w:rPr>
        <w:t>На водораздельных пространствах и их склонах четвертичные отложения представлены глинами, суглинками, песками и супесями (элювиального и делювиального генезиса) мощностью от 0,5 до 1,2 м; на пониженных участках их мощность увеличивается до 10 м и более. В этих отложениях развита верховодка, отличающаяся неско</w:t>
      </w:r>
      <w:r w:rsidR="00112110" w:rsidRPr="00EE148A">
        <w:rPr>
          <w:rFonts w:ascii="Arial" w:hAnsi="Arial" w:cs="Arial"/>
          <w:iCs/>
          <w:sz w:val="24"/>
          <w:szCs w:val="24"/>
        </w:rPr>
        <w:t xml:space="preserve">лько повышенной (до 1,4 г/л) </w:t>
      </w:r>
      <w:r w:rsidRPr="00EE148A">
        <w:rPr>
          <w:rFonts w:ascii="Arial" w:hAnsi="Arial" w:cs="Arial"/>
          <w:iCs/>
          <w:sz w:val="24"/>
          <w:szCs w:val="24"/>
        </w:rPr>
        <w:t>минерализацией.</w:t>
      </w:r>
    </w:p>
    <w:p w:rsidR="00E25C89" w:rsidRPr="00EE148A" w:rsidRDefault="00E25C89" w:rsidP="00EE148A">
      <w:pPr>
        <w:rPr>
          <w:rFonts w:ascii="Arial" w:hAnsi="Arial" w:cs="Arial"/>
          <w:iCs/>
          <w:sz w:val="24"/>
          <w:szCs w:val="24"/>
        </w:rPr>
      </w:pPr>
      <w:r w:rsidRPr="00EE148A">
        <w:rPr>
          <w:rFonts w:ascii="Arial" w:hAnsi="Arial" w:cs="Arial"/>
          <w:iCs/>
          <w:sz w:val="24"/>
          <w:szCs w:val="24"/>
        </w:rPr>
        <w:t>Располагаясь близко к земной поверхности, воды четвертичных отложений отличаются наибольшей загрязненностью, особенно вблизи населенных пунктов. Неглубокое залегание и сравнительно большие запасы грунтовых вод песчано-галечного аллювиального горизонта позволяют широко использовать их (после предварительной очистки от органического загрязнения) для питьевого, а в ряде случаев и промышленного водоснабжения.</w:t>
      </w:r>
    </w:p>
    <w:p w:rsidR="00E25C89" w:rsidRPr="00EE148A" w:rsidRDefault="00E25C89" w:rsidP="00EE148A">
      <w:pPr>
        <w:rPr>
          <w:rFonts w:ascii="Arial" w:hAnsi="Arial" w:cs="Arial"/>
          <w:iCs/>
          <w:sz w:val="24"/>
          <w:szCs w:val="24"/>
        </w:rPr>
      </w:pPr>
      <w:r w:rsidRPr="00EE148A">
        <w:rPr>
          <w:rFonts w:ascii="Arial" w:hAnsi="Arial" w:cs="Arial"/>
          <w:iCs/>
          <w:sz w:val="24"/>
          <w:szCs w:val="24"/>
        </w:rPr>
        <w:t>Отложения нижнего мела развиты в Рыбинской части артезианского бассейна, где они представлены слабо сцементированными песчаниками, переслаивающимися с мергелистыми алевролитами и глинами, залегающими практически горизонтально.</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Песчаники и алевролиты, разделенные водоупорными глинами, содержат порово-трещинно-пластовые скопления подземных вод. Глубина залегания подземных вод колеблется от 10 до 100 м; воды напорные. Пьезометрические уровни располагаются обычно на глубине 6-15 м и реже выше поверхности земли на 10-15 м. Самоизливающиеся воды наиболее часто связаны с песчаниками. Водоносность пород нижнего мела неравномерная и большей частью слабая. Дебит скважин в первоначальный период эксплуатации 0,5-6 л/сек при понижении уровня на 10-15 м; удельный дебит скважин от 0,05 до 0,5 л/сек. Немногочисленные родники, встречающиеся в речных долинах, имеют дебит, обычно не превышающий сотых, реже </w:t>
      </w:r>
      <w:r w:rsidRPr="00EE148A">
        <w:rPr>
          <w:rFonts w:ascii="Arial" w:hAnsi="Arial" w:cs="Arial"/>
          <w:iCs/>
          <w:sz w:val="24"/>
          <w:szCs w:val="24"/>
        </w:rPr>
        <w:lastRenderedPageBreak/>
        <w:t xml:space="preserve">десятых долей литра в секунду. Дебит </w:t>
      </w:r>
      <w:proofErr w:type="spellStart"/>
      <w:r w:rsidRPr="00EE148A">
        <w:rPr>
          <w:rFonts w:ascii="Arial" w:hAnsi="Arial" w:cs="Arial"/>
          <w:iCs/>
          <w:sz w:val="24"/>
          <w:szCs w:val="24"/>
        </w:rPr>
        <w:t>водопунктов</w:t>
      </w:r>
      <w:proofErr w:type="spellEnd"/>
      <w:r w:rsidRPr="00EE148A">
        <w:rPr>
          <w:rFonts w:ascii="Arial" w:hAnsi="Arial" w:cs="Arial"/>
          <w:iCs/>
          <w:sz w:val="24"/>
          <w:szCs w:val="24"/>
        </w:rPr>
        <w:t xml:space="preserve"> в течение года изменяется. Годовая амплитуда колебания дебита отдельных режимных скважин 1,3-1,5 л/сек. Минимальный дебит наблюдается в летнюю и зимнюю межень, максимальный – весной и осенью. Воды нижнемеловых отложений пресные (0,4-1,0 г/л), гидрокарбонатные, смешанные по катионам, натриево-кальциевые, натриевые. Эти воды широко используются для мелкого сельскохозяйственного водоснабжения.</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Отложения юрского возраста Рыбинского бассейна широко распространены и слагают центральные части Саяно-Партизанского, </w:t>
      </w:r>
      <w:proofErr w:type="spellStart"/>
      <w:r w:rsidRPr="00EE148A">
        <w:rPr>
          <w:rFonts w:ascii="Arial" w:hAnsi="Arial" w:cs="Arial"/>
          <w:iCs/>
          <w:sz w:val="24"/>
          <w:szCs w:val="24"/>
        </w:rPr>
        <w:t>Балайского</w:t>
      </w:r>
      <w:proofErr w:type="spellEnd"/>
      <w:r w:rsidRPr="00EE148A">
        <w:rPr>
          <w:rFonts w:ascii="Arial" w:hAnsi="Arial" w:cs="Arial"/>
          <w:iCs/>
          <w:sz w:val="24"/>
          <w:szCs w:val="24"/>
        </w:rPr>
        <w:t xml:space="preserve"> и Бородинского прогибов (мульд). Здесь выделяются два угленосных района – Рыбинский (в </w:t>
      </w:r>
      <w:proofErr w:type="spellStart"/>
      <w:r w:rsidRPr="00EE148A">
        <w:rPr>
          <w:rFonts w:ascii="Arial" w:hAnsi="Arial" w:cs="Arial"/>
          <w:iCs/>
          <w:sz w:val="24"/>
          <w:szCs w:val="24"/>
        </w:rPr>
        <w:t>Балайской</w:t>
      </w:r>
      <w:proofErr w:type="spellEnd"/>
      <w:r w:rsidRPr="00EE148A">
        <w:rPr>
          <w:rFonts w:ascii="Arial" w:hAnsi="Arial" w:cs="Arial"/>
          <w:iCs/>
          <w:sz w:val="24"/>
          <w:szCs w:val="24"/>
        </w:rPr>
        <w:t xml:space="preserve"> и Бородинской мульдах) с бурыми углями и Саяно-Партизанский (в прогибе, носящем одноименное название) с каменными углями.</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Юрские отложения (нижняя и средняя юра) представлены разнозернистыми песчаниками, алевролитами, аргиллитами и углями широкое развитие здесь получили </w:t>
      </w:r>
      <w:proofErr w:type="spellStart"/>
      <w:r w:rsidRPr="00EE148A">
        <w:rPr>
          <w:rFonts w:ascii="Arial" w:hAnsi="Arial" w:cs="Arial"/>
          <w:iCs/>
          <w:sz w:val="24"/>
          <w:szCs w:val="24"/>
        </w:rPr>
        <w:t>гравелиты</w:t>
      </w:r>
      <w:proofErr w:type="spellEnd"/>
      <w:r w:rsidRPr="00EE148A">
        <w:rPr>
          <w:rFonts w:ascii="Arial" w:hAnsi="Arial" w:cs="Arial"/>
          <w:iCs/>
          <w:sz w:val="24"/>
          <w:szCs w:val="24"/>
        </w:rPr>
        <w:t xml:space="preserve"> и конгломераты. Общая мощность пород юрского возраста достигает 550 м (Саяно-партизанский прогиб).</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Подземные воды, приурочены преимущественно к песчаникам, реже к пластам угля, алевролитам, </w:t>
      </w:r>
      <w:proofErr w:type="spellStart"/>
      <w:r w:rsidRPr="00EE148A">
        <w:rPr>
          <w:rFonts w:ascii="Arial" w:hAnsi="Arial" w:cs="Arial"/>
          <w:iCs/>
          <w:sz w:val="24"/>
          <w:szCs w:val="24"/>
        </w:rPr>
        <w:t>гравелитам</w:t>
      </w:r>
      <w:proofErr w:type="spellEnd"/>
      <w:r w:rsidRPr="00EE148A">
        <w:rPr>
          <w:rFonts w:ascii="Arial" w:hAnsi="Arial" w:cs="Arial"/>
          <w:iCs/>
          <w:sz w:val="24"/>
          <w:szCs w:val="24"/>
        </w:rPr>
        <w:t xml:space="preserve"> и конгломератам, относятся к порово-пластовому типу. песчаники обладают довольно высокой пористостью, достигающей 34%, что благоприятствует скоплению значительных запасов подземных вод. Синклинальное залегание водовмещающих пород определяет напорный характер подземных вод. Напор их в скважинах составляет обычно 20-50 м; а в отдельных случаях достигает 313 м (СКВ. 342 в Саяно-Партизанском прогибе). встречаются самоизливающиеся скважины – иногда вода поднимается выше поверхности земли на 10-11м. Отсутствие выдержанных по простиранию </w:t>
      </w:r>
      <w:proofErr w:type="spellStart"/>
      <w:r w:rsidRPr="00EE148A">
        <w:rPr>
          <w:rFonts w:ascii="Arial" w:hAnsi="Arial" w:cs="Arial"/>
          <w:iCs/>
          <w:sz w:val="24"/>
          <w:szCs w:val="24"/>
        </w:rPr>
        <w:t>водоупоров</w:t>
      </w:r>
      <w:proofErr w:type="spellEnd"/>
      <w:r w:rsidRPr="00EE148A">
        <w:rPr>
          <w:rFonts w:ascii="Arial" w:hAnsi="Arial" w:cs="Arial"/>
          <w:iCs/>
          <w:sz w:val="24"/>
          <w:szCs w:val="24"/>
        </w:rPr>
        <w:t xml:space="preserve"> в толще юрских пород определяет наличие здесь единой обводненной зоны. Однако наличие линзовидных водоупорных аргиллитов позволяет с некоторой долей условности выделить среди отложений юрского возраста ряд водоносных горизонтов, гидравлически связанных между собой на отдельных участках.</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Изучение подземных вод юрских отложений на территории Саяно-Партизанской мульды связано с разработкой и эксплуатацией Саяно-Партизанского каменноугольного месторождения. Подземные воды в отложениях средней юры, приуроченные к песчаникам, </w:t>
      </w:r>
      <w:proofErr w:type="spellStart"/>
      <w:r w:rsidRPr="00EE148A">
        <w:rPr>
          <w:rFonts w:ascii="Arial" w:hAnsi="Arial" w:cs="Arial"/>
          <w:iCs/>
          <w:sz w:val="24"/>
          <w:szCs w:val="24"/>
        </w:rPr>
        <w:t>гравелитам</w:t>
      </w:r>
      <w:proofErr w:type="spellEnd"/>
      <w:r w:rsidRPr="00EE148A">
        <w:rPr>
          <w:rFonts w:ascii="Arial" w:hAnsi="Arial" w:cs="Arial"/>
          <w:iCs/>
          <w:sz w:val="24"/>
          <w:szCs w:val="24"/>
        </w:rPr>
        <w:t xml:space="preserve"> и конгломератам, залегают на глубинах от 2-3 до 30-40 м. </w:t>
      </w:r>
      <w:proofErr w:type="spellStart"/>
      <w:r w:rsidRPr="00EE148A">
        <w:rPr>
          <w:rFonts w:ascii="Arial" w:hAnsi="Arial" w:cs="Arial"/>
          <w:iCs/>
          <w:sz w:val="24"/>
          <w:szCs w:val="24"/>
        </w:rPr>
        <w:t>Обводненность</w:t>
      </w:r>
      <w:proofErr w:type="spellEnd"/>
      <w:r w:rsidRPr="00EE148A">
        <w:rPr>
          <w:rFonts w:ascii="Arial" w:hAnsi="Arial" w:cs="Arial"/>
          <w:iCs/>
          <w:sz w:val="24"/>
          <w:szCs w:val="24"/>
        </w:rPr>
        <w:t xml:space="preserve"> пород средней юры в Саяно-Партизанской мульде значительная. Дебит скважин от 0,7 до 10,5 л/сек, удельный дебит от 0,1 до 2,9 л/сек. Нередко водоносные горизонты, залегающие в нижней части пород среднеюрского возраста, разобщены маломощными (1,0-1,5 м) водоупорными пластами. В таких случаях нижний водоносный горизонт, развитый в основании пород средней юры на глубине 80-120 м, обводнен значительно слабее – дебит скважин обычно меньше 1 л/сек, удельный дебит менее 0,1 л/сек. Подземные воды в отложениях нижней юры, связанные с песчаниками, алевролитами и углями, залегают на глубинах от 2-3 м, там где эти породы выходят на поверхность, до 90-150 м и более в случаях перекрытия их среднеюрскими породами.</w:t>
      </w:r>
    </w:p>
    <w:p w:rsidR="00E25C89" w:rsidRPr="00EE148A" w:rsidRDefault="00E25C89" w:rsidP="00EE148A">
      <w:pPr>
        <w:rPr>
          <w:rFonts w:ascii="Arial" w:hAnsi="Arial" w:cs="Arial"/>
          <w:iCs/>
          <w:sz w:val="24"/>
          <w:szCs w:val="24"/>
        </w:rPr>
      </w:pPr>
      <w:proofErr w:type="spellStart"/>
      <w:r w:rsidRPr="00EE148A">
        <w:rPr>
          <w:rFonts w:ascii="Arial" w:hAnsi="Arial" w:cs="Arial"/>
          <w:iCs/>
          <w:sz w:val="24"/>
          <w:szCs w:val="24"/>
        </w:rPr>
        <w:t>Обводненность</w:t>
      </w:r>
      <w:proofErr w:type="spellEnd"/>
      <w:r w:rsidRPr="00EE148A">
        <w:rPr>
          <w:rFonts w:ascii="Arial" w:hAnsi="Arial" w:cs="Arial"/>
          <w:iCs/>
          <w:sz w:val="24"/>
          <w:szCs w:val="24"/>
        </w:rPr>
        <w:t xml:space="preserve"> отложений нижней юры в различных частях мульды неодинакова. В центральной части саяно-Партизанской мульды, там, где отложения перекрыты породами средней юры, водоносность их незначительна. Дебит скважин от 0,05 до 0,6 л/сек, удельный дебит 0,005 до 0,08 л/сек.</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В </w:t>
      </w:r>
      <w:proofErr w:type="spellStart"/>
      <w:r w:rsidRPr="00EE148A">
        <w:rPr>
          <w:rFonts w:ascii="Arial" w:hAnsi="Arial" w:cs="Arial"/>
          <w:iCs/>
          <w:sz w:val="24"/>
          <w:szCs w:val="24"/>
        </w:rPr>
        <w:t>Балайском</w:t>
      </w:r>
      <w:proofErr w:type="spellEnd"/>
      <w:r w:rsidRPr="00EE148A">
        <w:rPr>
          <w:rFonts w:ascii="Arial" w:hAnsi="Arial" w:cs="Arial"/>
          <w:iCs/>
          <w:sz w:val="24"/>
          <w:szCs w:val="24"/>
        </w:rPr>
        <w:t xml:space="preserve"> и Бородинском прогибах подземные воды залегают на глубинах от 2-3 до 100 м и более. Песчаники средней юры (</w:t>
      </w:r>
      <w:proofErr w:type="spellStart"/>
      <w:r w:rsidRPr="00EE148A">
        <w:rPr>
          <w:rFonts w:ascii="Arial" w:hAnsi="Arial" w:cs="Arial"/>
          <w:iCs/>
          <w:sz w:val="24"/>
          <w:szCs w:val="24"/>
        </w:rPr>
        <w:t>верхнекамалинский</w:t>
      </w:r>
      <w:proofErr w:type="spellEnd"/>
      <w:r w:rsidRPr="00EE148A">
        <w:rPr>
          <w:rFonts w:ascii="Arial" w:hAnsi="Arial" w:cs="Arial"/>
          <w:iCs/>
          <w:sz w:val="24"/>
          <w:szCs w:val="24"/>
        </w:rPr>
        <w:t xml:space="preserve"> и </w:t>
      </w:r>
      <w:proofErr w:type="spellStart"/>
      <w:r w:rsidRPr="00EE148A">
        <w:rPr>
          <w:rFonts w:ascii="Arial" w:hAnsi="Arial" w:cs="Arial"/>
          <w:iCs/>
          <w:sz w:val="24"/>
          <w:szCs w:val="24"/>
        </w:rPr>
        <w:t>нижнекамалинский</w:t>
      </w:r>
      <w:proofErr w:type="spellEnd"/>
      <w:r w:rsidRPr="00EE148A">
        <w:rPr>
          <w:rFonts w:ascii="Arial" w:hAnsi="Arial" w:cs="Arial"/>
          <w:iCs/>
          <w:sz w:val="24"/>
          <w:szCs w:val="24"/>
        </w:rPr>
        <w:t xml:space="preserve"> горизонты) </w:t>
      </w:r>
      <w:proofErr w:type="spellStart"/>
      <w:r w:rsidRPr="00EE148A">
        <w:rPr>
          <w:rFonts w:ascii="Arial" w:hAnsi="Arial" w:cs="Arial"/>
          <w:iCs/>
          <w:sz w:val="24"/>
          <w:szCs w:val="24"/>
        </w:rPr>
        <w:t>водообильны</w:t>
      </w:r>
      <w:proofErr w:type="spellEnd"/>
      <w:r w:rsidRPr="00EE148A">
        <w:rPr>
          <w:rFonts w:ascii="Arial" w:hAnsi="Arial" w:cs="Arial"/>
          <w:iCs/>
          <w:sz w:val="24"/>
          <w:szCs w:val="24"/>
        </w:rPr>
        <w:t xml:space="preserve"> – дебит скважин от 0,9 до 18,7 л/сек, удельный дебит – от 0,1 до 2,3 л/сек. Наиболее обводнены отложения </w:t>
      </w:r>
      <w:proofErr w:type="spellStart"/>
      <w:r w:rsidRPr="00EE148A">
        <w:rPr>
          <w:rFonts w:ascii="Arial" w:hAnsi="Arial" w:cs="Arial"/>
          <w:iCs/>
          <w:sz w:val="24"/>
          <w:szCs w:val="24"/>
        </w:rPr>
        <w:t>нижнекамалинского</w:t>
      </w:r>
      <w:proofErr w:type="spellEnd"/>
      <w:r w:rsidRPr="00EE148A">
        <w:rPr>
          <w:rFonts w:ascii="Arial" w:hAnsi="Arial" w:cs="Arial"/>
          <w:iCs/>
          <w:sz w:val="24"/>
          <w:szCs w:val="24"/>
        </w:rPr>
        <w:t xml:space="preserve"> горизонта – дебит скважин от 3 до 18,7 л/сек, более часто 3,0-8,3 л/сек, а удельный дебит – 1-2 л/сек. Слабо </w:t>
      </w:r>
      <w:proofErr w:type="spellStart"/>
      <w:r w:rsidRPr="00EE148A">
        <w:rPr>
          <w:rFonts w:ascii="Arial" w:hAnsi="Arial" w:cs="Arial"/>
          <w:iCs/>
          <w:sz w:val="24"/>
          <w:szCs w:val="24"/>
        </w:rPr>
        <w:t>водообильны</w:t>
      </w:r>
      <w:proofErr w:type="spellEnd"/>
      <w:r w:rsidRPr="00EE148A">
        <w:rPr>
          <w:rFonts w:ascii="Arial" w:hAnsi="Arial" w:cs="Arial"/>
          <w:iCs/>
          <w:sz w:val="24"/>
          <w:szCs w:val="24"/>
        </w:rPr>
        <w:t xml:space="preserve"> венчающие разрез юры </w:t>
      </w:r>
      <w:r w:rsidRPr="00EE148A">
        <w:rPr>
          <w:rFonts w:ascii="Arial" w:hAnsi="Arial" w:cs="Arial"/>
          <w:iCs/>
          <w:sz w:val="24"/>
          <w:szCs w:val="24"/>
        </w:rPr>
        <w:lastRenderedPageBreak/>
        <w:t xml:space="preserve">песчаники и алевролиты </w:t>
      </w:r>
      <w:proofErr w:type="spellStart"/>
      <w:r w:rsidRPr="00EE148A">
        <w:rPr>
          <w:rFonts w:ascii="Arial" w:hAnsi="Arial" w:cs="Arial"/>
          <w:iCs/>
          <w:sz w:val="24"/>
          <w:szCs w:val="24"/>
        </w:rPr>
        <w:t>бородиского</w:t>
      </w:r>
      <w:proofErr w:type="spellEnd"/>
      <w:r w:rsidRPr="00EE148A">
        <w:rPr>
          <w:rFonts w:ascii="Arial" w:hAnsi="Arial" w:cs="Arial"/>
          <w:iCs/>
          <w:sz w:val="24"/>
          <w:szCs w:val="24"/>
        </w:rPr>
        <w:t xml:space="preserve"> горизонта (дебит скважин менее 0,8-1 л/сек), на повышенных же участках рельефа они безводны, так как </w:t>
      </w:r>
      <w:proofErr w:type="spellStart"/>
      <w:r w:rsidRPr="00EE148A">
        <w:rPr>
          <w:rFonts w:ascii="Arial" w:hAnsi="Arial" w:cs="Arial"/>
          <w:iCs/>
          <w:sz w:val="24"/>
          <w:szCs w:val="24"/>
        </w:rPr>
        <w:t>сдренированы</w:t>
      </w:r>
      <w:proofErr w:type="spellEnd"/>
      <w:r w:rsidRPr="00EE148A">
        <w:rPr>
          <w:rFonts w:ascii="Arial" w:hAnsi="Arial" w:cs="Arial"/>
          <w:iCs/>
          <w:sz w:val="24"/>
          <w:szCs w:val="24"/>
        </w:rPr>
        <w:t xml:space="preserve"> местной эрозионной сетью.</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Подземные воды в отложениях нижней юры в </w:t>
      </w:r>
      <w:proofErr w:type="spellStart"/>
      <w:r w:rsidRPr="00EE148A">
        <w:rPr>
          <w:rFonts w:ascii="Arial" w:hAnsi="Arial" w:cs="Arial"/>
          <w:iCs/>
          <w:sz w:val="24"/>
          <w:szCs w:val="24"/>
        </w:rPr>
        <w:t>Балайском</w:t>
      </w:r>
      <w:proofErr w:type="spellEnd"/>
      <w:r w:rsidRPr="00EE148A">
        <w:rPr>
          <w:rFonts w:ascii="Arial" w:hAnsi="Arial" w:cs="Arial"/>
          <w:iCs/>
          <w:sz w:val="24"/>
          <w:szCs w:val="24"/>
        </w:rPr>
        <w:t xml:space="preserve"> и Бородинском прогибах залегают на глубинах от 4-5 до 100 м и более. Пласты угля здесь обводнены слабо – дебит скважин менее 0,5 л/сек. Большей </w:t>
      </w:r>
      <w:proofErr w:type="spellStart"/>
      <w:r w:rsidRPr="00EE148A">
        <w:rPr>
          <w:rFonts w:ascii="Arial" w:hAnsi="Arial" w:cs="Arial"/>
          <w:iCs/>
          <w:sz w:val="24"/>
          <w:szCs w:val="24"/>
        </w:rPr>
        <w:t>водообильностью</w:t>
      </w:r>
      <w:proofErr w:type="spellEnd"/>
      <w:r w:rsidRPr="00EE148A">
        <w:rPr>
          <w:rFonts w:ascii="Arial" w:hAnsi="Arial" w:cs="Arial"/>
          <w:iCs/>
          <w:sz w:val="24"/>
          <w:szCs w:val="24"/>
        </w:rPr>
        <w:t xml:space="preserve"> отличаются песчаники – дебит скважин от 1,5 до 5 л/сек, удельный дебит – от 0,3 до 0,9 л/сек. Воды юрских отложений в Рыбинском бассейне обычно пресные (от 0,2 до 0,8 г/л), гидрокарбонатные кальциевые, реже натриевые. Отдельными скважинами на глубинах 100-200 м встречены слабо соленые воды с минерализацией 1-2 г/л, гидрокарбонатного натриевого состава.</w:t>
      </w:r>
    </w:p>
    <w:p w:rsidR="00E25C89" w:rsidRPr="00EE148A" w:rsidRDefault="00E25C89" w:rsidP="00EE148A">
      <w:pPr>
        <w:rPr>
          <w:rFonts w:ascii="Arial" w:hAnsi="Arial" w:cs="Arial"/>
          <w:iCs/>
          <w:sz w:val="24"/>
          <w:szCs w:val="24"/>
        </w:rPr>
      </w:pPr>
      <w:r w:rsidRPr="00EE148A">
        <w:rPr>
          <w:rFonts w:ascii="Arial" w:hAnsi="Arial" w:cs="Arial"/>
          <w:iCs/>
          <w:sz w:val="24"/>
          <w:szCs w:val="24"/>
        </w:rPr>
        <w:t>В подземных водах юрских отложений растворены кислородно-азотные и кислородно-углекисло-азотные газы. Содержание в них гелия (менее 0,003 %) и отношение гелия к аргону (до 0,0025) ничтожны. Иногда в растворенных газах содержится метан (до 2-5 %), что обусловлено угленосностью юрских пород.</w:t>
      </w:r>
    </w:p>
    <w:p w:rsidR="00E25C89" w:rsidRPr="00EE148A" w:rsidRDefault="00E25C89" w:rsidP="00EE148A">
      <w:pPr>
        <w:rPr>
          <w:rFonts w:ascii="Arial" w:hAnsi="Arial" w:cs="Arial"/>
          <w:iCs/>
          <w:sz w:val="24"/>
          <w:szCs w:val="24"/>
        </w:rPr>
      </w:pPr>
      <w:r w:rsidRPr="00EE148A">
        <w:rPr>
          <w:rFonts w:ascii="Arial" w:hAnsi="Arial" w:cs="Arial"/>
          <w:iCs/>
          <w:sz w:val="24"/>
          <w:szCs w:val="24"/>
        </w:rPr>
        <w:t>Отложения юрского возр</w:t>
      </w:r>
      <w:r w:rsidR="00112110" w:rsidRPr="00EE148A">
        <w:rPr>
          <w:rFonts w:ascii="Arial" w:hAnsi="Arial" w:cs="Arial"/>
          <w:iCs/>
          <w:sz w:val="24"/>
          <w:szCs w:val="24"/>
        </w:rPr>
        <w:t xml:space="preserve">аста </w:t>
      </w:r>
      <w:r w:rsidRPr="00EE148A">
        <w:rPr>
          <w:rFonts w:ascii="Arial" w:hAnsi="Arial" w:cs="Arial"/>
          <w:iCs/>
          <w:sz w:val="24"/>
          <w:szCs w:val="24"/>
        </w:rPr>
        <w:t>являются аккумуляторами значительных запасов подземных вод хорошего качества, что позволяет широко использовать их при решении вопросов водоснабжения и обеспечения потребностей сельских и промышленных объектов.</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В Рыбинском артезианском бассейне </w:t>
      </w:r>
      <w:proofErr w:type="spellStart"/>
      <w:r w:rsidRPr="00EE148A">
        <w:rPr>
          <w:rFonts w:ascii="Arial" w:hAnsi="Arial" w:cs="Arial"/>
          <w:iCs/>
          <w:sz w:val="24"/>
          <w:szCs w:val="24"/>
        </w:rPr>
        <w:t>нижнекаменноугольные</w:t>
      </w:r>
      <w:proofErr w:type="spellEnd"/>
      <w:r w:rsidRPr="00EE148A">
        <w:rPr>
          <w:rFonts w:ascii="Arial" w:hAnsi="Arial" w:cs="Arial"/>
          <w:iCs/>
          <w:sz w:val="24"/>
          <w:szCs w:val="24"/>
        </w:rPr>
        <w:t xml:space="preserve"> отложения слагают отдельные участки в центральной части впадины. Они представлены преимущественно </w:t>
      </w:r>
      <w:proofErr w:type="spellStart"/>
      <w:r w:rsidRPr="00EE148A">
        <w:rPr>
          <w:rFonts w:ascii="Arial" w:hAnsi="Arial" w:cs="Arial"/>
          <w:iCs/>
          <w:sz w:val="24"/>
          <w:szCs w:val="24"/>
        </w:rPr>
        <w:t>туфопесчаниками</w:t>
      </w:r>
      <w:proofErr w:type="spellEnd"/>
      <w:r w:rsidRPr="00EE148A">
        <w:rPr>
          <w:rFonts w:ascii="Arial" w:hAnsi="Arial" w:cs="Arial"/>
          <w:iCs/>
          <w:sz w:val="24"/>
          <w:szCs w:val="24"/>
        </w:rPr>
        <w:t xml:space="preserve">, песчаниками, известняками, алевролитами и аргиллитами. Общая мощность пород нижнего карбона около 300 м. Водовмещающими являются песчаники, известняки, часто залегающие под юрскими отложениями на глубине 100-250 м. В районе выхода </w:t>
      </w:r>
      <w:proofErr w:type="spellStart"/>
      <w:r w:rsidRPr="00EE148A">
        <w:rPr>
          <w:rFonts w:ascii="Arial" w:hAnsi="Arial" w:cs="Arial"/>
          <w:iCs/>
          <w:sz w:val="24"/>
          <w:szCs w:val="24"/>
        </w:rPr>
        <w:t>нижнекаменноугольных</w:t>
      </w:r>
      <w:proofErr w:type="spellEnd"/>
      <w:r w:rsidRPr="00EE148A">
        <w:rPr>
          <w:rFonts w:ascii="Arial" w:hAnsi="Arial" w:cs="Arial"/>
          <w:iCs/>
          <w:sz w:val="24"/>
          <w:szCs w:val="24"/>
        </w:rPr>
        <w:t xml:space="preserve"> отложений на поверхность подземные воды залегают на глубине до 20-30 м. Здесь развиты воды трещинно-пластового типа. В глубоких частях синклинальных структур развиты напорные воды, величина напора достигает 200 м. встречаются самоизливающиеся скважины.</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Отложения нижнего карбона </w:t>
      </w:r>
      <w:proofErr w:type="spellStart"/>
      <w:r w:rsidRPr="00EE148A">
        <w:rPr>
          <w:rFonts w:ascii="Arial" w:hAnsi="Arial" w:cs="Arial"/>
          <w:iCs/>
          <w:sz w:val="24"/>
          <w:szCs w:val="24"/>
        </w:rPr>
        <w:t>водообильны</w:t>
      </w:r>
      <w:proofErr w:type="spellEnd"/>
      <w:r w:rsidRPr="00EE148A">
        <w:rPr>
          <w:rFonts w:ascii="Arial" w:hAnsi="Arial" w:cs="Arial"/>
          <w:iCs/>
          <w:sz w:val="24"/>
          <w:szCs w:val="24"/>
        </w:rPr>
        <w:t xml:space="preserve"> – дебит скважин, вскрывших воду в песчаниках, достигает при </w:t>
      </w:r>
      <w:proofErr w:type="spellStart"/>
      <w:r w:rsidRPr="00EE148A">
        <w:rPr>
          <w:rFonts w:ascii="Arial" w:hAnsi="Arial" w:cs="Arial"/>
          <w:iCs/>
          <w:sz w:val="24"/>
          <w:szCs w:val="24"/>
        </w:rPr>
        <w:t>самоизливе</w:t>
      </w:r>
      <w:proofErr w:type="spellEnd"/>
      <w:r w:rsidRPr="00EE148A">
        <w:rPr>
          <w:rFonts w:ascii="Arial" w:hAnsi="Arial" w:cs="Arial"/>
          <w:iCs/>
          <w:sz w:val="24"/>
          <w:szCs w:val="24"/>
        </w:rPr>
        <w:t xml:space="preserve"> 33,3 л/сек. Удельный дебит скважин от 0,5 до 1 л/сек, иногда до 10,7 л/сек. Дебит родников, связанных с известняками, нередко </w:t>
      </w:r>
      <w:proofErr w:type="spellStart"/>
      <w:r w:rsidRPr="00EE148A">
        <w:rPr>
          <w:rFonts w:ascii="Arial" w:hAnsi="Arial" w:cs="Arial"/>
          <w:iCs/>
          <w:sz w:val="24"/>
          <w:szCs w:val="24"/>
        </w:rPr>
        <w:t>закарстованными</w:t>
      </w:r>
      <w:proofErr w:type="spellEnd"/>
      <w:r w:rsidRPr="00EE148A">
        <w:rPr>
          <w:rFonts w:ascii="Arial" w:hAnsi="Arial" w:cs="Arial"/>
          <w:iCs/>
          <w:sz w:val="24"/>
          <w:szCs w:val="24"/>
        </w:rPr>
        <w:t>, 20-25 л/сек. В отложениях нижнего карбона развиты пресные (0,3-1 г/л) гидрокарбонатные кальциевые и натриевые воды.</w:t>
      </w:r>
    </w:p>
    <w:p w:rsidR="00E25C89" w:rsidRPr="00EE148A" w:rsidRDefault="00E25C89" w:rsidP="00EE148A">
      <w:pPr>
        <w:rPr>
          <w:rFonts w:ascii="Arial" w:hAnsi="Arial" w:cs="Arial"/>
          <w:iCs/>
          <w:sz w:val="24"/>
          <w:szCs w:val="24"/>
        </w:rPr>
      </w:pPr>
      <w:r w:rsidRPr="00EE148A">
        <w:rPr>
          <w:rFonts w:ascii="Arial" w:hAnsi="Arial" w:cs="Arial"/>
          <w:iCs/>
          <w:sz w:val="24"/>
          <w:szCs w:val="24"/>
        </w:rPr>
        <w:t>В Рыбинском артезианском бассейне отложения среднего и верхнего девона широко распространены. Они представлены преимущественно песчаниками, алевролитами, мергелями с прослоями конгломератов и известняков. Наиболее широко развиты здесь трещинно-пластовые воды, приуроченные к терригенным отложениям. С известняками на отдельных участках связаны трещинно-карстовые воды.</w:t>
      </w:r>
    </w:p>
    <w:p w:rsidR="00E25C89" w:rsidRPr="00EE148A" w:rsidRDefault="00E25C89" w:rsidP="00EE148A">
      <w:pPr>
        <w:rPr>
          <w:rFonts w:ascii="Arial" w:hAnsi="Arial" w:cs="Arial"/>
          <w:iCs/>
          <w:sz w:val="24"/>
          <w:szCs w:val="24"/>
        </w:rPr>
      </w:pPr>
      <w:r w:rsidRPr="00EE148A">
        <w:rPr>
          <w:rFonts w:ascii="Arial" w:hAnsi="Arial" w:cs="Arial"/>
          <w:iCs/>
          <w:sz w:val="24"/>
          <w:szCs w:val="24"/>
        </w:rPr>
        <w:t>Подземные воды в отложениях девона изучены по родникам и скважинам, пробуренным до глубины, не превышающей 200-300 м</w:t>
      </w:r>
      <w:r w:rsidR="00F9637C" w:rsidRPr="00EE148A">
        <w:rPr>
          <w:rFonts w:ascii="Arial" w:hAnsi="Arial" w:cs="Arial"/>
          <w:iCs/>
          <w:sz w:val="24"/>
          <w:szCs w:val="24"/>
        </w:rPr>
        <w:t>,</w:t>
      </w:r>
      <w:r w:rsidRPr="00EE148A">
        <w:rPr>
          <w:rFonts w:ascii="Arial" w:hAnsi="Arial" w:cs="Arial"/>
          <w:iCs/>
          <w:sz w:val="24"/>
          <w:szCs w:val="24"/>
        </w:rPr>
        <w:t xml:space="preserve"> глубина залегания подземных вод, вскрытых скважинами, от 2-5 до 50-60 м, а иногда и более. Неглубоко залегающие подземные воды обычно безнапорные. В погруженной части впадины подземные воды девонских отложений обладают напором (до 50-70 м и более); отмечаются фонтанирующие скважины.</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Средне- и верхнедевонские отложения характеризуются разнообразной </w:t>
      </w:r>
      <w:proofErr w:type="spellStart"/>
      <w:r w:rsidRPr="00EE148A">
        <w:rPr>
          <w:rFonts w:ascii="Arial" w:hAnsi="Arial" w:cs="Arial"/>
          <w:iCs/>
          <w:sz w:val="24"/>
          <w:szCs w:val="24"/>
        </w:rPr>
        <w:t>обводненностью</w:t>
      </w:r>
      <w:proofErr w:type="spellEnd"/>
      <w:r w:rsidRPr="00EE148A">
        <w:rPr>
          <w:rFonts w:ascii="Arial" w:hAnsi="Arial" w:cs="Arial"/>
          <w:iCs/>
          <w:sz w:val="24"/>
          <w:szCs w:val="24"/>
        </w:rPr>
        <w:t xml:space="preserve">: наряду с сильно водообильными участками разреза здесь можно встретить участки с ничтожной </w:t>
      </w:r>
      <w:proofErr w:type="spellStart"/>
      <w:r w:rsidRPr="00EE148A">
        <w:rPr>
          <w:rFonts w:ascii="Arial" w:hAnsi="Arial" w:cs="Arial"/>
          <w:iCs/>
          <w:sz w:val="24"/>
          <w:szCs w:val="24"/>
        </w:rPr>
        <w:t>водообильностью</w:t>
      </w:r>
      <w:proofErr w:type="spellEnd"/>
      <w:r w:rsidRPr="00EE148A">
        <w:rPr>
          <w:rFonts w:ascii="Arial" w:hAnsi="Arial" w:cs="Arial"/>
          <w:iCs/>
          <w:sz w:val="24"/>
          <w:szCs w:val="24"/>
        </w:rPr>
        <w:t xml:space="preserve"> – практически безводные.</w:t>
      </w:r>
    </w:p>
    <w:p w:rsidR="00E25C89" w:rsidRPr="00EE148A" w:rsidRDefault="00E25C89" w:rsidP="00EE148A">
      <w:pPr>
        <w:rPr>
          <w:rFonts w:ascii="Arial" w:hAnsi="Arial" w:cs="Arial"/>
          <w:iCs/>
          <w:sz w:val="24"/>
          <w:szCs w:val="24"/>
        </w:rPr>
      </w:pPr>
      <w:r w:rsidRPr="00EE148A">
        <w:rPr>
          <w:rFonts w:ascii="Arial" w:hAnsi="Arial" w:cs="Arial"/>
          <w:iCs/>
          <w:sz w:val="24"/>
          <w:szCs w:val="24"/>
        </w:rPr>
        <w:t xml:space="preserve">Разнообразно обводнены терригенные породы (песчаники, алевролиты и др.), дебит многочисленных родников от 0,05 до 3 л/сек, реже до 20-30 л/сек. Дебит скважин здесь также различный – от 0,06 до 11 л/сек, удельный дебит – от 0,001 до 8 л/сек. </w:t>
      </w:r>
      <w:r w:rsidRPr="00EE148A">
        <w:rPr>
          <w:rFonts w:ascii="Arial" w:hAnsi="Arial" w:cs="Arial"/>
          <w:iCs/>
          <w:sz w:val="24"/>
          <w:szCs w:val="24"/>
        </w:rPr>
        <w:lastRenderedPageBreak/>
        <w:t xml:space="preserve">Слабо </w:t>
      </w:r>
      <w:proofErr w:type="spellStart"/>
      <w:r w:rsidRPr="00EE148A">
        <w:rPr>
          <w:rFonts w:ascii="Arial" w:hAnsi="Arial" w:cs="Arial"/>
          <w:iCs/>
          <w:sz w:val="24"/>
          <w:szCs w:val="24"/>
        </w:rPr>
        <w:t>водообильны</w:t>
      </w:r>
      <w:proofErr w:type="spellEnd"/>
      <w:r w:rsidRPr="00EE148A">
        <w:rPr>
          <w:rFonts w:ascii="Arial" w:hAnsi="Arial" w:cs="Arial"/>
          <w:iCs/>
          <w:sz w:val="24"/>
          <w:szCs w:val="24"/>
        </w:rPr>
        <w:t xml:space="preserve"> </w:t>
      </w:r>
      <w:proofErr w:type="spellStart"/>
      <w:r w:rsidRPr="00EE148A">
        <w:rPr>
          <w:rFonts w:ascii="Arial" w:hAnsi="Arial" w:cs="Arial"/>
          <w:iCs/>
          <w:sz w:val="24"/>
          <w:szCs w:val="24"/>
        </w:rPr>
        <w:t>эффузивы</w:t>
      </w:r>
      <w:proofErr w:type="spellEnd"/>
      <w:r w:rsidRPr="00EE148A">
        <w:rPr>
          <w:rFonts w:ascii="Arial" w:hAnsi="Arial" w:cs="Arial"/>
          <w:iCs/>
          <w:sz w:val="24"/>
          <w:szCs w:val="24"/>
        </w:rPr>
        <w:t xml:space="preserve"> – дебит родников обычно менее 0,5 л/сек. Трещиноватые, местами </w:t>
      </w:r>
      <w:proofErr w:type="spellStart"/>
      <w:r w:rsidRPr="00EE148A">
        <w:rPr>
          <w:rFonts w:ascii="Arial" w:hAnsi="Arial" w:cs="Arial"/>
          <w:iCs/>
          <w:sz w:val="24"/>
          <w:szCs w:val="24"/>
        </w:rPr>
        <w:t>закарстованные</w:t>
      </w:r>
      <w:proofErr w:type="spellEnd"/>
      <w:r w:rsidRPr="00EE148A">
        <w:rPr>
          <w:rFonts w:ascii="Arial" w:hAnsi="Arial" w:cs="Arial"/>
          <w:iCs/>
          <w:sz w:val="24"/>
          <w:szCs w:val="24"/>
        </w:rPr>
        <w:t xml:space="preserve"> известняки нередко обводнены значительно – дебит скважин, вскрывших воду в известняках, 0,8-15 л/сек, удельный дебит обычно от 1 до 3 л/сек. Дебит родников, вытекающих из </w:t>
      </w:r>
      <w:proofErr w:type="spellStart"/>
      <w:r w:rsidRPr="00EE148A">
        <w:rPr>
          <w:rFonts w:ascii="Arial" w:hAnsi="Arial" w:cs="Arial"/>
          <w:iCs/>
          <w:sz w:val="24"/>
          <w:szCs w:val="24"/>
        </w:rPr>
        <w:t>закарстованных</w:t>
      </w:r>
      <w:proofErr w:type="spellEnd"/>
      <w:r w:rsidRPr="00EE148A">
        <w:rPr>
          <w:rFonts w:ascii="Arial" w:hAnsi="Arial" w:cs="Arial"/>
          <w:iCs/>
          <w:sz w:val="24"/>
          <w:szCs w:val="24"/>
        </w:rPr>
        <w:t xml:space="preserve"> известняков, 10-20 л/сек и более. </w:t>
      </w:r>
      <w:proofErr w:type="spellStart"/>
      <w:r w:rsidRPr="00EE148A">
        <w:rPr>
          <w:rFonts w:ascii="Arial" w:hAnsi="Arial" w:cs="Arial"/>
          <w:iCs/>
          <w:sz w:val="24"/>
          <w:szCs w:val="24"/>
        </w:rPr>
        <w:t>Многодебитные</w:t>
      </w:r>
      <w:proofErr w:type="spellEnd"/>
      <w:r w:rsidRPr="00EE148A">
        <w:rPr>
          <w:rFonts w:ascii="Arial" w:hAnsi="Arial" w:cs="Arial"/>
          <w:iCs/>
          <w:sz w:val="24"/>
          <w:szCs w:val="24"/>
        </w:rPr>
        <w:t xml:space="preserve"> родники нередко приурочены к зонам разломов. Родники с дебитом 70-80 л/сек встречены в районах деревень Семеновки и </w:t>
      </w:r>
      <w:proofErr w:type="spellStart"/>
      <w:r w:rsidRPr="00EE148A">
        <w:rPr>
          <w:rFonts w:ascii="Arial" w:hAnsi="Arial" w:cs="Arial"/>
          <w:iCs/>
          <w:sz w:val="24"/>
          <w:szCs w:val="24"/>
        </w:rPr>
        <w:t>Ивашихи</w:t>
      </w:r>
      <w:proofErr w:type="spellEnd"/>
      <w:r w:rsidRPr="00EE148A">
        <w:rPr>
          <w:rFonts w:ascii="Arial" w:hAnsi="Arial" w:cs="Arial"/>
          <w:iCs/>
          <w:sz w:val="24"/>
          <w:szCs w:val="24"/>
        </w:rPr>
        <w:t xml:space="preserve">. Наиболее мощные родники, с суммарным дебитом 150 л/сек, известны у д. </w:t>
      </w:r>
      <w:proofErr w:type="spellStart"/>
      <w:r w:rsidRPr="00EE148A">
        <w:rPr>
          <w:rFonts w:ascii="Arial" w:hAnsi="Arial" w:cs="Arial"/>
          <w:iCs/>
          <w:sz w:val="24"/>
          <w:szCs w:val="24"/>
        </w:rPr>
        <w:t>Умбеж</w:t>
      </w:r>
      <w:proofErr w:type="spellEnd"/>
      <w:r w:rsidRPr="00EE148A">
        <w:rPr>
          <w:rFonts w:ascii="Arial" w:hAnsi="Arial" w:cs="Arial"/>
          <w:iCs/>
          <w:sz w:val="24"/>
          <w:szCs w:val="24"/>
        </w:rPr>
        <w:t xml:space="preserve">. По южной окраине Рыбинского артезианского бассейна довольно широко распространены восходящие родники с дебитом 2-10 л/сек, связанные с зоной тектонической </w:t>
      </w:r>
      <w:proofErr w:type="spellStart"/>
      <w:r w:rsidRPr="00EE148A">
        <w:rPr>
          <w:rFonts w:ascii="Arial" w:hAnsi="Arial" w:cs="Arial"/>
          <w:iCs/>
          <w:sz w:val="24"/>
          <w:szCs w:val="24"/>
        </w:rPr>
        <w:t>трещиноватости</w:t>
      </w:r>
      <w:proofErr w:type="spellEnd"/>
      <w:r w:rsidRPr="00EE148A">
        <w:rPr>
          <w:rFonts w:ascii="Arial" w:hAnsi="Arial" w:cs="Arial"/>
          <w:iCs/>
          <w:sz w:val="24"/>
          <w:szCs w:val="24"/>
        </w:rPr>
        <w:t>.</w:t>
      </w:r>
    </w:p>
    <w:p w:rsidR="00E25C89" w:rsidRPr="00EE148A" w:rsidRDefault="00E25C89" w:rsidP="00EE148A">
      <w:pPr>
        <w:rPr>
          <w:rFonts w:ascii="Arial" w:hAnsi="Arial" w:cs="Arial"/>
          <w:sz w:val="24"/>
          <w:szCs w:val="24"/>
          <w:highlight w:val="yellow"/>
        </w:rPr>
      </w:pPr>
      <w:r w:rsidRPr="00EE148A">
        <w:rPr>
          <w:rFonts w:ascii="Arial" w:hAnsi="Arial" w:cs="Arial"/>
          <w:iCs/>
          <w:sz w:val="24"/>
          <w:szCs w:val="24"/>
        </w:rPr>
        <w:t>Воды средне и верхнедевонских отложений на глубине 300-400 м, пресные (до 1 г/л), гидрокарбонатные кальциевые и натриевые, реже магниевые. Иногда встречаются солевые (до 2,3 г/л) сульфатные натриевые воды.</w:t>
      </w:r>
    </w:p>
    <w:p w:rsidR="006F07EF" w:rsidRPr="00EE148A" w:rsidRDefault="006F07EF" w:rsidP="00EE148A">
      <w:pPr>
        <w:rPr>
          <w:rFonts w:ascii="Arial" w:eastAsiaTheme="majorEastAsia" w:hAnsi="Arial" w:cs="Arial"/>
          <w:sz w:val="24"/>
          <w:szCs w:val="24"/>
        </w:rPr>
      </w:pPr>
    </w:p>
    <w:p w:rsidR="00806419" w:rsidRPr="00EE148A" w:rsidRDefault="003968FA" w:rsidP="00EE148A">
      <w:pPr>
        <w:pStyle w:val="30"/>
        <w:rPr>
          <w:rFonts w:ascii="Arial" w:hAnsi="Arial" w:cs="Arial"/>
          <w:b w:val="0"/>
          <w:color w:val="auto"/>
          <w:sz w:val="24"/>
          <w:szCs w:val="24"/>
        </w:rPr>
      </w:pPr>
      <w:bookmarkStart w:id="56" w:name="_Toc4686555"/>
      <w:bookmarkStart w:id="57" w:name="_Toc184896968"/>
      <w:bookmarkStart w:id="58" w:name="_Toc195176310"/>
      <w:bookmarkEnd w:id="53"/>
      <w:bookmarkEnd w:id="54"/>
      <w:bookmarkEnd w:id="55"/>
      <w:r w:rsidRPr="00EE148A">
        <w:rPr>
          <w:rFonts w:ascii="Arial" w:hAnsi="Arial" w:cs="Arial"/>
          <w:b w:val="0"/>
          <w:color w:val="auto"/>
          <w:sz w:val="24"/>
          <w:szCs w:val="24"/>
        </w:rPr>
        <w:t>2.2.</w:t>
      </w:r>
      <w:r w:rsidR="00E56ECD" w:rsidRPr="00EE148A">
        <w:rPr>
          <w:rFonts w:ascii="Arial" w:hAnsi="Arial" w:cs="Arial"/>
          <w:b w:val="0"/>
          <w:color w:val="auto"/>
          <w:sz w:val="24"/>
          <w:szCs w:val="24"/>
        </w:rPr>
        <w:t>4</w:t>
      </w:r>
      <w:r w:rsidR="00806419" w:rsidRPr="00EE148A">
        <w:rPr>
          <w:rFonts w:ascii="Arial" w:hAnsi="Arial" w:cs="Arial"/>
          <w:b w:val="0"/>
          <w:color w:val="auto"/>
          <w:sz w:val="24"/>
          <w:szCs w:val="24"/>
        </w:rPr>
        <w:t xml:space="preserve"> </w:t>
      </w:r>
      <w:bookmarkEnd w:id="56"/>
      <w:r w:rsidR="00E56ECD" w:rsidRPr="00EE148A">
        <w:rPr>
          <w:rFonts w:ascii="Arial" w:hAnsi="Arial" w:cs="Arial"/>
          <w:b w:val="0"/>
          <w:color w:val="auto"/>
          <w:sz w:val="24"/>
          <w:szCs w:val="24"/>
        </w:rPr>
        <w:t>Почвенный покров</w:t>
      </w:r>
      <w:bookmarkEnd w:id="57"/>
      <w:bookmarkEnd w:id="58"/>
    </w:p>
    <w:p w:rsidR="002616F4" w:rsidRPr="00EE148A" w:rsidRDefault="002616F4" w:rsidP="00EE148A">
      <w:pPr>
        <w:pStyle w:val="af7"/>
        <w:spacing w:after="0"/>
        <w:ind w:left="0"/>
        <w:rPr>
          <w:rFonts w:ascii="Arial" w:hAnsi="Arial" w:cs="Arial"/>
          <w:sz w:val="24"/>
          <w:szCs w:val="24"/>
        </w:rPr>
      </w:pPr>
    </w:p>
    <w:p w:rsidR="00E56ECD" w:rsidRPr="00EE148A" w:rsidRDefault="00E56ECD" w:rsidP="00EE148A">
      <w:pPr>
        <w:pStyle w:val="af7"/>
        <w:spacing w:after="0"/>
        <w:ind w:left="0"/>
        <w:rPr>
          <w:rFonts w:ascii="Arial" w:hAnsi="Arial" w:cs="Arial"/>
          <w:sz w:val="24"/>
          <w:szCs w:val="24"/>
        </w:rPr>
      </w:pPr>
      <w:r w:rsidRPr="00EE148A">
        <w:rPr>
          <w:rFonts w:ascii="Arial" w:hAnsi="Arial" w:cs="Arial"/>
          <w:sz w:val="24"/>
          <w:szCs w:val="24"/>
        </w:rPr>
        <w:t>Почвенный покров рассматриваемого района характеризуется неоднородностью, выражающейся в морфологических, физико</w:t>
      </w:r>
      <w:r w:rsidR="00F9637C" w:rsidRPr="00EE148A">
        <w:rPr>
          <w:rFonts w:ascii="Arial" w:hAnsi="Arial" w:cs="Arial"/>
          <w:sz w:val="24"/>
          <w:szCs w:val="24"/>
        </w:rPr>
        <w:t>-</w:t>
      </w:r>
      <w:r w:rsidRPr="00EE148A">
        <w:rPr>
          <w:rFonts w:ascii="Arial" w:hAnsi="Arial" w:cs="Arial"/>
          <w:sz w:val="24"/>
          <w:szCs w:val="24"/>
        </w:rPr>
        <w:t>химических и химических свойствах почв. Сильно расчлененный рельеф и активная деятельность ветра – причина формирования почв различной мощности гумусовых горизонтов, различного естественного плодородия.</w:t>
      </w:r>
    </w:p>
    <w:p w:rsidR="00E56ECD" w:rsidRPr="00EE148A" w:rsidRDefault="00E56ECD" w:rsidP="00EE148A">
      <w:pPr>
        <w:pStyle w:val="af7"/>
        <w:spacing w:after="0"/>
        <w:ind w:left="0"/>
        <w:rPr>
          <w:rFonts w:ascii="Arial" w:hAnsi="Arial" w:cs="Arial"/>
          <w:sz w:val="24"/>
          <w:szCs w:val="24"/>
        </w:rPr>
      </w:pPr>
      <w:r w:rsidRPr="00EE148A">
        <w:rPr>
          <w:rFonts w:ascii="Arial" w:hAnsi="Arial" w:cs="Arial"/>
          <w:sz w:val="24"/>
          <w:szCs w:val="24"/>
        </w:rPr>
        <w:t>Территория района расположена в двух почвенно-географических зонах, характеризующихся несколько различными условиями создания почвенного покрова. Основная часть района находится в лесостепной зоне среднесибирской провинции серых лесных почв, выщелоченных и обычных черноземов.</w:t>
      </w:r>
    </w:p>
    <w:p w:rsidR="00E56ECD" w:rsidRPr="00EE148A" w:rsidRDefault="00E56ECD" w:rsidP="00EE148A">
      <w:pPr>
        <w:pStyle w:val="afa"/>
        <w:spacing w:before="0" w:beforeAutospacing="0" w:after="0" w:afterAutospacing="0"/>
        <w:rPr>
          <w:rFonts w:ascii="Arial" w:hAnsi="Arial" w:cs="Arial"/>
        </w:rPr>
      </w:pPr>
      <w:r w:rsidRPr="00EE148A">
        <w:rPr>
          <w:rFonts w:ascii="Arial" w:hAnsi="Arial" w:cs="Arial"/>
        </w:rPr>
        <w:t>Преобладающее большинство пахотных массивов района, расположенных в лесостепи, представлены почвами суглинистыми и глинистыми делювиальн</w:t>
      </w:r>
      <w:r w:rsidR="00112110" w:rsidRPr="00EE148A">
        <w:rPr>
          <w:rFonts w:ascii="Arial" w:hAnsi="Arial" w:cs="Arial"/>
        </w:rPr>
        <w:t>ого и элювиально-</w:t>
      </w:r>
      <w:proofErr w:type="spellStart"/>
      <w:r w:rsidR="00112110" w:rsidRPr="00EE148A">
        <w:rPr>
          <w:rFonts w:ascii="Arial" w:hAnsi="Arial" w:cs="Arial"/>
        </w:rPr>
        <w:t>дэлювиального</w:t>
      </w:r>
      <w:proofErr w:type="spellEnd"/>
      <w:r w:rsidR="00112110" w:rsidRPr="00EE148A">
        <w:rPr>
          <w:rFonts w:ascii="Arial" w:hAnsi="Arial" w:cs="Arial"/>
        </w:rPr>
        <w:t xml:space="preserve"> </w:t>
      </w:r>
      <w:r w:rsidRPr="00EE148A">
        <w:rPr>
          <w:rFonts w:ascii="Arial" w:hAnsi="Arial" w:cs="Arial"/>
        </w:rPr>
        <w:t xml:space="preserve">происхождения, а по долинам рек распространены </w:t>
      </w:r>
      <w:proofErr w:type="spellStart"/>
      <w:r w:rsidRPr="00EE148A">
        <w:rPr>
          <w:rFonts w:ascii="Arial" w:hAnsi="Arial" w:cs="Arial"/>
        </w:rPr>
        <w:t>суглино</w:t>
      </w:r>
      <w:proofErr w:type="spellEnd"/>
      <w:r w:rsidRPr="00EE148A">
        <w:rPr>
          <w:rFonts w:ascii="Arial" w:hAnsi="Arial" w:cs="Arial"/>
        </w:rPr>
        <w:t xml:space="preserve">-супесчаные аллювиальные отложения. Господствующее значение здесь имеют серые лесные </w:t>
      </w:r>
      <w:proofErr w:type="spellStart"/>
      <w:r w:rsidRPr="00EE148A">
        <w:rPr>
          <w:rFonts w:ascii="Arial" w:hAnsi="Arial" w:cs="Arial"/>
        </w:rPr>
        <w:t>длительномерзлотные</w:t>
      </w:r>
      <w:proofErr w:type="spellEnd"/>
      <w:r w:rsidRPr="00EE148A">
        <w:rPr>
          <w:rFonts w:ascii="Arial" w:hAnsi="Arial" w:cs="Arial"/>
        </w:rPr>
        <w:t xml:space="preserve"> глееватые почвы и выщелоченные </w:t>
      </w:r>
      <w:proofErr w:type="spellStart"/>
      <w:r w:rsidRPr="00EE148A">
        <w:rPr>
          <w:rFonts w:ascii="Arial" w:hAnsi="Arial" w:cs="Arial"/>
        </w:rPr>
        <w:t>мерзлото</w:t>
      </w:r>
      <w:proofErr w:type="spellEnd"/>
      <w:r w:rsidRPr="00EE148A">
        <w:rPr>
          <w:rFonts w:ascii="Arial" w:hAnsi="Arial" w:cs="Arial"/>
        </w:rPr>
        <w:t>-глееватые черноземы.</w:t>
      </w:r>
    </w:p>
    <w:p w:rsidR="00E56ECD" w:rsidRPr="00EE148A" w:rsidRDefault="00E56ECD" w:rsidP="00EE148A">
      <w:pPr>
        <w:pStyle w:val="afa"/>
        <w:spacing w:before="0" w:beforeAutospacing="0" w:after="0" w:afterAutospacing="0"/>
        <w:rPr>
          <w:rFonts w:ascii="Arial" w:hAnsi="Arial" w:cs="Arial"/>
        </w:rPr>
      </w:pPr>
      <w:r w:rsidRPr="00EE148A">
        <w:rPr>
          <w:rFonts w:ascii="Arial" w:hAnsi="Arial" w:cs="Arial"/>
        </w:rPr>
        <w:t>Серые лесные почвы развиваются в условиях большого влияния длительного сезонно-мерзлотного горизонта. Механический состав их обычно суглинистый и тяжелосуглинистый, иловато-пылеватый, с содержанием частиц ила до 25-30 %. Структура – комковато-зернистая, что обуславливает их хорошие водно-физические свойства.</w:t>
      </w:r>
    </w:p>
    <w:p w:rsidR="00E56ECD" w:rsidRPr="00EE148A" w:rsidRDefault="00E56ECD" w:rsidP="00EE148A">
      <w:pPr>
        <w:pStyle w:val="ae"/>
        <w:rPr>
          <w:rFonts w:ascii="Arial" w:hAnsi="Arial" w:cs="Arial"/>
          <w:spacing w:val="-5"/>
          <w:sz w:val="24"/>
          <w:szCs w:val="24"/>
        </w:rPr>
      </w:pPr>
      <w:r w:rsidRPr="00EE148A">
        <w:rPr>
          <w:rFonts w:ascii="Arial" w:hAnsi="Arial" w:cs="Arial"/>
          <w:spacing w:val="-5"/>
          <w:sz w:val="24"/>
          <w:szCs w:val="24"/>
        </w:rPr>
        <w:t xml:space="preserve">Выщелоченные черноземы – наиболее распространенный подтип почв среди черноземов лесостепи. Они составляют основные освоенные массивы под сельскохозяйственные культуры в </w:t>
      </w:r>
      <w:proofErr w:type="spellStart"/>
      <w:r w:rsidRPr="00EE148A">
        <w:rPr>
          <w:rFonts w:ascii="Arial" w:hAnsi="Arial" w:cs="Arial"/>
          <w:spacing w:val="-5"/>
          <w:sz w:val="24"/>
          <w:szCs w:val="24"/>
        </w:rPr>
        <w:t>лесостепях</w:t>
      </w:r>
      <w:proofErr w:type="spellEnd"/>
      <w:r w:rsidRPr="00EE148A">
        <w:rPr>
          <w:rFonts w:ascii="Arial" w:hAnsi="Arial" w:cs="Arial"/>
          <w:spacing w:val="-5"/>
          <w:sz w:val="24"/>
          <w:szCs w:val="24"/>
        </w:rPr>
        <w:t xml:space="preserve"> Рыбинской впадины.</w:t>
      </w:r>
    </w:p>
    <w:p w:rsidR="00E56ECD" w:rsidRPr="00EE148A" w:rsidRDefault="00E56ECD" w:rsidP="00EE148A">
      <w:pPr>
        <w:pStyle w:val="ae"/>
        <w:rPr>
          <w:rFonts w:ascii="Arial" w:hAnsi="Arial" w:cs="Arial"/>
          <w:spacing w:val="-5"/>
          <w:sz w:val="24"/>
          <w:szCs w:val="24"/>
        </w:rPr>
      </w:pPr>
      <w:r w:rsidRPr="00EE148A">
        <w:rPr>
          <w:rFonts w:ascii="Arial" w:hAnsi="Arial" w:cs="Arial"/>
          <w:spacing w:val="-5"/>
          <w:sz w:val="24"/>
          <w:szCs w:val="24"/>
        </w:rPr>
        <w:t xml:space="preserve">Выщелоченные черноземы лесостепи по механическому составу обычно суглинистые. В верхних горизонтах илистых частиц содержится около 40 %, пылеватых частиц – 33-34 %. Водный режим почв изменяется с запада на восток и севера на юг. </w:t>
      </w:r>
      <w:proofErr w:type="gramStart"/>
      <w:r w:rsidRPr="00EE148A">
        <w:rPr>
          <w:rFonts w:ascii="Arial" w:hAnsi="Arial" w:cs="Arial"/>
          <w:spacing w:val="-5"/>
          <w:sz w:val="24"/>
          <w:szCs w:val="24"/>
        </w:rPr>
        <w:t>Так, запасы влаги в метровом слое почвы в начале весны с западной части зоны</w:t>
      </w:r>
      <w:r w:rsidR="002616F4" w:rsidRPr="00EE148A">
        <w:rPr>
          <w:rFonts w:ascii="Arial" w:hAnsi="Arial" w:cs="Arial"/>
          <w:spacing w:val="-5"/>
          <w:sz w:val="24"/>
          <w:szCs w:val="24"/>
        </w:rPr>
        <w:t>,</w:t>
      </w:r>
      <w:r w:rsidRPr="00EE148A">
        <w:rPr>
          <w:rFonts w:ascii="Arial" w:hAnsi="Arial" w:cs="Arial"/>
          <w:spacing w:val="-5"/>
          <w:sz w:val="24"/>
          <w:szCs w:val="24"/>
        </w:rPr>
        <w:t xml:space="preserve"> составляет 190-210 мм, в восточной – 150-160 мм и в южной – 125-130 мм.</w:t>
      </w:r>
      <w:proofErr w:type="gramEnd"/>
    </w:p>
    <w:p w:rsidR="00E56ECD" w:rsidRPr="00EE148A" w:rsidRDefault="00E56ECD" w:rsidP="00EE148A">
      <w:pPr>
        <w:pStyle w:val="af7"/>
        <w:spacing w:after="0"/>
        <w:ind w:left="0"/>
        <w:rPr>
          <w:rFonts w:ascii="Arial" w:hAnsi="Arial" w:cs="Arial"/>
          <w:sz w:val="24"/>
          <w:szCs w:val="24"/>
        </w:rPr>
      </w:pPr>
      <w:r w:rsidRPr="00EE148A">
        <w:rPr>
          <w:rFonts w:ascii="Arial" w:hAnsi="Arial" w:cs="Arial"/>
          <w:sz w:val="24"/>
          <w:szCs w:val="24"/>
        </w:rPr>
        <w:t>Обыкновенные черноземы. Мощность гумусового горизонта колеблется от 25-30 до 40-45 см, а гумуса от 7 до 10%. Содержание питательных веществ в этих почвах высокое, но во влажные годы растениям не хватает соединений фосфора, в таких условиях бурно развивается зеленая масса, но задерживается созревание.</w:t>
      </w:r>
    </w:p>
    <w:p w:rsidR="00E56ECD" w:rsidRPr="00EE148A" w:rsidRDefault="00E56ECD" w:rsidP="00EE148A">
      <w:pPr>
        <w:pStyle w:val="af7"/>
        <w:spacing w:after="0"/>
        <w:ind w:left="0"/>
        <w:rPr>
          <w:rFonts w:ascii="Arial" w:hAnsi="Arial" w:cs="Arial"/>
          <w:sz w:val="24"/>
          <w:szCs w:val="24"/>
        </w:rPr>
      </w:pPr>
      <w:r w:rsidRPr="00EE148A">
        <w:rPr>
          <w:rFonts w:ascii="Arial" w:hAnsi="Arial" w:cs="Arial"/>
          <w:sz w:val="24"/>
          <w:szCs w:val="24"/>
        </w:rPr>
        <w:t xml:space="preserve">Эрозия почв. Особенности климата становятся факторами активного развития водной и ветровой эрозии. Ветровая эрозия (дефляция) – интенсивное перемещение частиц почвы и подстилающих ее пород по земной поверхности и в воздушном потоке. Ветровая эрозия подразделяется на повседневную (местную) и пыльную (черную) </w:t>
      </w:r>
      <w:r w:rsidRPr="00EE148A">
        <w:rPr>
          <w:rFonts w:ascii="Arial" w:hAnsi="Arial" w:cs="Arial"/>
          <w:sz w:val="24"/>
          <w:szCs w:val="24"/>
        </w:rPr>
        <w:lastRenderedPageBreak/>
        <w:t>бури. Повседневная эрозия протекает медленно, но постоянно истощает и разрушает почву. Может проявляться зимой, особенно после сухой осени. Интенсивным и вредоносным видом ветровой эрозии являются пыльные бури, возникающие на не занятых растительностью распаханных полях с конца апреля, и продолжаются до середины июня, когда поверхность уже защищается зеленым покровом всходов яровых культур. Различают плоскостную (смыв) и линейную (размыв) водную эрозию. Ливни в июле – августе, вызывают смыв пахотного слоя в парах и пропашных культурах.</w:t>
      </w:r>
    </w:p>
    <w:p w:rsidR="00E56ECD" w:rsidRPr="00EE148A" w:rsidRDefault="00E56ECD" w:rsidP="00EE148A">
      <w:pPr>
        <w:rPr>
          <w:rFonts w:ascii="Arial" w:hAnsi="Arial" w:cs="Arial"/>
          <w:sz w:val="24"/>
          <w:szCs w:val="24"/>
          <w:highlight w:val="yellow"/>
        </w:rPr>
      </w:pPr>
      <w:r w:rsidRPr="00EE148A">
        <w:rPr>
          <w:rFonts w:ascii="Arial" w:hAnsi="Arial" w:cs="Arial"/>
          <w:sz w:val="24"/>
          <w:szCs w:val="24"/>
        </w:rPr>
        <w:t xml:space="preserve">Одной из причин, вызывающих эрозию почв, является </w:t>
      </w:r>
      <w:proofErr w:type="spellStart"/>
      <w:r w:rsidRPr="00EE148A">
        <w:rPr>
          <w:rFonts w:ascii="Arial" w:hAnsi="Arial" w:cs="Arial"/>
          <w:sz w:val="24"/>
          <w:szCs w:val="24"/>
        </w:rPr>
        <w:t>безхозяйственное</w:t>
      </w:r>
      <w:proofErr w:type="spellEnd"/>
      <w:r w:rsidRPr="00EE148A">
        <w:rPr>
          <w:rFonts w:ascii="Arial" w:hAnsi="Arial" w:cs="Arial"/>
          <w:sz w:val="24"/>
          <w:szCs w:val="24"/>
        </w:rPr>
        <w:t xml:space="preserve"> отношение к земле, неправильная, без учета рельефа, обработка почвы, недооценка севооборотов, лес</w:t>
      </w:r>
      <w:r w:rsidR="00AD2A23" w:rsidRPr="00EE148A">
        <w:rPr>
          <w:rFonts w:ascii="Arial" w:hAnsi="Arial" w:cs="Arial"/>
          <w:sz w:val="24"/>
          <w:szCs w:val="24"/>
        </w:rPr>
        <w:t xml:space="preserve">ных насаждений, распашка </w:t>
      </w:r>
      <w:proofErr w:type="spellStart"/>
      <w:r w:rsidR="00AD2A23" w:rsidRPr="00EE148A">
        <w:rPr>
          <w:rFonts w:ascii="Arial" w:hAnsi="Arial" w:cs="Arial"/>
          <w:sz w:val="24"/>
          <w:szCs w:val="24"/>
        </w:rPr>
        <w:t>эрозион</w:t>
      </w:r>
      <w:r w:rsidRPr="00EE148A">
        <w:rPr>
          <w:rFonts w:ascii="Arial" w:hAnsi="Arial" w:cs="Arial"/>
          <w:sz w:val="24"/>
          <w:szCs w:val="24"/>
        </w:rPr>
        <w:t>ноопасных</w:t>
      </w:r>
      <w:proofErr w:type="spellEnd"/>
      <w:r w:rsidRPr="00EE148A">
        <w:rPr>
          <w:rFonts w:ascii="Arial" w:hAnsi="Arial" w:cs="Arial"/>
          <w:sz w:val="24"/>
          <w:szCs w:val="24"/>
        </w:rPr>
        <w:t xml:space="preserve"> участков.</w:t>
      </w:r>
    </w:p>
    <w:p w:rsidR="00291487" w:rsidRPr="00EE148A" w:rsidRDefault="00291487" w:rsidP="00EE148A">
      <w:pPr>
        <w:rPr>
          <w:rFonts w:ascii="Arial" w:hAnsi="Arial" w:cs="Arial"/>
          <w:sz w:val="24"/>
          <w:szCs w:val="24"/>
        </w:rPr>
      </w:pPr>
    </w:p>
    <w:p w:rsidR="00291487" w:rsidRPr="00EE148A" w:rsidRDefault="00291487" w:rsidP="00EE148A">
      <w:pPr>
        <w:pStyle w:val="30"/>
        <w:rPr>
          <w:rFonts w:ascii="Arial" w:hAnsi="Arial" w:cs="Arial"/>
          <w:b w:val="0"/>
          <w:color w:val="auto"/>
          <w:sz w:val="24"/>
          <w:szCs w:val="24"/>
        </w:rPr>
      </w:pPr>
      <w:bookmarkStart w:id="59" w:name="_Toc184896969"/>
      <w:bookmarkStart w:id="60" w:name="_Toc195176311"/>
      <w:r w:rsidRPr="00EE148A">
        <w:rPr>
          <w:rFonts w:ascii="Arial" w:hAnsi="Arial" w:cs="Arial"/>
          <w:b w:val="0"/>
          <w:color w:val="auto"/>
          <w:sz w:val="24"/>
          <w:szCs w:val="24"/>
        </w:rPr>
        <w:t xml:space="preserve">2.2.5 </w:t>
      </w:r>
      <w:r w:rsidR="00E56ECD" w:rsidRPr="00EE148A">
        <w:rPr>
          <w:rFonts w:ascii="Arial" w:hAnsi="Arial" w:cs="Arial"/>
          <w:b w:val="0"/>
          <w:color w:val="auto"/>
          <w:sz w:val="24"/>
          <w:szCs w:val="24"/>
        </w:rPr>
        <w:t>Геологическое строение</w:t>
      </w:r>
      <w:bookmarkEnd w:id="59"/>
      <w:bookmarkEnd w:id="60"/>
    </w:p>
    <w:p w:rsidR="002616F4" w:rsidRPr="00EE148A" w:rsidRDefault="002616F4" w:rsidP="00EE148A">
      <w:pPr>
        <w:rPr>
          <w:rFonts w:ascii="Arial" w:hAnsi="Arial" w:cs="Arial"/>
          <w:sz w:val="24"/>
          <w:szCs w:val="24"/>
        </w:rPr>
      </w:pPr>
      <w:bookmarkStart w:id="61" w:name="_Toc501354063"/>
      <w:bookmarkEnd w:id="40"/>
      <w:bookmarkEnd w:id="41"/>
    </w:p>
    <w:p w:rsidR="00E56ECD" w:rsidRPr="00EE148A" w:rsidRDefault="00E56ECD" w:rsidP="00EE148A">
      <w:pPr>
        <w:rPr>
          <w:rFonts w:ascii="Arial" w:hAnsi="Arial" w:cs="Arial"/>
          <w:sz w:val="24"/>
          <w:szCs w:val="24"/>
        </w:rPr>
      </w:pPr>
      <w:r w:rsidRPr="00EE148A">
        <w:rPr>
          <w:rFonts w:ascii="Arial" w:hAnsi="Arial" w:cs="Arial"/>
          <w:sz w:val="24"/>
          <w:szCs w:val="24"/>
        </w:rPr>
        <w:t xml:space="preserve">Стратиграфия. </w:t>
      </w:r>
      <w:proofErr w:type="gramStart"/>
      <w:r w:rsidRPr="00EE148A">
        <w:rPr>
          <w:rFonts w:ascii="Arial" w:hAnsi="Arial" w:cs="Arial"/>
          <w:sz w:val="24"/>
          <w:szCs w:val="24"/>
        </w:rPr>
        <w:t>Древнейшими образованиями, подстилающими палеозойские отложе</w:t>
      </w:r>
      <w:r w:rsidRPr="00EE148A">
        <w:rPr>
          <w:rFonts w:ascii="Arial" w:hAnsi="Arial" w:cs="Arial"/>
          <w:sz w:val="24"/>
          <w:szCs w:val="24"/>
        </w:rPr>
        <w:softHyphen/>
        <w:t>ния Рыбинской впадины являются</w:t>
      </w:r>
      <w:proofErr w:type="gramEnd"/>
      <w:r w:rsidRPr="00EE148A">
        <w:rPr>
          <w:rFonts w:ascii="Arial" w:hAnsi="Arial" w:cs="Arial"/>
          <w:sz w:val="24"/>
          <w:szCs w:val="24"/>
        </w:rPr>
        <w:t xml:space="preserve"> толщи гнейсов, кристаллических сланцев, метаморфизованных песчаников и мраморов архея и протерозоя. </w:t>
      </w:r>
    </w:p>
    <w:p w:rsidR="00E56ECD" w:rsidRPr="00EE148A" w:rsidRDefault="00E56ECD" w:rsidP="00EE148A">
      <w:pPr>
        <w:rPr>
          <w:rFonts w:ascii="Arial" w:hAnsi="Arial" w:cs="Arial"/>
          <w:sz w:val="24"/>
          <w:szCs w:val="24"/>
        </w:rPr>
      </w:pPr>
      <w:r w:rsidRPr="00EE148A">
        <w:rPr>
          <w:rFonts w:ascii="Arial" w:hAnsi="Arial" w:cs="Arial"/>
          <w:sz w:val="24"/>
          <w:szCs w:val="24"/>
        </w:rPr>
        <w:t xml:space="preserve">Палеозой. Палеозойские отложения представлены осадками всех систем этой группы – от кембрия до </w:t>
      </w:r>
      <w:proofErr w:type="spellStart"/>
      <w:r w:rsidRPr="00EE148A">
        <w:rPr>
          <w:rFonts w:ascii="Arial" w:hAnsi="Arial" w:cs="Arial"/>
          <w:sz w:val="24"/>
          <w:szCs w:val="24"/>
        </w:rPr>
        <w:t>перми</w:t>
      </w:r>
      <w:proofErr w:type="spellEnd"/>
      <w:r w:rsidRPr="00EE148A">
        <w:rPr>
          <w:rFonts w:ascii="Arial" w:hAnsi="Arial" w:cs="Arial"/>
          <w:sz w:val="24"/>
          <w:szCs w:val="24"/>
        </w:rPr>
        <w:t xml:space="preserve"> включительно.</w:t>
      </w:r>
    </w:p>
    <w:p w:rsidR="00E56ECD" w:rsidRPr="00EE148A" w:rsidRDefault="00E56ECD" w:rsidP="00EE148A">
      <w:pPr>
        <w:rPr>
          <w:rFonts w:ascii="Arial" w:hAnsi="Arial" w:cs="Arial"/>
          <w:sz w:val="24"/>
          <w:szCs w:val="24"/>
        </w:rPr>
      </w:pPr>
      <w:r w:rsidRPr="00EE148A">
        <w:rPr>
          <w:rFonts w:ascii="Arial" w:hAnsi="Arial" w:cs="Arial"/>
          <w:sz w:val="24"/>
          <w:szCs w:val="24"/>
        </w:rPr>
        <w:t>Девонская система. Девонские отложения, которые входят в палеозойскую группу, широко распространены в Рыбинской впадине.</w:t>
      </w:r>
    </w:p>
    <w:p w:rsidR="00E56ECD" w:rsidRPr="00EE148A" w:rsidRDefault="00E56ECD" w:rsidP="00EE148A">
      <w:pPr>
        <w:rPr>
          <w:rFonts w:ascii="Arial" w:hAnsi="Arial" w:cs="Arial"/>
          <w:sz w:val="24"/>
          <w:szCs w:val="24"/>
        </w:rPr>
      </w:pPr>
      <w:proofErr w:type="gramStart"/>
      <w:r w:rsidRPr="00EE148A">
        <w:rPr>
          <w:rFonts w:ascii="Arial" w:hAnsi="Arial" w:cs="Arial"/>
          <w:sz w:val="24"/>
          <w:szCs w:val="24"/>
        </w:rPr>
        <w:t xml:space="preserve">В нижнем девоне Рыбинской впадины развиты </w:t>
      </w:r>
      <w:proofErr w:type="spellStart"/>
      <w:r w:rsidRPr="00EE148A">
        <w:rPr>
          <w:rFonts w:ascii="Arial" w:hAnsi="Arial" w:cs="Arial"/>
          <w:sz w:val="24"/>
          <w:szCs w:val="24"/>
        </w:rPr>
        <w:t>асафьевская</w:t>
      </w:r>
      <w:proofErr w:type="spellEnd"/>
      <w:r w:rsidRPr="00EE148A">
        <w:rPr>
          <w:rFonts w:ascii="Arial" w:hAnsi="Arial" w:cs="Arial"/>
          <w:sz w:val="24"/>
          <w:szCs w:val="24"/>
        </w:rPr>
        <w:t xml:space="preserve"> (</w:t>
      </w:r>
      <w:proofErr w:type="spellStart"/>
      <w:r w:rsidRPr="00EE148A">
        <w:rPr>
          <w:rFonts w:ascii="Arial" w:hAnsi="Arial" w:cs="Arial"/>
          <w:sz w:val="24"/>
          <w:szCs w:val="24"/>
        </w:rPr>
        <w:t>оклерская</w:t>
      </w:r>
      <w:proofErr w:type="spellEnd"/>
      <w:r w:rsidRPr="00EE148A">
        <w:rPr>
          <w:rFonts w:ascii="Arial" w:hAnsi="Arial" w:cs="Arial"/>
          <w:sz w:val="24"/>
          <w:szCs w:val="24"/>
        </w:rPr>
        <w:t xml:space="preserve">) и </w:t>
      </w:r>
      <w:proofErr w:type="spellStart"/>
      <w:r w:rsidRPr="00EE148A">
        <w:rPr>
          <w:rFonts w:ascii="Arial" w:hAnsi="Arial" w:cs="Arial"/>
          <w:sz w:val="24"/>
          <w:szCs w:val="24"/>
        </w:rPr>
        <w:t>карымовская</w:t>
      </w:r>
      <w:proofErr w:type="spellEnd"/>
      <w:r w:rsidRPr="00EE148A">
        <w:rPr>
          <w:rFonts w:ascii="Arial" w:hAnsi="Arial" w:cs="Arial"/>
          <w:sz w:val="24"/>
          <w:szCs w:val="24"/>
        </w:rPr>
        <w:t xml:space="preserve"> свиты, сложенные конгломератами, </w:t>
      </w:r>
      <w:proofErr w:type="spellStart"/>
      <w:r w:rsidRPr="00EE148A">
        <w:rPr>
          <w:rFonts w:ascii="Arial" w:hAnsi="Arial" w:cs="Arial"/>
          <w:sz w:val="24"/>
          <w:szCs w:val="24"/>
        </w:rPr>
        <w:t>гравелитами</w:t>
      </w:r>
      <w:proofErr w:type="spellEnd"/>
      <w:r w:rsidRPr="00EE148A">
        <w:rPr>
          <w:rFonts w:ascii="Arial" w:hAnsi="Arial" w:cs="Arial"/>
          <w:sz w:val="24"/>
          <w:szCs w:val="24"/>
        </w:rPr>
        <w:t xml:space="preserve"> и песчаниками с незначительным количеством аргиллитов, а в восточной и западной частях впадины – </w:t>
      </w:r>
      <w:proofErr w:type="spellStart"/>
      <w:r w:rsidRPr="00EE148A">
        <w:rPr>
          <w:rFonts w:ascii="Arial" w:hAnsi="Arial" w:cs="Arial"/>
          <w:sz w:val="24"/>
          <w:szCs w:val="24"/>
        </w:rPr>
        <w:t>эффузивами</w:t>
      </w:r>
      <w:proofErr w:type="spellEnd"/>
      <w:r w:rsidRPr="00EE148A">
        <w:rPr>
          <w:rFonts w:ascii="Arial" w:hAnsi="Arial" w:cs="Arial"/>
          <w:sz w:val="24"/>
          <w:szCs w:val="24"/>
        </w:rPr>
        <w:t xml:space="preserve"> основного состава.</w:t>
      </w:r>
      <w:proofErr w:type="gramEnd"/>
    </w:p>
    <w:p w:rsidR="00E56ECD" w:rsidRPr="00EE148A" w:rsidRDefault="00E56ECD" w:rsidP="00EE148A">
      <w:pPr>
        <w:rPr>
          <w:rFonts w:ascii="Arial" w:hAnsi="Arial" w:cs="Arial"/>
          <w:sz w:val="24"/>
          <w:szCs w:val="24"/>
        </w:rPr>
      </w:pPr>
      <w:r w:rsidRPr="00EE148A">
        <w:rPr>
          <w:rFonts w:ascii="Arial" w:hAnsi="Arial" w:cs="Arial"/>
          <w:sz w:val="24"/>
          <w:szCs w:val="24"/>
        </w:rPr>
        <w:t xml:space="preserve">К среднему девону в Рыбинской впадине относятся песчаники, реже конгломераты, алевролиты, мергели и известняки павловской свиты с богатым комплексом флоры </w:t>
      </w:r>
      <w:proofErr w:type="spellStart"/>
      <w:r w:rsidRPr="00EE148A">
        <w:rPr>
          <w:rFonts w:ascii="Arial" w:hAnsi="Arial" w:cs="Arial"/>
          <w:sz w:val="24"/>
          <w:szCs w:val="24"/>
        </w:rPr>
        <w:t>живетского</w:t>
      </w:r>
      <w:proofErr w:type="spellEnd"/>
      <w:r w:rsidRPr="00EE148A">
        <w:rPr>
          <w:rFonts w:ascii="Arial" w:hAnsi="Arial" w:cs="Arial"/>
          <w:sz w:val="24"/>
          <w:szCs w:val="24"/>
        </w:rPr>
        <w:t xml:space="preserve"> яруса. Мощность свиты резко сокращается от 500 м в западной части впадины до 180 м на востоке и 50 м на севере.</w:t>
      </w:r>
    </w:p>
    <w:p w:rsidR="00E56ECD" w:rsidRPr="00EE148A" w:rsidRDefault="00E56ECD" w:rsidP="00EE148A">
      <w:pPr>
        <w:rPr>
          <w:rFonts w:ascii="Arial" w:hAnsi="Arial" w:cs="Arial"/>
          <w:sz w:val="24"/>
          <w:szCs w:val="24"/>
        </w:rPr>
      </w:pPr>
      <w:r w:rsidRPr="00EE148A">
        <w:rPr>
          <w:rFonts w:ascii="Arial" w:hAnsi="Arial" w:cs="Arial"/>
          <w:sz w:val="24"/>
          <w:szCs w:val="24"/>
        </w:rPr>
        <w:t xml:space="preserve">Отложения верхнего девона, в Рыбинской впадине, представляют собой развитую </w:t>
      </w:r>
      <w:proofErr w:type="spellStart"/>
      <w:r w:rsidRPr="00EE148A">
        <w:rPr>
          <w:rFonts w:ascii="Arial" w:hAnsi="Arial" w:cs="Arial"/>
          <w:sz w:val="24"/>
          <w:szCs w:val="24"/>
        </w:rPr>
        <w:t>кунгусскую</w:t>
      </w:r>
      <w:proofErr w:type="spellEnd"/>
      <w:r w:rsidRPr="00EE148A">
        <w:rPr>
          <w:rFonts w:ascii="Arial" w:hAnsi="Arial" w:cs="Arial"/>
          <w:sz w:val="24"/>
          <w:szCs w:val="24"/>
        </w:rPr>
        <w:t xml:space="preserve"> свиту алевролитов, аргиллитов и мергелей с редкими прослоями мелкозернистых песчаников, известковистых </w:t>
      </w:r>
      <w:proofErr w:type="spellStart"/>
      <w:r w:rsidRPr="00EE148A">
        <w:rPr>
          <w:rFonts w:ascii="Arial" w:hAnsi="Arial" w:cs="Arial"/>
          <w:sz w:val="24"/>
          <w:szCs w:val="24"/>
        </w:rPr>
        <w:t>гравелитов</w:t>
      </w:r>
      <w:proofErr w:type="spellEnd"/>
      <w:r w:rsidRPr="00EE148A">
        <w:rPr>
          <w:rFonts w:ascii="Arial" w:hAnsi="Arial" w:cs="Arial"/>
          <w:sz w:val="24"/>
          <w:szCs w:val="24"/>
        </w:rPr>
        <w:t xml:space="preserve"> и известняков. Мощность свиты изменяется от 200 до 600-700 м, возраст ее определяется по растительным остаткам и фрагментам панцирных рыб.</w:t>
      </w:r>
    </w:p>
    <w:p w:rsidR="00E56ECD" w:rsidRPr="00EE148A" w:rsidRDefault="00E56ECD" w:rsidP="00EE148A">
      <w:pPr>
        <w:rPr>
          <w:rFonts w:ascii="Arial" w:hAnsi="Arial" w:cs="Arial"/>
          <w:sz w:val="24"/>
          <w:szCs w:val="24"/>
        </w:rPr>
      </w:pPr>
      <w:r w:rsidRPr="00EE148A">
        <w:rPr>
          <w:rFonts w:ascii="Arial" w:hAnsi="Arial" w:cs="Arial"/>
          <w:sz w:val="24"/>
          <w:szCs w:val="24"/>
        </w:rPr>
        <w:t>Каменноугольная система. Каменноугольные континентальные отложения широко развиты на юге Красноярского края (Рыбинская впадина).</w:t>
      </w:r>
    </w:p>
    <w:p w:rsidR="00E56ECD" w:rsidRPr="00EE148A" w:rsidRDefault="00E56ECD" w:rsidP="00EE148A">
      <w:pPr>
        <w:rPr>
          <w:rFonts w:ascii="Arial" w:hAnsi="Arial" w:cs="Arial"/>
          <w:sz w:val="24"/>
          <w:szCs w:val="24"/>
        </w:rPr>
      </w:pPr>
      <w:r w:rsidRPr="00EE148A">
        <w:rPr>
          <w:rFonts w:ascii="Arial" w:hAnsi="Arial" w:cs="Arial"/>
          <w:sz w:val="24"/>
          <w:szCs w:val="24"/>
        </w:rPr>
        <w:t xml:space="preserve">В Рыбинской впадине выделяется </w:t>
      </w:r>
      <w:proofErr w:type="spellStart"/>
      <w:r w:rsidRPr="00EE148A">
        <w:rPr>
          <w:rFonts w:ascii="Arial" w:hAnsi="Arial" w:cs="Arial"/>
          <w:sz w:val="24"/>
          <w:szCs w:val="24"/>
        </w:rPr>
        <w:t>красногорьевская</w:t>
      </w:r>
      <w:proofErr w:type="spellEnd"/>
      <w:r w:rsidRPr="00EE148A">
        <w:rPr>
          <w:rFonts w:ascii="Arial" w:hAnsi="Arial" w:cs="Arial"/>
          <w:sz w:val="24"/>
          <w:szCs w:val="24"/>
        </w:rPr>
        <w:t xml:space="preserve"> свита – глинистые туфы, алевролиты, </w:t>
      </w:r>
      <w:proofErr w:type="spellStart"/>
      <w:r w:rsidRPr="00EE148A">
        <w:rPr>
          <w:rFonts w:ascii="Arial" w:hAnsi="Arial" w:cs="Arial"/>
          <w:sz w:val="24"/>
          <w:szCs w:val="24"/>
        </w:rPr>
        <w:t>туфопесчаники</w:t>
      </w:r>
      <w:proofErr w:type="spellEnd"/>
      <w:r w:rsidRPr="00EE148A">
        <w:rPr>
          <w:rFonts w:ascii="Arial" w:hAnsi="Arial" w:cs="Arial"/>
          <w:sz w:val="24"/>
          <w:szCs w:val="24"/>
        </w:rPr>
        <w:t xml:space="preserve"> и </w:t>
      </w:r>
      <w:proofErr w:type="spellStart"/>
      <w:r w:rsidRPr="00EE148A">
        <w:rPr>
          <w:rFonts w:ascii="Arial" w:hAnsi="Arial" w:cs="Arial"/>
          <w:sz w:val="24"/>
          <w:szCs w:val="24"/>
        </w:rPr>
        <w:t>туффиты</w:t>
      </w:r>
      <w:proofErr w:type="spellEnd"/>
      <w:r w:rsidRPr="00EE148A">
        <w:rPr>
          <w:rFonts w:ascii="Arial" w:hAnsi="Arial" w:cs="Arial"/>
          <w:sz w:val="24"/>
          <w:szCs w:val="24"/>
        </w:rPr>
        <w:t xml:space="preserve">. Выше залегает </w:t>
      </w:r>
      <w:proofErr w:type="spellStart"/>
      <w:r w:rsidRPr="00EE148A">
        <w:rPr>
          <w:rFonts w:ascii="Arial" w:hAnsi="Arial" w:cs="Arial"/>
          <w:sz w:val="24"/>
          <w:szCs w:val="24"/>
        </w:rPr>
        <w:t>тушамская</w:t>
      </w:r>
      <w:proofErr w:type="spellEnd"/>
      <w:r w:rsidRPr="00EE148A">
        <w:rPr>
          <w:rFonts w:ascii="Arial" w:hAnsi="Arial" w:cs="Arial"/>
          <w:sz w:val="24"/>
          <w:szCs w:val="24"/>
        </w:rPr>
        <w:t xml:space="preserve"> свита </w:t>
      </w:r>
      <w:proofErr w:type="spellStart"/>
      <w:r w:rsidRPr="00EE148A">
        <w:rPr>
          <w:rFonts w:ascii="Arial" w:hAnsi="Arial" w:cs="Arial"/>
          <w:sz w:val="24"/>
          <w:szCs w:val="24"/>
        </w:rPr>
        <w:t>намюра</w:t>
      </w:r>
      <w:proofErr w:type="spellEnd"/>
      <w:r w:rsidRPr="00EE148A">
        <w:rPr>
          <w:rFonts w:ascii="Arial" w:hAnsi="Arial" w:cs="Arial"/>
          <w:sz w:val="24"/>
          <w:szCs w:val="24"/>
        </w:rPr>
        <w:t>, сложенная песчаниками, алевролитами, аргиллитами с прослоями конгломератов и углей. К западу они постепенно замещаются толщей (до 150 м) кварцевых и кварцево-</w:t>
      </w:r>
      <w:proofErr w:type="spellStart"/>
      <w:r w:rsidRPr="00EE148A">
        <w:rPr>
          <w:rFonts w:ascii="Arial" w:hAnsi="Arial" w:cs="Arial"/>
          <w:sz w:val="24"/>
          <w:szCs w:val="24"/>
        </w:rPr>
        <w:t>полешпатовых</w:t>
      </w:r>
      <w:proofErr w:type="spellEnd"/>
      <w:r w:rsidRPr="00EE148A">
        <w:rPr>
          <w:rFonts w:ascii="Arial" w:hAnsi="Arial" w:cs="Arial"/>
          <w:sz w:val="24"/>
          <w:szCs w:val="24"/>
        </w:rPr>
        <w:t xml:space="preserve"> песчаников с прослоями кварцево-кремнистых конгломератов.</w:t>
      </w:r>
    </w:p>
    <w:p w:rsidR="00E56ECD" w:rsidRPr="00EE148A" w:rsidRDefault="00E56ECD" w:rsidP="00EE148A">
      <w:pPr>
        <w:rPr>
          <w:rFonts w:ascii="Arial" w:hAnsi="Arial" w:cs="Arial"/>
          <w:sz w:val="24"/>
          <w:szCs w:val="24"/>
        </w:rPr>
      </w:pPr>
      <w:r w:rsidRPr="00EE148A">
        <w:rPr>
          <w:rFonts w:ascii="Arial" w:hAnsi="Arial" w:cs="Arial"/>
          <w:sz w:val="24"/>
          <w:szCs w:val="24"/>
        </w:rPr>
        <w:t xml:space="preserve">Мезозой. Мезозойские отложения представлены вулканогенно-осадочными и вулканогенными породами триаса, континентальными угленосными и </w:t>
      </w:r>
      <w:proofErr w:type="spellStart"/>
      <w:r w:rsidRPr="00EE148A">
        <w:rPr>
          <w:rFonts w:ascii="Arial" w:hAnsi="Arial" w:cs="Arial"/>
          <w:sz w:val="24"/>
          <w:szCs w:val="24"/>
        </w:rPr>
        <w:t>пестроцветными</w:t>
      </w:r>
      <w:proofErr w:type="spellEnd"/>
      <w:r w:rsidRPr="00EE148A">
        <w:rPr>
          <w:rFonts w:ascii="Arial" w:hAnsi="Arial" w:cs="Arial"/>
          <w:sz w:val="24"/>
          <w:szCs w:val="24"/>
        </w:rPr>
        <w:t xml:space="preserve"> образованиями юры и мела.</w:t>
      </w:r>
    </w:p>
    <w:p w:rsidR="00E56ECD" w:rsidRPr="00EE148A" w:rsidRDefault="00E56ECD" w:rsidP="00EE148A">
      <w:pPr>
        <w:rPr>
          <w:rFonts w:ascii="Arial" w:hAnsi="Arial" w:cs="Arial"/>
          <w:sz w:val="24"/>
          <w:szCs w:val="24"/>
        </w:rPr>
      </w:pPr>
      <w:r w:rsidRPr="00EE148A">
        <w:rPr>
          <w:rFonts w:ascii="Arial" w:hAnsi="Arial" w:cs="Arial"/>
          <w:sz w:val="24"/>
          <w:szCs w:val="24"/>
        </w:rPr>
        <w:t>Юрская система. Юрские угленосные отложения слагают большие площади в центральных частях Рыбинской, Канско-</w:t>
      </w:r>
      <w:proofErr w:type="spellStart"/>
      <w:r w:rsidRPr="00EE148A">
        <w:rPr>
          <w:rFonts w:ascii="Arial" w:hAnsi="Arial" w:cs="Arial"/>
          <w:sz w:val="24"/>
          <w:szCs w:val="24"/>
        </w:rPr>
        <w:t>Тасеевской</w:t>
      </w:r>
      <w:proofErr w:type="spellEnd"/>
      <w:r w:rsidRPr="00EE148A">
        <w:rPr>
          <w:rFonts w:ascii="Arial" w:hAnsi="Arial" w:cs="Arial"/>
          <w:sz w:val="24"/>
          <w:szCs w:val="24"/>
        </w:rPr>
        <w:t>, Тувинской впадин.</w:t>
      </w:r>
    </w:p>
    <w:p w:rsidR="00E56ECD" w:rsidRPr="00EE148A" w:rsidRDefault="00112110" w:rsidP="00EE148A">
      <w:pPr>
        <w:rPr>
          <w:rFonts w:ascii="Arial" w:hAnsi="Arial" w:cs="Arial"/>
          <w:sz w:val="24"/>
          <w:szCs w:val="24"/>
        </w:rPr>
      </w:pPr>
      <w:proofErr w:type="gramStart"/>
      <w:r w:rsidRPr="00EE148A">
        <w:rPr>
          <w:rFonts w:ascii="Arial" w:hAnsi="Arial" w:cs="Arial"/>
          <w:sz w:val="24"/>
          <w:szCs w:val="24"/>
        </w:rPr>
        <w:t xml:space="preserve">В Рыбинской впадине </w:t>
      </w:r>
      <w:r w:rsidR="00E56ECD" w:rsidRPr="00EE148A">
        <w:rPr>
          <w:rFonts w:ascii="Arial" w:hAnsi="Arial" w:cs="Arial"/>
          <w:sz w:val="24"/>
          <w:szCs w:val="24"/>
        </w:rPr>
        <w:t>среднеюрские отложения залегают обычно согласно на нижнеюрских, реже несогласно на породах палеозойского фундамента.</w:t>
      </w:r>
      <w:proofErr w:type="gramEnd"/>
      <w:r w:rsidR="00E56ECD" w:rsidRPr="00EE148A">
        <w:rPr>
          <w:rFonts w:ascii="Arial" w:hAnsi="Arial" w:cs="Arial"/>
          <w:sz w:val="24"/>
          <w:szCs w:val="24"/>
        </w:rPr>
        <w:t xml:space="preserve"> Нижняя </w:t>
      </w:r>
      <w:proofErr w:type="spellStart"/>
      <w:r w:rsidR="00E56ECD" w:rsidRPr="00EE148A">
        <w:rPr>
          <w:rFonts w:ascii="Arial" w:hAnsi="Arial" w:cs="Arial"/>
          <w:sz w:val="24"/>
          <w:szCs w:val="24"/>
        </w:rPr>
        <w:t>неугленосная</w:t>
      </w:r>
      <w:proofErr w:type="spellEnd"/>
      <w:r w:rsidR="00E56ECD" w:rsidRPr="00EE148A">
        <w:rPr>
          <w:rFonts w:ascii="Arial" w:hAnsi="Arial" w:cs="Arial"/>
          <w:sz w:val="24"/>
          <w:szCs w:val="24"/>
        </w:rPr>
        <w:t xml:space="preserve"> часть разреза сложена плохо отсортированным кластическим материалом. В основании ее лежат базальные конгломераты и </w:t>
      </w:r>
      <w:proofErr w:type="spellStart"/>
      <w:r w:rsidR="00E56ECD" w:rsidRPr="00EE148A">
        <w:rPr>
          <w:rFonts w:ascii="Arial" w:hAnsi="Arial" w:cs="Arial"/>
          <w:sz w:val="24"/>
          <w:szCs w:val="24"/>
        </w:rPr>
        <w:t>гравелиты</w:t>
      </w:r>
      <w:proofErr w:type="spellEnd"/>
      <w:r w:rsidR="00E56ECD" w:rsidRPr="00EE148A">
        <w:rPr>
          <w:rFonts w:ascii="Arial" w:hAnsi="Arial" w:cs="Arial"/>
          <w:sz w:val="24"/>
          <w:szCs w:val="24"/>
        </w:rPr>
        <w:t xml:space="preserve">, выше – разнозернистые песчаники, алевролиты, </w:t>
      </w:r>
      <w:proofErr w:type="spellStart"/>
      <w:r w:rsidR="00E56ECD" w:rsidRPr="00EE148A">
        <w:rPr>
          <w:rFonts w:ascii="Arial" w:hAnsi="Arial" w:cs="Arial"/>
          <w:sz w:val="24"/>
          <w:szCs w:val="24"/>
        </w:rPr>
        <w:t>аргеллиты</w:t>
      </w:r>
      <w:proofErr w:type="spellEnd"/>
      <w:r w:rsidR="00E56ECD" w:rsidRPr="00EE148A">
        <w:rPr>
          <w:rFonts w:ascii="Arial" w:hAnsi="Arial" w:cs="Arial"/>
          <w:sz w:val="24"/>
          <w:szCs w:val="24"/>
        </w:rPr>
        <w:t xml:space="preserve">. Угленосные отложения сложены слоистыми песчаниками, переслаивающимися с алевролитами, аргиллитами и </w:t>
      </w:r>
      <w:r w:rsidR="00E56ECD" w:rsidRPr="00EE148A">
        <w:rPr>
          <w:rFonts w:ascii="Arial" w:hAnsi="Arial" w:cs="Arial"/>
          <w:sz w:val="24"/>
          <w:szCs w:val="24"/>
        </w:rPr>
        <w:lastRenderedPageBreak/>
        <w:t xml:space="preserve">пластами углей. Общая мощность угленосных отложений </w:t>
      </w:r>
      <w:r w:rsidR="00DD4D58" w:rsidRPr="00EE148A">
        <w:rPr>
          <w:rFonts w:ascii="Arial" w:hAnsi="Arial" w:cs="Arial"/>
          <w:sz w:val="24"/>
          <w:szCs w:val="24"/>
        </w:rPr>
        <w:t>в</w:t>
      </w:r>
      <w:r w:rsidR="00E56ECD" w:rsidRPr="00EE148A">
        <w:rPr>
          <w:rFonts w:ascii="Arial" w:hAnsi="Arial" w:cs="Arial"/>
          <w:sz w:val="24"/>
          <w:szCs w:val="24"/>
        </w:rPr>
        <w:t xml:space="preserve"> Рыбинской впадине достигает 530 м. </w:t>
      </w:r>
    </w:p>
    <w:p w:rsidR="00E56ECD" w:rsidRPr="00EE148A" w:rsidRDefault="00E56ECD" w:rsidP="00EE148A">
      <w:pPr>
        <w:rPr>
          <w:rFonts w:ascii="Arial" w:hAnsi="Arial" w:cs="Arial"/>
          <w:sz w:val="24"/>
          <w:szCs w:val="24"/>
        </w:rPr>
      </w:pPr>
      <w:r w:rsidRPr="00EE148A">
        <w:rPr>
          <w:rFonts w:ascii="Arial" w:hAnsi="Arial" w:cs="Arial"/>
          <w:sz w:val="24"/>
          <w:szCs w:val="24"/>
        </w:rPr>
        <w:t>Тектоника. В тектоническом отношении Рыбинская впадина, представляющая собой наложенную структуру на складчатом фундаменте – метаморфических породах архея, протерозоя и кембрия. Она сложена мощной толщей осадочных формаций палеозоя и мезозоя, залегающих наклонно, с малыми углами падения пластов, красноцветной формацией и угленосной формацией юры.</w:t>
      </w:r>
    </w:p>
    <w:p w:rsidR="00E56ECD" w:rsidRPr="00EE148A" w:rsidRDefault="00E56ECD" w:rsidP="00EE148A">
      <w:pPr>
        <w:rPr>
          <w:rFonts w:ascii="Arial" w:hAnsi="Arial" w:cs="Arial"/>
          <w:sz w:val="24"/>
          <w:szCs w:val="24"/>
        </w:rPr>
      </w:pPr>
      <w:r w:rsidRPr="00EE148A">
        <w:rPr>
          <w:rFonts w:ascii="Arial" w:hAnsi="Arial" w:cs="Arial"/>
          <w:sz w:val="24"/>
          <w:szCs w:val="24"/>
        </w:rPr>
        <w:t xml:space="preserve">Красноцветная формация состоит из песчаников с прослоями алевролитов, аргиллитов, конгломератов, мергелей и известняков. Песчаники средне-мелкозернистые, прочность в образцах от 300-600 </w:t>
      </w:r>
      <w:proofErr w:type="spellStart"/>
      <w:r w:rsidRPr="00EE148A">
        <w:rPr>
          <w:rFonts w:ascii="Arial" w:hAnsi="Arial" w:cs="Arial"/>
          <w:sz w:val="24"/>
          <w:szCs w:val="24"/>
        </w:rPr>
        <w:t>кГ</w:t>
      </w:r>
      <w:proofErr w:type="spellEnd"/>
      <w:r w:rsidRPr="00EE148A">
        <w:rPr>
          <w:rFonts w:ascii="Arial" w:hAnsi="Arial" w:cs="Arial"/>
          <w:sz w:val="24"/>
          <w:szCs w:val="24"/>
        </w:rPr>
        <w:t>/см</w:t>
      </w:r>
      <w:r w:rsidRPr="00EE148A">
        <w:rPr>
          <w:rFonts w:ascii="Arial" w:hAnsi="Arial" w:cs="Arial"/>
          <w:sz w:val="24"/>
          <w:szCs w:val="24"/>
        </w:rPr>
        <w:object w:dxaOrig="160" w:dyaOrig="300">
          <v:shape id="_x0000_i1029" type="#_x0000_t75" style="width:11.25pt;height:15.75pt" o:ole="">
            <v:imagedata r:id="rId39" o:title=""/>
          </v:shape>
          <o:OLEObject Type="Embed" ProgID="Equation.3" ShapeID="_x0000_i1029" DrawAspect="Content" ObjectID="_1811920433" r:id="rId40"/>
        </w:object>
      </w:r>
      <w:r w:rsidRPr="00EE148A">
        <w:rPr>
          <w:rFonts w:ascii="Arial" w:hAnsi="Arial" w:cs="Arial"/>
          <w:sz w:val="24"/>
          <w:szCs w:val="24"/>
        </w:rPr>
        <w:t xml:space="preserve">(с известковистым цементом) до 800-900 </w:t>
      </w:r>
      <w:proofErr w:type="spellStart"/>
      <w:r w:rsidRPr="00EE148A">
        <w:rPr>
          <w:rFonts w:ascii="Arial" w:hAnsi="Arial" w:cs="Arial"/>
          <w:sz w:val="24"/>
          <w:szCs w:val="24"/>
        </w:rPr>
        <w:t>кГ</w:t>
      </w:r>
      <w:proofErr w:type="spellEnd"/>
      <w:r w:rsidRPr="00EE148A">
        <w:rPr>
          <w:rFonts w:ascii="Arial" w:hAnsi="Arial" w:cs="Arial"/>
          <w:sz w:val="24"/>
          <w:szCs w:val="24"/>
        </w:rPr>
        <w:t>/см</w:t>
      </w:r>
      <w:r w:rsidRPr="00EE148A">
        <w:rPr>
          <w:rFonts w:ascii="Arial" w:hAnsi="Arial" w:cs="Arial"/>
          <w:sz w:val="24"/>
          <w:szCs w:val="24"/>
        </w:rPr>
        <w:object w:dxaOrig="160" w:dyaOrig="300">
          <v:shape id="_x0000_i1030" type="#_x0000_t75" style="width:11.25pt;height:15.75pt" o:ole="">
            <v:imagedata r:id="rId41" o:title=""/>
          </v:shape>
          <o:OLEObject Type="Embed" ProgID="Equation.3" ShapeID="_x0000_i1030" DrawAspect="Content" ObjectID="_1811920434" r:id="rId42"/>
        </w:object>
      </w:r>
      <w:r w:rsidRPr="00EE148A">
        <w:rPr>
          <w:rFonts w:ascii="Arial" w:hAnsi="Arial" w:cs="Arial"/>
          <w:sz w:val="24"/>
          <w:szCs w:val="24"/>
        </w:rPr>
        <w:t xml:space="preserve">(с карбонатно-железистым цементом). При многократном замораживании и оттаивании прочность песчаников снижается примерно в два раза, чему во многом способствуют </w:t>
      </w:r>
      <w:proofErr w:type="spellStart"/>
      <w:r w:rsidRPr="00EE148A">
        <w:rPr>
          <w:rFonts w:ascii="Arial" w:hAnsi="Arial" w:cs="Arial"/>
          <w:sz w:val="24"/>
          <w:szCs w:val="24"/>
        </w:rPr>
        <w:t>литогенетические</w:t>
      </w:r>
      <w:proofErr w:type="spellEnd"/>
      <w:r w:rsidRPr="00EE148A">
        <w:rPr>
          <w:rFonts w:ascii="Arial" w:hAnsi="Arial" w:cs="Arial"/>
          <w:sz w:val="24"/>
          <w:szCs w:val="24"/>
        </w:rPr>
        <w:t xml:space="preserve"> трещины, особенно трещины напластования. Устойчивые склоны в песчаниках могут достигать 38-45</w:t>
      </w:r>
      <w:r w:rsidRPr="00EE148A">
        <w:rPr>
          <w:rFonts w:ascii="Arial" w:hAnsi="Arial" w:cs="Arial"/>
          <w:sz w:val="24"/>
          <w:szCs w:val="24"/>
        </w:rPr>
        <w:object w:dxaOrig="139" w:dyaOrig="300">
          <v:shape id="_x0000_i1031" type="#_x0000_t75" style="width:5.25pt;height:15.75pt" o:ole="">
            <v:imagedata r:id="rId43" o:title=""/>
          </v:shape>
          <o:OLEObject Type="Embed" ProgID="Equation.3" ShapeID="_x0000_i1031" DrawAspect="Content" ObjectID="_1811920435" r:id="rId44"/>
        </w:object>
      </w:r>
      <w:r w:rsidRPr="00EE148A">
        <w:rPr>
          <w:rFonts w:ascii="Arial" w:hAnsi="Arial" w:cs="Arial"/>
          <w:sz w:val="24"/>
          <w:szCs w:val="24"/>
        </w:rPr>
        <w:t xml:space="preserve"> при высоте 50 м, </w:t>
      </w:r>
      <w:r w:rsidR="00112110" w:rsidRPr="00EE148A">
        <w:rPr>
          <w:rFonts w:ascii="Arial" w:hAnsi="Arial" w:cs="Arial"/>
          <w:sz w:val="24"/>
          <w:szCs w:val="24"/>
        </w:rPr>
        <w:t xml:space="preserve">на более крупных склонах </w:t>
      </w:r>
      <w:r w:rsidRPr="00EE148A">
        <w:rPr>
          <w:rFonts w:ascii="Arial" w:hAnsi="Arial" w:cs="Arial"/>
          <w:sz w:val="24"/>
          <w:szCs w:val="24"/>
        </w:rPr>
        <w:t xml:space="preserve">появляются действующие щебенистые осыпи. </w:t>
      </w:r>
      <w:proofErr w:type="gramStart"/>
      <w:r w:rsidRPr="00EE148A">
        <w:rPr>
          <w:rFonts w:ascii="Arial" w:hAnsi="Arial" w:cs="Arial"/>
          <w:sz w:val="24"/>
          <w:szCs w:val="24"/>
        </w:rPr>
        <w:t>Аргиллит-алевролитовые</w:t>
      </w:r>
      <w:proofErr w:type="gramEnd"/>
      <w:r w:rsidRPr="00EE148A">
        <w:rPr>
          <w:rFonts w:ascii="Arial" w:hAnsi="Arial" w:cs="Arial"/>
          <w:sz w:val="24"/>
          <w:szCs w:val="24"/>
        </w:rPr>
        <w:t xml:space="preserve"> пачки пород являются ослабленными зонами формации; они легко выветриваются с образованием мелкой хрупкой щебенки, приходящей в движение уже при крутизне склонов 25-28</w:t>
      </w:r>
      <w:r w:rsidRPr="00EE148A">
        <w:rPr>
          <w:rFonts w:ascii="Arial" w:hAnsi="Arial" w:cs="Arial"/>
          <w:sz w:val="24"/>
          <w:szCs w:val="24"/>
        </w:rPr>
        <w:object w:dxaOrig="139" w:dyaOrig="300">
          <v:shape id="_x0000_i1032" type="#_x0000_t75" style="width:5.25pt;height:15.75pt" o:ole="">
            <v:imagedata r:id="rId45" o:title=""/>
          </v:shape>
          <o:OLEObject Type="Embed" ProgID="Equation.3" ShapeID="_x0000_i1032" DrawAspect="Content" ObjectID="_1811920436" r:id="rId46"/>
        </w:object>
      </w:r>
      <w:r w:rsidRPr="00EE148A">
        <w:rPr>
          <w:rFonts w:ascii="Arial" w:hAnsi="Arial" w:cs="Arial"/>
          <w:sz w:val="24"/>
          <w:szCs w:val="24"/>
        </w:rPr>
        <w:t xml:space="preserve">. Карбонатные породы (известняки, мергели), а также конгломераты с железисто-халцедоновым цементом являются наиболее прочными. Прочность этих пород в массиве определяется степенью их </w:t>
      </w:r>
      <w:proofErr w:type="spellStart"/>
      <w:r w:rsidRPr="00EE148A">
        <w:rPr>
          <w:rFonts w:ascii="Arial" w:hAnsi="Arial" w:cs="Arial"/>
          <w:sz w:val="24"/>
          <w:szCs w:val="24"/>
        </w:rPr>
        <w:t>выветрелости</w:t>
      </w:r>
      <w:proofErr w:type="spellEnd"/>
      <w:r w:rsidRPr="00EE148A">
        <w:rPr>
          <w:rFonts w:ascii="Arial" w:hAnsi="Arial" w:cs="Arial"/>
          <w:sz w:val="24"/>
          <w:szCs w:val="24"/>
        </w:rPr>
        <w:t xml:space="preserve"> и </w:t>
      </w:r>
      <w:proofErr w:type="spellStart"/>
      <w:r w:rsidRPr="00EE148A">
        <w:rPr>
          <w:rFonts w:ascii="Arial" w:hAnsi="Arial" w:cs="Arial"/>
          <w:sz w:val="24"/>
          <w:szCs w:val="24"/>
        </w:rPr>
        <w:t>трещиноватости</w:t>
      </w:r>
      <w:proofErr w:type="spellEnd"/>
      <w:r w:rsidRPr="00EE148A">
        <w:rPr>
          <w:rFonts w:ascii="Arial" w:hAnsi="Arial" w:cs="Arial"/>
          <w:sz w:val="24"/>
          <w:szCs w:val="24"/>
        </w:rPr>
        <w:t>.</w:t>
      </w:r>
    </w:p>
    <w:p w:rsidR="00E56ECD" w:rsidRPr="00EE148A" w:rsidRDefault="00E56ECD" w:rsidP="00EE148A">
      <w:pPr>
        <w:rPr>
          <w:rFonts w:ascii="Arial" w:hAnsi="Arial" w:cs="Arial"/>
          <w:sz w:val="24"/>
          <w:szCs w:val="24"/>
        </w:rPr>
      </w:pPr>
      <w:r w:rsidRPr="00EE148A">
        <w:rPr>
          <w:rFonts w:ascii="Arial" w:hAnsi="Arial" w:cs="Arial"/>
          <w:sz w:val="24"/>
          <w:szCs w:val="24"/>
        </w:rPr>
        <w:t>Юрская угленосная формация хара</w:t>
      </w:r>
      <w:r w:rsidR="00F9637C" w:rsidRPr="00EE148A">
        <w:rPr>
          <w:rFonts w:ascii="Arial" w:hAnsi="Arial" w:cs="Arial"/>
          <w:sz w:val="24"/>
          <w:szCs w:val="24"/>
        </w:rPr>
        <w:t xml:space="preserve">ктеризуется слабо расчлененным </w:t>
      </w:r>
      <w:r w:rsidRPr="00EE148A">
        <w:rPr>
          <w:rFonts w:ascii="Arial" w:hAnsi="Arial" w:cs="Arial"/>
          <w:sz w:val="24"/>
          <w:szCs w:val="24"/>
        </w:rPr>
        <w:t xml:space="preserve">и слабо всхолмленным рельефом, с пологими склонами, нарушаемыми лишь выступами </w:t>
      </w:r>
      <w:proofErr w:type="spellStart"/>
      <w:r w:rsidRPr="00EE148A">
        <w:rPr>
          <w:rFonts w:ascii="Arial" w:hAnsi="Arial" w:cs="Arial"/>
          <w:sz w:val="24"/>
          <w:szCs w:val="24"/>
        </w:rPr>
        <w:t>доюрских</w:t>
      </w:r>
      <w:proofErr w:type="spellEnd"/>
      <w:r w:rsidRPr="00EE148A">
        <w:rPr>
          <w:rFonts w:ascii="Arial" w:hAnsi="Arial" w:cs="Arial"/>
          <w:sz w:val="24"/>
          <w:szCs w:val="24"/>
        </w:rPr>
        <w:t xml:space="preserve"> пород, «</w:t>
      </w:r>
      <w:proofErr w:type="spellStart"/>
      <w:r w:rsidRPr="00EE148A">
        <w:rPr>
          <w:rFonts w:ascii="Arial" w:hAnsi="Arial" w:cs="Arial"/>
          <w:sz w:val="24"/>
          <w:szCs w:val="24"/>
        </w:rPr>
        <w:t>горельниками</w:t>
      </w:r>
      <w:proofErr w:type="spellEnd"/>
      <w:r w:rsidRPr="00EE148A">
        <w:rPr>
          <w:rFonts w:ascii="Arial" w:hAnsi="Arial" w:cs="Arial"/>
          <w:sz w:val="24"/>
          <w:szCs w:val="24"/>
        </w:rPr>
        <w:t xml:space="preserve">», а также лощинно-балочной сетью. Абсолютные отметки равнины 200-300 м при глубине расчленения 50-100 м. Междуречные пространства широкие (до 10 км), </w:t>
      </w:r>
      <w:proofErr w:type="gramStart"/>
      <w:r w:rsidRPr="00EE148A">
        <w:rPr>
          <w:rFonts w:ascii="Arial" w:hAnsi="Arial" w:cs="Arial"/>
          <w:sz w:val="24"/>
          <w:szCs w:val="24"/>
        </w:rPr>
        <w:t>слабо выпуклые</w:t>
      </w:r>
      <w:proofErr w:type="gramEnd"/>
      <w:r w:rsidRPr="00EE148A">
        <w:rPr>
          <w:rFonts w:ascii="Arial" w:hAnsi="Arial" w:cs="Arial"/>
          <w:sz w:val="24"/>
          <w:szCs w:val="24"/>
        </w:rPr>
        <w:t xml:space="preserve">. Четвертичные отложения образуют повсеместный покров мощностью от 10-15 м (суглинки, супеси, слоистые глины времени </w:t>
      </w:r>
      <w:proofErr w:type="spellStart"/>
      <w:r w:rsidRPr="00EE148A">
        <w:rPr>
          <w:rFonts w:ascii="Arial" w:hAnsi="Arial" w:cs="Arial"/>
          <w:sz w:val="24"/>
          <w:szCs w:val="24"/>
        </w:rPr>
        <w:t>самаровского</w:t>
      </w:r>
      <w:proofErr w:type="spellEnd"/>
      <w:r w:rsidRPr="00EE148A">
        <w:rPr>
          <w:rFonts w:ascii="Arial" w:hAnsi="Arial" w:cs="Arial"/>
          <w:sz w:val="24"/>
          <w:szCs w:val="24"/>
        </w:rPr>
        <w:t xml:space="preserve"> оледенения) до 1-5 м (суглинки, щебенистые и песчанистые суглинки элювия-делювия) и до 5-10 м в долинах (аллювиальные суглинки, супеси, пески, галечники).</w:t>
      </w:r>
    </w:p>
    <w:p w:rsidR="00BC15E0" w:rsidRPr="00EE148A" w:rsidRDefault="00BC15E0" w:rsidP="00EE148A">
      <w:pPr>
        <w:pStyle w:val="ae"/>
        <w:rPr>
          <w:rFonts w:ascii="Arial" w:hAnsi="Arial" w:cs="Arial"/>
          <w:bCs/>
          <w:spacing w:val="-8"/>
          <w:sz w:val="24"/>
          <w:szCs w:val="24"/>
        </w:rPr>
      </w:pPr>
    </w:p>
    <w:p w:rsidR="00BC15E0" w:rsidRPr="00EE148A" w:rsidRDefault="00BC15E0" w:rsidP="00EE148A">
      <w:pPr>
        <w:pStyle w:val="21"/>
        <w:rPr>
          <w:rFonts w:ascii="Arial" w:hAnsi="Arial" w:cs="Arial"/>
          <w:b w:val="0"/>
          <w:color w:val="auto"/>
        </w:rPr>
      </w:pPr>
      <w:bookmarkStart w:id="62" w:name="_Toc184896970"/>
      <w:bookmarkStart w:id="63" w:name="_Toc195176312"/>
      <w:r w:rsidRPr="00EE148A">
        <w:rPr>
          <w:rFonts w:ascii="Arial" w:hAnsi="Arial" w:cs="Arial"/>
          <w:b w:val="0"/>
          <w:color w:val="auto"/>
        </w:rPr>
        <w:t>2.3</w:t>
      </w:r>
      <w:proofErr w:type="gramStart"/>
      <w:r w:rsidRPr="00EE148A">
        <w:rPr>
          <w:rFonts w:ascii="Arial" w:hAnsi="Arial" w:cs="Arial"/>
          <w:b w:val="0"/>
          <w:color w:val="auto"/>
        </w:rPr>
        <w:t xml:space="preserve"> О</w:t>
      </w:r>
      <w:proofErr w:type="gramEnd"/>
      <w:r w:rsidRPr="00EE148A">
        <w:rPr>
          <w:rFonts w:ascii="Arial" w:hAnsi="Arial" w:cs="Arial"/>
          <w:b w:val="0"/>
          <w:color w:val="auto"/>
        </w:rPr>
        <w:t>собо охраняемые природные территории</w:t>
      </w:r>
      <w:bookmarkEnd w:id="62"/>
      <w:bookmarkEnd w:id="63"/>
    </w:p>
    <w:p w:rsidR="002616F4" w:rsidRPr="00EE148A" w:rsidRDefault="002616F4" w:rsidP="00EE148A">
      <w:pPr>
        <w:pStyle w:val="afff9"/>
        <w:suppressAutoHyphens/>
        <w:rPr>
          <w:rFonts w:ascii="Arial" w:hAnsi="Arial" w:cs="Arial"/>
          <w:sz w:val="24"/>
          <w:szCs w:val="24"/>
        </w:rPr>
      </w:pPr>
    </w:p>
    <w:p w:rsidR="00BC15E0" w:rsidRPr="00EE148A" w:rsidRDefault="00BC15E0" w:rsidP="00EE148A">
      <w:pPr>
        <w:pStyle w:val="afff9"/>
        <w:suppressAutoHyphens/>
        <w:rPr>
          <w:rFonts w:ascii="Arial" w:hAnsi="Arial" w:cs="Arial"/>
          <w:sz w:val="24"/>
          <w:szCs w:val="24"/>
        </w:rPr>
      </w:pPr>
      <w:r w:rsidRPr="00EE148A">
        <w:rPr>
          <w:rFonts w:ascii="Arial" w:hAnsi="Arial" w:cs="Arial"/>
          <w:sz w:val="24"/>
          <w:szCs w:val="24"/>
          <w:lang w:val="ru-RU"/>
        </w:rPr>
        <w:t>Проектируемая территория расположена вне границ действующих ООПТ краевого значения и объектов, планируемых для организации ООПТ в Красноярском крае на период до 2030 года (Приложение 3).</w:t>
      </w:r>
    </w:p>
    <w:p w:rsidR="00832F16" w:rsidRPr="00EE148A" w:rsidRDefault="00832F16" w:rsidP="00EE148A">
      <w:pPr>
        <w:rPr>
          <w:rFonts w:ascii="Arial" w:hAnsi="Arial" w:cs="Arial"/>
          <w:sz w:val="24"/>
          <w:szCs w:val="24"/>
        </w:rPr>
      </w:pPr>
    </w:p>
    <w:p w:rsidR="000863E0" w:rsidRPr="00EE148A" w:rsidRDefault="000863E0" w:rsidP="00EE148A">
      <w:pPr>
        <w:pStyle w:val="21"/>
        <w:rPr>
          <w:rFonts w:ascii="Arial" w:hAnsi="Arial" w:cs="Arial"/>
          <w:b w:val="0"/>
          <w:color w:val="auto"/>
        </w:rPr>
      </w:pPr>
      <w:bookmarkStart w:id="64" w:name="_Toc4685882"/>
      <w:bookmarkStart w:id="65" w:name="_Toc184896971"/>
      <w:bookmarkStart w:id="66" w:name="_Toc195176313"/>
      <w:r w:rsidRPr="00EE148A">
        <w:rPr>
          <w:rFonts w:ascii="Arial" w:hAnsi="Arial" w:cs="Arial"/>
          <w:b w:val="0"/>
          <w:color w:val="auto"/>
        </w:rPr>
        <w:t>2.</w:t>
      </w:r>
      <w:r w:rsidR="005D1BFC" w:rsidRPr="00EE148A">
        <w:rPr>
          <w:rFonts w:ascii="Arial" w:hAnsi="Arial" w:cs="Arial"/>
          <w:b w:val="0"/>
          <w:color w:val="auto"/>
        </w:rPr>
        <w:t>4</w:t>
      </w:r>
      <w:r w:rsidRPr="00EE148A">
        <w:rPr>
          <w:rFonts w:ascii="Arial" w:hAnsi="Arial" w:cs="Arial"/>
          <w:b w:val="0"/>
          <w:color w:val="auto"/>
        </w:rPr>
        <w:t xml:space="preserve"> Наличие объектов культурного наследия</w:t>
      </w:r>
      <w:bookmarkEnd w:id="61"/>
      <w:bookmarkEnd w:id="64"/>
      <w:bookmarkEnd w:id="65"/>
      <w:bookmarkEnd w:id="66"/>
    </w:p>
    <w:p w:rsidR="002616F4" w:rsidRPr="00EE148A" w:rsidRDefault="002616F4" w:rsidP="00EE148A">
      <w:pPr>
        <w:pStyle w:val="afffff7"/>
        <w:spacing w:line="240" w:lineRule="auto"/>
        <w:ind w:firstLine="709"/>
        <w:rPr>
          <w:rFonts w:ascii="Arial" w:hAnsi="Arial" w:cs="Arial"/>
          <w:szCs w:val="24"/>
        </w:rPr>
      </w:pPr>
    </w:p>
    <w:p w:rsidR="00C6234C" w:rsidRPr="00EE148A" w:rsidRDefault="00B0521C" w:rsidP="00EE148A">
      <w:pPr>
        <w:pStyle w:val="afffff7"/>
        <w:spacing w:line="240" w:lineRule="auto"/>
        <w:ind w:firstLine="709"/>
        <w:rPr>
          <w:rFonts w:ascii="Arial" w:hAnsi="Arial" w:cs="Arial"/>
          <w:szCs w:val="24"/>
        </w:rPr>
      </w:pPr>
      <w:r w:rsidRPr="00EE148A">
        <w:rPr>
          <w:rFonts w:ascii="Arial" w:hAnsi="Arial" w:cs="Arial"/>
          <w:szCs w:val="24"/>
        </w:rPr>
        <w:t xml:space="preserve">На основании </w:t>
      </w:r>
      <w:r w:rsidR="004F1E9C" w:rsidRPr="00EE148A">
        <w:rPr>
          <w:rFonts w:ascii="Arial" w:hAnsi="Arial" w:cs="Arial"/>
          <w:szCs w:val="24"/>
        </w:rPr>
        <w:t>единого государственного реестра объектов культурного наследия (памятников истории и культуры) народов Российской Федерации</w:t>
      </w:r>
      <w:r w:rsidRPr="00EE148A">
        <w:rPr>
          <w:rFonts w:ascii="Arial" w:hAnsi="Arial" w:cs="Arial"/>
          <w:szCs w:val="24"/>
        </w:rPr>
        <w:t xml:space="preserve"> на территории муниципального образования </w:t>
      </w:r>
      <w:r w:rsidR="001D2A8D" w:rsidRPr="00EE148A">
        <w:rPr>
          <w:rFonts w:ascii="Arial" w:hAnsi="Arial" w:cs="Arial"/>
          <w:szCs w:val="24"/>
        </w:rPr>
        <w:t>Новинский</w:t>
      </w:r>
      <w:r w:rsidRPr="00EE148A">
        <w:rPr>
          <w:rFonts w:ascii="Arial" w:hAnsi="Arial" w:cs="Arial"/>
          <w:szCs w:val="24"/>
        </w:rPr>
        <w:t xml:space="preserve"> сельсовет </w:t>
      </w:r>
      <w:bookmarkStart w:id="67" w:name="_Toc461102979"/>
      <w:bookmarkStart w:id="68" w:name="_Toc501354064"/>
      <w:bookmarkStart w:id="69" w:name="_Toc4685883"/>
      <w:r w:rsidR="001D2A8D" w:rsidRPr="00EE148A">
        <w:rPr>
          <w:rFonts w:ascii="Arial" w:hAnsi="Arial" w:cs="Arial"/>
          <w:szCs w:val="24"/>
        </w:rPr>
        <w:t>отсутствуют объекты культурного наследия</w:t>
      </w:r>
      <w:r w:rsidR="00E94243" w:rsidRPr="00EE148A">
        <w:rPr>
          <w:rFonts w:ascii="Arial" w:hAnsi="Arial" w:cs="Arial"/>
          <w:szCs w:val="24"/>
        </w:rPr>
        <w:t>.</w:t>
      </w:r>
    </w:p>
    <w:p w:rsidR="00816891" w:rsidRPr="00EE148A" w:rsidRDefault="00816891" w:rsidP="00EE148A">
      <w:pPr>
        <w:pStyle w:val="afffff7"/>
        <w:spacing w:line="240" w:lineRule="auto"/>
        <w:ind w:firstLine="709"/>
        <w:rPr>
          <w:rFonts w:ascii="Arial" w:hAnsi="Arial" w:cs="Arial"/>
          <w:szCs w:val="24"/>
        </w:rPr>
      </w:pPr>
    </w:p>
    <w:p w:rsidR="00C2302E" w:rsidRPr="00EE148A" w:rsidRDefault="00C2302E" w:rsidP="00EE148A">
      <w:pPr>
        <w:pStyle w:val="21"/>
        <w:rPr>
          <w:rFonts w:ascii="Arial" w:hAnsi="Arial" w:cs="Arial"/>
          <w:b w:val="0"/>
          <w:color w:val="auto"/>
        </w:rPr>
      </w:pPr>
      <w:bookmarkStart w:id="70" w:name="_Toc184896972"/>
      <w:bookmarkStart w:id="71" w:name="_Toc195176314"/>
      <w:r w:rsidRPr="00EE148A">
        <w:rPr>
          <w:rFonts w:ascii="Arial" w:hAnsi="Arial" w:cs="Arial"/>
          <w:b w:val="0"/>
          <w:color w:val="auto"/>
        </w:rPr>
        <w:t>2</w:t>
      </w:r>
      <w:r w:rsidR="0002512E" w:rsidRPr="00EE148A">
        <w:rPr>
          <w:rFonts w:ascii="Arial" w:hAnsi="Arial" w:cs="Arial"/>
          <w:b w:val="0"/>
          <w:color w:val="auto"/>
        </w:rPr>
        <w:t>.</w:t>
      </w:r>
      <w:r w:rsidRPr="00EE148A">
        <w:rPr>
          <w:rFonts w:ascii="Arial" w:hAnsi="Arial" w:cs="Arial"/>
          <w:b w:val="0"/>
          <w:color w:val="auto"/>
        </w:rPr>
        <w:t xml:space="preserve">5 Земельные участки, находящиеся </w:t>
      </w:r>
      <w:bookmarkEnd w:id="67"/>
      <w:bookmarkEnd w:id="68"/>
      <w:bookmarkEnd w:id="69"/>
      <w:r w:rsidR="003A3DCE" w:rsidRPr="00EE148A">
        <w:rPr>
          <w:rFonts w:ascii="Arial" w:hAnsi="Arial" w:cs="Arial"/>
          <w:b w:val="0"/>
          <w:color w:val="auto"/>
        </w:rPr>
        <w:t>в федеральной и краевой собственности</w:t>
      </w:r>
      <w:bookmarkEnd w:id="70"/>
      <w:bookmarkEnd w:id="71"/>
    </w:p>
    <w:p w:rsidR="002616F4" w:rsidRPr="00EE148A" w:rsidRDefault="002616F4" w:rsidP="00EE148A">
      <w:pPr>
        <w:pStyle w:val="14a"/>
        <w:jc w:val="both"/>
        <w:rPr>
          <w:rFonts w:ascii="Arial" w:hAnsi="Arial" w:cs="Arial"/>
          <w:sz w:val="24"/>
          <w:szCs w:val="24"/>
        </w:rPr>
      </w:pPr>
    </w:p>
    <w:p w:rsidR="00E528B7" w:rsidRPr="00EE148A" w:rsidRDefault="001B5583" w:rsidP="00EE148A">
      <w:pPr>
        <w:pStyle w:val="14a"/>
        <w:jc w:val="both"/>
        <w:rPr>
          <w:rFonts w:ascii="Arial" w:hAnsi="Arial" w:cs="Arial"/>
          <w:sz w:val="24"/>
          <w:szCs w:val="24"/>
        </w:rPr>
      </w:pPr>
      <w:r w:rsidRPr="00EE148A">
        <w:rPr>
          <w:rFonts w:ascii="Arial" w:hAnsi="Arial" w:cs="Arial"/>
          <w:sz w:val="24"/>
          <w:szCs w:val="24"/>
        </w:rPr>
        <w:t xml:space="preserve">На территории </w:t>
      </w:r>
      <w:r w:rsidR="008E1799" w:rsidRPr="00EE148A">
        <w:rPr>
          <w:rFonts w:ascii="Arial" w:hAnsi="Arial" w:cs="Arial"/>
          <w:sz w:val="24"/>
          <w:szCs w:val="24"/>
          <w:lang w:val="ru-RU"/>
        </w:rPr>
        <w:t>Новинского</w:t>
      </w:r>
      <w:r w:rsidRPr="00EE148A">
        <w:rPr>
          <w:rFonts w:ascii="Arial" w:hAnsi="Arial" w:cs="Arial"/>
          <w:sz w:val="24"/>
          <w:szCs w:val="24"/>
        </w:rPr>
        <w:t xml:space="preserve"> сельсовета расположен</w:t>
      </w:r>
      <w:r w:rsidR="006D6B8D" w:rsidRPr="00EE148A">
        <w:rPr>
          <w:rFonts w:ascii="Arial" w:hAnsi="Arial" w:cs="Arial"/>
          <w:sz w:val="24"/>
          <w:szCs w:val="24"/>
          <w:lang w:val="ru-RU"/>
        </w:rPr>
        <w:t>ы</w:t>
      </w:r>
      <w:r w:rsidRPr="00EE148A">
        <w:rPr>
          <w:rFonts w:ascii="Arial" w:hAnsi="Arial" w:cs="Arial"/>
          <w:sz w:val="24"/>
          <w:szCs w:val="24"/>
        </w:rPr>
        <w:t xml:space="preserve"> земельны</w:t>
      </w:r>
      <w:r w:rsidR="007F11D2" w:rsidRPr="00EE148A">
        <w:rPr>
          <w:rFonts w:ascii="Arial" w:hAnsi="Arial" w:cs="Arial"/>
          <w:sz w:val="24"/>
          <w:szCs w:val="24"/>
          <w:lang w:val="ru-RU"/>
        </w:rPr>
        <w:t>е</w:t>
      </w:r>
      <w:r w:rsidRPr="00EE148A">
        <w:rPr>
          <w:rFonts w:ascii="Arial" w:hAnsi="Arial" w:cs="Arial"/>
          <w:sz w:val="24"/>
          <w:szCs w:val="24"/>
        </w:rPr>
        <w:t xml:space="preserve"> участ</w:t>
      </w:r>
      <w:r w:rsidR="006D6B8D" w:rsidRPr="00EE148A">
        <w:rPr>
          <w:rFonts w:ascii="Arial" w:hAnsi="Arial" w:cs="Arial"/>
          <w:sz w:val="24"/>
          <w:szCs w:val="24"/>
          <w:lang w:val="ru-RU"/>
        </w:rPr>
        <w:t>к</w:t>
      </w:r>
      <w:r w:rsidR="007F11D2" w:rsidRPr="00EE148A">
        <w:rPr>
          <w:rFonts w:ascii="Arial" w:hAnsi="Arial" w:cs="Arial"/>
          <w:sz w:val="24"/>
          <w:szCs w:val="24"/>
          <w:lang w:val="ru-RU"/>
        </w:rPr>
        <w:t>и</w:t>
      </w:r>
      <w:r w:rsidRPr="00EE148A">
        <w:rPr>
          <w:rFonts w:ascii="Arial" w:hAnsi="Arial" w:cs="Arial"/>
          <w:sz w:val="24"/>
          <w:szCs w:val="24"/>
        </w:rPr>
        <w:t>, находящи</w:t>
      </w:r>
      <w:r w:rsidR="007F11D2" w:rsidRPr="00EE148A">
        <w:rPr>
          <w:rFonts w:ascii="Arial" w:hAnsi="Arial" w:cs="Arial"/>
          <w:sz w:val="24"/>
          <w:szCs w:val="24"/>
          <w:lang w:val="ru-RU"/>
        </w:rPr>
        <w:t>еся</w:t>
      </w:r>
      <w:r w:rsidRPr="00EE148A">
        <w:rPr>
          <w:rFonts w:ascii="Arial" w:hAnsi="Arial" w:cs="Arial"/>
          <w:sz w:val="24"/>
          <w:szCs w:val="24"/>
        </w:rPr>
        <w:t xml:space="preserve"> в краевой собственности. </w:t>
      </w:r>
      <w:r w:rsidR="00E841C5" w:rsidRPr="00EE148A">
        <w:rPr>
          <w:rFonts w:ascii="Arial" w:hAnsi="Arial" w:cs="Arial"/>
          <w:sz w:val="24"/>
          <w:szCs w:val="24"/>
          <w:lang w:val="ru-RU"/>
        </w:rPr>
        <w:t>Информация о</w:t>
      </w:r>
      <w:r w:rsidR="000B6083" w:rsidRPr="00EE148A">
        <w:rPr>
          <w:rFonts w:ascii="Arial" w:hAnsi="Arial" w:cs="Arial"/>
          <w:sz w:val="24"/>
          <w:szCs w:val="24"/>
        </w:rPr>
        <w:t xml:space="preserve"> земельн</w:t>
      </w:r>
      <w:r w:rsidR="006D6B8D" w:rsidRPr="00EE148A">
        <w:rPr>
          <w:rFonts w:ascii="Arial" w:hAnsi="Arial" w:cs="Arial"/>
          <w:sz w:val="24"/>
          <w:szCs w:val="24"/>
          <w:lang w:val="ru-RU"/>
        </w:rPr>
        <w:t>ых</w:t>
      </w:r>
      <w:r w:rsidR="000B6083" w:rsidRPr="00EE148A">
        <w:rPr>
          <w:rFonts w:ascii="Arial" w:hAnsi="Arial" w:cs="Arial"/>
          <w:sz w:val="24"/>
          <w:szCs w:val="24"/>
        </w:rPr>
        <w:t xml:space="preserve"> участк</w:t>
      </w:r>
      <w:r w:rsidR="006D6B8D" w:rsidRPr="00EE148A">
        <w:rPr>
          <w:rFonts w:ascii="Arial" w:hAnsi="Arial" w:cs="Arial"/>
          <w:sz w:val="24"/>
          <w:szCs w:val="24"/>
          <w:lang w:val="ru-RU"/>
        </w:rPr>
        <w:t>ах</w:t>
      </w:r>
      <w:r w:rsidR="000B6083" w:rsidRPr="00EE148A">
        <w:rPr>
          <w:rFonts w:ascii="Arial" w:hAnsi="Arial" w:cs="Arial"/>
          <w:sz w:val="24"/>
          <w:szCs w:val="24"/>
        </w:rPr>
        <w:t>, находящ</w:t>
      </w:r>
      <w:r w:rsidR="006D6B8D" w:rsidRPr="00EE148A">
        <w:rPr>
          <w:rFonts w:ascii="Arial" w:hAnsi="Arial" w:cs="Arial"/>
          <w:sz w:val="24"/>
          <w:szCs w:val="24"/>
          <w:lang w:val="ru-RU"/>
        </w:rPr>
        <w:t>ихся</w:t>
      </w:r>
      <w:r w:rsidR="000B6083" w:rsidRPr="00EE148A">
        <w:rPr>
          <w:rFonts w:ascii="Arial" w:hAnsi="Arial" w:cs="Arial"/>
          <w:sz w:val="24"/>
          <w:szCs w:val="24"/>
        </w:rPr>
        <w:t xml:space="preserve"> в </w:t>
      </w:r>
      <w:r w:rsidR="008F7B9D" w:rsidRPr="00EE148A">
        <w:rPr>
          <w:rFonts w:ascii="Arial" w:hAnsi="Arial" w:cs="Arial"/>
          <w:sz w:val="24"/>
          <w:szCs w:val="24"/>
          <w:lang w:val="ru-RU"/>
        </w:rPr>
        <w:t xml:space="preserve">краевой </w:t>
      </w:r>
      <w:r w:rsidR="000B6083" w:rsidRPr="00EE148A">
        <w:rPr>
          <w:rFonts w:ascii="Arial" w:hAnsi="Arial" w:cs="Arial"/>
          <w:sz w:val="24"/>
          <w:szCs w:val="24"/>
        </w:rPr>
        <w:t xml:space="preserve">собственности </w:t>
      </w:r>
      <w:r w:rsidR="006D6B8D" w:rsidRPr="00EE148A">
        <w:rPr>
          <w:rFonts w:ascii="Arial" w:hAnsi="Arial" w:cs="Arial"/>
          <w:sz w:val="24"/>
          <w:szCs w:val="24"/>
          <w:lang w:val="ru-RU"/>
        </w:rPr>
        <w:t>и</w:t>
      </w:r>
      <w:r w:rsidR="006D6B8D" w:rsidRPr="00EE148A">
        <w:rPr>
          <w:rFonts w:ascii="Arial" w:hAnsi="Arial" w:cs="Arial"/>
          <w:sz w:val="24"/>
          <w:szCs w:val="24"/>
        </w:rPr>
        <w:t xml:space="preserve"> расположе</w:t>
      </w:r>
      <w:r w:rsidR="006D6B8D" w:rsidRPr="00EE148A">
        <w:rPr>
          <w:rFonts w:ascii="Arial" w:hAnsi="Arial" w:cs="Arial"/>
          <w:sz w:val="24"/>
          <w:szCs w:val="24"/>
          <w:lang w:val="ru-RU"/>
        </w:rPr>
        <w:t>нных</w:t>
      </w:r>
      <w:r w:rsidR="00A77ECE" w:rsidRPr="00EE148A">
        <w:rPr>
          <w:rFonts w:ascii="Arial" w:hAnsi="Arial" w:cs="Arial"/>
          <w:sz w:val="24"/>
          <w:szCs w:val="24"/>
          <w:lang w:val="ru-RU"/>
        </w:rPr>
        <w:t xml:space="preserve"> </w:t>
      </w:r>
      <w:r w:rsidR="000B6083" w:rsidRPr="00EE148A">
        <w:rPr>
          <w:rFonts w:ascii="Arial" w:hAnsi="Arial" w:cs="Arial"/>
          <w:sz w:val="24"/>
          <w:szCs w:val="24"/>
        </w:rPr>
        <w:t xml:space="preserve">на территории </w:t>
      </w:r>
      <w:r w:rsidR="00A77ECE" w:rsidRPr="00EE148A">
        <w:rPr>
          <w:rFonts w:ascii="Arial" w:hAnsi="Arial" w:cs="Arial"/>
          <w:sz w:val="24"/>
          <w:szCs w:val="24"/>
          <w:lang w:val="ru-RU"/>
        </w:rPr>
        <w:t>Новинского</w:t>
      </w:r>
      <w:r w:rsidRPr="00EE148A">
        <w:rPr>
          <w:rFonts w:ascii="Arial" w:hAnsi="Arial" w:cs="Arial"/>
          <w:sz w:val="24"/>
          <w:szCs w:val="24"/>
        </w:rPr>
        <w:t xml:space="preserve"> сельсовета </w:t>
      </w:r>
      <w:r w:rsidR="00A77ECE" w:rsidRPr="00EE148A">
        <w:rPr>
          <w:rFonts w:ascii="Arial" w:hAnsi="Arial" w:cs="Arial"/>
          <w:sz w:val="24"/>
          <w:szCs w:val="24"/>
          <w:lang w:val="ru-RU"/>
        </w:rPr>
        <w:t>Рыбинского</w:t>
      </w:r>
      <w:r w:rsidRPr="00EE148A">
        <w:rPr>
          <w:rFonts w:ascii="Arial" w:hAnsi="Arial" w:cs="Arial"/>
          <w:sz w:val="24"/>
          <w:szCs w:val="24"/>
        </w:rPr>
        <w:t xml:space="preserve"> района,</w:t>
      </w:r>
      <w:r w:rsidR="008F7B9D" w:rsidRPr="00EE148A">
        <w:rPr>
          <w:rFonts w:ascii="Arial" w:hAnsi="Arial" w:cs="Arial"/>
          <w:sz w:val="24"/>
          <w:szCs w:val="24"/>
          <w:lang w:val="ru-RU"/>
        </w:rPr>
        <w:t xml:space="preserve"> </w:t>
      </w:r>
      <w:r w:rsidR="008F7B9D" w:rsidRPr="00EE148A">
        <w:rPr>
          <w:rFonts w:ascii="Arial" w:hAnsi="Arial" w:cs="Arial"/>
          <w:sz w:val="24"/>
          <w:szCs w:val="24"/>
        </w:rPr>
        <w:t xml:space="preserve">предоставлена по данным сайта Агентства по </w:t>
      </w:r>
      <w:r w:rsidR="008F7B9D" w:rsidRPr="00EE148A">
        <w:rPr>
          <w:rFonts w:ascii="Arial" w:hAnsi="Arial" w:cs="Arial"/>
          <w:sz w:val="24"/>
          <w:szCs w:val="24"/>
        </w:rPr>
        <w:lastRenderedPageBreak/>
        <w:t>управлению государственным имуществом Красноярского края</w:t>
      </w:r>
      <w:r w:rsidR="008F7B9D" w:rsidRPr="00EE148A">
        <w:rPr>
          <w:rFonts w:ascii="Arial" w:hAnsi="Arial" w:cs="Arial"/>
          <w:sz w:val="24"/>
          <w:szCs w:val="24"/>
          <w:lang w:val="ru-RU"/>
        </w:rPr>
        <w:t>,</w:t>
      </w:r>
      <w:r w:rsidRPr="00EE148A">
        <w:rPr>
          <w:rFonts w:ascii="Arial" w:hAnsi="Arial" w:cs="Arial"/>
          <w:sz w:val="24"/>
          <w:szCs w:val="24"/>
        </w:rPr>
        <w:t xml:space="preserve"> </w:t>
      </w:r>
      <w:r w:rsidR="000B6083" w:rsidRPr="00EE148A">
        <w:rPr>
          <w:rFonts w:ascii="Arial" w:hAnsi="Arial" w:cs="Arial"/>
          <w:sz w:val="24"/>
          <w:szCs w:val="24"/>
        </w:rPr>
        <w:t>приведен</w:t>
      </w:r>
      <w:r w:rsidR="00A77ECE" w:rsidRPr="00EE148A">
        <w:rPr>
          <w:rFonts w:ascii="Arial" w:hAnsi="Arial" w:cs="Arial"/>
          <w:sz w:val="24"/>
          <w:szCs w:val="24"/>
          <w:lang w:val="ru-RU"/>
        </w:rPr>
        <w:t>а</w:t>
      </w:r>
      <w:r w:rsidR="000B6083" w:rsidRPr="00EE148A">
        <w:rPr>
          <w:rFonts w:ascii="Arial" w:hAnsi="Arial" w:cs="Arial"/>
          <w:sz w:val="24"/>
          <w:szCs w:val="24"/>
        </w:rPr>
        <w:t xml:space="preserve"> в таблице </w:t>
      </w:r>
      <w:r w:rsidR="007167E9" w:rsidRPr="00EE148A">
        <w:rPr>
          <w:rFonts w:ascii="Arial" w:hAnsi="Arial" w:cs="Arial"/>
          <w:sz w:val="24"/>
          <w:szCs w:val="24"/>
          <w:lang w:val="ru-RU"/>
        </w:rPr>
        <w:t>12</w:t>
      </w:r>
      <w:r w:rsidR="000B6083" w:rsidRPr="00EE148A">
        <w:rPr>
          <w:rFonts w:ascii="Arial" w:hAnsi="Arial" w:cs="Arial"/>
          <w:sz w:val="24"/>
          <w:szCs w:val="24"/>
        </w:rPr>
        <w:t>.</w:t>
      </w:r>
      <w:r w:rsidR="00E528B7" w:rsidRPr="00EE148A">
        <w:rPr>
          <w:rFonts w:ascii="Arial" w:hAnsi="Arial" w:cs="Arial"/>
          <w:sz w:val="24"/>
          <w:szCs w:val="24"/>
          <w:lang w:val="ru-RU"/>
        </w:rPr>
        <w:t xml:space="preserve"> </w:t>
      </w:r>
    </w:p>
    <w:p w:rsidR="00D84E19" w:rsidRPr="00EE148A" w:rsidRDefault="00D84E19" w:rsidP="00EE148A">
      <w:pPr>
        <w:pStyle w:val="14a"/>
        <w:jc w:val="both"/>
        <w:rPr>
          <w:rFonts w:ascii="Arial" w:hAnsi="Arial" w:cs="Arial"/>
          <w:sz w:val="24"/>
          <w:szCs w:val="24"/>
        </w:rPr>
      </w:pPr>
      <w:r w:rsidRPr="00EE148A">
        <w:rPr>
          <w:rFonts w:ascii="Arial" w:hAnsi="Arial" w:cs="Arial"/>
          <w:sz w:val="24"/>
          <w:szCs w:val="24"/>
          <w:lang w:val="ru-RU"/>
        </w:rPr>
        <w:t>Земельные участки, находящиеся в федеральной собственности, на территории сельсовета отсутствуют.</w:t>
      </w:r>
    </w:p>
    <w:p w:rsidR="00E534EF" w:rsidRPr="007348F2" w:rsidRDefault="00E534EF" w:rsidP="00EE148A">
      <w:pPr>
        <w:pStyle w:val="afffff7"/>
        <w:spacing w:line="240" w:lineRule="auto"/>
        <w:ind w:firstLine="709"/>
        <w:rPr>
          <w:rFonts w:ascii="Arial" w:hAnsi="Arial" w:cs="Arial"/>
          <w:szCs w:val="24"/>
        </w:rPr>
      </w:pPr>
      <w:r w:rsidRPr="00EE148A">
        <w:rPr>
          <w:rFonts w:ascii="Arial" w:hAnsi="Arial" w:cs="Arial"/>
          <w:szCs w:val="24"/>
        </w:rPr>
        <w:t>Границы земельн</w:t>
      </w:r>
      <w:r w:rsidR="006D6B8D" w:rsidRPr="00EE148A">
        <w:rPr>
          <w:rFonts w:ascii="Arial" w:hAnsi="Arial" w:cs="Arial"/>
          <w:szCs w:val="24"/>
        </w:rPr>
        <w:t>ых</w:t>
      </w:r>
      <w:r w:rsidRPr="00EE148A">
        <w:rPr>
          <w:rFonts w:ascii="Arial" w:hAnsi="Arial" w:cs="Arial"/>
          <w:szCs w:val="24"/>
        </w:rPr>
        <w:t xml:space="preserve"> участк</w:t>
      </w:r>
      <w:r w:rsidR="006D6B8D" w:rsidRPr="00EE148A">
        <w:rPr>
          <w:rFonts w:ascii="Arial" w:hAnsi="Arial" w:cs="Arial"/>
          <w:szCs w:val="24"/>
        </w:rPr>
        <w:t>ов</w:t>
      </w:r>
      <w:r w:rsidRPr="00EE148A">
        <w:rPr>
          <w:rFonts w:ascii="Arial" w:hAnsi="Arial" w:cs="Arial"/>
          <w:szCs w:val="24"/>
        </w:rPr>
        <w:t>, находящ</w:t>
      </w:r>
      <w:r w:rsidR="006D6B8D" w:rsidRPr="00EE148A">
        <w:rPr>
          <w:rFonts w:ascii="Arial" w:hAnsi="Arial" w:cs="Arial"/>
          <w:szCs w:val="24"/>
        </w:rPr>
        <w:t>ихся</w:t>
      </w:r>
      <w:r w:rsidRPr="00EE148A">
        <w:rPr>
          <w:rFonts w:ascii="Arial" w:hAnsi="Arial" w:cs="Arial"/>
          <w:szCs w:val="24"/>
        </w:rPr>
        <w:t xml:space="preserve"> в </w:t>
      </w:r>
      <w:r w:rsidR="006D6B8D" w:rsidRPr="00EE148A">
        <w:rPr>
          <w:rFonts w:ascii="Arial" w:hAnsi="Arial" w:cs="Arial"/>
          <w:szCs w:val="24"/>
        </w:rPr>
        <w:t xml:space="preserve">краевой </w:t>
      </w:r>
      <w:r w:rsidRPr="00EE148A">
        <w:rPr>
          <w:rFonts w:ascii="Arial" w:hAnsi="Arial" w:cs="Arial"/>
          <w:szCs w:val="24"/>
        </w:rPr>
        <w:t>собственности</w:t>
      </w:r>
      <w:r w:rsidR="00846D4C" w:rsidRPr="00EE148A">
        <w:rPr>
          <w:rFonts w:ascii="Arial" w:hAnsi="Arial" w:cs="Arial"/>
          <w:szCs w:val="24"/>
        </w:rPr>
        <w:t>,</w:t>
      </w:r>
      <w:r w:rsidRPr="00EE148A">
        <w:rPr>
          <w:rFonts w:ascii="Arial" w:hAnsi="Arial" w:cs="Arial"/>
          <w:szCs w:val="24"/>
        </w:rPr>
        <w:t xml:space="preserve"> отображены на соответствующ</w:t>
      </w:r>
      <w:r w:rsidR="006D6B8D" w:rsidRPr="00EE148A">
        <w:rPr>
          <w:rFonts w:ascii="Arial" w:hAnsi="Arial" w:cs="Arial"/>
          <w:szCs w:val="24"/>
        </w:rPr>
        <w:t>их</w:t>
      </w:r>
      <w:r w:rsidRPr="00EE148A">
        <w:rPr>
          <w:rFonts w:ascii="Arial" w:hAnsi="Arial" w:cs="Arial"/>
          <w:szCs w:val="24"/>
        </w:rPr>
        <w:t xml:space="preserve"> карт</w:t>
      </w:r>
      <w:r w:rsidR="006D6B8D" w:rsidRPr="00EE148A">
        <w:rPr>
          <w:rFonts w:ascii="Arial" w:hAnsi="Arial" w:cs="Arial"/>
          <w:szCs w:val="24"/>
        </w:rPr>
        <w:t>ах</w:t>
      </w:r>
      <w:r w:rsidRPr="00EE148A">
        <w:rPr>
          <w:rFonts w:ascii="Arial" w:hAnsi="Arial" w:cs="Arial"/>
          <w:szCs w:val="24"/>
        </w:rPr>
        <w:t>.</w:t>
      </w:r>
    </w:p>
    <w:p w:rsidR="00E534EF" w:rsidRPr="007348F2" w:rsidRDefault="00E534EF" w:rsidP="001D2A8D">
      <w:pPr>
        <w:spacing w:line="276" w:lineRule="auto"/>
        <w:jc w:val="center"/>
        <w:rPr>
          <w:rFonts w:ascii="Arial" w:hAnsi="Arial" w:cs="Arial"/>
          <w:sz w:val="24"/>
          <w:szCs w:val="24"/>
        </w:rPr>
        <w:sectPr w:rsidR="00E534EF" w:rsidRPr="007348F2" w:rsidSect="00EE148A">
          <w:pgSz w:w="11906" w:h="16838"/>
          <w:pgMar w:top="1134" w:right="851" w:bottom="1134" w:left="1134" w:header="709" w:footer="709" w:gutter="0"/>
          <w:cols w:space="708"/>
          <w:titlePg/>
          <w:docGrid w:linePitch="360"/>
        </w:sectPr>
      </w:pPr>
    </w:p>
    <w:p w:rsidR="00E534EF" w:rsidRPr="007348F2" w:rsidRDefault="00240095" w:rsidP="00240095">
      <w:pPr>
        <w:pStyle w:val="aff8"/>
        <w:rPr>
          <w:rFonts w:ascii="Arial" w:hAnsi="Arial" w:cs="Arial"/>
          <w:b w:val="0"/>
          <w:szCs w:val="24"/>
        </w:rPr>
      </w:pPr>
      <w:r w:rsidRPr="007348F2">
        <w:rPr>
          <w:rFonts w:ascii="Arial" w:hAnsi="Arial" w:cs="Arial"/>
          <w:b w:val="0"/>
          <w:szCs w:val="24"/>
        </w:rPr>
        <w:lastRenderedPageBreak/>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12</w:t>
      </w:r>
      <w:r w:rsidR="00244380" w:rsidRPr="007348F2">
        <w:rPr>
          <w:rFonts w:ascii="Arial" w:hAnsi="Arial" w:cs="Arial"/>
          <w:b w:val="0"/>
          <w:noProof/>
          <w:szCs w:val="24"/>
        </w:rPr>
        <w:fldChar w:fldCharType="end"/>
      </w:r>
      <w:r w:rsidRPr="007348F2">
        <w:rPr>
          <w:rFonts w:ascii="Arial" w:hAnsi="Arial" w:cs="Arial"/>
          <w:b w:val="0"/>
          <w:szCs w:val="24"/>
        </w:rPr>
        <w:t>.</w:t>
      </w:r>
      <w:r w:rsidR="00E534EF" w:rsidRPr="007348F2">
        <w:rPr>
          <w:rFonts w:ascii="Arial" w:hAnsi="Arial" w:cs="Arial"/>
          <w:b w:val="0"/>
          <w:szCs w:val="24"/>
        </w:rPr>
        <w:t xml:space="preserve"> Перечень земельных участков, находящихся в собственности Красноярского края, расположенных на территории</w:t>
      </w:r>
      <w:r w:rsidR="00A77ECE" w:rsidRPr="007348F2">
        <w:rPr>
          <w:rFonts w:ascii="Arial" w:hAnsi="Arial" w:cs="Arial"/>
          <w:b w:val="0"/>
          <w:szCs w:val="24"/>
        </w:rPr>
        <w:t xml:space="preserve"> Новинского</w:t>
      </w:r>
      <w:r w:rsidR="00E534EF" w:rsidRPr="007348F2">
        <w:rPr>
          <w:rFonts w:ascii="Arial" w:hAnsi="Arial" w:cs="Arial"/>
          <w:b w:val="0"/>
          <w:szCs w:val="24"/>
        </w:rPr>
        <w:t xml:space="preserve"> сельсовета </w:t>
      </w:r>
      <w:r w:rsidR="00A77ECE" w:rsidRPr="007348F2">
        <w:rPr>
          <w:rFonts w:ascii="Arial" w:hAnsi="Arial" w:cs="Arial"/>
          <w:b w:val="0"/>
          <w:szCs w:val="24"/>
        </w:rPr>
        <w:t>Рыбинского</w:t>
      </w:r>
      <w:r w:rsidR="00E534EF" w:rsidRPr="007348F2">
        <w:rPr>
          <w:rFonts w:ascii="Arial" w:hAnsi="Arial" w:cs="Arial"/>
          <w:b w:val="0"/>
          <w:szCs w:val="24"/>
        </w:rPr>
        <w:t xml:space="preserve"> района Красноярского края</w:t>
      </w:r>
    </w:p>
    <w:tbl>
      <w:tblPr>
        <w:tblW w:w="151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3969"/>
        <w:gridCol w:w="2268"/>
        <w:gridCol w:w="1134"/>
        <w:gridCol w:w="2409"/>
        <w:gridCol w:w="3828"/>
      </w:tblGrid>
      <w:tr w:rsidR="006E7C0A" w:rsidRPr="007348F2" w:rsidTr="002616F4">
        <w:trPr>
          <w:trHeight w:val="778"/>
          <w:tblHeader/>
        </w:trPr>
        <w:tc>
          <w:tcPr>
            <w:tcW w:w="1575" w:type="dxa"/>
            <w:shd w:val="clear" w:color="auto" w:fill="auto"/>
            <w:hideMark/>
          </w:tcPr>
          <w:p w:rsidR="00E534EF" w:rsidRPr="007348F2" w:rsidRDefault="00E534EF" w:rsidP="001A7392">
            <w:pPr>
              <w:ind w:firstLine="0"/>
              <w:jc w:val="left"/>
              <w:rPr>
                <w:rFonts w:ascii="Arial" w:hAnsi="Arial" w:cs="Arial"/>
                <w:sz w:val="24"/>
                <w:szCs w:val="24"/>
              </w:rPr>
            </w:pPr>
            <w:r w:rsidRPr="007348F2">
              <w:rPr>
                <w:rFonts w:ascii="Arial" w:hAnsi="Arial" w:cs="Arial"/>
                <w:sz w:val="24"/>
                <w:szCs w:val="24"/>
              </w:rPr>
              <w:t>Кадастровый (условный) номер</w:t>
            </w:r>
          </w:p>
        </w:tc>
        <w:tc>
          <w:tcPr>
            <w:tcW w:w="3969" w:type="dxa"/>
            <w:shd w:val="clear" w:color="auto" w:fill="auto"/>
            <w:hideMark/>
          </w:tcPr>
          <w:p w:rsidR="00E534EF" w:rsidRPr="007348F2" w:rsidRDefault="00E534EF" w:rsidP="001A7392">
            <w:pPr>
              <w:ind w:firstLine="0"/>
              <w:jc w:val="left"/>
              <w:rPr>
                <w:rFonts w:ascii="Arial" w:hAnsi="Arial" w:cs="Arial"/>
                <w:sz w:val="24"/>
                <w:szCs w:val="24"/>
              </w:rPr>
            </w:pPr>
            <w:r w:rsidRPr="007348F2">
              <w:rPr>
                <w:rFonts w:ascii="Arial" w:hAnsi="Arial" w:cs="Arial"/>
                <w:sz w:val="24"/>
                <w:szCs w:val="24"/>
              </w:rPr>
              <w:t>Категория земель</w:t>
            </w:r>
          </w:p>
        </w:tc>
        <w:tc>
          <w:tcPr>
            <w:tcW w:w="2268" w:type="dxa"/>
            <w:shd w:val="clear" w:color="auto" w:fill="auto"/>
            <w:hideMark/>
          </w:tcPr>
          <w:p w:rsidR="00E534EF" w:rsidRPr="007348F2" w:rsidRDefault="00E534EF" w:rsidP="001A7392">
            <w:pPr>
              <w:ind w:right="-108" w:firstLine="0"/>
              <w:jc w:val="left"/>
              <w:rPr>
                <w:rFonts w:ascii="Arial" w:hAnsi="Arial" w:cs="Arial"/>
                <w:sz w:val="24"/>
                <w:szCs w:val="24"/>
              </w:rPr>
            </w:pPr>
            <w:r w:rsidRPr="007348F2">
              <w:rPr>
                <w:rFonts w:ascii="Arial" w:hAnsi="Arial" w:cs="Arial"/>
                <w:sz w:val="24"/>
                <w:szCs w:val="24"/>
              </w:rPr>
              <w:t>Вид разрешенного использования</w:t>
            </w:r>
          </w:p>
        </w:tc>
        <w:tc>
          <w:tcPr>
            <w:tcW w:w="1134" w:type="dxa"/>
            <w:shd w:val="clear" w:color="auto" w:fill="auto"/>
            <w:hideMark/>
          </w:tcPr>
          <w:p w:rsidR="00E534EF" w:rsidRPr="007348F2" w:rsidRDefault="00E534EF" w:rsidP="001A7392">
            <w:pPr>
              <w:ind w:right="-108" w:firstLine="0"/>
              <w:jc w:val="left"/>
              <w:rPr>
                <w:rFonts w:ascii="Arial" w:hAnsi="Arial" w:cs="Arial"/>
                <w:sz w:val="24"/>
                <w:szCs w:val="24"/>
              </w:rPr>
            </w:pPr>
            <w:r w:rsidRPr="007348F2">
              <w:rPr>
                <w:rFonts w:ascii="Arial" w:hAnsi="Arial" w:cs="Arial"/>
                <w:sz w:val="24"/>
                <w:szCs w:val="24"/>
              </w:rPr>
              <w:t>Площадь, кв</w:t>
            </w:r>
            <w:proofErr w:type="gramStart"/>
            <w:r w:rsidRPr="007348F2">
              <w:rPr>
                <w:rFonts w:ascii="Arial" w:hAnsi="Arial" w:cs="Arial"/>
                <w:sz w:val="24"/>
                <w:szCs w:val="24"/>
              </w:rPr>
              <w:t>.м</w:t>
            </w:r>
            <w:proofErr w:type="gramEnd"/>
          </w:p>
        </w:tc>
        <w:tc>
          <w:tcPr>
            <w:tcW w:w="2409" w:type="dxa"/>
            <w:shd w:val="clear" w:color="auto" w:fill="auto"/>
            <w:hideMark/>
          </w:tcPr>
          <w:p w:rsidR="00E534EF" w:rsidRPr="007348F2" w:rsidRDefault="00345FAF" w:rsidP="001A7392">
            <w:pPr>
              <w:ind w:firstLine="0"/>
              <w:jc w:val="left"/>
              <w:rPr>
                <w:rFonts w:ascii="Arial" w:hAnsi="Arial" w:cs="Arial"/>
                <w:sz w:val="24"/>
                <w:szCs w:val="24"/>
              </w:rPr>
            </w:pPr>
            <w:r w:rsidRPr="007348F2">
              <w:rPr>
                <w:rFonts w:ascii="Arial" w:hAnsi="Arial" w:cs="Arial"/>
                <w:sz w:val="24"/>
                <w:szCs w:val="24"/>
              </w:rPr>
              <w:t>Адрес (местоположение)</w:t>
            </w:r>
          </w:p>
        </w:tc>
        <w:tc>
          <w:tcPr>
            <w:tcW w:w="3828" w:type="dxa"/>
            <w:shd w:val="clear" w:color="auto" w:fill="auto"/>
            <w:hideMark/>
          </w:tcPr>
          <w:p w:rsidR="00E534EF" w:rsidRPr="007348F2" w:rsidRDefault="00E534EF" w:rsidP="001A7392">
            <w:pPr>
              <w:ind w:right="-108" w:firstLine="0"/>
              <w:jc w:val="left"/>
              <w:rPr>
                <w:rFonts w:ascii="Arial" w:hAnsi="Arial" w:cs="Arial"/>
                <w:sz w:val="24"/>
                <w:szCs w:val="24"/>
              </w:rPr>
            </w:pPr>
            <w:r w:rsidRPr="007348F2">
              <w:rPr>
                <w:rFonts w:ascii="Arial" w:hAnsi="Arial" w:cs="Arial"/>
                <w:sz w:val="24"/>
                <w:szCs w:val="24"/>
              </w:rPr>
              <w:t>Правообладатель</w:t>
            </w:r>
          </w:p>
        </w:tc>
      </w:tr>
      <w:tr w:rsidR="006E7C0A" w:rsidRPr="007348F2" w:rsidTr="002616F4">
        <w:trPr>
          <w:trHeight w:val="1050"/>
        </w:trPr>
        <w:tc>
          <w:tcPr>
            <w:tcW w:w="1575" w:type="dxa"/>
            <w:shd w:val="clear" w:color="auto" w:fill="auto"/>
            <w:hideMark/>
          </w:tcPr>
          <w:p w:rsidR="00E534EF" w:rsidRPr="007348F2" w:rsidRDefault="00502725" w:rsidP="000F72B4">
            <w:pPr>
              <w:ind w:left="49" w:right="-108" w:firstLine="0"/>
              <w:jc w:val="left"/>
              <w:rPr>
                <w:rFonts w:ascii="Arial" w:hAnsi="Arial" w:cs="Arial"/>
                <w:sz w:val="24"/>
                <w:szCs w:val="24"/>
                <w:shd w:val="clear" w:color="auto" w:fill="FFFFFF"/>
              </w:rPr>
            </w:pPr>
            <w:r w:rsidRPr="007348F2">
              <w:rPr>
                <w:rFonts w:ascii="Arial" w:hAnsi="Arial" w:cs="Arial"/>
                <w:sz w:val="24"/>
                <w:szCs w:val="24"/>
                <w:shd w:val="clear" w:color="auto" w:fill="FFFFFF"/>
              </w:rPr>
              <w:t>24:</w:t>
            </w:r>
            <w:r w:rsidR="00A77ECE" w:rsidRPr="007348F2">
              <w:rPr>
                <w:rFonts w:ascii="Arial" w:hAnsi="Arial" w:cs="Arial"/>
                <w:sz w:val="24"/>
                <w:szCs w:val="24"/>
                <w:shd w:val="clear" w:color="auto" w:fill="FFFFFF"/>
              </w:rPr>
              <w:t>32</w:t>
            </w:r>
            <w:r w:rsidRPr="007348F2">
              <w:rPr>
                <w:rFonts w:ascii="Arial" w:hAnsi="Arial" w:cs="Arial"/>
                <w:sz w:val="24"/>
                <w:szCs w:val="24"/>
                <w:shd w:val="clear" w:color="auto" w:fill="FFFFFF"/>
              </w:rPr>
              <w:t>:</w:t>
            </w:r>
            <w:r w:rsidR="00A77ECE" w:rsidRPr="007348F2">
              <w:rPr>
                <w:rFonts w:ascii="Arial" w:hAnsi="Arial" w:cs="Arial"/>
                <w:sz w:val="24"/>
                <w:szCs w:val="24"/>
                <w:shd w:val="clear" w:color="auto" w:fill="FFFFFF"/>
              </w:rPr>
              <w:t>1501002</w:t>
            </w:r>
            <w:r w:rsidRPr="007348F2">
              <w:rPr>
                <w:rFonts w:ascii="Arial" w:hAnsi="Arial" w:cs="Arial"/>
                <w:sz w:val="24"/>
                <w:szCs w:val="24"/>
                <w:shd w:val="clear" w:color="auto" w:fill="FFFFFF"/>
              </w:rPr>
              <w:t>:</w:t>
            </w:r>
            <w:r w:rsidR="00A77ECE" w:rsidRPr="007348F2">
              <w:rPr>
                <w:rFonts w:ascii="Arial" w:hAnsi="Arial" w:cs="Arial"/>
                <w:sz w:val="24"/>
                <w:szCs w:val="24"/>
                <w:shd w:val="clear" w:color="auto" w:fill="FFFFFF"/>
              </w:rPr>
              <w:t>87</w:t>
            </w:r>
          </w:p>
        </w:tc>
        <w:tc>
          <w:tcPr>
            <w:tcW w:w="3969" w:type="dxa"/>
            <w:shd w:val="clear" w:color="auto" w:fill="auto"/>
            <w:hideMark/>
          </w:tcPr>
          <w:p w:rsidR="00E534EF" w:rsidRPr="007348F2" w:rsidRDefault="00A77ECE" w:rsidP="001A7392">
            <w:pPr>
              <w:ind w:firstLine="0"/>
              <w:jc w:val="left"/>
              <w:rPr>
                <w:rFonts w:ascii="Arial" w:hAnsi="Arial" w:cs="Arial"/>
                <w:bCs/>
                <w:sz w:val="24"/>
                <w:szCs w:val="24"/>
                <w:shd w:val="clear" w:color="auto" w:fill="FFFFFF"/>
              </w:rPr>
            </w:pPr>
            <w:r w:rsidRPr="007348F2">
              <w:rPr>
                <w:rFonts w:ascii="Arial" w:hAnsi="Arial" w:cs="Arial"/>
                <w:bCs/>
                <w:sz w:val="24"/>
                <w:szCs w:val="24"/>
                <w:shd w:val="clear" w:color="auto" w:fill="FFFFFF"/>
              </w:rPr>
              <w:t>Земли сельскохозяйственного назначения</w:t>
            </w:r>
          </w:p>
        </w:tc>
        <w:tc>
          <w:tcPr>
            <w:tcW w:w="2268" w:type="dxa"/>
            <w:shd w:val="clear" w:color="auto" w:fill="auto"/>
            <w:hideMark/>
          </w:tcPr>
          <w:p w:rsidR="00E534EF" w:rsidRPr="007348F2" w:rsidRDefault="00A77ECE" w:rsidP="00DD61E4">
            <w:pPr>
              <w:ind w:firstLine="0"/>
              <w:jc w:val="left"/>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Для сельскохозяйственного </w:t>
            </w:r>
            <w:r w:rsidR="00DD61E4" w:rsidRPr="007348F2">
              <w:rPr>
                <w:rFonts w:ascii="Arial" w:hAnsi="Arial" w:cs="Arial"/>
                <w:bCs/>
                <w:sz w:val="24"/>
                <w:szCs w:val="24"/>
                <w:shd w:val="clear" w:color="auto" w:fill="FFFFFF"/>
              </w:rPr>
              <w:t>использования</w:t>
            </w:r>
          </w:p>
        </w:tc>
        <w:tc>
          <w:tcPr>
            <w:tcW w:w="1134" w:type="dxa"/>
            <w:shd w:val="clear" w:color="auto" w:fill="auto"/>
            <w:hideMark/>
          </w:tcPr>
          <w:p w:rsidR="00E534EF" w:rsidRPr="007348F2" w:rsidRDefault="00A77ECE" w:rsidP="001A7392">
            <w:pPr>
              <w:ind w:firstLine="0"/>
              <w:jc w:val="left"/>
              <w:rPr>
                <w:rFonts w:ascii="Arial" w:hAnsi="Arial" w:cs="Arial"/>
                <w:sz w:val="24"/>
                <w:szCs w:val="24"/>
              </w:rPr>
            </w:pPr>
            <w:r w:rsidRPr="007348F2">
              <w:rPr>
                <w:rFonts w:ascii="Arial" w:hAnsi="Arial" w:cs="Arial"/>
                <w:sz w:val="24"/>
                <w:szCs w:val="24"/>
              </w:rPr>
              <w:t>776399</w:t>
            </w:r>
          </w:p>
        </w:tc>
        <w:tc>
          <w:tcPr>
            <w:tcW w:w="2409" w:type="dxa"/>
            <w:shd w:val="clear" w:color="auto" w:fill="auto"/>
            <w:hideMark/>
          </w:tcPr>
          <w:p w:rsidR="00E534EF" w:rsidRPr="007348F2" w:rsidRDefault="00A77ECE" w:rsidP="001A7392">
            <w:pPr>
              <w:ind w:firstLine="0"/>
              <w:jc w:val="left"/>
              <w:rPr>
                <w:rFonts w:ascii="Arial" w:hAnsi="Arial" w:cs="Arial"/>
                <w:sz w:val="24"/>
                <w:szCs w:val="24"/>
              </w:rPr>
            </w:pPr>
            <w:r w:rsidRPr="007348F2">
              <w:rPr>
                <w:rFonts w:ascii="Arial" w:hAnsi="Arial" w:cs="Arial"/>
                <w:sz w:val="24"/>
                <w:szCs w:val="24"/>
              </w:rPr>
              <w:t>Россия, Красноярский край, Рыбинский район, в границах Новинского сельсовета, 3350 м на северо-восток от д. Новая</w:t>
            </w:r>
          </w:p>
        </w:tc>
        <w:tc>
          <w:tcPr>
            <w:tcW w:w="3828" w:type="dxa"/>
            <w:shd w:val="clear" w:color="auto" w:fill="auto"/>
            <w:hideMark/>
          </w:tcPr>
          <w:p w:rsidR="00E534EF" w:rsidRPr="007348F2" w:rsidRDefault="00A77ECE" w:rsidP="001A7392">
            <w:pPr>
              <w:ind w:firstLine="0"/>
              <w:jc w:val="left"/>
              <w:rPr>
                <w:rFonts w:ascii="Arial" w:hAnsi="Arial" w:cs="Arial"/>
                <w:sz w:val="24"/>
                <w:szCs w:val="24"/>
              </w:rPr>
            </w:pPr>
            <w:r w:rsidRPr="007348F2">
              <w:rPr>
                <w:rFonts w:ascii="Arial" w:hAnsi="Arial" w:cs="Arial"/>
                <w:sz w:val="24"/>
                <w:szCs w:val="24"/>
              </w:rPr>
              <w:t>Краевое государственное бюджетное профессионал</w:t>
            </w:r>
            <w:r w:rsidR="007F11D2" w:rsidRPr="007348F2">
              <w:rPr>
                <w:rFonts w:ascii="Arial" w:hAnsi="Arial" w:cs="Arial"/>
                <w:sz w:val="24"/>
                <w:szCs w:val="24"/>
              </w:rPr>
              <w:t xml:space="preserve">ьное образовательное учреждение </w:t>
            </w:r>
            <w:r w:rsidRPr="007348F2">
              <w:rPr>
                <w:rFonts w:ascii="Arial" w:hAnsi="Arial" w:cs="Arial"/>
                <w:sz w:val="24"/>
                <w:szCs w:val="24"/>
              </w:rPr>
              <w:t>«Техникум горных разработок имени В.П. Астафьева»</w:t>
            </w:r>
          </w:p>
        </w:tc>
      </w:tr>
      <w:tr w:rsidR="006E7C0A" w:rsidRPr="007348F2" w:rsidTr="002616F4">
        <w:trPr>
          <w:trHeight w:val="1050"/>
        </w:trPr>
        <w:tc>
          <w:tcPr>
            <w:tcW w:w="1575" w:type="dxa"/>
            <w:shd w:val="clear" w:color="auto" w:fill="auto"/>
          </w:tcPr>
          <w:p w:rsidR="003A3DCE" w:rsidRPr="007348F2" w:rsidRDefault="003A3DCE" w:rsidP="000F72B4">
            <w:pPr>
              <w:ind w:left="49" w:right="-108" w:firstLine="0"/>
              <w:jc w:val="left"/>
              <w:rPr>
                <w:rFonts w:ascii="Arial" w:hAnsi="Arial" w:cs="Arial"/>
                <w:sz w:val="24"/>
                <w:szCs w:val="24"/>
                <w:shd w:val="clear" w:color="auto" w:fill="FFFFFF"/>
              </w:rPr>
            </w:pPr>
            <w:r w:rsidRPr="007348F2">
              <w:rPr>
                <w:rFonts w:ascii="Arial" w:hAnsi="Arial" w:cs="Arial"/>
                <w:sz w:val="24"/>
                <w:szCs w:val="24"/>
                <w:shd w:val="clear" w:color="auto" w:fill="FFFFFF"/>
              </w:rPr>
              <w:t>24:32:0000000:27</w:t>
            </w:r>
          </w:p>
        </w:tc>
        <w:tc>
          <w:tcPr>
            <w:tcW w:w="3969" w:type="dxa"/>
            <w:shd w:val="clear" w:color="auto" w:fill="auto"/>
          </w:tcPr>
          <w:p w:rsidR="003A3DCE" w:rsidRPr="007348F2" w:rsidRDefault="003A3DCE" w:rsidP="001A7392">
            <w:pPr>
              <w:ind w:firstLine="0"/>
              <w:jc w:val="left"/>
              <w:rPr>
                <w:rFonts w:ascii="Arial" w:hAnsi="Arial" w:cs="Arial"/>
                <w:bCs/>
                <w:sz w:val="24"/>
                <w:szCs w:val="24"/>
                <w:shd w:val="clear" w:color="auto" w:fill="FFFFFF"/>
              </w:rPr>
            </w:pPr>
            <w:proofErr w:type="gramStart"/>
            <w:r w:rsidRPr="007348F2">
              <w:rPr>
                <w:rFonts w:ascii="Arial" w:hAnsi="Arial" w:cs="Arial"/>
                <w:bCs/>
                <w:sz w:val="24"/>
                <w:szCs w:val="24"/>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shd w:val="clear" w:color="auto" w:fill="auto"/>
          </w:tcPr>
          <w:p w:rsidR="003A3DCE" w:rsidRPr="007348F2" w:rsidRDefault="003A3DCE" w:rsidP="001A7392">
            <w:pPr>
              <w:ind w:firstLine="0"/>
              <w:jc w:val="left"/>
              <w:rPr>
                <w:rFonts w:ascii="Arial" w:hAnsi="Arial" w:cs="Arial"/>
                <w:bCs/>
                <w:sz w:val="24"/>
                <w:szCs w:val="24"/>
                <w:shd w:val="clear" w:color="auto" w:fill="FFFFFF"/>
              </w:rPr>
            </w:pPr>
            <w:r w:rsidRPr="007348F2">
              <w:rPr>
                <w:rFonts w:ascii="Arial" w:hAnsi="Arial" w:cs="Arial"/>
                <w:bCs/>
                <w:sz w:val="24"/>
                <w:szCs w:val="24"/>
                <w:shd w:val="clear" w:color="auto" w:fill="FFFFFF"/>
              </w:rPr>
              <w:t>Для размещения и эксплуатации объектов автомобильного транспорта и объектов дорожного хозяйства</w:t>
            </w:r>
          </w:p>
        </w:tc>
        <w:tc>
          <w:tcPr>
            <w:tcW w:w="1134" w:type="dxa"/>
            <w:shd w:val="clear" w:color="auto" w:fill="auto"/>
          </w:tcPr>
          <w:p w:rsidR="003A3DCE" w:rsidRPr="007348F2" w:rsidRDefault="003A3DCE" w:rsidP="001A7392">
            <w:pPr>
              <w:ind w:firstLine="0"/>
              <w:jc w:val="left"/>
              <w:rPr>
                <w:rFonts w:ascii="Arial" w:hAnsi="Arial" w:cs="Arial"/>
                <w:sz w:val="24"/>
                <w:szCs w:val="24"/>
              </w:rPr>
            </w:pPr>
            <w:r w:rsidRPr="007348F2">
              <w:rPr>
                <w:rFonts w:ascii="Arial" w:hAnsi="Arial" w:cs="Arial"/>
                <w:sz w:val="24"/>
                <w:szCs w:val="24"/>
              </w:rPr>
              <w:t>35695</w:t>
            </w:r>
          </w:p>
        </w:tc>
        <w:tc>
          <w:tcPr>
            <w:tcW w:w="2409" w:type="dxa"/>
            <w:shd w:val="clear" w:color="auto" w:fill="auto"/>
          </w:tcPr>
          <w:p w:rsidR="003A3DCE" w:rsidRPr="007348F2" w:rsidRDefault="003A3DCE" w:rsidP="001A7392">
            <w:pPr>
              <w:ind w:firstLine="0"/>
              <w:jc w:val="left"/>
              <w:rPr>
                <w:rFonts w:ascii="Arial" w:hAnsi="Arial" w:cs="Arial"/>
                <w:sz w:val="24"/>
                <w:szCs w:val="24"/>
              </w:rPr>
            </w:pPr>
            <w:r w:rsidRPr="007348F2">
              <w:rPr>
                <w:rFonts w:ascii="Arial" w:hAnsi="Arial" w:cs="Arial"/>
                <w:sz w:val="24"/>
                <w:szCs w:val="24"/>
              </w:rPr>
              <w:t>Красноярский край, Рыбинский район</w:t>
            </w:r>
          </w:p>
        </w:tc>
        <w:tc>
          <w:tcPr>
            <w:tcW w:w="3828" w:type="dxa"/>
            <w:shd w:val="clear" w:color="auto" w:fill="auto"/>
          </w:tcPr>
          <w:p w:rsidR="00112110" w:rsidRPr="007348F2" w:rsidRDefault="003A3DCE" w:rsidP="001A7392">
            <w:pPr>
              <w:ind w:firstLine="0"/>
              <w:jc w:val="left"/>
              <w:rPr>
                <w:rFonts w:ascii="Arial" w:hAnsi="Arial" w:cs="Arial"/>
                <w:sz w:val="24"/>
                <w:szCs w:val="24"/>
              </w:rPr>
            </w:pPr>
            <w:r w:rsidRPr="007348F2">
              <w:rPr>
                <w:rFonts w:ascii="Arial" w:hAnsi="Arial" w:cs="Arial"/>
                <w:sz w:val="24"/>
                <w:szCs w:val="24"/>
              </w:rPr>
              <w:t xml:space="preserve">№ </w:t>
            </w:r>
            <w:r w:rsidR="00112110" w:rsidRPr="007348F2">
              <w:rPr>
                <w:rFonts w:ascii="Arial" w:hAnsi="Arial" w:cs="Arial"/>
                <w:sz w:val="24"/>
                <w:szCs w:val="24"/>
              </w:rPr>
              <w:t>24:32:0000000:27-24/095/2018-</w:t>
            </w:r>
          </w:p>
          <w:p w:rsidR="003A3DCE" w:rsidRPr="007348F2" w:rsidRDefault="00112110" w:rsidP="001A7392">
            <w:pPr>
              <w:ind w:firstLine="0"/>
              <w:jc w:val="left"/>
              <w:rPr>
                <w:rFonts w:ascii="Arial" w:hAnsi="Arial" w:cs="Arial"/>
                <w:sz w:val="24"/>
                <w:szCs w:val="24"/>
              </w:rPr>
            </w:pPr>
            <w:r w:rsidRPr="007348F2">
              <w:rPr>
                <w:rFonts w:ascii="Arial" w:hAnsi="Arial" w:cs="Arial"/>
                <w:sz w:val="24"/>
                <w:szCs w:val="24"/>
              </w:rPr>
              <w:t xml:space="preserve">1 от 20.03.2018 </w:t>
            </w:r>
            <w:r w:rsidR="003A3DCE" w:rsidRPr="007348F2">
              <w:rPr>
                <w:rFonts w:ascii="Arial" w:hAnsi="Arial" w:cs="Arial"/>
                <w:sz w:val="24"/>
                <w:szCs w:val="24"/>
              </w:rPr>
              <w:t>(Собственность)</w:t>
            </w:r>
          </w:p>
        </w:tc>
      </w:tr>
      <w:tr w:rsidR="006E7C0A" w:rsidRPr="007348F2" w:rsidTr="002616F4">
        <w:trPr>
          <w:trHeight w:val="1050"/>
        </w:trPr>
        <w:tc>
          <w:tcPr>
            <w:tcW w:w="1575" w:type="dxa"/>
            <w:shd w:val="clear" w:color="auto" w:fill="auto"/>
          </w:tcPr>
          <w:p w:rsidR="003A3DCE" w:rsidRPr="007348F2" w:rsidRDefault="003A3DCE" w:rsidP="000F72B4">
            <w:pPr>
              <w:ind w:left="49" w:right="-108" w:firstLine="0"/>
              <w:jc w:val="left"/>
              <w:rPr>
                <w:rFonts w:ascii="Arial" w:hAnsi="Arial" w:cs="Arial"/>
                <w:sz w:val="24"/>
                <w:szCs w:val="24"/>
                <w:shd w:val="clear" w:color="auto" w:fill="FFFFFF"/>
              </w:rPr>
            </w:pPr>
            <w:r w:rsidRPr="007348F2">
              <w:rPr>
                <w:rFonts w:ascii="Arial" w:hAnsi="Arial" w:cs="Arial"/>
                <w:sz w:val="24"/>
                <w:szCs w:val="24"/>
                <w:shd w:val="clear" w:color="auto" w:fill="FFFFFF"/>
              </w:rPr>
              <w:t>24:32:0000000:17</w:t>
            </w:r>
          </w:p>
        </w:tc>
        <w:tc>
          <w:tcPr>
            <w:tcW w:w="3969" w:type="dxa"/>
            <w:shd w:val="clear" w:color="auto" w:fill="auto"/>
          </w:tcPr>
          <w:p w:rsidR="003A3DCE" w:rsidRPr="007348F2" w:rsidRDefault="003A3DCE" w:rsidP="001A7392">
            <w:pPr>
              <w:ind w:firstLine="0"/>
              <w:jc w:val="left"/>
              <w:rPr>
                <w:rFonts w:ascii="Arial" w:hAnsi="Arial" w:cs="Arial"/>
                <w:sz w:val="24"/>
                <w:szCs w:val="24"/>
                <w:shd w:val="clear" w:color="auto" w:fill="FFFFFF"/>
              </w:rPr>
            </w:pPr>
            <w:proofErr w:type="gramStart"/>
            <w:r w:rsidRPr="007348F2">
              <w:rPr>
                <w:rFonts w:ascii="Arial" w:hAnsi="Arial" w:cs="Arial"/>
                <w:sz w:val="24"/>
                <w:szCs w:val="24"/>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shd w:val="clear" w:color="auto" w:fill="auto"/>
          </w:tcPr>
          <w:p w:rsidR="003A3DCE" w:rsidRPr="007348F2" w:rsidRDefault="003A3DCE" w:rsidP="001A7392">
            <w:pPr>
              <w:ind w:firstLine="0"/>
              <w:jc w:val="left"/>
              <w:rPr>
                <w:rFonts w:ascii="Arial" w:hAnsi="Arial" w:cs="Arial"/>
                <w:sz w:val="24"/>
                <w:szCs w:val="24"/>
                <w:shd w:val="clear" w:color="auto" w:fill="F8F9FA"/>
              </w:rPr>
            </w:pPr>
            <w:r w:rsidRPr="007348F2">
              <w:rPr>
                <w:rFonts w:ascii="Arial" w:hAnsi="Arial" w:cs="Arial"/>
                <w:bCs/>
                <w:sz w:val="24"/>
                <w:szCs w:val="24"/>
                <w:shd w:val="clear" w:color="auto" w:fill="FFFFFF"/>
              </w:rPr>
              <w:t>Для размещения и эксплуатации объектов автомобильного транспорта и объектов дорожного хозяйства</w:t>
            </w:r>
          </w:p>
        </w:tc>
        <w:tc>
          <w:tcPr>
            <w:tcW w:w="1134" w:type="dxa"/>
            <w:shd w:val="clear" w:color="auto" w:fill="auto"/>
          </w:tcPr>
          <w:p w:rsidR="003A3DCE" w:rsidRPr="007348F2" w:rsidRDefault="003A3DCE" w:rsidP="001A7392">
            <w:pPr>
              <w:ind w:firstLine="0"/>
              <w:jc w:val="left"/>
              <w:rPr>
                <w:rFonts w:ascii="Arial" w:hAnsi="Arial" w:cs="Arial"/>
                <w:sz w:val="24"/>
                <w:szCs w:val="24"/>
              </w:rPr>
            </w:pPr>
            <w:r w:rsidRPr="007348F2">
              <w:rPr>
                <w:rFonts w:ascii="Arial" w:hAnsi="Arial" w:cs="Arial"/>
                <w:sz w:val="24"/>
                <w:szCs w:val="24"/>
              </w:rPr>
              <w:t>98936</w:t>
            </w:r>
          </w:p>
        </w:tc>
        <w:tc>
          <w:tcPr>
            <w:tcW w:w="2409" w:type="dxa"/>
            <w:shd w:val="clear" w:color="auto" w:fill="auto"/>
          </w:tcPr>
          <w:p w:rsidR="003A3DCE" w:rsidRPr="007348F2" w:rsidRDefault="003A3DCE" w:rsidP="00396FBE">
            <w:pPr>
              <w:ind w:firstLine="0"/>
              <w:jc w:val="left"/>
              <w:rPr>
                <w:rFonts w:ascii="Arial" w:hAnsi="Arial" w:cs="Arial"/>
                <w:sz w:val="24"/>
                <w:szCs w:val="24"/>
              </w:rPr>
            </w:pPr>
            <w:r w:rsidRPr="007348F2">
              <w:rPr>
                <w:rFonts w:ascii="Arial" w:hAnsi="Arial" w:cs="Arial"/>
                <w:sz w:val="24"/>
                <w:szCs w:val="24"/>
              </w:rPr>
              <w:t>Красноярский край, р-н. Рыбинский</w:t>
            </w:r>
          </w:p>
          <w:p w:rsidR="003A3DCE" w:rsidRPr="007348F2" w:rsidRDefault="003A3DCE" w:rsidP="001A7392">
            <w:pPr>
              <w:ind w:firstLine="0"/>
              <w:jc w:val="left"/>
              <w:rPr>
                <w:rFonts w:ascii="Arial" w:hAnsi="Arial" w:cs="Arial"/>
                <w:sz w:val="24"/>
                <w:szCs w:val="24"/>
              </w:rPr>
            </w:pPr>
          </w:p>
        </w:tc>
        <w:tc>
          <w:tcPr>
            <w:tcW w:w="3828" w:type="dxa"/>
            <w:shd w:val="clear" w:color="auto" w:fill="auto"/>
          </w:tcPr>
          <w:p w:rsidR="00112110" w:rsidRPr="007348F2" w:rsidRDefault="003A3DCE" w:rsidP="001A7392">
            <w:pPr>
              <w:ind w:firstLine="0"/>
              <w:jc w:val="left"/>
              <w:rPr>
                <w:rFonts w:ascii="Arial" w:hAnsi="Arial" w:cs="Arial"/>
                <w:sz w:val="24"/>
                <w:szCs w:val="24"/>
              </w:rPr>
            </w:pPr>
            <w:r w:rsidRPr="007348F2">
              <w:rPr>
                <w:rFonts w:ascii="Arial" w:hAnsi="Arial" w:cs="Arial"/>
                <w:sz w:val="24"/>
                <w:szCs w:val="24"/>
              </w:rPr>
              <w:t>№ 24:32:0000000:17-24/095/2018-</w:t>
            </w:r>
          </w:p>
          <w:p w:rsidR="003A3DCE" w:rsidRPr="007348F2" w:rsidRDefault="003A3DCE" w:rsidP="001A7392">
            <w:pPr>
              <w:ind w:firstLine="0"/>
              <w:jc w:val="left"/>
              <w:rPr>
                <w:rFonts w:ascii="Arial" w:hAnsi="Arial" w:cs="Arial"/>
                <w:sz w:val="24"/>
                <w:szCs w:val="24"/>
              </w:rPr>
            </w:pPr>
            <w:r w:rsidRPr="007348F2">
              <w:rPr>
                <w:rFonts w:ascii="Arial" w:hAnsi="Arial" w:cs="Arial"/>
                <w:sz w:val="24"/>
                <w:szCs w:val="24"/>
              </w:rPr>
              <w:t xml:space="preserve">1 </w:t>
            </w:r>
            <w:r w:rsidR="00112110" w:rsidRPr="007348F2">
              <w:rPr>
                <w:rFonts w:ascii="Arial" w:hAnsi="Arial" w:cs="Arial"/>
                <w:sz w:val="24"/>
                <w:szCs w:val="24"/>
              </w:rPr>
              <w:t xml:space="preserve">от20.03.2018 </w:t>
            </w:r>
            <w:r w:rsidRPr="007348F2">
              <w:rPr>
                <w:rFonts w:ascii="Arial" w:hAnsi="Arial" w:cs="Arial"/>
                <w:sz w:val="24"/>
                <w:szCs w:val="24"/>
              </w:rPr>
              <w:t>(Собственность)</w:t>
            </w:r>
          </w:p>
        </w:tc>
      </w:tr>
      <w:tr w:rsidR="006E7C0A" w:rsidRPr="007348F2" w:rsidTr="002616F4">
        <w:trPr>
          <w:trHeight w:val="610"/>
        </w:trPr>
        <w:tc>
          <w:tcPr>
            <w:tcW w:w="1575" w:type="dxa"/>
            <w:shd w:val="clear" w:color="auto" w:fill="auto"/>
          </w:tcPr>
          <w:p w:rsidR="003710EA" w:rsidRPr="007348F2" w:rsidRDefault="003710EA" w:rsidP="000F72B4">
            <w:pPr>
              <w:ind w:left="49" w:right="-108" w:firstLine="0"/>
              <w:jc w:val="left"/>
              <w:rPr>
                <w:rFonts w:ascii="Arial" w:hAnsi="Arial" w:cs="Arial"/>
                <w:sz w:val="24"/>
                <w:szCs w:val="24"/>
                <w:shd w:val="clear" w:color="auto" w:fill="FFFFFF"/>
              </w:rPr>
            </w:pPr>
            <w:r w:rsidRPr="007348F2">
              <w:rPr>
                <w:rFonts w:ascii="Arial" w:hAnsi="Arial" w:cs="Arial"/>
                <w:sz w:val="24"/>
                <w:szCs w:val="24"/>
                <w:shd w:val="clear" w:color="auto" w:fill="FFFFFF"/>
              </w:rPr>
              <w:lastRenderedPageBreak/>
              <w:t>24:32:0000000:130</w:t>
            </w:r>
          </w:p>
        </w:tc>
        <w:tc>
          <w:tcPr>
            <w:tcW w:w="3969" w:type="dxa"/>
            <w:shd w:val="clear" w:color="auto" w:fill="auto"/>
          </w:tcPr>
          <w:p w:rsidR="003710EA" w:rsidRPr="007348F2" w:rsidRDefault="003710EA" w:rsidP="001A7392">
            <w:pPr>
              <w:ind w:firstLine="0"/>
              <w:jc w:val="left"/>
              <w:rPr>
                <w:rFonts w:ascii="Arial" w:hAnsi="Arial" w:cs="Arial"/>
                <w:sz w:val="24"/>
                <w:szCs w:val="24"/>
                <w:shd w:val="clear" w:color="auto" w:fill="FFFFFF"/>
              </w:rPr>
            </w:pPr>
            <w:proofErr w:type="gramStart"/>
            <w:r w:rsidRPr="007348F2">
              <w:rPr>
                <w:rFonts w:ascii="Arial" w:hAnsi="Arial" w:cs="Arial"/>
                <w:sz w:val="24"/>
                <w:szCs w:val="24"/>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268" w:type="dxa"/>
            <w:shd w:val="clear" w:color="auto" w:fill="auto"/>
          </w:tcPr>
          <w:p w:rsidR="003710EA" w:rsidRPr="007348F2" w:rsidRDefault="003710EA" w:rsidP="001A7392">
            <w:pPr>
              <w:ind w:firstLine="0"/>
              <w:jc w:val="left"/>
              <w:rPr>
                <w:rFonts w:ascii="Arial" w:hAnsi="Arial" w:cs="Arial"/>
                <w:bCs/>
                <w:sz w:val="24"/>
                <w:szCs w:val="24"/>
                <w:shd w:val="clear" w:color="auto" w:fill="FFFFFF"/>
              </w:rPr>
            </w:pPr>
            <w:r w:rsidRPr="007348F2">
              <w:rPr>
                <w:rFonts w:ascii="Arial" w:hAnsi="Arial" w:cs="Arial"/>
                <w:bCs/>
                <w:sz w:val="24"/>
                <w:szCs w:val="24"/>
                <w:shd w:val="clear" w:color="auto" w:fill="FFFFFF"/>
              </w:rPr>
              <w:t>Автомобильный транспорт</w:t>
            </w:r>
          </w:p>
        </w:tc>
        <w:tc>
          <w:tcPr>
            <w:tcW w:w="1134" w:type="dxa"/>
            <w:shd w:val="clear" w:color="auto" w:fill="auto"/>
          </w:tcPr>
          <w:p w:rsidR="003710EA" w:rsidRPr="007348F2" w:rsidRDefault="001A7392" w:rsidP="001A7392">
            <w:pPr>
              <w:ind w:firstLine="0"/>
              <w:jc w:val="left"/>
              <w:rPr>
                <w:rFonts w:ascii="Arial" w:hAnsi="Arial" w:cs="Arial"/>
                <w:sz w:val="24"/>
                <w:szCs w:val="24"/>
              </w:rPr>
            </w:pPr>
            <w:r w:rsidRPr="007348F2">
              <w:rPr>
                <w:rFonts w:ascii="Arial" w:hAnsi="Arial" w:cs="Arial"/>
                <w:sz w:val="24"/>
                <w:szCs w:val="24"/>
              </w:rPr>
              <w:t>19 200</w:t>
            </w:r>
            <w:r w:rsidRPr="007348F2">
              <w:rPr>
                <w:rFonts w:ascii="Arial" w:hAnsi="Arial" w:cs="Arial"/>
                <w:sz w:val="24"/>
                <w:szCs w:val="24"/>
                <w:shd w:val="clear" w:color="auto" w:fill="FFFFFF"/>
              </w:rPr>
              <w:t> </w:t>
            </w:r>
          </w:p>
        </w:tc>
        <w:tc>
          <w:tcPr>
            <w:tcW w:w="2409" w:type="dxa"/>
            <w:shd w:val="clear" w:color="auto" w:fill="auto"/>
          </w:tcPr>
          <w:p w:rsidR="003710EA" w:rsidRPr="007348F2" w:rsidRDefault="001A7392" w:rsidP="001A7392">
            <w:pPr>
              <w:ind w:firstLine="0"/>
              <w:jc w:val="left"/>
              <w:rPr>
                <w:rFonts w:ascii="Arial" w:hAnsi="Arial" w:cs="Arial"/>
                <w:sz w:val="24"/>
                <w:szCs w:val="24"/>
              </w:rPr>
            </w:pPr>
            <w:r w:rsidRPr="007348F2">
              <w:rPr>
                <w:rFonts w:ascii="Arial" w:hAnsi="Arial" w:cs="Arial"/>
                <w:sz w:val="24"/>
                <w:szCs w:val="24"/>
              </w:rPr>
              <w:t>Красноярский край, р-н Рыбинский</w:t>
            </w:r>
          </w:p>
        </w:tc>
        <w:tc>
          <w:tcPr>
            <w:tcW w:w="3828" w:type="dxa"/>
            <w:shd w:val="clear" w:color="auto" w:fill="auto"/>
          </w:tcPr>
          <w:p w:rsidR="00FD1338" w:rsidRPr="007348F2" w:rsidRDefault="00FD1338" w:rsidP="00FD1338">
            <w:pPr>
              <w:ind w:firstLine="0"/>
              <w:jc w:val="left"/>
              <w:rPr>
                <w:rFonts w:ascii="Arial" w:hAnsi="Arial" w:cs="Arial"/>
                <w:sz w:val="24"/>
                <w:szCs w:val="24"/>
              </w:rPr>
            </w:pPr>
            <w:r w:rsidRPr="007348F2">
              <w:rPr>
                <w:rFonts w:ascii="Arial" w:hAnsi="Arial" w:cs="Arial"/>
                <w:sz w:val="24"/>
                <w:szCs w:val="24"/>
              </w:rPr>
              <w:t>Собственность</w:t>
            </w:r>
            <w:r w:rsidR="003A4FC2" w:rsidRPr="007348F2">
              <w:rPr>
                <w:rFonts w:ascii="Arial" w:hAnsi="Arial" w:cs="Arial"/>
                <w:sz w:val="24"/>
                <w:szCs w:val="24"/>
              </w:rPr>
              <w:t xml:space="preserve"> </w:t>
            </w:r>
            <w:r w:rsidRPr="007348F2">
              <w:rPr>
                <w:rFonts w:ascii="Arial" w:hAnsi="Arial" w:cs="Arial"/>
                <w:sz w:val="24"/>
                <w:szCs w:val="24"/>
              </w:rPr>
              <w:t>№ 24:32:0000000:130-24/097/2021-1</w:t>
            </w:r>
          </w:p>
          <w:p w:rsidR="00FD1338" w:rsidRPr="007348F2" w:rsidRDefault="00FD1338" w:rsidP="00FD1338">
            <w:pPr>
              <w:ind w:firstLine="0"/>
              <w:jc w:val="left"/>
              <w:rPr>
                <w:rFonts w:ascii="Arial" w:hAnsi="Arial" w:cs="Arial"/>
                <w:sz w:val="24"/>
                <w:szCs w:val="24"/>
              </w:rPr>
            </w:pPr>
            <w:r w:rsidRPr="007348F2">
              <w:rPr>
                <w:rFonts w:ascii="Arial" w:hAnsi="Arial" w:cs="Arial"/>
                <w:sz w:val="24"/>
                <w:szCs w:val="24"/>
              </w:rPr>
              <w:t>от 01.09.2021</w:t>
            </w:r>
          </w:p>
          <w:p w:rsidR="00FD1338" w:rsidRPr="007348F2" w:rsidRDefault="00FD1338" w:rsidP="00FD1338">
            <w:pPr>
              <w:ind w:firstLine="0"/>
              <w:jc w:val="left"/>
              <w:rPr>
                <w:rFonts w:ascii="Arial" w:hAnsi="Arial" w:cs="Arial"/>
                <w:sz w:val="24"/>
                <w:szCs w:val="24"/>
              </w:rPr>
            </w:pPr>
            <w:r w:rsidRPr="007348F2">
              <w:rPr>
                <w:rFonts w:ascii="Arial" w:hAnsi="Arial" w:cs="Arial"/>
                <w:sz w:val="24"/>
                <w:szCs w:val="24"/>
              </w:rPr>
              <w:t>Постоянное (бессрочное) пользование</w:t>
            </w:r>
          </w:p>
          <w:p w:rsidR="00FD1338" w:rsidRPr="007348F2" w:rsidRDefault="003A4FC2" w:rsidP="00FD1338">
            <w:pPr>
              <w:ind w:firstLine="0"/>
              <w:jc w:val="left"/>
              <w:rPr>
                <w:rFonts w:ascii="Arial" w:hAnsi="Arial" w:cs="Arial"/>
                <w:sz w:val="24"/>
                <w:szCs w:val="24"/>
              </w:rPr>
            </w:pPr>
            <w:r w:rsidRPr="007348F2">
              <w:rPr>
                <w:rFonts w:ascii="Arial" w:hAnsi="Arial" w:cs="Arial"/>
                <w:sz w:val="24"/>
                <w:szCs w:val="24"/>
              </w:rPr>
              <w:t xml:space="preserve">№ </w:t>
            </w:r>
            <w:r w:rsidR="00FD1338" w:rsidRPr="007348F2">
              <w:rPr>
                <w:rFonts w:ascii="Arial" w:hAnsi="Arial" w:cs="Arial"/>
                <w:sz w:val="24"/>
                <w:szCs w:val="24"/>
              </w:rPr>
              <w:t>24:32:0000000:130-24/097/2021-2</w:t>
            </w:r>
          </w:p>
          <w:p w:rsidR="00FD1338" w:rsidRPr="007348F2" w:rsidRDefault="00FD1338" w:rsidP="00FD1338">
            <w:pPr>
              <w:ind w:firstLine="0"/>
              <w:jc w:val="left"/>
              <w:rPr>
                <w:rFonts w:ascii="Arial" w:hAnsi="Arial" w:cs="Arial"/>
                <w:sz w:val="24"/>
                <w:szCs w:val="24"/>
              </w:rPr>
            </w:pPr>
            <w:r w:rsidRPr="007348F2">
              <w:rPr>
                <w:rFonts w:ascii="Arial" w:hAnsi="Arial" w:cs="Arial"/>
                <w:sz w:val="24"/>
                <w:szCs w:val="24"/>
              </w:rPr>
              <w:t>от 27.10.2021</w:t>
            </w:r>
          </w:p>
          <w:p w:rsidR="003710EA" w:rsidRPr="007348F2" w:rsidRDefault="00FD1338" w:rsidP="001A7392">
            <w:pPr>
              <w:ind w:firstLine="0"/>
              <w:jc w:val="left"/>
              <w:rPr>
                <w:rFonts w:ascii="Arial" w:hAnsi="Arial" w:cs="Arial"/>
                <w:sz w:val="24"/>
                <w:szCs w:val="24"/>
              </w:rPr>
            </w:pPr>
            <w:r w:rsidRPr="007348F2">
              <w:rPr>
                <w:rFonts w:ascii="Arial" w:hAnsi="Arial" w:cs="Arial"/>
                <w:sz w:val="24"/>
                <w:szCs w:val="24"/>
              </w:rPr>
              <w:t>Собственность</w:t>
            </w:r>
            <w:r w:rsidR="002616F4" w:rsidRPr="007348F2">
              <w:rPr>
                <w:rFonts w:ascii="Arial" w:hAnsi="Arial" w:cs="Arial"/>
                <w:sz w:val="24"/>
                <w:szCs w:val="24"/>
              </w:rPr>
              <w:t xml:space="preserve"> </w:t>
            </w:r>
            <w:r w:rsidRPr="007348F2">
              <w:rPr>
                <w:rFonts w:ascii="Arial" w:hAnsi="Arial" w:cs="Arial"/>
                <w:sz w:val="24"/>
                <w:szCs w:val="24"/>
              </w:rPr>
              <w:t>№ Статья 214 ГК РФ</w:t>
            </w:r>
          </w:p>
        </w:tc>
      </w:tr>
    </w:tbl>
    <w:p w:rsidR="00345FAF" w:rsidRPr="007348F2" w:rsidRDefault="00345FAF" w:rsidP="000B6083">
      <w:pPr>
        <w:pStyle w:val="14a"/>
        <w:jc w:val="both"/>
        <w:rPr>
          <w:rFonts w:ascii="Arial" w:hAnsi="Arial" w:cs="Arial"/>
          <w:sz w:val="24"/>
          <w:szCs w:val="24"/>
        </w:rPr>
        <w:sectPr w:rsidR="00345FAF" w:rsidRPr="007348F2" w:rsidSect="00EE148A">
          <w:pgSz w:w="16838" w:h="11906" w:orient="landscape" w:code="9"/>
          <w:pgMar w:top="1701" w:right="851" w:bottom="1134" w:left="1134" w:header="709" w:footer="709" w:gutter="0"/>
          <w:cols w:space="708"/>
          <w:titlePg/>
          <w:docGrid w:linePitch="360"/>
        </w:sectPr>
      </w:pPr>
    </w:p>
    <w:p w:rsidR="000863E0" w:rsidRPr="007348F2" w:rsidRDefault="000863E0" w:rsidP="00EC71E0">
      <w:pPr>
        <w:pStyle w:val="21"/>
        <w:rPr>
          <w:rFonts w:ascii="Arial" w:hAnsi="Arial" w:cs="Arial"/>
          <w:b w:val="0"/>
          <w:color w:val="auto"/>
        </w:rPr>
      </w:pPr>
      <w:bookmarkStart w:id="72" w:name="_Toc501354065"/>
      <w:bookmarkStart w:id="73" w:name="_Toc4685884"/>
      <w:bookmarkStart w:id="74" w:name="_Toc184896973"/>
      <w:bookmarkStart w:id="75" w:name="_Toc195176315"/>
      <w:r w:rsidRPr="007348F2">
        <w:rPr>
          <w:rFonts w:ascii="Arial" w:hAnsi="Arial" w:cs="Arial"/>
          <w:b w:val="0"/>
          <w:color w:val="auto"/>
        </w:rPr>
        <w:lastRenderedPageBreak/>
        <w:t>2.</w:t>
      </w:r>
      <w:r w:rsidR="00E5335B" w:rsidRPr="007348F2">
        <w:rPr>
          <w:rFonts w:ascii="Arial" w:hAnsi="Arial" w:cs="Arial"/>
          <w:b w:val="0"/>
          <w:color w:val="auto"/>
        </w:rPr>
        <w:t>6</w:t>
      </w:r>
      <w:r w:rsidRPr="007348F2">
        <w:rPr>
          <w:rFonts w:ascii="Arial" w:hAnsi="Arial" w:cs="Arial"/>
          <w:b w:val="0"/>
          <w:color w:val="auto"/>
        </w:rPr>
        <w:t xml:space="preserve"> Комплексная оценка и информация об основных проблемах развития территории поселения</w:t>
      </w:r>
      <w:bookmarkEnd w:id="72"/>
      <w:bookmarkEnd w:id="73"/>
      <w:bookmarkEnd w:id="74"/>
      <w:bookmarkEnd w:id="75"/>
    </w:p>
    <w:p w:rsidR="000863E0" w:rsidRPr="007348F2" w:rsidRDefault="000863E0" w:rsidP="0072381A">
      <w:pPr>
        <w:pStyle w:val="30"/>
        <w:rPr>
          <w:rFonts w:ascii="Arial" w:hAnsi="Arial" w:cs="Arial"/>
          <w:b w:val="0"/>
          <w:color w:val="auto"/>
          <w:sz w:val="24"/>
          <w:szCs w:val="24"/>
        </w:rPr>
      </w:pPr>
      <w:bookmarkStart w:id="76" w:name="_Toc501354066"/>
      <w:bookmarkStart w:id="77" w:name="_Toc184896974"/>
      <w:bookmarkStart w:id="78" w:name="_Toc195176316"/>
      <w:r w:rsidRPr="007348F2">
        <w:rPr>
          <w:rFonts w:ascii="Arial" w:hAnsi="Arial" w:cs="Arial"/>
          <w:b w:val="0"/>
          <w:color w:val="auto"/>
          <w:sz w:val="24"/>
          <w:szCs w:val="24"/>
        </w:rPr>
        <w:t>2</w:t>
      </w:r>
      <w:r w:rsidR="0002512E" w:rsidRPr="007348F2">
        <w:rPr>
          <w:rFonts w:ascii="Arial" w:hAnsi="Arial" w:cs="Arial"/>
          <w:b w:val="0"/>
          <w:color w:val="auto"/>
          <w:sz w:val="24"/>
          <w:szCs w:val="24"/>
        </w:rPr>
        <w:t>.</w:t>
      </w:r>
      <w:r w:rsidR="00E5335B" w:rsidRPr="007348F2">
        <w:rPr>
          <w:rFonts w:ascii="Arial" w:hAnsi="Arial" w:cs="Arial"/>
          <w:b w:val="0"/>
          <w:color w:val="auto"/>
          <w:sz w:val="24"/>
          <w:szCs w:val="24"/>
        </w:rPr>
        <w:t>6</w:t>
      </w:r>
      <w:r w:rsidRPr="007348F2">
        <w:rPr>
          <w:rFonts w:ascii="Arial" w:hAnsi="Arial" w:cs="Arial"/>
          <w:b w:val="0"/>
          <w:color w:val="auto"/>
          <w:sz w:val="24"/>
          <w:szCs w:val="24"/>
        </w:rPr>
        <w:t>.1 Система расселения и трудовые ресурсы</w:t>
      </w:r>
      <w:bookmarkEnd w:id="76"/>
      <w:bookmarkEnd w:id="77"/>
      <w:bookmarkEnd w:id="78"/>
    </w:p>
    <w:p w:rsidR="00370360" w:rsidRPr="007348F2" w:rsidRDefault="00370360" w:rsidP="005917B1">
      <w:pPr>
        <w:pStyle w:val="afffff7"/>
        <w:spacing w:line="240" w:lineRule="auto"/>
        <w:rPr>
          <w:rFonts w:ascii="Arial" w:hAnsi="Arial" w:cs="Arial"/>
          <w:szCs w:val="24"/>
        </w:rPr>
      </w:pPr>
    </w:p>
    <w:p w:rsidR="000863E0" w:rsidRPr="007348F2" w:rsidRDefault="00D378EA" w:rsidP="005917B1">
      <w:pPr>
        <w:pStyle w:val="afffff7"/>
        <w:spacing w:line="240" w:lineRule="auto"/>
        <w:rPr>
          <w:rFonts w:ascii="Arial" w:hAnsi="Arial" w:cs="Arial"/>
          <w:szCs w:val="24"/>
        </w:rPr>
      </w:pPr>
      <w:r w:rsidRPr="007348F2">
        <w:rPr>
          <w:rFonts w:ascii="Arial" w:hAnsi="Arial" w:cs="Arial"/>
          <w:szCs w:val="24"/>
        </w:rPr>
        <w:t xml:space="preserve">По данным </w:t>
      </w:r>
      <w:r w:rsidR="00082BB9" w:rsidRPr="007348F2">
        <w:rPr>
          <w:rFonts w:ascii="Arial" w:hAnsi="Arial" w:cs="Arial"/>
          <w:szCs w:val="24"/>
        </w:rPr>
        <w:t>Т</w:t>
      </w:r>
      <w:r w:rsidRPr="007348F2">
        <w:rPr>
          <w:rFonts w:ascii="Arial" w:hAnsi="Arial" w:cs="Arial"/>
          <w:szCs w:val="24"/>
        </w:rPr>
        <w:t xml:space="preserve">ерриториального органа </w:t>
      </w:r>
      <w:r w:rsidR="00082BB9" w:rsidRPr="007348F2">
        <w:rPr>
          <w:rFonts w:ascii="Arial" w:hAnsi="Arial" w:cs="Arial"/>
          <w:szCs w:val="24"/>
        </w:rPr>
        <w:t>Ф</w:t>
      </w:r>
      <w:r w:rsidRPr="007348F2">
        <w:rPr>
          <w:rFonts w:ascii="Arial" w:hAnsi="Arial" w:cs="Arial"/>
          <w:szCs w:val="24"/>
        </w:rPr>
        <w:t>едеральной государственной статистики по Красноярскому краю (</w:t>
      </w:r>
      <w:proofErr w:type="spellStart"/>
      <w:r w:rsidRPr="007348F2">
        <w:rPr>
          <w:rFonts w:ascii="Arial" w:hAnsi="Arial" w:cs="Arial"/>
          <w:szCs w:val="24"/>
        </w:rPr>
        <w:t>Красноярскстат</w:t>
      </w:r>
      <w:proofErr w:type="spellEnd"/>
      <w:r w:rsidRPr="007348F2">
        <w:rPr>
          <w:rFonts w:ascii="Arial" w:hAnsi="Arial" w:cs="Arial"/>
          <w:szCs w:val="24"/>
        </w:rPr>
        <w:t>) н</w:t>
      </w:r>
      <w:r w:rsidR="005D1BFC" w:rsidRPr="007348F2">
        <w:rPr>
          <w:rFonts w:ascii="Arial" w:hAnsi="Arial" w:cs="Arial"/>
          <w:szCs w:val="24"/>
        </w:rPr>
        <w:t>а начало 20</w:t>
      </w:r>
      <w:r w:rsidR="00A55712" w:rsidRPr="007348F2">
        <w:rPr>
          <w:rFonts w:ascii="Arial" w:hAnsi="Arial" w:cs="Arial"/>
          <w:szCs w:val="24"/>
        </w:rPr>
        <w:t>23</w:t>
      </w:r>
      <w:r w:rsidR="005D1BFC" w:rsidRPr="007348F2">
        <w:rPr>
          <w:rFonts w:ascii="Arial" w:hAnsi="Arial" w:cs="Arial"/>
          <w:szCs w:val="24"/>
        </w:rPr>
        <w:t xml:space="preserve"> года численность постоянного населения муниципального образования </w:t>
      </w:r>
      <w:r w:rsidR="00631B3E" w:rsidRPr="007348F2">
        <w:rPr>
          <w:rFonts w:ascii="Arial" w:hAnsi="Arial" w:cs="Arial"/>
          <w:szCs w:val="24"/>
        </w:rPr>
        <w:t>Новинский</w:t>
      </w:r>
      <w:r w:rsidR="005D1BFC" w:rsidRPr="007348F2">
        <w:rPr>
          <w:rFonts w:ascii="Arial" w:hAnsi="Arial" w:cs="Arial"/>
          <w:szCs w:val="24"/>
        </w:rPr>
        <w:t xml:space="preserve"> сельсовет составляла </w:t>
      </w:r>
      <w:r w:rsidR="00C03A63" w:rsidRPr="007348F2">
        <w:rPr>
          <w:rFonts w:ascii="Arial" w:hAnsi="Arial" w:cs="Arial"/>
          <w:szCs w:val="24"/>
        </w:rPr>
        <w:t>7</w:t>
      </w:r>
      <w:r w:rsidR="00A55712" w:rsidRPr="007348F2">
        <w:rPr>
          <w:rFonts w:ascii="Arial" w:hAnsi="Arial" w:cs="Arial"/>
          <w:szCs w:val="24"/>
        </w:rPr>
        <w:t>4</w:t>
      </w:r>
      <w:r w:rsidR="005D1BFC" w:rsidRPr="007348F2">
        <w:rPr>
          <w:rFonts w:ascii="Arial" w:hAnsi="Arial" w:cs="Arial"/>
          <w:szCs w:val="24"/>
        </w:rPr>
        <w:t xml:space="preserve"> чел</w:t>
      </w:r>
      <w:r w:rsidR="00C56FD8" w:rsidRPr="007348F2">
        <w:rPr>
          <w:rFonts w:ascii="Arial" w:hAnsi="Arial" w:cs="Arial"/>
          <w:szCs w:val="24"/>
        </w:rPr>
        <w:t>овек</w:t>
      </w:r>
      <w:r w:rsidR="00A55712" w:rsidRPr="007348F2">
        <w:rPr>
          <w:rFonts w:ascii="Arial" w:hAnsi="Arial" w:cs="Arial"/>
          <w:szCs w:val="24"/>
        </w:rPr>
        <w:t>а</w:t>
      </w:r>
      <w:r w:rsidR="00C56FD8" w:rsidRPr="007348F2">
        <w:rPr>
          <w:rFonts w:ascii="Arial" w:hAnsi="Arial" w:cs="Arial"/>
          <w:szCs w:val="24"/>
        </w:rPr>
        <w:t>, в том числе:</w:t>
      </w:r>
    </w:p>
    <w:p w:rsidR="00C56FD8" w:rsidRPr="007348F2" w:rsidRDefault="00A86389" w:rsidP="005917B1">
      <w:pPr>
        <w:pStyle w:val="afffff7"/>
        <w:spacing w:line="240" w:lineRule="auto"/>
        <w:rPr>
          <w:rFonts w:ascii="Arial" w:hAnsi="Arial" w:cs="Arial"/>
          <w:szCs w:val="24"/>
        </w:rPr>
      </w:pPr>
      <w:r w:rsidRPr="007348F2">
        <w:rPr>
          <w:rFonts w:ascii="Arial" w:hAnsi="Arial" w:cs="Arial"/>
          <w:szCs w:val="24"/>
        </w:rPr>
        <w:t>д.</w:t>
      </w:r>
      <w:r w:rsidR="00C56FD8" w:rsidRPr="007348F2">
        <w:rPr>
          <w:rFonts w:ascii="Arial" w:hAnsi="Arial" w:cs="Arial"/>
          <w:szCs w:val="24"/>
        </w:rPr>
        <w:t xml:space="preserve"> </w:t>
      </w:r>
      <w:proofErr w:type="gramStart"/>
      <w:r w:rsidR="00631B3E" w:rsidRPr="007348F2">
        <w:rPr>
          <w:rFonts w:ascii="Arial" w:hAnsi="Arial" w:cs="Arial"/>
          <w:szCs w:val="24"/>
        </w:rPr>
        <w:t>Новая</w:t>
      </w:r>
      <w:proofErr w:type="gramEnd"/>
      <w:r w:rsidR="00C56FD8" w:rsidRPr="007348F2">
        <w:rPr>
          <w:rFonts w:ascii="Arial" w:hAnsi="Arial" w:cs="Arial"/>
          <w:szCs w:val="24"/>
        </w:rPr>
        <w:t xml:space="preserve"> – </w:t>
      </w:r>
      <w:r w:rsidR="00C03A63" w:rsidRPr="007348F2">
        <w:rPr>
          <w:rFonts w:ascii="Arial" w:hAnsi="Arial" w:cs="Arial"/>
          <w:szCs w:val="24"/>
        </w:rPr>
        <w:t>7</w:t>
      </w:r>
      <w:r w:rsidR="00A55712" w:rsidRPr="007348F2">
        <w:rPr>
          <w:rFonts w:ascii="Arial" w:hAnsi="Arial" w:cs="Arial"/>
          <w:szCs w:val="24"/>
        </w:rPr>
        <w:t>4</w:t>
      </w:r>
      <w:r w:rsidR="00C56FD8" w:rsidRPr="007348F2">
        <w:rPr>
          <w:rFonts w:ascii="Arial" w:hAnsi="Arial" w:cs="Arial"/>
          <w:szCs w:val="24"/>
        </w:rPr>
        <w:t xml:space="preserve"> чел</w:t>
      </w:r>
      <w:r w:rsidR="00631B3E" w:rsidRPr="007348F2">
        <w:rPr>
          <w:rFonts w:ascii="Arial" w:hAnsi="Arial" w:cs="Arial"/>
          <w:szCs w:val="24"/>
        </w:rPr>
        <w:t>.</w:t>
      </w:r>
    </w:p>
    <w:p w:rsidR="00C56FD8" w:rsidRPr="007348F2" w:rsidRDefault="00C56FD8" w:rsidP="005917B1">
      <w:pPr>
        <w:pStyle w:val="afffff7"/>
        <w:spacing w:line="240" w:lineRule="auto"/>
        <w:rPr>
          <w:rFonts w:ascii="Arial" w:hAnsi="Arial" w:cs="Arial"/>
          <w:szCs w:val="24"/>
        </w:rPr>
      </w:pPr>
    </w:p>
    <w:p w:rsidR="009412BC" w:rsidRPr="007348F2" w:rsidRDefault="009412BC" w:rsidP="005917B1">
      <w:pPr>
        <w:pStyle w:val="afffff7"/>
        <w:spacing w:line="240" w:lineRule="auto"/>
        <w:rPr>
          <w:rFonts w:ascii="Arial" w:hAnsi="Arial" w:cs="Arial"/>
          <w:szCs w:val="24"/>
        </w:rPr>
      </w:pPr>
      <w:r w:rsidRPr="007348F2">
        <w:rPr>
          <w:rFonts w:ascii="Arial" w:hAnsi="Arial" w:cs="Arial"/>
          <w:szCs w:val="24"/>
        </w:rPr>
        <w:t xml:space="preserve">Динамика численности населения сельсовета за последние годы и прирост (убыль) населения представлены в таблице </w:t>
      </w:r>
      <w:r w:rsidR="00082BB9" w:rsidRPr="007348F2">
        <w:rPr>
          <w:rFonts w:ascii="Arial" w:hAnsi="Arial" w:cs="Arial"/>
          <w:szCs w:val="24"/>
        </w:rPr>
        <w:t>1</w:t>
      </w:r>
      <w:r w:rsidR="005B3718" w:rsidRPr="007348F2">
        <w:rPr>
          <w:rFonts w:ascii="Arial" w:hAnsi="Arial" w:cs="Arial"/>
          <w:szCs w:val="24"/>
        </w:rPr>
        <w:t>3</w:t>
      </w:r>
      <w:r w:rsidRPr="007348F2">
        <w:rPr>
          <w:rFonts w:ascii="Arial" w:hAnsi="Arial" w:cs="Arial"/>
          <w:szCs w:val="24"/>
        </w:rPr>
        <w:t>.</w:t>
      </w:r>
    </w:p>
    <w:p w:rsidR="00B46090" w:rsidRPr="007348F2" w:rsidRDefault="00B46090" w:rsidP="001D2A8D">
      <w:pPr>
        <w:spacing w:line="276" w:lineRule="auto"/>
        <w:rPr>
          <w:rFonts w:ascii="Arial" w:hAnsi="Arial" w:cs="Arial"/>
          <w:sz w:val="24"/>
          <w:szCs w:val="24"/>
        </w:rPr>
      </w:pPr>
    </w:p>
    <w:p w:rsidR="009412BC"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13</w:t>
      </w:r>
      <w:r w:rsidR="00244380" w:rsidRPr="007348F2">
        <w:rPr>
          <w:rFonts w:ascii="Arial" w:hAnsi="Arial" w:cs="Arial"/>
          <w:b w:val="0"/>
          <w:noProof/>
          <w:szCs w:val="24"/>
        </w:rPr>
        <w:fldChar w:fldCharType="end"/>
      </w:r>
      <w:r w:rsidRPr="007348F2">
        <w:rPr>
          <w:rFonts w:ascii="Arial" w:hAnsi="Arial" w:cs="Arial"/>
          <w:b w:val="0"/>
          <w:szCs w:val="24"/>
        </w:rPr>
        <w:t>.</w:t>
      </w:r>
      <w:r w:rsidR="009412BC" w:rsidRPr="007348F2">
        <w:rPr>
          <w:rFonts w:ascii="Arial" w:hAnsi="Arial" w:cs="Arial"/>
          <w:b w:val="0"/>
          <w:szCs w:val="24"/>
        </w:rPr>
        <w:t xml:space="preserve"> Динамика численности населения</w:t>
      </w:r>
      <w:r w:rsidR="00D2277D" w:rsidRPr="007348F2">
        <w:rPr>
          <w:rFonts w:ascii="Arial" w:hAnsi="Arial" w:cs="Arial"/>
          <w:b w:val="0"/>
          <w:szCs w:val="24"/>
        </w:rPr>
        <w:t xml:space="preserve"> по состоянию на 1 января</w:t>
      </w:r>
    </w:p>
    <w:tbl>
      <w:tblPr>
        <w:tblW w:w="9654" w:type="dxa"/>
        <w:tblInd w:w="93" w:type="dxa"/>
        <w:tblLook w:val="04A0" w:firstRow="1" w:lastRow="0" w:firstColumn="1" w:lastColumn="0" w:noHBand="0" w:noVBand="1"/>
      </w:tblPr>
      <w:tblGrid>
        <w:gridCol w:w="1008"/>
        <w:gridCol w:w="1417"/>
        <w:gridCol w:w="3686"/>
        <w:gridCol w:w="3543"/>
      </w:tblGrid>
      <w:tr w:rsidR="009F3D8F" w:rsidRPr="007348F2" w:rsidTr="005917B1">
        <w:trPr>
          <w:trHeight w:val="29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277D" w:rsidRPr="007348F2" w:rsidRDefault="00D2277D" w:rsidP="00E26F7D">
            <w:pPr>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2277D" w:rsidRPr="007348F2" w:rsidRDefault="00D2277D" w:rsidP="00E26F7D">
            <w:pPr>
              <w:ind w:firstLine="0"/>
              <w:jc w:val="center"/>
              <w:rPr>
                <w:rFonts w:ascii="Arial" w:hAnsi="Arial" w:cs="Arial"/>
                <w:sz w:val="24"/>
                <w:szCs w:val="24"/>
              </w:rPr>
            </w:pPr>
            <w:r w:rsidRPr="007348F2">
              <w:rPr>
                <w:rFonts w:ascii="Arial" w:hAnsi="Arial" w:cs="Arial"/>
                <w:sz w:val="24"/>
                <w:szCs w:val="24"/>
              </w:rPr>
              <w:t>Годы</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D2277D" w:rsidRPr="007348F2" w:rsidRDefault="00D2277D" w:rsidP="00E26F7D">
            <w:pPr>
              <w:ind w:firstLine="0"/>
              <w:jc w:val="center"/>
              <w:rPr>
                <w:rFonts w:ascii="Arial" w:hAnsi="Arial" w:cs="Arial"/>
                <w:sz w:val="24"/>
                <w:szCs w:val="24"/>
              </w:rPr>
            </w:pPr>
            <w:r w:rsidRPr="007348F2">
              <w:rPr>
                <w:rFonts w:ascii="Arial" w:hAnsi="Arial" w:cs="Arial"/>
                <w:sz w:val="24"/>
                <w:szCs w:val="24"/>
              </w:rPr>
              <w:t>Численность населения, человек</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D2277D" w:rsidRPr="007348F2" w:rsidRDefault="00D2277D" w:rsidP="00E26F7D">
            <w:pPr>
              <w:ind w:firstLine="0"/>
              <w:jc w:val="center"/>
              <w:rPr>
                <w:rFonts w:ascii="Arial" w:hAnsi="Arial" w:cs="Arial"/>
                <w:sz w:val="24"/>
                <w:szCs w:val="24"/>
              </w:rPr>
            </w:pPr>
            <w:r w:rsidRPr="007348F2">
              <w:rPr>
                <w:rFonts w:ascii="Arial" w:hAnsi="Arial" w:cs="Arial"/>
                <w:sz w:val="24"/>
                <w:szCs w:val="24"/>
              </w:rPr>
              <w:t>Общий прирост, снижение</w:t>
            </w:r>
            <w:proofErr w:type="gramStart"/>
            <w:r w:rsidRPr="007348F2">
              <w:rPr>
                <w:rFonts w:ascii="Arial" w:hAnsi="Arial" w:cs="Arial"/>
                <w:sz w:val="24"/>
                <w:szCs w:val="24"/>
              </w:rPr>
              <w:t xml:space="preserve"> (-), </w:t>
            </w:r>
            <w:proofErr w:type="gramEnd"/>
            <w:r w:rsidRPr="007348F2">
              <w:rPr>
                <w:rFonts w:ascii="Arial" w:hAnsi="Arial" w:cs="Arial"/>
                <w:sz w:val="24"/>
                <w:szCs w:val="24"/>
              </w:rPr>
              <w:t>чел.</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1</w:t>
            </w:r>
          </w:p>
        </w:tc>
        <w:tc>
          <w:tcPr>
            <w:tcW w:w="1417" w:type="dxa"/>
            <w:tcBorders>
              <w:top w:val="nil"/>
              <w:left w:val="nil"/>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2012</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B75B85" w:rsidP="001C2E80">
            <w:pPr>
              <w:ind w:firstLine="33"/>
              <w:jc w:val="center"/>
              <w:rPr>
                <w:rFonts w:ascii="Arial" w:hAnsi="Arial" w:cs="Arial"/>
                <w:sz w:val="24"/>
                <w:szCs w:val="24"/>
              </w:rPr>
            </w:pPr>
            <w:r w:rsidRPr="007348F2">
              <w:rPr>
                <w:rFonts w:ascii="Arial" w:hAnsi="Arial" w:cs="Arial"/>
                <w:sz w:val="24"/>
                <w:szCs w:val="24"/>
              </w:rPr>
              <w:t>111</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7B1C4C" w:rsidP="00E26F7D">
            <w:pPr>
              <w:ind w:firstLine="0"/>
              <w:jc w:val="center"/>
              <w:rPr>
                <w:rFonts w:ascii="Arial" w:hAnsi="Arial" w:cs="Arial"/>
                <w:sz w:val="24"/>
                <w:szCs w:val="24"/>
              </w:rPr>
            </w:pPr>
            <w:r w:rsidRPr="007348F2">
              <w:rPr>
                <w:rFonts w:ascii="Arial" w:hAnsi="Arial" w:cs="Arial"/>
                <w:sz w:val="24"/>
                <w:szCs w:val="24"/>
              </w:rPr>
              <w:t>+5</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w:t>
            </w:r>
          </w:p>
        </w:tc>
        <w:tc>
          <w:tcPr>
            <w:tcW w:w="1417" w:type="dxa"/>
            <w:tcBorders>
              <w:top w:val="nil"/>
              <w:left w:val="nil"/>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2013</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B75B85" w:rsidP="001C2E80">
            <w:pPr>
              <w:ind w:firstLine="33"/>
              <w:jc w:val="center"/>
              <w:rPr>
                <w:rFonts w:ascii="Arial" w:hAnsi="Arial" w:cs="Arial"/>
                <w:sz w:val="24"/>
                <w:szCs w:val="24"/>
              </w:rPr>
            </w:pPr>
            <w:r w:rsidRPr="007348F2">
              <w:rPr>
                <w:rFonts w:ascii="Arial" w:hAnsi="Arial" w:cs="Arial"/>
                <w:sz w:val="24"/>
                <w:szCs w:val="24"/>
              </w:rPr>
              <w:t>116</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4</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3</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2014</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B75B85" w:rsidP="001C2E80">
            <w:pPr>
              <w:ind w:firstLine="33"/>
              <w:jc w:val="center"/>
              <w:rPr>
                <w:rFonts w:ascii="Arial" w:hAnsi="Arial" w:cs="Arial"/>
                <w:sz w:val="24"/>
                <w:szCs w:val="24"/>
              </w:rPr>
            </w:pPr>
            <w:r w:rsidRPr="007348F2">
              <w:rPr>
                <w:rFonts w:ascii="Arial" w:hAnsi="Arial" w:cs="Arial"/>
                <w:sz w:val="24"/>
                <w:szCs w:val="24"/>
              </w:rPr>
              <w:t>120</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3</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4</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2015</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631B3E" w:rsidP="001C2E80">
            <w:pPr>
              <w:ind w:firstLine="33"/>
              <w:jc w:val="center"/>
              <w:rPr>
                <w:rFonts w:ascii="Arial" w:hAnsi="Arial" w:cs="Arial"/>
                <w:sz w:val="24"/>
                <w:szCs w:val="24"/>
              </w:rPr>
            </w:pPr>
            <w:r w:rsidRPr="007348F2">
              <w:rPr>
                <w:rFonts w:ascii="Arial" w:hAnsi="Arial" w:cs="Arial"/>
                <w:sz w:val="24"/>
                <w:szCs w:val="24"/>
              </w:rPr>
              <w:t>1</w:t>
            </w:r>
            <w:r w:rsidR="00B75B85" w:rsidRPr="007348F2">
              <w:rPr>
                <w:rFonts w:ascii="Arial" w:hAnsi="Arial" w:cs="Arial"/>
                <w:sz w:val="24"/>
                <w:szCs w:val="24"/>
              </w:rPr>
              <w:t>17</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9</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5</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2016</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631B3E" w:rsidP="001C2E80">
            <w:pPr>
              <w:ind w:firstLine="33"/>
              <w:jc w:val="center"/>
              <w:rPr>
                <w:rFonts w:ascii="Arial" w:hAnsi="Arial" w:cs="Arial"/>
                <w:sz w:val="24"/>
                <w:szCs w:val="24"/>
              </w:rPr>
            </w:pPr>
            <w:r w:rsidRPr="007348F2">
              <w:rPr>
                <w:rFonts w:ascii="Arial" w:hAnsi="Arial" w:cs="Arial"/>
                <w:sz w:val="24"/>
                <w:szCs w:val="24"/>
              </w:rPr>
              <w:t>1</w:t>
            </w:r>
            <w:r w:rsidR="00B75B85" w:rsidRPr="007348F2">
              <w:rPr>
                <w:rFonts w:ascii="Arial" w:hAnsi="Arial" w:cs="Arial"/>
                <w:sz w:val="24"/>
                <w:szCs w:val="24"/>
              </w:rPr>
              <w:t>08</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8</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6</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2017</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631B3E" w:rsidP="001C2E80">
            <w:pPr>
              <w:ind w:firstLine="33"/>
              <w:jc w:val="center"/>
              <w:rPr>
                <w:rFonts w:ascii="Arial" w:hAnsi="Arial" w:cs="Arial"/>
                <w:sz w:val="24"/>
                <w:szCs w:val="24"/>
              </w:rPr>
            </w:pPr>
            <w:r w:rsidRPr="007348F2">
              <w:rPr>
                <w:rFonts w:ascii="Arial" w:hAnsi="Arial" w:cs="Arial"/>
                <w:sz w:val="24"/>
                <w:szCs w:val="24"/>
              </w:rPr>
              <w:t>1</w:t>
            </w:r>
            <w:r w:rsidR="00B75B85" w:rsidRPr="007348F2">
              <w:rPr>
                <w:rFonts w:ascii="Arial" w:hAnsi="Arial" w:cs="Arial"/>
                <w:sz w:val="24"/>
                <w:szCs w:val="24"/>
              </w:rPr>
              <w:t>00</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-1</w:t>
            </w:r>
            <w:r w:rsidR="007B1C4C" w:rsidRPr="007348F2">
              <w:rPr>
                <w:rFonts w:ascii="Arial" w:hAnsi="Arial" w:cs="Arial"/>
                <w:sz w:val="24"/>
                <w:szCs w:val="24"/>
              </w:rPr>
              <w:t>2</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7</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2018</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B75B85" w:rsidP="001C2E80">
            <w:pPr>
              <w:ind w:firstLine="33"/>
              <w:jc w:val="center"/>
              <w:rPr>
                <w:rFonts w:ascii="Arial" w:hAnsi="Arial" w:cs="Arial"/>
                <w:sz w:val="24"/>
                <w:szCs w:val="24"/>
              </w:rPr>
            </w:pPr>
            <w:r w:rsidRPr="007348F2">
              <w:rPr>
                <w:rFonts w:ascii="Arial" w:hAnsi="Arial" w:cs="Arial"/>
                <w:sz w:val="24"/>
                <w:szCs w:val="24"/>
              </w:rPr>
              <w:t>88</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7</w:t>
            </w:r>
          </w:p>
        </w:tc>
      </w:tr>
      <w:tr w:rsidR="009F3D8F" w:rsidRPr="007348F2" w:rsidTr="005917B1">
        <w:trPr>
          <w:trHeight w:val="315"/>
        </w:trPr>
        <w:tc>
          <w:tcPr>
            <w:tcW w:w="1008" w:type="dxa"/>
            <w:tcBorders>
              <w:top w:val="nil"/>
              <w:left w:val="single" w:sz="4" w:space="0" w:color="auto"/>
              <w:bottom w:val="single" w:sz="4" w:space="0" w:color="auto"/>
              <w:right w:val="single" w:sz="4" w:space="0" w:color="auto"/>
            </w:tcBorders>
            <w:shd w:val="clear" w:color="auto" w:fill="auto"/>
            <w:vAlign w:val="center"/>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8</w:t>
            </w:r>
          </w:p>
        </w:tc>
        <w:tc>
          <w:tcPr>
            <w:tcW w:w="1417" w:type="dxa"/>
            <w:tcBorders>
              <w:top w:val="nil"/>
              <w:left w:val="nil"/>
              <w:bottom w:val="single" w:sz="4" w:space="0" w:color="auto"/>
              <w:right w:val="single" w:sz="4" w:space="0" w:color="auto"/>
            </w:tcBorders>
            <w:shd w:val="clear" w:color="auto" w:fill="auto"/>
            <w:vAlign w:val="center"/>
            <w:hideMark/>
          </w:tcPr>
          <w:p w:rsidR="0089643E" w:rsidRPr="007348F2" w:rsidRDefault="0089643E" w:rsidP="00E26F7D">
            <w:pPr>
              <w:ind w:firstLine="0"/>
              <w:jc w:val="center"/>
              <w:rPr>
                <w:rFonts w:ascii="Arial" w:hAnsi="Arial" w:cs="Arial"/>
                <w:sz w:val="24"/>
                <w:szCs w:val="24"/>
              </w:rPr>
            </w:pPr>
            <w:r w:rsidRPr="007348F2">
              <w:rPr>
                <w:rFonts w:ascii="Arial" w:hAnsi="Arial" w:cs="Arial"/>
                <w:sz w:val="24"/>
                <w:szCs w:val="24"/>
              </w:rPr>
              <w:t>2019</w:t>
            </w:r>
          </w:p>
        </w:tc>
        <w:tc>
          <w:tcPr>
            <w:tcW w:w="3686" w:type="dxa"/>
            <w:tcBorders>
              <w:top w:val="nil"/>
              <w:left w:val="nil"/>
              <w:bottom w:val="single" w:sz="4" w:space="0" w:color="auto"/>
              <w:right w:val="single" w:sz="4" w:space="0" w:color="auto"/>
            </w:tcBorders>
            <w:shd w:val="clear" w:color="auto" w:fill="auto"/>
            <w:noWrap/>
            <w:vAlign w:val="center"/>
          </w:tcPr>
          <w:p w:rsidR="0089643E" w:rsidRPr="007348F2" w:rsidRDefault="00631B3E" w:rsidP="001C2E80">
            <w:pPr>
              <w:ind w:firstLine="33"/>
              <w:jc w:val="center"/>
              <w:rPr>
                <w:rFonts w:ascii="Arial" w:hAnsi="Arial" w:cs="Arial"/>
                <w:sz w:val="24"/>
                <w:szCs w:val="24"/>
              </w:rPr>
            </w:pPr>
            <w:r w:rsidRPr="007348F2">
              <w:rPr>
                <w:rFonts w:ascii="Arial" w:hAnsi="Arial" w:cs="Arial"/>
                <w:sz w:val="24"/>
                <w:szCs w:val="24"/>
              </w:rPr>
              <w:t>81</w:t>
            </w:r>
          </w:p>
        </w:tc>
        <w:tc>
          <w:tcPr>
            <w:tcW w:w="3543" w:type="dxa"/>
            <w:tcBorders>
              <w:top w:val="nil"/>
              <w:left w:val="nil"/>
              <w:bottom w:val="single" w:sz="4" w:space="0" w:color="auto"/>
              <w:right w:val="single" w:sz="4" w:space="0" w:color="auto"/>
            </w:tcBorders>
            <w:shd w:val="clear" w:color="auto" w:fill="auto"/>
            <w:vAlign w:val="center"/>
          </w:tcPr>
          <w:p w:rsidR="0089643E" w:rsidRPr="007348F2" w:rsidRDefault="00631B3E"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3</w:t>
            </w:r>
          </w:p>
        </w:tc>
      </w:tr>
      <w:tr w:rsidR="009F3D8F" w:rsidRPr="007348F2" w:rsidTr="005917B1">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D73020" w:rsidRPr="007348F2" w:rsidRDefault="00D73020" w:rsidP="00E26F7D">
            <w:pPr>
              <w:ind w:firstLine="0"/>
              <w:jc w:val="center"/>
              <w:rPr>
                <w:rFonts w:ascii="Arial" w:hAnsi="Arial" w:cs="Arial"/>
                <w:sz w:val="24"/>
                <w:szCs w:val="24"/>
              </w:rPr>
            </w:pPr>
            <w:r w:rsidRPr="007348F2">
              <w:rPr>
                <w:rFonts w:ascii="Arial" w:hAnsi="Arial" w:cs="Arial"/>
                <w:sz w:val="24"/>
                <w:szCs w:val="24"/>
              </w:rPr>
              <w:t>9</w:t>
            </w:r>
          </w:p>
        </w:tc>
        <w:tc>
          <w:tcPr>
            <w:tcW w:w="1417" w:type="dxa"/>
            <w:tcBorders>
              <w:top w:val="single" w:sz="4" w:space="0" w:color="auto"/>
              <w:left w:val="nil"/>
              <w:bottom w:val="single" w:sz="4" w:space="0" w:color="auto"/>
              <w:right w:val="single" w:sz="4" w:space="0" w:color="auto"/>
            </w:tcBorders>
            <w:shd w:val="clear" w:color="auto" w:fill="auto"/>
            <w:vAlign w:val="center"/>
          </w:tcPr>
          <w:p w:rsidR="00D73020" w:rsidRPr="007348F2" w:rsidRDefault="00D73020" w:rsidP="00E26F7D">
            <w:pPr>
              <w:ind w:firstLine="0"/>
              <w:jc w:val="center"/>
              <w:rPr>
                <w:rFonts w:ascii="Arial" w:hAnsi="Arial" w:cs="Arial"/>
                <w:sz w:val="24"/>
                <w:szCs w:val="24"/>
              </w:rPr>
            </w:pPr>
            <w:r w:rsidRPr="007348F2">
              <w:rPr>
                <w:rFonts w:ascii="Arial" w:hAnsi="Arial" w:cs="Arial"/>
                <w:sz w:val="24"/>
                <w:szCs w:val="24"/>
              </w:rPr>
              <w:t>2020</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D73020" w:rsidRPr="007348F2" w:rsidRDefault="00D73020" w:rsidP="001C2E80">
            <w:pPr>
              <w:ind w:firstLine="33"/>
              <w:jc w:val="center"/>
              <w:rPr>
                <w:rFonts w:ascii="Arial" w:hAnsi="Arial" w:cs="Arial"/>
                <w:sz w:val="24"/>
                <w:szCs w:val="24"/>
              </w:rPr>
            </w:pPr>
            <w:r w:rsidRPr="007348F2">
              <w:rPr>
                <w:rFonts w:ascii="Arial" w:hAnsi="Arial" w:cs="Arial"/>
                <w:sz w:val="24"/>
                <w:szCs w:val="24"/>
              </w:rPr>
              <w:t>78</w:t>
            </w:r>
          </w:p>
        </w:tc>
        <w:tc>
          <w:tcPr>
            <w:tcW w:w="3543" w:type="dxa"/>
            <w:tcBorders>
              <w:top w:val="single" w:sz="4" w:space="0" w:color="auto"/>
              <w:left w:val="nil"/>
              <w:bottom w:val="single" w:sz="4" w:space="0" w:color="auto"/>
              <w:right w:val="single" w:sz="4" w:space="0" w:color="auto"/>
            </w:tcBorders>
            <w:shd w:val="clear" w:color="auto" w:fill="auto"/>
            <w:vAlign w:val="center"/>
          </w:tcPr>
          <w:p w:rsidR="00D73020" w:rsidRPr="007348F2" w:rsidRDefault="00D73020" w:rsidP="00E26F7D">
            <w:pPr>
              <w:ind w:firstLine="0"/>
              <w:jc w:val="center"/>
              <w:rPr>
                <w:rFonts w:ascii="Arial" w:hAnsi="Arial" w:cs="Arial"/>
                <w:sz w:val="24"/>
                <w:szCs w:val="24"/>
              </w:rPr>
            </w:pPr>
            <w:r w:rsidRPr="007348F2">
              <w:rPr>
                <w:rFonts w:ascii="Arial" w:hAnsi="Arial" w:cs="Arial"/>
                <w:sz w:val="24"/>
                <w:szCs w:val="24"/>
              </w:rPr>
              <w:t>-3</w:t>
            </w:r>
          </w:p>
        </w:tc>
      </w:tr>
      <w:tr w:rsidR="009F3D8F" w:rsidRPr="007348F2" w:rsidTr="005917B1">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55712" w:rsidRPr="007348F2" w:rsidRDefault="00A55712" w:rsidP="00E26F7D">
            <w:pPr>
              <w:ind w:firstLine="0"/>
              <w:jc w:val="center"/>
              <w:rPr>
                <w:rFonts w:ascii="Arial" w:hAnsi="Arial" w:cs="Arial"/>
                <w:sz w:val="24"/>
                <w:szCs w:val="24"/>
              </w:rPr>
            </w:pPr>
            <w:r w:rsidRPr="007348F2">
              <w:rPr>
                <w:rFonts w:ascii="Arial" w:hAnsi="Arial" w:cs="Arial"/>
                <w:sz w:val="24"/>
                <w:szCs w:val="24"/>
              </w:rPr>
              <w:t>10</w:t>
            </w:r>
          </w:p>
        </w:tc>
        <w:tc>
          <w:tcPr>
            <w:tcW w:w="1417" w:type="dxa"/>
            <w:tcBorders>
              <w:top w:val="single" w:sz="4" w:space="0" w:color="auto"/>
              <w:left w:val="nil"/>
              <w:bottom w:val="single" w:sz="4" w:space="0" w:color="auto"/>
              <w:right w:val="single" w:sz="4" w:space="0" w:color="auto"/>
            </w:tcBorders>
            <w:shd w:val="clear" w:color="auto" w:fill="auto"/>
            <w:vAlign w:val="center"/>
          </w:tcPr>
          <w:p w:rsidR="00A55712" w:rsidRPr="007348F2" w:rsidRDefault="00A55712" w:rsidP="00E26F7D">
            <w:pPr>
              <w:ind w:firstLine="0"/>
              <w:jc w:val="center"/>
              <w:rPr>
                <w:rFonts w:ascii="Arial" w:hAnsi="Arial" w:cs="Arial"/>
                <w:sz w:val="24"/>
                <w:szCs w:val="24"/>
              </w:rPr>
            </w:pPr>
            <w:r w:rsidRPr="007348F2">
              <w:rPr>
                <w:rFonts w:ascii="Arial" w:hAnsi="Arial" w:cs="Arial"/>
                <w:sz w:val="24"/>
                <w:szCs w:val="24"/>
              </w:rPr>
              <w:t>2021</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A55712" w:rsidRPr="007348F2" w:rsidRDefault="00A55712" w:rsidP="001C2E80">
            <w:pPr>
              <w:ind w:firstLine="33"/>
              <w:jc w:val="center"/>
              <w:rPr>
                <w:rFonts w:ascii="Arial" w:hAnsi="Arial" w:cs="Arial"/>
                <w:sz w:val="24"/>
                <w:szCs w:val="24"/>
              </w:rPr>
            </w:pPr>
            <w:r w:rsidRPr="007348F2">
              <w:rPr>
                <w:rFonts w:ascii="Arial" w:hAnsi="Arial" w:cs="Arial"/>
                <w:sz w:val="24"/>
                <w:szCs w:val="24"/>
              </w:rPr>
              <w:t>81</w:t>
            </w:r>
          </w:p>
        </w:tc>
        <w:tc>
          <w:tcPr>
            <w:tcW w:w="3543" w:type="dxa"/>
            <w:tcBorders>
              <w:top w:val="single" w:sz="4" w:space="0" w:color="auto"/>
              <w:left w:val="nil"/>
              <w:bottom w:val="single" w:sz="4" w:space="0" w:color="auto"/>
              <w:right w:val="single" w:sz="4" w:space="0" w:color="auto"/>
            </w:tcBorders>
            <w:shd w:val="clear" w:color="auto" w:fill="auto"/>
            <w:vAlign w:val="center"/>
          </w:tcPr>
          <w:p w:rsidR="00A55712" w:rsidRPr="007348F2" w:rsidRDefault="007B1C4C" w:rsidP="00E26F7D">
            <w:pPr>
              <w:ind w:firstLine="0"/>
              <w:jc w:val="center"/>
              <w:rPr>
                <w:rFonts w:ascii="Arial" w:hAnsi="Arial" w:cs="Arial"/>
                <w:sz w:val="24"/>
                <w:szCs w:val="24"/>
              </w:rPr>
            </w:pPr>
            <w:r w:rsidRPr="007348F2">
              <w:rPr>
                <w:rFonts w:ascii="Arial" w:hAnsi="Arial" w:cs="Arial"/>
                <w:sz w:val="24"/>
                <w:szCs w:val="24"/>
              </w:rPr>
              <w:t>-7</w:t>
            </w:r>
          </w:p>
        </w:tc>
      </w:tr>
      <w:tr w:rsidR="009F3D8F" w:rsidRPr="007348F2" w:rsidTr="005917B1">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A55712" w:rsidRPr="007348F2" w:rsidRDefault="00A55712" w:rsidP="00E26F7D">
            <w:pPr>
              <w:ind w:firstLine="0"/>
              <w:jc w:val="center"/>
              <w:rPr>
                <w:rFonts w:ascii="Arial" w:hAnsi="Arial" w:cs="Arial"/>
                <w:sz w:val="24"/>
                <w:szCs w:val="24"/>
              </w:rPr>
            </w:pPr>
            <w:r w:rsidRPr="007348F2">
              <w:rPr>
                <w:rFonts w:ascii="Arial" w:hAnsi="Arial" w:cs="Arial"/>
                <w:sz w:val="24"/>
                <w:szCs w:val="24"/>
              </w:rPr>
              <w:t>11</w:t>
            </w:r>
          </w:p>
        </w:tc>
        <w:tc>
          <w:tcPr>
            <w:tcW w:w="1417" w:type="dxa"/>
            <w:tcBorders>
              <w:top w:val="single" w:sz="4" w:space="0" w:color="auto"/>
              <w:left w:val="nil"/>
              <w:bottom w:val="single" w:sz="4" w:space="0" w:color="auto"/>
              <w:right w:val="single" w:sz="4" w:space="0" w:color="auto"/>
            </w:tcBorders>
            <w:shd w:val="clear" w:color="auto" w:fill="auto"/>
            <w:vAlign w:val="center"/>
          </w:tcPr>
          <w:p w:rsidR="00A55712" w:rsidRPr="007348F2" w:rsidRDefault="00A55712" w:rsidP="00E26F7D">
            <w:pPr>
              <w:ind w:firstLine="0"/>
              <w:jc w:val="center"/>
              <w:rPr>
                <w:rFonts w:ascii="Arial" w:hAnsi="Arial" w:cs="Arial"/>
                <w:sz w:val="24"/>
                <w:szCs w:val="24"/>
              </w:rPr>
            </w:pPr>
            <w:r w:rsidRPr="007348F2">
              <w:rPr>
                <w:rFonts w:ascii="Arial" w:hAnsi="Arial" w:cs="Arial"/>
                <w:sz w:val="24"/>
                <w:szCs w:val="24"/>
              </w:rPr>
              <w:t>2022</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A55712" w:rsidRPr="007348F2" w:rsidRDefault="00A55712" w:rsidP="001C2E80">
            <w:pPr>
              <w:ind w:firstLine="33"/>
              <w:jc w:val="center"/>
              <w:rPr>
                <w:rFonts w:ascii="Arial" w:hAnsi="Arial" w:cs="Arial"/>
                <w:sz w:val="24"/>
                <w:szCs w:val="24"/>
              </w:rPr>
            </w:pPr>
            <w:r w:rsidRPr="007348F2">
              <w:rPr>
                <w:rFonts w:ascii="Arial" w:hAnsi="Arial" w:cs="Arial"/>
                <w:sz w:val="24"/>
                <w:szCs w:val="24"/>
              </w:rPr>
              <w:t>74</w:t>
            </w:r>
          </w:p>
        </w:tc>
        <w:tc>
          <w:tcPr>
            <w:tcW w:w="3543" w:type="dxa"/>
            <w:tcBorders>
              <w:top w:val="single" w:sz="4" w:space="0" w:color="auto"/>
              <w:left w:val="nil"/>
              <w:bottom w:val="single" w:sz="4" w:space="0" w:color="auto"/>
              <w:right w:val="single" w:sz="4" w:space="0" w:color="auto"/>
            </w:tcBorders>
            <w:shd w:val="clear" w:color="auto" w:fill="auto"/>
            <w:vAlign w:val="center"/>
          </w:tcPr>
          <w:p w:rsidR="00A55712" w:rsidRPr="007348F2" w:rsidRDefault="00BB1EA7" w:rsidP="00E26F7D">
            <w:pPr>
              <w:ind w:firstLine="0"/>
              <w:jc w:val="center"/>
              <w:rPr>
                <w:rFonts w:ascii="Arial" w:hAnsi="Arial" w:cs="Arial"/>
                <w:sz w:val="24"/>
                <w:szCs w:val="24"/>
              </w:rPr>
            </w:pPr>
            <w:r w:rsidRPr="007348F2">
              <w:rPr>
                <w:rFonts w:ascii="Arial" w:hAnsi="Arial" w:cs="Arial"/>
                <w:sz w:val="24"/>
                <w:szCs w:val="24"/>
              </w:rPr>
              <w:t>-</w:t>
            </w:r>
            <w:r w:rsidR="007B1C4C" w:rsidRPr="007348F2">
              <w:rPr>
                <w:rFonts w:ascii="Arial" w:hAnsi="Arial" w:cs="Arial"/>
                <w:sz w:val="24"/>
                <w:szCs w:val="24"/>
              </w:rPr>
              <w:t>12</w:t>
            </w:r>
          </w:p>
        </w:tc>
      </w:tr>
      <w:tr w:rsidR="007B1C4C" w:rsidRPr="007348F2" w:rsidTr="005917B1">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7B1C4C" w:rsidRPr="007348F2" w:rsidRDefault="007B1C4C" w:rsidP="00E26F7D">
            <w:pPr>
              <w:ind w:firstLine="0"/>
              <w:jc w:val="center"/>
              <w:rPr>
                <w:rFonts w:ascii="Arial" w:hAnsi="Arial" w:cs="Arial"/>
                <w:sz w:val="24"/>
                <w:szCs w:val="24"/>
              </w:rPr>
            </w:pPr>
            <w:r w:rsidRPr="007348F2">
              <w:rPr>
                <w:rFonts w:ascii="Arial" w:hAnsi="Arial" w:cs="Arial"/>
                <w:sz w:val="24"/>
                <w:szCs w:val="24"/>
              </w:rPr>
              <w:t>12</w:t>
            </w:r>
          </w:p>
        </w:tc>
        <w:tc>
          <w:tcPr>
            <w:tcW w:w="1417" w:type="dxa"/>
            <w:tcBorders>
              <w:top w:val="single" w:sz="4" w:space="0" w:color="auto"/>
              <w:left w:val="nil"/>
              <w:bottom w:val="single" w:sz="4" w:space="0" w:color="auto"/>
              <w:right w:val="single" w:sz="4" w:space="0" w:color="auto"/>
            </w:tcBorders>
            <w:shd w:val="clear" w:color="auto" w:fill="auto"/>
            <w:vAlign w:val="center"/>
          </w:tcPr>
          <w:p w:rsidR="007B1C4C" w:rsidRPr="007348F2" w:rsidRDefault="007B1C4C" w:rsidP="00E26F7D">
            <w:pPr>
              <w:ind w:firstLine="0"/>
              <w:jc w:val="center"/>
              <w:rPr>
                <w:rFonts w:ascii="Arial" w:hAnsi="Arial" w:cs="Arial"/>
                <w:sz w:val="24"/>
                <w:szCs w:val="24"/>
              </w:rPr>
            </w:pPr>
            <w:r w:rsidRPr="007348F2">
              <w:rPr>
                <w:rFonts w:ascii="Arial" w:hAnsi="Arial" w:cs="Arial"/>
                <w:sz w:val="24"/>
                <w:szCs w:val="24"/>
              </w:rPr>
              <w:t>2023</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7B1C4C" w:rsidRPr="007348F2" w:rsidRDefault="007B1C4C" w:rsidP="001C2E80">
            <w:pPr>
              <w:ind w:firstLine="33"/>
              <w:jc w:val="center"/>
              <w:rPr>
                <w:rFonts w:ascii="Arial" w:hAnsi="Arial" w:cs="Arial"/>
                <w:sz w:val="24"/>
                <w:szCs w:val="24"/>
              </w:rPr>
            </w:pPr>
            <w:r w:rsidRPr="007348F2">
              <w:rPr>
                <w:rFonts w:ascii="Arial" w:hAnsi="Arial" w:cs="Arial"/>
                <w:sz w:val="24"/>
                <w:szCs w:val="24"/>
              </w:rPr>
              <w:t>62</w:t>
            </w:r>
          </w:p>
        </w:tc>
        <w:tc>
          <w:tcPr>
            <w:tcW w:w="3543" w:type="dxa"/>
            <w:tcBorders>
              <w:top w:val="single" w:sz="4" w:space="0" w:color="auto"/>
              <w:left w:val="nil"/>
              <w:bottom w:val="single" w:sz="4" w:space="0" w:color="auto"/>
              <w:right w:val="single" w:sz="4" w:space="0" w:color="auto"/>
            </w:tcBorders>
            <w:shd w:val="clear" w:color="auto" w:fill="auto"/>
            <w:vAlign w:val="center"/>
          </w:tcPr>
          <w:p w:rsidR="007B1C4C" w:rsidRPr="007348F2" w:rsidRDefault="007B1C4C" w:rsidP="00E26F7D">
            <w:pPr>
              <w:ind w:firstLine="0"/>
              <w:jc w:val="center"/>
              <w:rPr>
                <w:rFonts w:ascii="Arial" w:hAnsi="Arial" w:cs="Arial"/>
                <w:sz w:val="24"/>
                <w:szCs w:val="24"/>
              </w:rPr>
            </w:pPr>
            <w:r w:rsidRPr="007348F2">
              <w:rPr>
                <w:rFonts w:ascii="Arial" w:hAnsi="Arial" w:cs="Arial"/>
                <w:sz w:val="24"/>
                <w:szCs w:val="24"/>
              </w:rPr>
              <w:t>+67</w:t>
            </w:r>
          </w:p>
        </w:tc>
      </w:tr>
      <w:tr w:rsidR="003F24CC" w:rsidRPr="007348F2" w:rsidTr="005917B1">
        <w:trPr>
          <w:trHeight w:val="315"/>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rsidR="003F24CC" w:rsidRPr="007348F2" w:rsidRDefault="003F24CC" w:rsidP="00E26F7D">
            <w:pPr>
              <w:ind w:firstLine="0"/>
              <w:jc w:val="center"/>
              <w:rPr>
                <w:rFonts w:ascii="Arial" w:hAnsi="Arial" w:cs="Arial"/>
                <w:sz w:val="24"/>
                <w:szCs w:val="24"/>
              </w:rPr>
            </w:pPr>
            <w:r w:rsidRPr="007348F2">
              <w:rPr>
                <w:rFonts w:ascii="Arial" w:hAnsi="Arial" w:cs="Arial"/>
                <w:sz w:val="24"/>
                <w:szCs w:val="24"/>
              </w:rPr>
              <w:t>1</w:t>
            </w:r>
            <w:r w:rsidR="007B1C4C" w:rsidRPr="007348F2">
              <w:rPr>
                <w:rFonts w:ascii="Arial" w:hAnsi="Arial" w:cs="Arial"/>
                <w:sz w:val="24"/>
                <w:szCs w:val="24"/>
              </w:rPr>
              <w:t>3</w:t>
            </w:r>
          </w:p>
        </w:tc>
        <w:tc>
          <w:tcPr>
            <w:tcW w:w="1417" w:type="dxa"/>
            <w:tcBorders>
              <w:top w:val="single" w:sz="4" w:space="0" w:color="auto"/>
              <w:left w:val="nil"/>
              <w:bottom w:val="single" w:sz="4" w:space="0" w:color="auto"/>
              <w:right w:val="single" w:sz="4" w:space="0" w:color="auto"/>
            </w:tcBorders>
            <w:shd w:val="clear" w:color="auto" w:fill="auto"/>
            <w:vAlign w:val="center"/>
          </w:tcPr>
          <w:p w:rsidR="003F24CC" w:rsidRPr="007348F2" w:rsidRDefault="003F24CC" w:rsidP="00E26F7D">
            <w:pPr>
              <w:ind w:firstLine="0"/>
              <w:jc w:val="center"/>
              <w:rPr>
                <w:rFonts w:ascii="Arial" w:hAnsi="Arial" w:cs="Arial"/>
                <w:sz w:val="24"/>
                <w:szCs w:val="24"/>
              </w:rPr>
            </w:pPr>
            <w:r w:rsidRPr="007348F2">
              <w:rPr>
                <w:rFonts w:ascii="Arial" w:hAnsi="Arial" w:cs="Arial"/>
                <w:sz w:val="24"/>
                <w:szCs w:val="24"/>
              </w:rPr>
              <w:t>202</w:t>
            </w:r>
            <w:r w:rsidR="007B1C4C" w:rsidRPr="007348F2">
              <w:rPr>
                <w:rFonts w:ascii="Arial" w:hAnsi="Arial" w:cs="Arial"/>
                <w:sz w:val="24"/>
                <w:szCs w:val="24"/>
              </w:rPr>
              <w:t>4</w:t>
            </w:r>
          </w:p>
        </w:tc>
        <w:tc>
          <w:tcPr>
            <w:tcW w:w="3686" w:type="dxa"/>
            <w:tcBorders>
              <w:top w:val="single" w:sz="4" w:space="0" w:color="auto"/>
              <w:left w:val="nil"/>
              <w:bottom w:val="single" w:sz="4" w:space="0" w:color="auto"/>
              <w:right w:val="single" w:sz="4" w:space="0" w:color="auto"/>
            </w:tcBorders>
            <w:shd w:val="clear" w:color="auto" w:fill="auto"/>
            <w:noWrap/>
            <w:vAlign w:val="center"/>
          </w:tcPr>
          <w:p w:rsidR="003F24CC" w:rsidRPr="007348F2" w:rsidRDefault="00BB1EA7" w:rsidP="001C2E80">
            <w:pPr>
              <w:ind w:firstLine="33"/>
              <w:jc w:val="center"/>
              <w:rPr>
                <w:rFonts w:ascii="Arial" w:hAnsi="Arial" w:cs="Arial"/>
                <w:sz w:val="24"/>
                <w:szCs w:val="24"/>
              </w:rPr>
            </w:pPr>
            <w:r w:rsidRPr="007348F2">
              <w:rPr>
                <w:rFonts w:ascii="Arial" w:hAnsi="Arial" w:cs="Arial"/>
                <w:sz w:val="24"/>
                <w:szCs w:val="24"/>
              </w:rPr>
              <w:t>129</w:t>
            </w:r>
          </w:p>
        </w:tc>
        <w:tc>
          <w:tcPr>
            <w:tcW w:w="3543" w:type="dxa"/>
            <w:tcBorders>
              <w:top w:val="single" w:sz="4" w:space="0" w:color="auto"/>
              <w:left w:val="nil"/>
              <w:bottom w:val="single" w:sz="4" w:space="0" w:color="auto"/>
              <w:right w:val="single" w:sz="4" w:space="0" w:color="auto"/>
            </w:tcBorders>
            <w:shd w:val="clear" w:color="auto" w:fill="auto"/>
            <w:vAlign w:val="center"/>
          </w:tcPr>
          <w:p w:rsidR="003F24CC" w:rsidRPr="007348F2" w:rsidRDefault="007B1C4C" w:rsidP="00E26F7D">
            <w:pPr>
              <w:ind w:firstLine="0"/>
              <w:jc w:val="center"/>
              <w:rPr>
                <w:rFonts w:ascii="Arial" w:hAnsi="Arial" w:cs="Arial"/>
                <w:sz w:val="24"/>
                <w:szCs w:val="24"/>
              </w:rPr>
            </w:pPr>
            <w:r w:rsidRPr="007348F2">
              <w:rPr>
                <w:rFonts w:ascii="Arial" w:hAnsi="Arial" w:cs="Arial"/>
                <w:sz w:val="24"/>
                <w:szCs w:val="24"/>
              </w:rPr>
              <w:t>-</w:t>
            </w:r>
          </w:p>
        </w:tc>
      </w:tr>
    </w:tbl>
    <w:p w:rsidR="00D2277D" w:rsidRPr="007348F2" w:rsidRDefault="00D2277D" w:rsidP="005917B1">
      <w:pPr>
        <w:rPr>
          <w:rFonts w:ascii="Arial" w:hAnsi="Arial" w:cs="Arial"/>
          <w:sz w:val="24"/>
          <w:szCs w:val="24"/>
        </w:rPr>
      </w:pPr>
    </w:p>
    <w:p w:rsidR="003B1246" w:rsidRPr="007348F2" w:rsidRDefault="003B1246" w:rsidP="005917B1">
      <w:pPr>
        <w:pStyle w:val="afffff7"/>
        <w:spacing w:line="240" w:lineRule="auto"/>
        <w:ind w:firstLine="1135"/>
        <w:rPr>
          <w:rFonts w:ascii="Arial" w:hAnsi="Arial" w:cs="Arial"/>
          <w:szCs w:val="24"/>
        </w:rPr>
      </w:pPr>
      <w:r w:rsidRPr="007348F2">
        <w:rPr>
          <w:rFonts w:ascii="Arial" w:hAnsi="Arial" w:cs="Arial"/>
          <w:szCs w:val="24"/>
        </w:rPr>
        <w:t xml:space="preserve">Численность населения МО </w:t>
      </w:r>
      <w:r w:rsidR="00631B3E" w:rsidRPr="007348F2">
        <w:rPr>
          <w:rFonts w:ascii="Arial" w:hAnsi="Arial" w:cs="Arial"/>
          <w:szCs w:val="24"/>
        </w:rPr>
        <w:t>Новинский</w:t>
      </w:r>
      <w:r w:rsidRPr="007348F2">
        <w:rPr>
          <w:rFonts w:ascii="Arial" w:hAnsi="Arial" w:cs="Arial"/>
          <w:szCs w:val="24"/>
        </w:rPr>
        <w:t xml:space="preserve"> сельсовет за период с </w:t>
      </w:r>
      <w:r w:rsidR="00D2277D" w:rsidRPr="007348F2">
        <w:rPr>
          <w:rFonts w:ascii="Arial" w:hAnsi="Arial" w:cs="Arial"/>
          <w:szCs w:val="24"/>
        </w:rPr>
        <w:t>201</w:t>
      </w:r>
      <w:r w:rsidR="0089643E" w:rsidRPr="007348F2">
        <w:rPr>
          <w:rFonts w:ascii="Arial" w:hAnsi="Arial" w:cs="Arial"/>
          <w:szCs w:val="24"/>
        </w:rPr>
        <w:t>2</w:t>
      </w:r>
      <w:r w:rsidRPr="007348F2">
        <w:rPr>
          <w:rFonts w:ascii="Arial" w:hAnsi="Arial" w:cs="Arial"/>
          <w:szCs w:val="24"/>
        </w:rPr>
        <w:t>-20</w:t>
      </w:r>
      <w:r w:rsidR="00E473AC" w:rsidRPr="007348F2">
        <w:rPr>
          <w:rFonts w:ascii="Arial" w:hAnsi="Arial" w:cs="Arial"/>
          <w:szCs w:val="24"/>
        </w:rPr>
        <w:t>22</w:t>
      </w:r>
      <w:r w:rsidR="0089643E" w:rsidRPr="007348F2">
        <w:rPr>
          <w:rFonts w:ascii="Arial" w:hAnsi="Arial" w:cs="Arial"/>
          <w:szCs w:val="24"/>
        </w:rPr>
        <w:t xml:space="preserve"> </w:t>
      </w:r>
      <w:r w:rsidRPr="007348F2">
        <w:rPr>
          <w:rFonts w:ascii="Arial" w:hAnsi="Arial" w:cs="Arial"/>
          <w:szCs w:val="24"/>
        </w:rPr>
        <w:t>гг. (</w:t>
      </w:r>
      <w:r w:rsidR="00E473AC" w:rsidRPr="007348F2">
        <w:rPr>
          <w:rFonts w:ascii="Arial" w:hAnsi="Arial" w:cs="Arial"/>
          <w:szCs w:val="24"/>
        </w:rPr>
        <w:t>10</w:t>
      </w:r>
      <w:r w:rsidR="00D2277D" w:rsidRPr="007348F2">
        <w:rPr>
          <w:rFonts w:ascii="Arial" w:hAnsi="Arial" w:cs="Arial"/>
          <w:szCs w:val="24"/>
        </w:rPr>
        <w:t xml:space="preserve"> </w:t>
      </w:r>
      <w:r w:rsidRPr="007348F2">
        <w:rPr>
          <w:rFonts w:ascii="Arial" w:hAnsi="Arial" w:cs="Arial"/>
          <w:szCs w:val="24"/>
        </w:rPr>
        <w:t xml:space="preserve">лет) уменьшилась на </w:t>
      </w:r>
      <w:r w:rsidR="00E473AC" w:rsidRPr="007348F2">
        <w:rPr>
          <w:rFonts w:ascii="Arial" w:hAnsi="Arial" w:cs="Arial"/>
          <w:szCs w:val="24"/>
        </w:rPr>
        <w:t>37</w:t>
      </w:r>
      <w:r w:rsidRPr="007348F2">
        <w:rPr>
          <w:rFonts w:ascii="Arial" w:hAnsi="Arial" w:cs="Arial"/>
          <w:szCs w:val="24"/>
        </w:rPr>
        <w:t xml:space="preserve"> человек</w:t>
      </w:r>
      <w:r w:rsidR="00D2277D" w:rsidRPr="007348F2">
        <w:rPr>
          <w:rFonts w:ascii="Arial" w:hAnsi="Arial" w:cs="Arial"/>
          <w:szCs w:val="24"/>
        </w:rPr>
        <w:t>.</w:t>
      </w:r>
      <w:r w:rsidRPr="007348F2">
        <w:rPr>
          <w:rFonts w:ascii="Arial" w:hAnsi="Arial" w:cs="Arial"/>
          <w:szCs w:val="24"/>
        </w:rPr>
        <w:t xml:space="preserve"> </w:t>
      </w:r>
      <w:r w:rsidR="009F3D8F" w:rsidRPr="007348F2">
        <w:rPr>
          <w:rFonts w:ascii="Arial" w:hAnsi="Arial" w:cs="Arial"/>
          <w:szCs w:val="24"/>
        </w:rPr>
        <w:t xml:space="preserve"> Восстановление произошло в 2023 году за счет внешней миграции трудовых ресурсов для нового объекта.</w:t>
      </w:r>
    </w:p>
    <w:p w:rsidR="003B1246" w:rsidRPr="007348F2" w:rsidRDefault="003B1246" w:rsidP="005917B1">
      <w:pPr>
        <w:pStyle w:val="afffff7"/>
        <w:spacing w:line="240" w:lineRule="auto"/>
        <w:ind w:firstLine="1135"/>
        <w:rPr>
          <w:rFonts w:ascii="Arial" w:hAnsi="Arial" w:cs="Arial"/>
          <w:szCs w:val="24"/>
        </w:rPr>
      </w:pPr>
    </w:p>
    <w:p w:rsidR="003B1246" w:rsidRPr="007348F2" w:rsidRDefault="00631B3E" w:rsidP="005917B1">
      <w:pPr>
        <w:pStyle w:val="afffff7"/>
        <w:spacing w:line="240" w:lineRule="auto"/>
        <w:ind w:firstLine="1135"/>
        <w:rPr>
          <w:rFonts w:ascii="Arial" w:hAnsi="Arial" w:cs="Arial"/>
          <w:szCs w:val="24"/>
        </w:rPr>
      </w:pPr>
      <w:r w:rsidRPr="007348F2">
        <w:rPr>
          <w:rFonts w:ascii="Arial" w:hAnsi="Arial" w:cs="Arial"/>
          <w:szCs w:val="24"/>
        </w:rPr>
        <w:t>Новинский</w:t>
      </w:r>
      <w:r w:rsidR="003B1246" w:rsidRPr="007348F2">
        <w:rPr>
          <w:rFonts w:ascii="Arial" w:hAnsi="Arial" w:cs="Arial"/>
          <w:szCs w:val="24"/>
        </w:rPr>
        <w:t xml:space="preserve"> сельсовет занимает территорию </w:t>
      </w:r>
      <w:r w:rsidR="00A815E7" w:rsidRPr="007348F2">
        <w:rPr>
          <w:rFonts w:ascii="Arial" w:hAnsi="Arial" w:cs="Arial"/>
          <w:szCs w:val="24"/>
        </w:rPr>
        <w:t xml:space="preserve">36,82 </w:t>
      </w:r>
      <w:r w:rsidR="009304F4" w:rsidRPr="007348F2">
        <w:rPr>
          <w:rFonts w:ascii="Arial" w:hAnsi="Arial" w:cs="Arial"/>
          <w:szCs w:val="24"/>
        </w:rPr>
        <w:t>км</w:t>
      </w:r>
      <w:proofErr w:type="gramStart"/>
      <w:r w:rsidR="009304F4" w:rsidRPr="007348F2">
        <w:rPr>
          <w:rFonts w:ascii="Arial" w:hAnsi="Arial" w:cs="Arial"/>
          <w:szCs w:val="24"/>
          <w:vertAlign w:val="superscript"/>
        </w:rPr>
        <w:t>2</w:t>
      </w:r>
      <w:proofErr w:type="gramEnd"/>
      <w:r w:rsidR="003B1246" w:rsidRPr="007348F2">
        <w:rPr>
          <w:rFonts w:ascii="Arial" w:hAnsi="Arial" w:cs="Arial"/>
          <w:szCs w:val="24"/>
        </w:rPr>
        <w:t xml:space="preserve">. Современная плотность населения составляет </w:t>
      </w:r>
      <w:r w:rsidR="000E22D3" w:rsidRPr="007348F2">
        <w:rPr>
          <w:rFonts w:ascii="Arial" w:hAnsi="Arial" w:cs="Arial"/>
          <w:szCs w:val="24"/>
        </w:rPr>
        <w:t>3,5</w:t>
      </w:r>
      <w:r w:rsidR="003B1246" w:rsidRPr="007348F2">
        <w:rPr>
          <w:rFonts w:ascii="Arial" w:hAnsi="Arial" w:cs="Arial"/>
          <w:szCs w:val="24"/>
        </w:rPr>
        <w:t xml:space="preserve"> человека на 1 </w:t>
      </w:r>
      <w:r w:rsidR="009304F4" w:rsidRPr="007348F2">
        <w:rPr>
          <w:rFonts w:ascii="Arial" w:hAnsi="Arial" w:cs="Arial"/>
          <w:szCs w:val="24"/>
        </w:rPr>
        <w:t>км</w:t>
      </w:r>
      <w:proofErr w:type="gramStart"/>
      <w:r w:rsidR="009304F4" w:rsidRPr="007348F2">
        <w:rPr>
          <w:rFonts w:ascii="Arial" w:hAnsi="Arial" w:cs="Arial"/>
          <w:szCs w:val="24"/>
          <w:vertAlign w:val="superscript"/>
        </w:rPr>
        <w:t>2</w:t>
      </w:r>
      <w:proofErr w:type="gramEnd"/>
      <w:r w:rsidR="003B1246" w:rsidRPr="007348F2">
        <w:rPr>
          <w:rFonts w:ascii="Arial" w:hAnsi="Arial" w:cs="Arial"/>
          <w:szCs w:val="24"/>
        </w:rPr>
        <w:t>.</w:t>
      </w:r>
    </w:p>
    <w:p w:rsidR="005917B1" w:rsidRPr="007348F2" w:rsidRDefault="005917B1" w:rsidP="005917B1">
      <w:pPr>
        <w:pStyle w:val="afffff7"/>
        <w:spacing w:line="240" w:lineRule="auto"/>
        <w:ind w:firstLine="1135"/>
        <w:rPr>
          <w:rFonts w:ascii="Arial" w:hAnsi="Arial" w:cs="Arial"/>
          <w:szCs w:val="24"/>
        </w:rPr>
      </w:pPr>
    </w:p>
    <w:p w:rsidR="00003B42" w:rsidRPr="007348F2" w:rsidRDefault="000E22D3" w:rsidP="00E91D5D">
      <w:pPr>
        <w:jc w:val="center"/>
        <w:rPr>
          <w:rFonts w:ascii="Arial" w:hAnsi="Arial" w:cs="Arial"/>
          <w:sz w:val="24"/>
          <w:szCs w:val="24"/>
        </w:rPr>
      </w:pPr>
      <w:r w:rsidRPr="007348F2">
        <w:rPr>
          <w:rFonts w:ascii="Arial" w:hAnsi="Arial" w:cs="Arial"/>
          <w:noProof/>
          <w:sz w:val="24"/>
          <w:szCs w:val="24"/>
        </w:rPr>
        <w:lastRenderedPageBreak/>
        <w:drawing>
          <wp:inline distT="0" distB="0" distL="0" distR="0">
            <wp:extent cx="5486400" cy="320040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72308" w:rsidRPr="007348F2" w:rsidRDefault="00672308" w:rsidP="00672308">
      <w:pPr>
        <w:jc w:val="center"/>
        <w:rPr>
          <w:rFonts w:ascii="Arial" w:hAnsi="Arial" w:cs="Arial"/>
          <w:sz w:val="24"/>
          <w:szCs w:val="24"/>
        </w:rPr>
      </w:pPr>
      <w:r w:rsidRPr="007348F2">
        <w:rPr>
          <w:rFonts w:ascii="Arial" w:hAnsi="Arial" w:cs="Arial"/>
          <w:sz w:val="24"/>
          <w:szCs w:val="24"/>
        </w:rPr>
        <w:t xml:space="preserve">Рисунок </w:t>
      </w:r>
      <w:r w:rsidR="00A847BC" w:rsidRPr="007348F2">
        <w:rPr>
          <w:rFonts w:ascii="Arial" w:hAnsi="Arial" w:cs="Arial"/>
          <w:sz w:val="24"/>
          <w:szCs w:val="24"/>
        </w:rPr>
        <w:t>2</w:t>
      </w:r>
      <w:r w:rsidRPr="007348F2">
        <w:rPr>
          <w:rFonts w:ascii="Arial" w:hAnsi="Arial" w:cs="Arial"/>
          <w:sz w:val="24"/>
          <w:szCs w:val="24"/>
        </w:rPr>
        <w:t xml:space="preserve"> – Динамика численности населения </w:t>
      </w:r>
      <w:r w:rsidR="008E1799" w:rsidRPr="007348F2">
        <w:rPr>
          <w:rFonts w:ascii="Arial" w:hAnsi="Arial" w:cs="Arial"/>
          <w:sz w:val="24"/>
          <w:szCs w:val="24"/>
        </w:rPr>
        <w:t>Новинского</w:t>
      </w:r>
      <w:r w:rsidRPr="007348F2">
        <w:rPr>
          <w:rFonts w:ascii="Arial" w:hAnsi="Arial" w:cs="Arial"/>
          <w:sz w:val="24"/>
          <w:szCs w:val="24"/>
        </w:rPr>
        <w:t xml:space="preserve"> сельсовета, чел.</w:t>
      </w:r>
    </w:p>
    <w:p w:rsidR="00672308" w:rsidRPr="007348F2" w:rsidRDefault="00672308" w:rsidP="00672308">
      <w:pPr>
        <w:jc w:val="center"/>
        <w:rPr>
          <w:rFonts w:ascii="Arial" w:hAnsi="Arial" w:cs="Arial"/>
          <w:sz w:val="24"/>
          <w:szCs w:val="24"/>
        </w:rPr>
      </w:pPr>
    </w:p>
    <w:p w:rsidR="006826B3" w:rsidRPr="007348F2" w:rsidRDefault="006826B3" w:rsidP="005917B1">
      <w:pPr>
        <w:pStyle w:val="afffff7"/>
        <w:spacing w:line="240" w:lineRule="auto"/>
        <w:rPr>
          <w:rFonts w:ascii="Arial" w:hAnsi="Arial" w:cs="Arial"/>
          <w:szCs w:val="24"/>
        </w:rPr>
      </w:pPr>
      <w:r w:rsidRPr="007348F2">
        <w:rPr>
          <w:rFonts w:ascii="Arial" w:hAnsi="Arial" w:cs="Arial"/>
          <w:spacing w:val="-6"/>
          <w:szCs w:val="24"/>
        </w:rPr>
        <w:t xml:space="preserve">Опорным центром МО является </w:t>
      </w:r>
      <w:r w:rsidR="00255302" w:rsidRPr="007348F2">
        <w:rPr>
          <w:rFonts w:ascii="Arial" w:hAnsi="Arial" w:cs="Arial"/>
          <w:szCs w:val="24"/>
        </w:rPr>
        <w:t>д.</w:t>
      </w:r>
      <w:r w:rsidR="00D2277D" w:rsidRPr="007348F2">
        <w:rPr>
          <w:rFonts w:ascii="Arial" w:hAnsi="Arial" w:cs="Arial"/>
          <w:szCs w:val="24"/>
        </w:rPr>
        <w:t xml:space="preserve"> </w:t>
      </w:r>
      <w:proofErr w:type="gramStart"/>
      <w:r w:rsidR="00255302" w:rsidRPr="007348F2">
        <w:rPr>
          <w:rFonts w:ascii="Arial" w:hAnsi="Arial" w:cs="Arial"/>
          <w:szCs w:val="24"/>
        </w:rPr>
        <w:t>Новая</w:t>
      </w:r>
      <w:proofErr w:type="gramEnd"/>
      <w:r w:rsidR="00D2277D" w:rsidRPr="007348F2">
        <w:rPr>
          <w:rFonts w:ascii="Arial" w:hAnsi="Arial" w:cs="Arial"/>
          <w:szCs w:val="24"/>
        </w:rPr>
        <w:t xml:space="preserve"> –</w:t>
      </w:r>
      <w:r w:rsidR="00C03A63" w:rsidRPr="007348F2">
        <w:rPr>
          <w:rFonts w:ascii="Arial" w:hAnsi="Arial" w:cs="Arial"/>
          <w:szCs w:val="24"/>
        </w:rPr>
        <w:t xml:space="preserve"> </w:t>
      </w:r>
      <w:r w:rsidR="000E22D3" w:rsidRPr="007348F2">
        <w:rPr>
          <w:rFonts w:ascii="Arial" w:hAnsi="Arial" w:cs="Arial"/>
          <w:szCs w:val="24"/>
        </w:rPr>
        <w:t>129</w:t>
      </w:r>
      <w:r w:rsidR="00D2277D" w:rsidRPr="007348F2">
        <w:rPr>
          <w:rFonts w:ascii="Arial" w:hAnsi="Arial" w:cs="Arial"/>
          <w:szCs w:val="24"/>
        </w:rPr>
        <w:t xml:space="preserve"> чел</w:t>
      </w:r>
      <w:r w:rsidRPr="007348F2">
        <w:rPr>
          <w:rFonts w:ascii="Arial" w:hAnsi="Arial" w:cs="Arial"/>
          <w:spacing w:val="-6"/>
          <w:szCs w:val="24"/>
        </w:rPr>
        <w:t xml:space="preserve">. </w:t>
      </w:r>
      <w:r w:rsidR="00255302" w:rsidRPr="007348F2">
        <w:rPr>
          <w:rFonts w:ascii="Arial" w:hAnsi="Arial" w:cs="Arial"/>
          <w:szCs w:val="24"/>
        </w:rPr>
        <w:t>Населенный пункт</w:t>
      </w:r>
      <w:r w:rsidRPr="007348F2">
        <w:rPr>
          <w:rFonts w:ascii="Arial" w:hAnsi="Arial" w:cs="Arial"/>
          <w:szCs w:val="24"/>
        </w:rPr>
        <w:t xml:space="preserve"> совмещает культурно-бытовые функции, предоставляет места приложения тру</w:t>
      </w:r>
      <w:r w:rsidR="00112110" w:rsidRPr="007348F2">
        <w:rPr>
          <w:rFonts w:ascii="Arial" w:hAnsi="Arial" w:cs="Arial"/>
          <w:szCs w:val="24"/>
        </w:rPr>
        <w:t>да и культурно-бытовые услуги.</w:t>
      </w:r>
    </w:p>
    <w:p w:rsidR="00D2277D" w:rsidRPr="007348F2" w:rsidRDefault="00D2277D" w:rsidP="005917B1">
      <w:pPr>
        <w:rPr>
          <w:rFonts w:ascii="Arial" w:hAnsi="Arial" w:cs="Arial"/>
          <w:sz w:val="24"/>
          <w:szCs w:val="24"/>
        </w:rPr>
      </w:pPr>
    </w:p>
    <w:p w:rsidR="00C703BA"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14</w:t>
      </w:r>
      <w:r w:rsidR="00244380" w:rsidRPr="007348F2">
        <w:rPr>
          <w:rFonts w:ascii="Arial" w:hAnsi="Arial" w:cs="Arial"/>
          <w:b w:val="0"/>
          <w:noProof/>
          <w:szCs w:val="24"/>
        </w:rPr>
        <w:fldChar w:fldCharType="end"/>
      </w:r>
      <w:r w:rsidRPr="007348F2">
        <w:rPr>
          <w:rFonts w:ascii="Arial" w:hAnsi="Arial" w:cs="Arial"/>
          <w:b w:val="0"/>
          <w:szCs w:val="24"/>
        </w:rPr>
        <w:t>.</w:t>
      </w:r>
      <w:r w:rsidR="00C703BA" w:rsidRPr="007348F2">
        <w:rPr>
          <w:rFonts w:ascii="Arial" w:hAnsi="Arial" w:cs="Arial"/>
          <w:b w:val="0"/>
          <w:szCs w:val="24"/>
        </w:rPr>
        <w:t xml:space="preserve"> Показатели естественного движения населения </w:t>
      </w:r>
      <w:r w:rsidR="00F97AA3" w:rsidRPr="007348F2">
        <w:rPr>
          <w:rFonts w:ascii="Arial" w:hAnsi="Arial" w:cs="Arial"/>
          <w:b w:val="0"/>
          <w:szCs w:val="24"/>
        </w:rPr>
        <w:t>Нови</w:t>
      </w:r>
      <w:r w:rsidR="003A565C" w:rsidRPr="007348F2">
        <w:rPr>
          <w:rFonts w:ascii="Arial" w:hAnsi="Arial" w:cs="Arial"/>
          <w:b w:val="0"/>
          <w:szCs w:val="24"/>
        </w:rPr>
        <w:t>нского</w:t>
      </w:r>
      <w:r w:rsidR="00C703BA" w:rsidRPr="007348F2">
        <w:rPr>
          <w:rFonts w:ascii="Arial" w:hAnsi="Arial" w:cs="Arial"/>
          <w:b w:val="0"/>
          <w:szCs w:val="24"/>
        </w:rPr>
        <w:t xml:space="preserve"> сельсовета в период 201</w:t>
      </w:r>
      <w:r w:rsidR="003A565C" w:rsidRPr="007348F2">
        <w:rPr>
          <w:rFonts w:ascii="Arial" w:hAnsi="Arial" w:cs="Arial"/>
          <w:b w:val="0"/>
          <w:szCs w:val="24"/>
        </w:rPr>
        <w:t>2</w:t>
      </w:r>
      <w:r w:rsidR="00C703BA" w:rsidRPr="007348F2">
        <w:rPr>
          <w:rFonts w:ascii="Arial" w:hAnsi="Arial" w:cs="Arial"/>
          <w:b w:val="0"/>
          <w:szCs w:val="24"/>
        </w:rPr>
        <w:t>-20</w:t>
      </w:r>
      <w:r w:rsidR="00D46E3D" w:rsidRPr="007348F2">
        <w:rPr>
          <w:rFonts w:ascii="Arial" w:hAnsi="Arial" w:cs="Arial"/>
          <w:b w:val="0"/>
          <w:szCs w:val="24"/>
        </w:rPr>
        <w:t>2</w:t>
      </w:r>
      <w:r w:rsidR="000E22D3" w:rsidRPr="007348F2">
        <w:rPr>
          <w:rFonts w:ascii="Arial" w:hAnsi="Arial" w:cs="Arial"/>
          <w:b w:val="0"/>
          <w:szCs w:val="24"/>
        </w:rPr>
        <w:t>3</w:t>
      </w:r>
      <w:r w:rsidR="00C703BA" w:rsidRPr="007348F2">
        <w:rPr>
          <w:rFonts w:ascii="Arial" w:hAnsi="Arial" w:cs="Arial"/>
          <w:b w:val="0"/>
          <w:szCs w:val="24"/>
        </w:rPr>
        <w:t xml:space="preserve"> гг., чел.</w:t>
      </w:r>
    </w:p>
    <w:tbl>
      <w:tblPr>
        <w:tblStyle w:val="1b"/>
        <w:tblW w:w="10284" w:type="dxa"/>
        <w:jc w:val="center"/>
        <w:tblLayout w:type="fixed"/>
        <w:tblLook w:val="04A0" w:firstRow="1" w:lastRow="0" w:firstColumn="1" w:lastColumn="0" w:noHBand="0" w:noVBand="1"/>
      </w:tblPr>
      <w:tblGrid>
        <w:gridCol w:w="2015"/>
        <w:gridCol w:w="689"/>
        <w:gridCol w:w="689"/>
        <w:gridCol w:w="689"/>
        <w:gridCol w:w="689"/>
        <w:gridCol w:w="689"/>
        <w:gridCol w:w="689"/>
        <w:gridCol w:w="689"/>
        <w:gridCol w:w="689"/>
        <w:gridCol w:w="689"/>
        <w:gridCol w:w="689"/>
        <w:gridCol w:w="689"/>
        <w:gridCol w:w="690"/>
      </w:tblGrid>
      <w:tr w:rsidR="00206B73" w:rsidRPr="007348F2" w:rsidTr="000E22D3">
        <w:trPr>
          <w:trHeight w:val="315"/>
          <w:jc w:val="center"/>
        </w:trPr>
        <w:tc>
          <w:tcPr>
            <w:tcW w:w="2015" w:type="dxa"/>
            <w:vAlign w:val="center"/>
            <w:hideMark/>
          </w:tcPr>
          <w:p w:rsidR="000E22D3" w:rsidRPr="007348F2" w:rsidRDefault="000E22D3" w:rsidP="00E473AC">
            <w:pPr>
              <w:ind w:firstLine="0"/>
              <w:jc w:val="center"/>
              <w:rPr>
                <w:rFonts w:ascii="Arial" w:hAnsi="Arial" w:cs="Arial"/>
                <w:bCs/>
                <w:sz w:val="24"/>
                <w:szCs w:val="24"/>
              </w:rPr>
            </w:pPr>
            <w:r w:rsidRPr="007348F2">
              <w:rPr>
                <w:rFonts w:ascii="Arial" w:hAnsi="Arial" w:cs="Arial"/>
                <w:sz w:val="24"/>
                <w:szCs w:val="24"/>
                <w:lang w:eastAsia="en-US"/>
              </w:rPr>
              <w:t>Показатели</w:t>
            </w:r>
          </w:p>
        </w:tc>
        <w:tc>
          <w:tcPr>
            <w:tcW w:w="689" w:type="dxa"/>
            <w:vAlign w:val="center"/>
            <w:hideMark/>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2012</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2013</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2014</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2015</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2016</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2017</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2018</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2019</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2020</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2021</w:t>
            </w:r>
          </w:p>
        </w:tc>
        <w:tc>
          <w:tcPr>
            <w:tcW w:w="689"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2022</w:t>
            </w:r>
          </w:p>
        </w:tc>
        <w:tc>
          <w:tcPr>
            <w:tcW w:w="690" w:type="dxa"/>
            <w:vAlign w:val="center"/>
          </w:tcPr>
          <w:p w:rsidR="000E22D3" w:rsidRPr="007348F2" w:rsidRDefault="000E22D3" w:rsidP="00E473AC">
            <w:pPr>
              <w:ind w:firstLine="0"/>
              <w:jc w:val="left"/>
              <w:rPr>
                <w:rFonts w:ascii="Arial" w:hAnsi="Arial" w:cs="Arial"/>
                <w:bCs/>
                <w:sz w:val="24"/>
                <w:szCs w:val="24"/>
              </w:rPr>
            </w:pPr>
            <w:r w:rsidRPr="007348F2">
              <w:rPr>
                <w:rFonts w:ascii="Arial" w:hAnsi="Arial" w:cs="Arial"/>
                <w:bCs/>
                <w:sz w:val="24"/>
                <w:szCs w:val="24"/>
              </w:rPr>
              <w:t>2023</w:t>
            </w:r>
          </w:p>
        </w:tc>
      </w:tr>
      <w:tr w:rsidR="00206B73" w:rsidRPr="007348F2" w:rsidTr="000E22D3">
        <w:trPr>
          <w:trHeight w:val="315"/>
          <w:jc w:val="center"/>
        </w:trPr>
        <w:tc>
          <w:tcPr>
            <w:tcW w:w="2015" w:type="dxa"/>
            <w:vAlign w:val="center"/>
            <w:hideMark/>
          </w:tcPr>
          <w:p w:rsidR="000E22D3" w:rsidRPr="007348F2" w:rsidRDefault="000E22D3" w:rsidP="000769B8">
            <w:pPr>
              <w:ind w:firstLine="0"/>
              <w:jc w:val="left"/>
              <w:rPr>
                <w:rFonts w:ascii="Arial" w:hAnsi="Arial" w:cs="Arial"/>
                <w:sz w:val="24"/>
                <w:szCs w:val="24"/>
              </w:rPr>
            </w:pPr>
            <w:r w:rsidRPr="007348F2">
              <w:rPr>
                <w:rFonts w:ascii="Arial" w:hAnsi="Arial" w:cs="Arial"/>
                <w:sz w:val="24"/>
                <w:szCs w:val="24"/>
              </w:rPr>
              <w:t>Рождаемость</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15</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8</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6</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4</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8</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1</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w:t>
            </w:r>
          </w:p>
        </w:tc>
        <w:tc>
          <w:tcPr>
            <w:tcW w:w="689" w:type="dxa"/>
            <w:vAlign w:val="center"/>
          </w:tcPr>
          <w:p w:rsidR="000E22D3" w:rsidRPr="007348F2" w:rsidRDefault="00206B73" w:rsidP="00D46E3D">
            <w:pPr>
              <w:ind w:firstLine="34"/>
              <w:jc w:val="center"/>
              <w:rPr>
                <w:rFonts w:ascii="Arial" w:hAnsi="Arial" w:cs="Arial"/>
                <w:sz w:val="24"/>
                <w:szCs w:val="24"/>
              </w:rPr>
            </w:pPr>
            <w:r w:rsidRPr="007348F2">
              <w:rPr>
                <w:rFonts w:ascii="Arial" w:hAnsi="Arial" w:cs="Arial"/>
                <w:sz w:val="24"/>
                <w:szCs w:val="24"/>
              </w:rPr>
              <w:t>1</w:t>
            </w:r>
          </w:p>
        </w:tc>
        <w:tc>
          <w:tcPr>
            <w:tcW w:w="690" w:type="dxa"/>
            <w:vAlign w:val="center"/>
          </w:tcPr>
          <w:p w:rsidR="000E22D3" w:rsidRPr="007348F2" w:rsidRDefault="00206B73" w:rsidP="007B1C4C">
            <w:pPr>
              <w:ind w:firstLine="23"/>
              <w:jc w:val="center"/>
              <w:rPr>
                <w:rFonts w:ascii="Arial" w:hAnsi="Arial" w:cs="Arial"/>
                <w:sz w:val="24"/>
                <w:szCs w:val="24"/>
              </w:rPr>
            </w:pPr>
            <w:r w:rsidRPr="007348F2">
              <w:rPr>
                <w:rFonts w:ascii="Arial" w:hAnsi="Arial" w:cs="Arial"/>
                <w:sz w:val="24"/>
                <w:szCs w:val="24"/>
              </w:rPr>
              <w:t>2</w:t>
            </w:r>
          </w:p>
        </w:tc>
      </w:tr>
      <w:tr w:rsidR="00206B73" w:rsidRPr="007348F2" w:rsidTr="000E22D3">
        <w:trPr>
          <w:trHeight w:val="315"/>
          <w:jc w:val="center"/>
        </w:trPr>
        <w:tc>
          <w:tcPr>
            <w:tcW w:w="2015" w:type="dxa"/>
            <w:vAlign w:val="center"/>
            <w:hideMark/>
          </w:tcPr>
          <w:p w:rsidR="000E22D3" w:rsidRPr="007348F2" w:rsidRDefault="000E22D3" w:rsidP="000769B8">
            <w:pPr>
              <w:ind w:firstLine="0"/>
              <w:jc w:val="left"/>
              <w:rPr>
                <w:rFonts w:ascii="Arial" w:hAnsi="Arial" w:cs="Arial"/>
                <w:sz w:val="24"/>
                <w:szCs w:val="24"/>
              </w:rPr>
            </w:pPr>
            <w:r w:rsidRPr="007348F2">
              <w:rPr>
                <w:rFonts w:ascii="Arial" w:hAnsi="Arial" w:cs="Arial"/>
                <w:sz w:val="24"/>
                <w:szCs w:val="24"/>
              </w:rPr>
              <w:t>Смертность</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9</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6</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7</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9</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4</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6</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0"/>
              <w:jc w:val="center"/>
              <w:rPr>
                <w:rFonts w:ascii="Arial" w:hAnsi="Arial" w:cs="Arial"/>
                <w:sz w:val="24"/>
                <w:szCs w:val="24"/>
              </w:rPr>
            </w:pPr>
            <w:r w:rsidRPr="007348F2">
              <w:rPr>
                <w:rFonts w:ascii="Arial" w:hAnsi="Arial" w:cs="Arial"/>
                <w:sz w:val="24"/>
                <w:szCs w:val="24"/>
              </w:rPr>
              <w:t>2</w:t>
            </w:r>
          </w:p>
        </w:tc>
        <w:tc>
          <w:tcPr>
            <w:tcW w:w="689" w:type="dxa"/>
            <w:vAlign w:val="center"/>
          </w:tcPr>
          <w:p w:rsidR="000E22D3" w:rsidRPr="007348F2" w:rsidRDefault="00206B73" w:rsidP="00D46E3D">
            <w:pPr>
              <w:ind w:firstLine="0"/>
              <w:jc w:val="center"/>
              <w:rPr>
                <w:rFonts w:ascii="Arial" w:hAnsi="Arial" w:cs="Arial"/>
                <w:sz w:val="24"/>
                <w:szCs w:val="24"/>
              </w:rPr>
            </w:pPr>
            <w:r w:rsidRPr="007348F2">
              <w:rPr>
                <w:rFonts w:ascii="Arial" w:hAnsi="Arial" w:cs="Arial"/>
                <w:sz w:val="24"/>
                <w:szCs w:val="24"/>
              </w:rPr>
              <w:t>2</w:t>
            </w:r>
          </w:p>
        </w:tc>
        <w:tc>
          <w:tcPr>
            <w:tcW w:w="690" w:type="dxa"/>
            <w:vAlign w:val="center"/>
          </w:tcPr>
          <w:p w:rsidR="000E22D3" w:rsidRPr="007348F2" w:rsidRDefault="00206B73" w:rsidP="00D46E3D">
            <w:pPr>
              <w:ind w:firstLine="0"/>
              <w:jc w:val="center"/>
              <w:rPr>
                <w:rFonts w:ascii="Arial" w:hAnsi="Arial" w:cs="Arial"/>
                <w:sz w:val="24"/>
                <w:szCs w:val="24"/>
              </w:rPr>
            </w:pPr>
            <w:r w:rsidRPr="007348F2">
              <w:rPr>
                <w:rFonts w:ascii="Arial" w:hAnsi="Arial" w:cs="Arial"/>
                <w:sz w:val="24"/>
                <w:szCs w:val="24"/>
              </w:rPr>
              <w:t>2</w:t>
            </w:r>
          </w:p>
        </w:tc>
      </w:tr>
      <w:tr w:rsidR="00206B73" w:rsidRPr="007348F2" w:rsidTr="000E22D3">
        <w:trPr>
          <w:trHeight w:val="226"/>
          <w:jc w:val="center"/>
        </w:trPr>
        <w:tc>
          <w:tcPr>
            <w:tcW w:w="2015" w:type="dxa"/>
            <w:vAlign w:val="center"/>
            <w:hideMark/>
          </w:tcPr>
          <w:p w:rsidR="000E22D3" w:rsidRPr="007348F2" w:rsidRDefault="000E22D3" w:rsidP="000769B8">
            <w:pPr>
              <w:ind w:firstLine="0"/>
              <w:jc w:val="left"/>
              <w:rPr>
                <w:rFonts w:ascii="Arial" w:hAnsi="Arial" w:cs="Arial"/>
                <w:sz w:val="24"/>
                <w:szCs w:val="24"/>
              </w:rPr>
            </w:pPr>
            <w:r w:rsidRPr="007348F2">
              <w:rPr>
                <w:rFonts w:ascii="Arial" w:hAnsi="Arial" w:cs="Arial"/>
                <w:sz w:val="24"/>
                <w:szCs w:val="24"/>
              </w:rPr>
              <w:t>Естественный прирост</w:t>
            </w:r>
            <w:proofErr w:type="gramStart"/>
            <w:r w:rsidRPr="007348F2">
              <w:rPr>
                <w:rFonts w:ascii="Arial" w:hAnsi="Arial" w:cs="Arial"/>
                <w:sz w:val="24"/>
                <w:szCs w:val="24"/>
              </w:rPr>
              <w:t xml:space="preserve"> (+), </w:t>
            </w:r>
            <w:proofErr w:type="gramEnd"/>
            <w:r w:rsidRPr="007348F2">
              <w:rPr>
                <w:rFonts w:ascii="Arial" w:hAnsi="Arial" w:cs="Arial"/>
                <w:sz w:val="24"/>
                <w:szCs w:val="24"/>
              </w:rPr>
              <w:t>убыль (-) населения</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6</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5</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0</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-1</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-3</w:t>
            </w:r>
          </w:p>
        </w:tc>
        <w:tc>
          <w:tcPr>
            <w:tcW w:w="689" w:type="dxa"/>
            <w:vAlign w:val="center"/>
          </w:tcPr>
          <w:p w:rsidR="000E22D3" w:rsidRPr="007348F2" w:rsidRDefault="000E22D3" w:rsidP="00D46E3D">
            <w:pPr>
              <w:ind w:firstLine="34"/>
              <w:jc w:val="center"/>
              <w:rPr>
                <w:rFonts w:ascii="Arial" w:hAnsi="Arial" w:cs="Arial"/>
                <w:sz w:val="24"/>
                <w:szCs w:val="24"/>
              </w:rPr>
            </w:pPr>
            <w:r w:rsidRPr="007348F2">
              <w:rPr>
                <w:rFonts w:ascii="Arial" w:hAnsi="Arial" w:cs="Arial"/>
                <w:sz w:val="24"/>
                <w:szCs w:val="24"/>
              </w:rPr>
              <w:t>-2</w:t>
            </w:r>
          </w:p>
        </w:tc>
        <w:tc>
          <w:tcPr>
            <w:tcW w:w="689" w:type="dxa"/>
            <w:vAlign w:val="center"/>
          </w:tcPr>
          <w:p w:rsidR="000E22D3" w:rsidRPr="007348F2" w:rsidRDefault="00206B73" w:rsidP="00D46E3D">
            <w:pPr>
              <w:ind w:firstLine="34"/>
              <w:jc w:val="center"/>
              <w:rPr>
                <w:rFonts w:ascii="Arial" w:hAnsi="Arial" w:cs="Arial"/>
                <w:sz w:val="24"/>
                <w:szCs w:val="24"/>
              </w:rPr>
            </w:pPr>
            <w:r w:rsidRPr="007348F2">
              <w:rPr>
                <w:rFonts w:ascii="Arial" w:hAnsi="Arial" w:cs="Arial"/>
                <w:sz w:val="24"/>
                <w:szCs w:val="24"/>
              </w:rPr>
              <w:t>-1</w:t>
            </w:r>
          </w:p>
        </w:tc>
        <w:tc>
          <w:tcPr>
            <w:tcW w:w="690" w:type="dxa"/>
            <w:vAlign w:val="center"/>
          </w:tcPr>
          <w:p w:rsidR="000E22D3" w:rsidRPr="007348F2" w:rsidRDefault="00206B73" w:rsidP="00D46E3D">
            <w:pPr>
              <w:ind w:firstLine="34"/>
              <w:jc w:val="center"/>
              <w:rPr>
                <w:rFonts w:ascii="Arial" w:hAnsi="Arial" w:cs="Arial"/>
                <w:sz w:val="24"/>
                <w:szCs w:val="24"/>
              </w:rPr>
            </w:pPr>
            <w:r w:rsidRPr="007348F2">
              <w:rPr>
                <w:rFonts w:ascii="Arial" w:hAnsi="Arial" w:cs="Arial"/>
                <w:sz w:val="24"/>
                <w:szCs w:val="24"/>
              </w:rPr>
              <w:t>0</w:t>
            </w:r>
          </w:p>
        </w:tc>
      </w:tr>
      <w:tr w:rsidR="00206B73" w:rsidRPr="007348F2" w:rsidTr="00883119">
        <w:trPr>
          <w:trHeight w:val="77"/>
          <w:jc w:val="center"/>
        </w:trPr>
        <w:tc>
          <w:tcPr>
            <w:tcW w:w="2015" w:type="dxa"/>
            <w:vAlign w:val="center"/>
            <w:hideMark/>
          </w:tcPr>
          <w:p w:rsidR="00206B73" w:rsidRPr="007348F2" w:rsidRDefault="00206B73" w:rsidP="00206B73">
            <w:pPr>
              <w:ind w:firstLine="0"/>
              <w:jc w:val="left"/>
              <w:rPr>
                <w:rFonts w:ascii="Arial" w:hAnsi="Arial" w:cs="Arial"/>
                <w:sz w:val="24"/>
                <w:szCs w:val="24"/>
              </w:rPr>
            </w:pPr>
            <w:r w:rsidRPr="007348F2">
              <w:rPr>
                <w:rFonts w:ascii="Arial" w:hAnsi="Arial" w:cs="Arial"/>
                <w:sz w:val="24"/>
                <w:szCs w:val="24"/>
              </w:rPr>
              <w:t>Общий коэффициент рождаемости</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135,1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69,0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50,0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34,2</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74,1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10,0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34,1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13,5</w:t>
            </w:r>
          </w:p>
        </w:tc>
        <w:tc>
          <w:tcPr>
            <w:tcW w:w="690"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15,5</w:t>
            </w:r>
          </w:p>
        </w:tc>
      </w:tr>
      <w:tr w:rsidR="00206B73" w:rsidRPr="007348F2" w:rsidTr="00883119">
        <w:trPr>
          <w:trHeight w:val="77"/>
          <w:jc w:val="center"/>
        </w:trPr>
        <w:tc>
          <w:tcPr>
            <w:tcW w:w="2015" w:type="dxa"/>
            <w:vAlign w:val="center"/>
            <w:hideMark/>
          </w:tcPr>
          <w:p w:rsidR="00206B73" w:rsidRPr="007348F2" w:rsidRDefault="00206B73" w:rsidP="00206B73">
            <w:pPr>
              <w:ind w:firstLine="0"/>
              <w:jc w:val="left"/>
              <w:rPr>
                <w:rFonts w:ascii="Arial" w:hAnsi="Arial" w:cs="Arial"/>
                <w:sz w:val="24"/>
                <w:szCs w:val="24"/>
              </w:rPr>
            </w:pPr>
            <w:r w:rsidRPr="007348F2">
              <w:rPr>
                <w:rFonts w:ascii="Arial" w:hAnsi="Arial" w:cs="Arial"/>
                <w:sz w:val="24"/>
                <w:szCs w:val="24"/>
              </w:rPr>
              <w:t>Общий коэффициент смертности</w:t>
            </w:r>
          </w:p>
        </w:tc>
        <w:tc>
          <w:tcPr>
            <w:tcW w:w="689" w:type="dxa"/>
            <w:tcBorders>
              <w:top w:val="nil"/>
              <w:left w:val="nil"/>
              <w:bottom w:val="single" w:sz="8" w:space="0" w:color="auto"/>
              <w:right w:val="single" w:sz="8" w:space="0" w:color="auto"/>
            </w:tcBorders>
            <w:shd w:val="clear" w:color="auto" w:fill="auto"/>
            <w:vAlign w:val="center"/>
            <w:hideMark/>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81,1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25,9</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50,0</w:t>
            </w:r>
          </w:p>
        </w:tc>
        <w:tc>
          <w:tcPr>
            <w:tcW w:w="689" w:type="dxa"/>
            <w:tcBorders>
              <w:top w:val="nil"/>
              <w:left w:val="nil"/>
              <w:bottom w:val="single" w:sz="8" w:space="0" w:color="auto"/>
              <w:right w:val="single" w:sz="8" w:space="0" w:color="auto"/>
            </w:tcBorders>
            <w:shd w:val="clear" w:color="auto" w:fill="auto"/>
            <w:vAlign w:val="center"/>
            <w:hideMark/>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59,8</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83,3</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40,0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68,2</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37,0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38,5</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24,7</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27,0</w:t>
            </w:r>
          </w:p>
        </w:tc>
        <w:tc>
          <w:tcPr>
            <w:tcW w:w="690"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15,5</w:t>
            </w:r>
          </w:p>
        </w:tc>
      </w:tr>
      <w:tr w:rsidR="00206B73" w:rsidRPr="007348F2" w:rsidTr="00883119">
        <w:trPr>
          <w:trHeight w:val="213"/>
          <w:jc w:val="center"/>
        </w:trPr>
        <w:tc>
          <w:tcPr>
            <w:tcW w:w="2015" w:type="dxa"/>
            <w:vAlign w:val="center"/>
            <w:hideMark/>
          </w:tcPr>
          <w:p w:rsidR="00206B73" w:rsidRPr="007348F2" w:rsidRDefault="00206B73" w:rsidP="00206B73">
            <w:pPr>
              <w:ind w:firstLine="0"/>
              <w:jc w:val="left"/>
              <w:rPr>
                <w:rFonts w:ascii="Arial" w:hAnsi="Arial" w:cs="Arial"/>
                <w:sz w:val="24"/>
                <w:szCs w:val="24"/>
              </w:rPr>
            </w:pPr>
            <w:r w:rsidRPr="007348F2">
              <w:rPr>
                <w:rFonts w:ascii="Arial" w:hAnsi="Arial" w:cs="Arial"/>
                <w:sz w:val="24"/>
                <w:szCs w:val="24"/>
              </w:rPr>
              <w:t>Общий коэффициент естественного прироста</w:t>
            </w:r>
          </w:p>
        </w:tc>
        <w:tc>
          <w:tcPr>
            <w:tcW w:w="689" w:type="dxa"/>
            <w:tcBorders>
              <w:top w:val="nil"/>
              <w:left w:val="nil"/>
              <w:bottom w:val="single" w:sz="8" w:space="0" w:color="auto"/>
              <w:right w:val="single" w:sz="8" w:space="0" w:color="auto"/>
            </w:tcBorders>
            <w:shd w:val="clear" w:color="auto" w:fill="auto"/>
            <w:vAlign w:val="center"/>
            <w:hideMark/>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54,1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43,1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0,0</w:t>
            </w:r>
          </w:p>
        </w:tc>
        <w:tc>
          <w:tcPr>
            <w:tcW w:w="689" w:type="dxa"/>
            <w:tcBorders>
              <w:top w:val="nil"/>
              <w:left w:val="nil"/>
              <w:bottom w:val="single" w:sz="8" w:space="0" w:color="auto"/>
              <w:right w:val="single" w:sz="8" w:space="0" w:color="auto"/>
            </w:tcBorders>
            <w:shd w:val="clear" w:color="auto" w:fill="auto"/>
            <w:vAlign w:val="center"/>
            <w:hideMark/>
          </w:tcPr>
          <w:p w:rsidR="00206B73" w:rsidRPr="007348F2" w:rsidRDefault="00206B73" w:rsidP="00206B73">
            <w:pPr>
              <w:ind w:firstLine="0"/>
              <w:jc w:val="center"/>
              <w:rPr>
                <w:rFonts w:ascii="Arial" w:hAnsi="Arial" w:cs="Arial"/>
                <w:sz w:val="24"/>
                <w:szCs w:val="24"/>
              </w:rPr>
            </w:pPr>
            <w:r w:rsidRPr="007348F2">
              <w:rPr>
                <w:rFonts w:ascii="Arial" w:hAnsi="Arial" w:cs="Arial"/>
                <w:sz w:val="24"/>
                <w:szCs w:val="24"/>
              </w:rPr>
              <w:t>-25,6</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-9,3</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-30,0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-34,1</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-37,0</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-38,5</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-24,7</w:t>
            </w:r>
          </w:p>
        </w:tc>
        <w:tc>
          <w:tcPr>
            <w:tcW w:w="689"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-13,5</w:t>
            </w:r>
          </w:p>
        </w:tc>
        <w:tc>
          <w:tcPr>
            <w:tcW w:w="690" w:type="dxa"/>
            <w:tcBorders>
              <w:top w:val="nil"/>
              <w:left w:val="nil"/>
              <w:bottom w:val="single" w:sz="8" w:space="0" w:color="auto"/>
              <w:right w:val="single" w:sz="8" w:space="0" w:color="auto"/>
            </w:tcBorders>
            <w:shd w:val="clear" w:color="auto" w:fill="auto"/>
            <w:vAlign w:val="center"/>
          </w:tcPr>
          <w:p w:rsidR="00206B73" w:rsidRPr="007348F2" w:rsidRDefault="00206B73" w:rsidP="00206B73">
            <w:pPr>
              <w:ind w:firstLine="8"/>
              <w:jc w:val="center"/>
              <w:rPr>
                <w:rFonts w:ascii="Arial" w:hAnsi="Arial" w:cs="Arial"/>
                <w:sz w:val="24"/>
                <w:szCs w:val="24"/>
              </w:rPr>
            </w:pPr>
            <w:r w:rsidRPr="007348F2">
              <w:rPr>
                <w:rFonts w:ascii="Arial" w:hAnsi="Arial" w:cs="Arial"/>
                <w:sz w:val="24"/>
                <w:szCs w:val="24"/>
              </w:rPr>
              <w:t>0,0</w:t>
            </w:r>
          </w:p>
        </w:tc>
      </w:tr>
    </w:tbl>
    <w:p w:rsidR="00C703BA" w:rsidRPr="007348F2" w:rsidRDefault="00C703BA" w:rsidP="00C703BA">
      <w:pPr>
        <w:rPr>
          <w:rFonts w:ascii="Arial" w:hAnsi="Arial" w:cs="Arial"/>
          <w:sz w:val="24"/>
          <w:szCs w:val="24"/>
        </w:rPr>
      </w:pPr>
    </w:p>
    <w:p w:rsidR="00A40FF0" w:rsidRPr="007348F2" w:rsidRDefault="00A40FF0" w:rsidP="008F12D6">
      <w:pPr>
        <w:jc w:val="center"/>
        <w:rPr>
          <w:rFonts w:ascii="Arial" w:hAnsi="Arial" w:cs="Arial"/>
          <w:noProof/>
          <w:sz w:val="24"/>
          <w:szCs w:val="24"/>
        </w:rPr>
      </w:pPr>
      <w:r w:rsidRPr="007348F2">
        <w:rPr>
          <w:rFonts w:ascii="Arial" w:hAnsi="Arial" w:cs="Arial"/>
          <w:noProof/>
          <w:sz w:val="24"/>
          <w:szCs w:val="24"/>
        </w:rPr>
        <w:lastRenderedPageBreak/>
        <w:drawing>
          <wp:inline distT="0" distB="0" distL="0" distR="0">
            <wp:extent cx="5486400" cy="32004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355C6" w:rsidRPr="007348F2" w:rsidRDefault="008355C6" w:rsidP="008F12D6">
      <w:pPr>
        <w:jc w:val="center"/>
        <w:rPr>
          <w:rFonts w:ascii="Arial" w:hAnsi="Arial" w:cs="Arial"/>
          <w:sz w:val="24"/>
          <w:szCs w:val="24"/>
        </w:rPr>
      </w:pPr>
      <w:r w:rsidRPr="007348F2">
        <w:rPr>
          <w:rFonts w:ascii="Arial" w:hAnsi="Arial" w:cs="Arial"/>
          <w:sz w:val="24"/>
          <w:szCs w:val="24"/>
        </w:rPr>
        <w:t xml:space="preserve">Рисунок </w:t>
      </w:r>
      <w:r w:rsidR="00A847BC" w:rsidRPr="007348F2">
        <w:rPr>
          <w:rFonts w:ascii="Arial" w:hAnsi="Arial" w:cs="Arial"/>
          <w:sz w:val="24"/>
          <w:szCs w:val="24"/>
        </w:rPr>
        <w:t>3</w:t>
      </w:r>
      <w:r w:rsidRPr="007348F2">
        <w:rPr>
          <w:rFonts w:ascii="Arial" w:hAnsi="Arial" w:cs="Arial"/>
          <w:sz w:val="24"/>
          <w:szCs w:val="24"/>
        </w:rPr>
        <w:t xml:space="preserve"> – Показатели естественного движения численности населения </w:t>
      </w:r>
      <w:r w:rsidR="00764C89" w:rsidRPr="007348F2">
        <w:rPr>
          <w:rFonts w:ascii="Arial" w:hAnsi="Arial" w:cs="Arial"/>
          <w:sz w:val="24"/>
          <w:szCs w:val="24"/>
        </w:rPr>
        <w:t>Нови</w:t>
      </w:r>
      <w:r w:rsidR="00A47332" w:rsidRPr="007348F2">
        <w:rPr>
          <w:rFonts w:ascii="Arial" w:hAnsi="Arial" w:cs="Arial"/>
          <w:sz w:val="24"/>
          <w:szCs w:val="24"/>
        </w:rPr>
        <w:t>нского</w:t>
      </w:r>
      <w:r w:rsidRPr="007348F2">
        <w:rPr>
          <w:rFonts w:ascii="Arial" w:hAnsi="Arial" w:cs="Arial"/>
          <w:sz w:val="24"/>
          <w:szCs w:val="24"/>
        </w:rPr>
        <w:t xml:space="preserve"> сельсовета (201</w:t>
      </w:r>
      <w:r w:rsidR="00A47332" w:rsidRPr="007348F2">
        <w:rPr>
          <w:rFonts w:ascii="Arial" w:hAnsi="Arial" w:cs="Arial"/>
          <w:sz w:val="24"/>
          <w:szCs w:val="24"/>
        </w:rPr>
        <w:t>2</w:t>
      </w:r>
      <w:r w:rsidRPr="007348F2">
        <w:rPr>
          <w:rFonts w:ascii="Arial" w:hAnsi="Arial" w:cs="Arial"/>
          <w:sz w:val="24"/>
          <w:szCs w:val="24"/>
        </w:rPr>
        <w:t>-20</w:t>
      </w:r>
      <w:r w:rsidR="00D46E3D" w:rsidRPr="007348F2">
        <w:rPr>
          <w:rFonts w:ascii="Arial" w:hAnsi="Arial" w:cs="Arial"/>
          <w:sz w:val="24"/>
          <w:szCs w:val="24"/>
        </w:rPr>
        <w:t>21</w:t>
      </w:r>
      <w:r w:rsidRPr="007348F2">
        <w:rPr>
          <w:rFonts w:ascii="Arial" w:hAnsi="Arial" w:cs="Arial"/>
          <w:sz w:val="24"/>
          <w:szCs w:val="24"/>
        </w:rPr>
        <w:t xml:space="preserve"> гг.), чел.</w:t>
      </w:r>
    </w:p>
    <w:p w:rsidR="00C703BA" w:rsidRPr="007348F2" w:rsidRDefault="00C703BA" w:rsidP="005917B1">
      <w:pPr>
        <w:rPr>
          <w:rFonts w:ascii="Arial" w:hAnsi="Arial" w:cs="Arial"/>
          <w:sz w:val="24"/>
          <w:szCs w:val="24"/>
        </w:rPr>
      </w:pPr>
    </w:p>
    <w:p w:rsidR="00C703BA"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15</w:t>
      </w:r>
      <w:r w:rsidR="00244380" w:rsidRPr="007348F2">
        <w:rPr>
          <w:rFonts w:ascii="Arial" w:hAnsi="Arial" w:cs="Arial"/>
          <w:b w:val="0"/>
          <w:noProof/>
          <w:szCs w:val="24"/>
        </w:rPr>
        <w:fldChar w:fldCharType="end"/>
      </w:r>
      <w:r w:rsidRPr="007348F2">
        <w:rPr>
          <w:rFonts w:ascii="Arial" w:hAnsi="Arial" w:cs="Arial"/>
          <w:b w:val="0"/>
          <w:szCs w:val="24"/>
        </w:rPr>
        <w:t>.</w:t>
      </w:r>
      <w:r w:rsidR="00C703BA" w:rsidRPr="007348F2">
        <w:rPr>
          <w:rFonts w:ascii="Arial" w:hAnsi="Arial" w:cs="Arial"/>
          <w:b w:val="0"/>
          <w:szCs w:val="24"/>
        </w:rPr>
        <w:t xml:space="preserve"> Показатели миграционных процессов </w:t>
      </w:r>
      <w:r w:rsidR="00FD507C" w:rsidRPr="007348F2">
        <w:rPr>
          <w:rFonts w:ascii="Arial" w:hAnsi="Arial" w:cs="Arial"/>
          <w:b w:val="0"/>
          <w:szCs w:val="24"/>
        </w:rPr>
        <w:t>Новинского</w:t>
      </w:r>
      <w:r w:rsidR="00C703BA" w:rsidRPr="007348F2">
        <w:rPr>
          <w:rFonts w:ascii="Arial" w:hAnsi="Arial" w:cs="Arial"/>
          <w:b w:val="0"/>
          <w:szCs w:val="24"/>
        </w:rPr>
        <w:t xml:space="preserve"> сельсовета в период 201</w:t>
      </w:r>
      <w:r w:rsidR="00FD507C" w:rsidRPr="007348F2">
        <w:rPr>
          <w:rFonts w:ascii="Arial" w:hAnsi="Arial" w:cs="Arial"/>
          <w:b w:val="0"/>
          <w:szCs w:val="24"/>
        </w:rPr>
        <w:t>3</w:t>
      </w:r>
      <w:r w:rsidR="00C703BA" w:rsidRPr="007348F2">
        <w:rPr>
          <w:rFonts w:ascii="Arial" w:hAnsi="Arial" w:cs="Arial"/>
          <w:b w:val="0"/>
          <w:szCs w:val="24"/>
        </w:rPr>
        <w:t>-20</w:t>
      </w:r>
      <w:r w:rsidR="005D399C" w:rsidRPr="007348F2">
        <w:rPr>
          <w:rFonts w:ascii="Arial" w:hAnsi="Arial" w:cs="Arial"/>
          <w:b w:val="0"/>
          <w:szCs w:val="24"/>
        </w:rPr>
        <w:t>2</w:t>
      </w:r>
      <w:r w:rsidR="00112693" w:rsidRPr="007348F2">
        <w:rPr>
          <w:rFonts w:ascii="Arial" w:hAnsi="Arial" w:cs="Arial"/>
          <w:b w:val="0"/>
          <w:szCs w:val="24"/>
        </w:rPr>
        <w:t>3</w:t>
      </w:r>
      <w:r w:rsidR="00C703BA" w:rsidRPr="007348F2">
        <w:rPr>
          <w:rFonts w:ascii="Arial" w:hAnsi="Arial" w:cs="Arial"/>
          <w:b w:val="0"/>
          <w:szCs w:val="24"/>
        </w:rPr>
        <w:t xml:space="preserve"> </w:t>
      </w:r>
      <w:proofErr w:type="spellStart"/>
      <w:proofErr w:type="gramStart"/>
      <w:r w:rsidR="00C703BA" w:rsidRPr="007348F2">
        <w:rPr>
          <w:rFonts w:ascii="Arial" w:hAnsi="Arial" w:cs="Arial"/>
          <w:b w:val="0"/>
          <w:szCs w:val="24"/>
        </w:rPr>
        <w:t>гг</w:t>
      </w:r>
      <w:proofErr w:type="spellEnd"/>
      <w:proofErr w:type="gramEnd"/>
      <w:r w:rsidR="00C703BA" w:rsidRPr="007348F2">
        <w:rPr>
          <w:rFonts w:ascii="Arial" w:hAnsi="Arial" w:cs="Arial"/>
          <w:b w:val="0"/>
          <w:szCs w:val="24"/>
        </w:rPr>
        <w:t>, чел.</w:t>
      </w:r>
    </w:p>
    <w:tbl>
      <w:tblPr>
        <w:tblW w:w="9727" w:type="dxa"/>
        <w:jc w:val="center"/>
        <w:tblLayout w:type="fixed"/>
        <w:tblLook w:val="04A0" w:firstRow="1" w:lastRow="0" w:firstColumn="1" w:lastColumn="0" w:noHBand="0" w:noVBand="1"/>
      </w:tblPr>
      <w:tblGrid>
        <w:gridCol w:w="2204"/>
        <w:gridCol w:w="683"/>
        <w:gridCol w:w="684"/>
        <w:gridCol w:w="684"/>
        <w:gridCol w:w="684"/>
        <w:gridCol w:w="684"/>
        <w:gridCol w:w="684"/>
        <w:gridCol w:w="684"/>
        <w:gridCol w:w="684"/>
        <w:gridCol w:w="684"/>
        <w:gridCol w:w="684"/>
        <w:gridCol w:w="684"/>
      </w:tblGrid>
      <w:tr w:rsidR="00112693" w:rsidRPr="007348F2" w:rsidTr="0042192F">
        <w:trPr>
          <w:trHeight w:val="315"/>
          <w:jc w:val="center"/>
        </w:trPr>
        <w:tc>
          <w:tcPr>
            <w:tcW w:w="2204" w:type="dxa"/>
            <w:tcBorders>
              <w:top w:val="single" w:sz="4" w:space="0" w:color="auto"/>
              <w:left w:val="single" w:sz="4" w:space="0" w:color="auto"/>
              <w:bottom w:val="single" w:sz="4" w:space="0" w:color="auto"/>
              <w:right w:val="nil"/>
            </w:tcBorders>
            <w:shd w:val="clear" w:color="auto" w:fill="auto"/>
            <w:vAlign w:val="center"/>
            <w:hideMark/>
          </w:tcPr>
          <w:p w:rsidR="0042192F" w:rsidRPr="007348F2" w:rsidRDefault="0042192F" w:rsidP="007875BA">
            <w:pPr>
              <w:ind w:firstLine="0"/>
              <w:rPr>
                <w:rFonts w:ascii="Arial" w:hAnsi="Arial" w:cs="Arial"/>
                <w:bCs/>
                <w:sz w:val="24"/>
                <w:szCs w:val="24"/>
              </w:rPr>
            </w:pPr>
            <w:r w:rsidRPr="007348F2">
              <w:rPr>
                <w:rFonts w:ascii="Arial" w:hAnsi="Arial" w:cs="Arial"/>
                <w:sz w:val="24"/>
                <w:szCs w:val="24"/>
                <w:lang w:eastAsia="en-US"/>
              </w:rPr>
              <w:t>Показатели</w:t>
            </w:r>
          </w:p>
        </w:tc>
        <w:tc>
          <w:tcPr>
            <w:tcW w:w="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2013</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2014</w:t>
            </w:r>
          </w:p>
        </w:tc>
        <w:tc>
          <w:tcPr>
            <w:tcW w:w="684" w:type="dxa"/>
            <w:tcBorders>
              <w:top w:val="single" w:sz="4" w:space="0" w:color="auto"/>
              <w:left w:val="nil"/>
              <w:bottom w:val="single" w:sz="4" w:space="0" w:color="auto"/>
              <w:right w:val="single" w:sz="4" w:space="0" w:color="auto"/>
            </w:tcBorders>
            <w:shd w:val="clear" w:color="auto" w:fill="auto"/>
            <w:vAlign w:val="center"/>
            <w:hideMark/>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2015</w:t>
            </w:r>
          </w:p>
        </w:tc>
        <w:tc>
          <w:tcPr>
            <w:tcW w:w="684" w:type="dxa"/>
            <w:tcBorders>
              <w:top w:val="single" w:sz="4" w:space="0" w:color="auto"/>
              <w:left w:val="nil"/>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2016</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2017</w:t>
            </w:r>
          </w:p>
        </w:tc>
        <w:tc>
          <w:tcPr>
            <w:tcW w:w="6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2018</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2019</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2020</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2021</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2022</w:t>
            </w:r>
          </w:p>
        </w:tc>
        <w:tc>
          <w:tcPr>
            <w:tcW w:w="684" w:type="dxa"/>
            <w:tcBorders>
              <w:top w:val="single" w:sz="4" w:space="0" w:color="auto"/>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bCs/>
                <w:sz w:val="24"/>
                <w:szCs w:val="24"/>
              </w:rPr>
            </w:pPr>
            <w:r w:rsidRPr="007348F2">
              <w:rPr>
                <w:rFonts w:ascii="Arial" w:hAnsi="Arial" w:cs="Arial"/>
                <w:bCs/>
                <w:sz w:val="24"/>
                <w:szCs w:val="24"/>
              </w:rPr>
              <w:t>2023</w:t>
            </w:r>
          </w:p>
        </w:tc>
      </w:tr>
      <w:tr w:rsidR="00112693" w:rsidRPr="007348F2" w:rsidTr="0042192F">
        <w:trPr>
          <w:trHeight w:val="315"/>
          <w:jc w:val="center"/>
        </w:trPr>
        <w:tc>
          <w:tcPr>
            <w:tcW w:w="2204" w:type="dxa"/>
            <w:tcBorders>
              <w:top w:val="nil"/>
              <w:left w:val="single" w:sz="4" w:space="0" w:color="auto"/>
              <w:bottom w:val="single" w:sz="4" w:space="0" w:color="auto"/>
              <w:right w:val="nil"/>
            </w:tcBorders>
            <w:shd w:val="clear" w:color="auto" w:fill="auto"/>
            <w:vAlign w:val="center"/>
            <w:hideMark/>
          </w:tcPr>
          <w:p w:rsidR="0042192F" w:rsidRPr="007348F2" w:rsidRDefault="0042192F" w:rsidP="007875BA">
            <w:pPr>
              <w:ind w:firstLine="0"/>
              <w:rPr>
                <w:rFonts w:ascii="Arial" w:hAnsi="Arial" w:cs="Arial"/>
                <w:sz w:val="24"/>
                <w:szCs w:val="24"/>
              </w:rPr>
            </w:pPr>
            <w:r w:rsidRPr="007348F2">
              <w:rPr>
                <w:rFonts w:ascii="Arial" w:hAnsi="Arial" w:cs="Arial"/>
                <w:sz w:val="24"/>
                <w:szCs w:val="24"/>
              </w:rPr>
              <w:t>Прибыло</w:t>
            </w:r>
          </w:p>
        </w:tc>
        <w:tc>
          <w:tcPr>
            <w:tcW w:w="683"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14</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10</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12</w:t>
            </w:r>
          </w:p>
        </w:tc>
        <w:tc>
          <w:tcPr>
            <w:tcW w:w="684" w:type="dxa"/>
            <w:tcBorders>
              <w:top w:val="single" w:sz="4" w:space="0" w:color="auto"/>
              <w:left w:val="nil"/>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10</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4</w:t>
            </w:r>
          </w:p>
        </w:tc>
        <w:tc>
          <w:tcPr>
            <w:tcW w:w="684"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7</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13</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12</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3</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6</w:t>
            </w:r>
          </w:p>
        </w:tc>
        <w:tc>
          <w:tcPr>
            <w:tcW w:w="684" w:type="dxa"/>
            <w:tcBorders>
              <w:top w:val="nil"/>
              <w:left w:val="single" w:sz="4" w:space="0" w:color="auto"/>
              <w:bottom w:val="single" w:sz="4" w:space="0" w:color="auto"/>
              <w:right w:val="single" w:sz="4" w:space="0" w:color="auto"/>
            </w:tcBorders>
            <w:vAlign w:val="center"/>
          </w:tcPr>
          <w:p w:rsidR="0042192F" w:rsidRPr="007348F2" w:rsidRDefault="003E40EF" w:rsidP="00006655">
            <w:pPr>
              <w:ind w:firstLine="0"/>
              <w:jc w:val="center"/>
              <w:rPr>
                <w:rFonts w:ascii="Arial" w:hAnsi="Arial" w:cs="Arial"/>
                <w:sz w:val="24"/>
                <w:szCs w:val="24"/>
              </w:rPr>
            </w:pPr>
            <w:r w:rsidRPr="007348F2">
              <w:rPr>
                <w:rFonts w:ascii="Arial" w:hAnsi="Arial" w:cs="Arial"/>
                <w:sz w:val="24"/>
                <w:szCs w:val="24"/>
              </w:rPr>
              <w:t>75</w:t>
            </w:r>
          </w:p>
        </w:tc>
      </w:tr>
      <w:tr w:rsidR="00112693" w:rsidRPr="007348F2" w:rsidTr="0042192F">
        <w:trPr>
          <w:trHeight w:val="258"/>
          <w:jc w:val="center"/>
        </w:trPr>
        <w:tc>
          <w:tcPr>
            <w:tcW w:w="2204" w:type="dxa"/>
            <w:tcBorders>
              <w:top w:val="nil"/>
              <w:left w:val="single" w:sz="4" w:space="0" w:color="auto"/>
              <w:bottom w:val="single" w:sz="4" w:space="0" w:color="auto"/>
              <w:right w:val="nil"/>
            </w:tcBorders>
            <w:shd w:val="clear" w:color="auto" w:fill="auto"/>
            <w:vAlign w:val="center"/>
            <w:hideMark/>
          </w:tcPr>
          <w:p w:rsidR="0042192F" w:rsidRPr="007348F2" w:rsidRDefault="0042192F" w:rsidP="007875BA">
            <w:pPr>
              <w:ind w:firstLine="0"/>
              <w:rPr>
                <w:rFonts w:ascii="Arial" w:hAnsi="Arial" w:cs="Arial"/>
                <w:sz w:val="24"/>
                <w:szCs w:val="24"/>
              </w:rPr>
            </w:pPr>
            <w:r w:rsidRPr="007348F2">
              <w:rPr>
                <w:rFonts w:ascii="Arial" w:hAnsi="Arial" w:cs="Arial"/>
                <w:sz w:val="24"/>
                <w:szCs w:val="24"/>
              </w:rPr>
              <w:t>Выбыло</w:t>
            </w:r>
          </w:p>
        </w:tc>
        <w:tc>
          <w:tcPr>
            <w:tcW w:w="683"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15</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13</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18</w:t>
            </w:r>
          </w:p>
        </w:tc>
        <w:tc>
          <w:tcPr>
            <w:tcW w:w="684" w:type="dxa"/>
            <w:tcBorders>
              <w:top w:val="single" w:sz="4" w:space="0" w:color="auto"/>
              <w:left w:val="nil"/>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17</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13</w:t>
            </w:r>
          </w:p>
        </w:tc>
        <w:tc>
          <w:tcPr>
            <w:tcW w:w="684"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11</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13</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6</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8</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17</w:t>
            </w:r>
          </w:p>
        </w:tc>
        <w:tc>
          <w:tcPr>
            <w:tcW w:w="684" w:type="dxa"/>
            <w:tcBorders>
              <w:top w:val="nil"/>
              <w:left w:val="single" w:sz="4" w:space="0" w:color="auto"/>
              <w:bottom w:val="single" w:sz="4" w:space="0" w:color="auto"/>
              <w:right w:val="single" w:sz="4" w:space="0" w:color="auto"/>
            </w:tcBorders>
            <w:vAlign w:val="center"/>
          </w:tcPr>
          <w:p w:rsidR="0042192F" w:rsidRPr="007348F2" w:rsidRDefault="003E40EF" w:rsidP="003E40EF">
            <w:pPr>
              <w:ind w:firstLine="0"/>
              <w:jc w:val="center"/>
              <w:rPr>
                <w:rFonts w:ascii="Arial" w:hAnsi="Arial" w:cs="Arial"/>
                <w:sz w:val="24"/>
                <w:szCs w:val="24"/>
              </w:rPr>
            </w:pPr>
            <w:r w:rsidRPr="007348F2">
              <w:rPr>
                <w:rFonts w:ascii="Arial" w:hAnsi="Arial" w:cs="Arial"/>
                <w:sz w:val="24"/>
                <w:szCs w:val="24"/>
              </w:rPr>
              <w:t>8</w:t>
            </w:r>
          </w:p>
        </w:tc>
      </w:tr>
      <w:tr w:rsidR="00112693" w:rsidRPr="007348F2" w:rsidTr="0042192F">
        <w:trPr>
          <w:trHeight w:val="135"/>
          <w:jc w:val="center"/>
        </w:trPr>
        <w:tc>
          <w:tcPr>
            <w:tcW w:w="2204" w:type="dxa"/>
            <w:tcBorders>
              <w:top w:val="nil"/>
              <w:left w:val="single" w:sz="4" w:space="0" w:color="auto"/>
              <w:bottom w:val="single" w:sz="4" w:space="0" w:color="auto"/>
              <w:right w:val="nil"/>
            </w:tcBorders>
            <w:shd w:val="clear" w:color="auto" w:fill="auto"/>
            <w:vAlign w:val="center"/>
            <w:hideMark/>
          </w:tcPr>
          <w:p w:rsidR="0042192F" w:rsidRPr="007348F2" w:rsidRDefault="0042192F" w:rsidP="007875BA">
            <w:pPr>
              <w:ind w:firstLine="0"/>
              <w:rPr>
                <w:rFonts w:ascii="Arial" w:hAnsi="Arial" w:cs="Arial"/>
                <w:sz w:val="24"/>
                <w:szCs w:val="24"/>
              </w:rPr>
            </w:pPr>
            <w:r w:rsidRPr="007348F2">
              <w:rPr>
                <w:rFonts w:ascii="Arial" w:hAnsi="Arial" w:cs="Arial"/>
                <w:sz w:val="24"/>
                <w:szCs w:val="24"/>
              </w:rPr>
              <w:t>Миграционный прирост</w:t>
            </w:r>
            <w:proofErr w:type="gramStart"/>
            <w:r w:rsidRPr="007348F2">
              <w:rPr>
                <w:rFonts w:ascii="Arial" w:hAnsi="Arial" w:cs="Arial"/>
                <w:sz w:val="24"/>
                <w:szCs w:val="24"/>
              </w:rPr>
              <w:t xml:space="preserve"> (+), </w:t>
            </w:r>
            <w:proofErr w:type="gramEnd"/>
          </w:p>
          <w:p w:rsidR="0042192F" w:rsidRPr="007348F2" w:rsidRDefault="0042192F" w:rsidP="007875BA">
            <w:pPr>
              <w:ind w:firstLine="0"/>
              <w:rPr>
                <w:rFonts w:ascii="Arial" w:hAnsi="Arial" w:cs="Arial"/>
                <w:sz w:val="24"/>
                <w:szCs w:val="24"/>
              </w:rPr>
            </w:pPr>
            <w:r w:rsidRPr="007348F2">
              <w:rPr>
                <w:rFonts w:ascii="Arial" w:hAnsi="Arial" w:cs="Arial"/>
                <w:sz w:val="24"/>
                <w:szCs w:val="24"/>
              </w:rPr>
              <w:t>отток</w:t>
            </w:r>
            <w:proofErr w:type="gramStart"/>
            <w:r w:rsidRPr="007348F2">
              <w:rPr>
                <w:rFonts w:ascii="Arial" w:hAnsi="Arial" w:cs="Arial"/>
                <w:sz w:val="24"/>
                <w:szCs w:val="24"/>
              </w:rPr>
              <w:t xml:space="preserve"> (-) </w:t>
            </w:r>
            <w:proofErr w:type="gramEnd"/>
            <w:r w:rsidRPr="007348F2">
              <w:rPr>
                <w:rFonts w:ascii="Arial" w:hAnsi="Arial" w:cs="Arial"/>
                <w:sz w:val="24"/>
                <w:szCs w:val="24"/>
              </w:rPr>
              <w:t>населения</w:t>
            </w:r>
          </w:p>
        </w:tc>
        <w:tc>
          <w:tcPr>
            <w:tcW w:w="683"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-3</w:t>
            </w:r>
          </w:p>
        </w:tc>
        <w:tc>
          <w:tcPr>
            <w:tcW w:w="684" w:type="dxa"/>
            <w:tcBorders>
              <w:top w:val="nil"/>
              <w:left w:val="nil"/>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-6</w:t>
            </w:r>
          </w:p>
        </w:tc>
        <w:tc>
          <w:tcPr>
            <w:tcW w:w="684" w:type="dxa"/>
            <w:tcBorders>
              <w:top w:val="single" w:sz="4" w:space="0" w:color="auto"/>
              <w:left w:val="nil"/>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-7</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-9</w:t>
            </w:r>
          </w:p>
        </w:tc>
        <w:tc>
          <w:tcPr>
            <w:tcW w:w="684" w:type="dxa"/>
            <w:tcBorders>
              <w:top w:val="nil"/>
              <w:left w:val="single" w:sz="4" w:space="0" w:color="auto"/>
              <w:bottom w:val="single" w:sz="4" w:space="0" w:color="auto"/>
              <w:right w:val="single" w:sz="4" w:space="0" w:color="auto"/>
            </w:tcBorders>
            <w:shd w:val="clear" w:color="auto" w:fill="auto"/>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-4</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0</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6</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-5</w:t>
            </w:r>
          </w:p>
        </w:tc>
        <w:tc>
          <w:tcPr>
            <w:tcW w:w="684" w:type="dxa"/>
            <w:tcBorders>
              <w:top w:val="nil"/>
              <w:left w:val="single" w:sz="4" w:space="0" w:color="auto"/>
              <w:bottom w:val="single" w:sz="4" w:space="0" w:color="auto"/>
              <w:right w:val="single" w:sz="4" w:space="0" w:color="auto"/>
            </w:tcBorders>
            <w:vAlign w:val="center"/>
          </w:tcPr>
          <w:p w:rsidR="0042192F" w:rsidRPr="007348F2" w:rsidRDefault="0042192F" w:rsidP="00006655">
            <w:pPr>
              <w:ind w:firstLine="0"/>
              <w:jc w:val="center"/>
              <w:rPr>
                <w:rFonts w:ascii="Arial" w:hAnsi="Arial" w:cs="Arial"/>
                <w:sz w:val="24"/>
                <w:szCs w:val="24"/>
              </w:rPr>
            </w:pPr>
            <w:r w:rsidRPr="007348F2">
              <w:rPr>
                <w:rFonts w:ascii="Arial" w:hAnsi="Arial" w:cs="Arial"/>
                <w:sz w:val="24"/>
                <w:szCs w:val="24"/>
              </w:rPr>
              <w:t>-11</w:t>
            </w:r>
          </w:p>
        </w:tc>
        <w:tc>
          <w:tcPr>
            <w:tcW w:w="684" w:type="dxa"/>
            <w:tcBorders>
              <w:top w:val="nil"/>
              <w:left w:val="single" w:sz="4" w:space="0" w:color="auto"/>
              <w:bottom w:val="single" w:sz="4" w:space="0" w:color="auto"/>
              <w:right w:val="single" w:sz="4" w:space="0" w:color="auto"/>
            </w:tcBorders>
            <w:vAlign w:val="center"/>
          </w:tcPr>
          <w:p w:rsidR="0042192F" w:rsidRPr="007348F2" w:rsidRDefault="003E40EF" w:rsidP="00006655">
            <w:pPr>
              <w:ind w:firstLine="0"/>
              <w:jc w:val="center"/>
              <w:rPr>
                <w:rFonts w:ascii="Arial" w:hAnsi="Arial" w:cs="Arial"/>
                <w:sz w:val="24"/>
                <w:szCs w:val="24"/>
              </w:rPr>
            </w:pPr>
            <w:r w:rsidRPr="007348F2">
              <w:rPr>
                <w:rFonts w:ascii="Arial" w:hAnsi="Arial" w:cs="Arial"/>
                <w:sz w:val="24"/>
                <w:szCs w:val="24"/>
              </w:rPr>
              <w:t>67</w:t>
            </w:r>
          </w:p>
        </w:tc>
      </w:tr>
    </w:tbl>
    <w:p w:rsidR="00F8160A" w:rsidRPr="007348F2" w:rsidRDefault="00F8160A" w:rsidP="00D2277D">
      <w:pPr>
        <w:jc w:val="center"/>
        <w:rPr>
          <w:rFonts w:ascii="Arial" w:hAnsi="Arial" w:cs="Arial"/>
          <w:sz w:val="24"/>
          <w:szCs w:val="24"/>
        </w:rPr>
      </w:pPr>
    </w:p>
    <w:p w:rsidR="00F8160A" w:rsidRPr="007348F2" w:rsidRDefault="00122CF5" w:rsidP="00193606">
      <w:pPr>
        <w:jc w:val="center"/>
        <w:rPr>
          <w:rFonts w:ascii="Arial" w:hAnsi="Arial" w:cs="Arial"/>
          <w:sz w:val="24"/>
          <w:szCs w:val="24"/>
        </w:rPr>
      </w:pPr>
      <w:r w:rsidRPr="007348F2">
        <w:rPr>
          <w:rFonts w:ascii="Arial" w:hAnsi="Arial" w:cs="Arial"/>
          <w:noProof/>
          <w:sz w:val="24"/>
          <w:szCs w:val="24"/>
        </w:rPr>
        <w:drawing>
          <wp:inline distT="0" distB="0" distL="0" distR="0">
            <wp:extent cx="5486400" cy="3200400"/>
            <wp:effectExtent l="0" t="0" r="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93606" w:rsidRPr="007348F2" w:rsidRDefault="00193606" w:rsidP="00193606">
      <w:pPr>
        <w:jc w:val="center"/>
        <w:rPr>
          <w:rFonts w:ascii="Arial" w:hAnsi="Arial" w:cs="Arial"/>
          <w:sz w:val="24"/>
          <w:szCs w:val="24"/>
        </w:rPr>
      </w:pPr>
      <w:r w:rsidRPr="007348F2">
        <w:rPr>
          <w:rFonts w:ascii="Arial" w:hAnsi="Arial" w:cs="Arial"/>
          <w:sz w:val="24"/>
          <w:szCs w:val="24"/>
        </w:rPr>
        <w:t xml:space="preserve">Рисунок </w:t>
      </w:r>
      <w:r w:rsidR="00A847BC" w:rsidRPr="007348F2">
        <w:rPr>
          <w:rFonts w:ascii="Arial" w:hAnsi="Arial" w:cs="Arial"/>
          <w:sz w:val="24"/>
          <w:szCs w:val="24"/>
        </w:rPr>
        <w:t>4</w:t>
      </w:r>
      <w:r w:rsidR="00105822" w:rsidRPr="007348F2">
        <w:rPr>
          <w:rFonts w:ascii="Arial" w:hAnsi="Arial" w:cs="Arial"/>
          <w:sz w:val="24"/>
          <w:szCs w:val="24"/>
        </w:rPr>
        <w:t xml:space="preserve"> </w:t>
      </w:r>
      <w:r w:rsidRPr="007348F2">
        <w:rPr>
          <w:rFonts w:ascii="Arial" w:hAnsi="Arial" w:cs="Arial"/>
          <w:sz w:val="24"/>
          <w:szCs w:val="24"/>
        </w:rPr>
        <w:t xml:space="preserve">– Показатели миграционных процессов </w:t>
      </w:r>
      <w:r w:rsidR="0032632E" w:rsidRPr="007348F2">
        <w:rPr>
          <w:rFonts w:ascii="Arial" w:hAnsi="Arial" w:cs="Arial"/>
          <w:sz w:val="24"/>
          <w:szCs w:val="24"/>
        </w:rPr>
        <w:t>Новинского</w:t>
      </w:r>
      <w:r w:rsidRPr="007348F2">
        <w:rPr>
          <w:rFonts w:ascii="Arial" w:hAnsi="Arial" w:cs="Arial"/>
          <w:sz w:val="24"/>
          <w:szCs w:val="24"/>
        </w:rPr>
        <w:t xml:space="preserve"> сельсовета в период 201</w:t>
      </w:r>
      <w:r w:rsidR="0032632E" w:rsidRPr="007348F2">
        <w:rPr>
          <w:rFonts w:ascii="Arial" w:hAnsi="Arial" w:cs="Arial"/>
          <w:sz w:val="24"/>
          <w:szCs w:val="24"/>
        </w:rPr>
        <w:t>3</w:t>
      </w:r>
      <w:r w:rsidRPr="007348F2">
        <w:rPr>
          <w:rFonts w:ascii="Arial" w:hAnsi="Arial" w:cs="Arial"/>
          <w:sz w:val="24"/>
          <w:szCs w:val="24"/>
        </w:rPr>
        <w:t>-20</w:t>
      </w:r>
      <w:r w:rsidR="004931CD" w:rsidRPr="007348F2">
        <w:rPr>
          <w:rFonts w:ascii="Arial" w:hAnsi="Arial" w:cs="Arial"/>
          <w:sz w:val="24"/>
          <w:szCs w:val="24"/>
        </w:rPr>
        <w:t>21</w:t>
      </w:r>
      <w:r w:rsidRPr="007348F2">
        <w:rPr>
          <w:rFonts w:ascii="Arial" w:hAnsi="Arial" w:cs="Arial"/>
          <w:sz w:val="24"/>
          <w:szCs w:val="24"/>
        </w:rPr>
        <w:t xml:space="preserve"> </w:t>
      </w:r>
      <w:proofErr w:type="spellStart"/>
      <w:proofErr w:type="gramStart"/>
      <w:r w:rsidRPr="007348F2">
        <w:rPr>
          <w:rFonts w:ascii="Arial" w:hAnsi="Arial" w:cs="Arial"/>
          <w:sz w:val="24"/>
          <w:szCs w:val="24"/>
        </w:rPr>
        <w:t>гг</w:t>
      </w:r>
      <w:proofErr w:type="spellEnd"/>
      <w:proofErr w:type="gramEnd"/>
      <w:r w:rsidRPr="007348F2">
        <w:rPr>
          <w:rFonts w:ascii="Arial" w:hAnsi="Arial" w:cs="Arial"/>
          <w:sz w:val="24"/>
          <w:szCs w:val="24"/>
        </w:rPr>
        <w:t>, чел.</w:t>
      </w:r>
    </w:p>
    <w:p w:rsidR="00193606" w:rsidRPr="007348F2" w:rsidRDefault="00193606" w:rsidP="00193606">
      <w:pPr>
        <w:rPr>
          <w:rFonts w:ascii="Arial" w:hAnsi="Arial" w:cs="Arial"/>
          <w:sz w:val="24"/>
          <w:szCs w:val="24"/>
        </w:rPr>
      </w:pPr>
    </w:p>
    <w:p w:rsidR="00AD48AA"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16</w:t>
      </w:r>
      <w:r w:rsidR="00244380" w:rsidRPr="007348F2">
        <w:rPr>
          <w:rFonts w:ascii="Arial" w:hAnsi="Arial" w:cs="Arial"/>
          <w:b w:val="0"/>
          <w:noProof/>
          <w:szCs w:val="24"/>
        </w:rPr>
        <w:fldChar w:fldCharType="end"/>
      </w:r>
      <w:r w:rsidRPr="007348F2">
        <w:rPr>
          <w:rFonts w:ascii="Arial" w:hAnsi="Arial" w:cs="Arial"/>
          <w:b w:val="0"/>
          <w:szCs w:val="24"/>
        </w:rPr>
        <w:t>.</w:t>
      </w:r>
      <w:r w:rsidR="00AD48AA" w:rsidRPr="007348F2">
        <w:rPr>
          <w:rFonts w:ascii="Arial" w:hAnsi="Arial" w:cs="Arial"/>
          <w:b w:val="0"/>
          <w:szCs w:val="24"/>
        </w:rPr>
        <w:t xml:space="preserve"> Факторы изменения численности населения </w:t>
      </w:r>
      <w:r w:rsidR="00054C59" w:rsidRPr="007348F2">
        <w:rPr>
          <w:rFonts w:ascii="Arial" w:hAnsi="Arial" w:cs="Arial"/>
          <w:b w:val="0"/>
          <w:szCs w:val="24"/>
        </w:rPr>
        <w:t>Новинского</w:t>
      </w:r>
      <w:r w:rsidR="00AD48AA" w:rsidRPr="007348F2">
        <w:rPr>
          <w:rFonts w:ascii="Arial" w:hAnsi="Arial" w:cs="Arial"/>
          <w:b w:val="0"/>
          <w:szCs w:val="24"/>
        </w:rPr>
        <w:t xml:space="preserve"> сельсовета в период 201</w:t>
      </w:r>
      <w:r w:rsidR="00D2277D" w:rsidRPr="007348F2">
        <w:rPr>
          <w:rFonts w:ascii="Arial" w:hAnsi="Arial" w:cs="Arial"/>
          <w:b w:val="0"/>
          <w:szCs w:val="24"/>
        </w:rPr>
        <w:t>3</w:t>
      </w:r>
      <w:r w:rsidR="00AD48AA" w:rsidRPr="007348F2">
        <w:rPr>
          <w:rFonts w:ascii="Arial" w:hAnsi="Arial" w:cs="Arial"/>
          <w:b w:val="0"/>
          <w:szCs w:val="24"/>
        </w:rPr>
        <w:t>-20</w:t>
      </w:r>
      <w:r w:rsidR="004931CD" w:rsidRPr="007348F2">
        <w:rPr>
          <w:rFonts w:ascii="Arial" w:hAnsi="Arial" w:cs="Arial"/>
          <w:b w:val="0"/>
          <w:szCs w:val="24"/>
        </w:rPr>
        <w:t>21</w:t>
      </w:r>
      <w:r w:rsidR="00AD48AA" w:rsidRPr="007348F2">
        <w:rPr>
          <w:rFonts w:ascii="Arial" w:hAnsi="Arial" w:cs="Arial"/>
          <w:b w:val="0"/>
          <w:szCs w:val="24"/>
        </w:rPr>
        <w:t xml:space="preserve"> гг.</w:t>
      </w:r>
      <w:r w:rsidR="00006655" w:rsidRPr="007348F2">
        <w:rPr>
          <w:rFonts w:ascii="Arial" w:hAnsi="Arial" w:cs="Arial"/>
          <w:b w:val="0"/>
          <w:szCs w:val="24"/>
        </w:rPr>
        <w:t xml:space="preserve"> </w:t>
      </w:r>
      <w:r w:rsidR="00AD48AA" w:rsidRPr="007348F2">
        <w:rPr>
          <w:rFonts w:ascii="Arial" w:hAnsi="Arial" w:cs="Arial"/>
          <w:b w:val="0"/>
          <w:szCs w:val="24"/>
        </w:rPr>
        <w:t>(человек)</w:t>
      </w:r>
    </w:p>
    <w:p w:rsidR="00D2277D" w:rsidRPr="007348F2" w:rsidRDefault="00D2277D" w:rsidP="00AD48AA">
      <w:pPr>
        <w:rPr>
          <w:rFonts w:ascii="Arial" w:hAnsi="Arial" w:cs="Arial"/>
          <w:sz w:val="24"/>
          <w:szCs w:val="24"/>
        </w:rPr>
      </w:pPr>
    </w:p>
    <w:tbl>
      <w:tblPr>
        <w:tblW w:w="9956" w:type="dxa"/>
        <w:tblInd w:w="93" w:type="dxa"/>
        <w:tblLayout w:type="fixed"/>
        <w:tblLook w:val="04A0" w:firstRow="1" w:lastRow="0" w:firstColumn="1" w:lastColumn="0" w:noHBand="0" w:noVBand="1"/>
      </w:tblPr>
      <w:tblGrid>
        <w:gridCol w:w="2142"/>
        <w:gridCol w:w="710"/>
        <w:gridCol w:w="710"/>
        <w:gridCol w:w="711"/>
        <w:gridCol w:w="710"/>
        <w:gridCol w:w="710"/>
        <w:gridCol w:w="711"/>
        <w:gridCol w:w="710"/>
        <w:gridCol w:w="710"/>
        <w:gridCol w:w="711"/>
        <w:gridCol w:w="710"/>
        <w:gridCol w:w="711"/>
      </w:tblGrid>
      <w:tr w:rsidR="00242561" w:rsidRPr="007348F2" w:rsidTr="00122CF5">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bCs/>
                <w:sz w:val="24"/>
                <w:szCs w:val="24"/>
              </w:rPr>
            </w:pPr>
            <w:r w:rsidRPr="007348F2">
              <w:rPr>
                <w:rFonts w:ascii="Arial" w:hAnsi="Arial" w:cs="Arial"/>
                <w:bCs/>
                <w:sz w:val="24"/>
                <w:szCs w:val="24"/>
              </w:rPr>
              <w:t>Показатели</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2013</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2015</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2016</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2017</w:t>
            </w:r>
          </w:p>
        </w:tc>
        <w:tc>
          <w:tcPr>
            <w:tcW w:w="711"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2018</w:t>
            </w:r>
          </w:p>
        </w:tc>
        <w:tc>
          <w:tcPr>
            <w:tcW w:w="710"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2019</w:t>
            </w:r>
          </w:p>
        </w:tc>
        <w:tc>
          <w:tcPr>
            <w:tcW w:w="710"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2020</w:t>
            </w:r>
          </w:p>
        </w:tc>
        <w:tc>
          <w:tcPr>
            <w:tcW w:w="711"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2021</w:t>
            </w:r>
          </w:p>
        </w:tc>
        <w:tc>
          <w:tcPr>
            <w:tcW w:w="710"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2022</w:t>
            </w:r>
          </w:p>
        </w:tc>
        <w:tc>
          <w:tcPr>
            <w:tcW w:w="711" w:type="dxa"/>
            <w:tcBorders>
              <w:top w:val="single" w:sz="4" w:space="0" w:color="auto"/>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bCs/>
                <w:sz w:val="24"/>
                <w:szCs w:val="24"/>
              </w:rPr>
            </w:pPr>
            <w:r w:rsidRPr="007348F2">
              <w:rPr>
                <w:rFonts w:ascii="Arial" w:hAnsi="Arial" w:cs="Arial"/>
                <w:bCs/>
                <w:sz w:val="24"/>
                <w:szCs w:val="24"/>
              </w:rPr>
              <w:t>2023</w:t>
            </w:r>
          </w:p>
        </w:tc>
      </w:tr>
      <w:tr w:rsidR="00242561" w:rsidRPr="007348F2" w:rsidTr="00122CF5">
        <w:trPr>
          <w:trHeight w:val="237"/>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sz w:val="24"/>
                <w:szCs w:val="24"/>
              </w:rPr>
            </w:pPr>
            <w:r w:rsidRPr="007348F2">
              <w:rPr>
                <w:rFonts w:ascii="Arial" w:hAnsi="Arial" w:cs="Arial"/>
                <w:sz w:val="24"/>
                <w:szCs w:val="24"/>
              </w:rPr>
              <w:t>Население на начало года</w:t>
            </w:r>
          </w:p>
        </w:tc>
        <w:tc>
          <w:tcPr>
            <w:tcW w:w="710" w:type="dxa"/>
            <w:tcBorders>
              <w:top w:val="nil"/>
              <w:left w:val="nil"/>
              <w:bottom w:val="single" w:sz="4" w:space="0" w:color="auto"/>
              <w:right w:val="single" w:sz="4" w:space="0" w:color="auto"/>
            </w:tcBorders>
            <w:shd w:val="clear" w:color="auto" w:fill="auto"/>
            <w:noWrap/>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116</w:t>
            </w:r>
          </w:p>
        </w:tc>
        <w:tc>
          <w:tcPr>
            <w:tcW w:w="710" w:type="dxa"/>
            <w:tcBorders>
              <w:top w:val="nil"/>
              <w:left w:val="nil"/>
              <w:bottom w:val="single" w:sz="4" w:space="0" w:color="auto"/>
              <w:right w:val="single" w:sz="4" w:space="0" w:color="auto"/>
            </w:tcBorders>
            <w:shd w:val="clear" w:color="auto" w:fill="auto"/>
            <w:noWrap/>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120</w:t>
            </w:r>
          </w:p>
        </w:tc>
        <w:tc>
          <w:tcPr>
            <w:tcW w:w="711" w:type="dxa"/>
            <w:tcBorders>
              <w:top w:val="nil"/>
              <w:left w:val="nil"/>
              <w:bottom w:val="single" w:sz="4" w:space="0" w:color="auto"/>
              <w:right w:val="single" w:sz="4" w:space="0" w:color="auto"/>
            </w:tcBorders>
            <w:shd w:val="clear" w:color="auto" w:fill="auto"/>
            <w:noWrap/>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117</w:t>
            </w:r>
          </w:p>
        </w:tc>
        <w:tc>
          <w:tcPr>
            <w:tcW w:w="710" w:type="dxa"/>
            <w:tcBorders>
              <w:top w:val="nil"/>
              <w:left w:val="nil"/>
              <w:bottom w:val="single" w:sz="4" w:space="0" w:color="auto"/>
              <w:right w:val="single" w:sz="4" w:space="0" w:color="auto"/>
            </w:tcBorders>
            <w:shd w:val="clear" w:color="auto" w:fill="auto"/>
            <w:noWrap/>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108</w:t>
            </w:r>
          </w:p>
        </w:tc>
        <w:tc>
          <w:tcPr>
            <w:tcW w:w="710" w:type="dxa"/>
            <w:tcBorders>
              <w:top w:val="nil"/>
              <w:left w:val="nil"/>
              <w:bottom w:val="single" w:sz="4" w:space="0" w:color="auto"/>
              <w:right w:val="single" w:sz="4" w:space="0" w:color="auto"/>
            </w:tcBorders>
            <w:shd w:val="clear" w:color="auto" w:fill="auto"/>
            <w:noWrap/>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100</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88</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81</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78</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81</w:t>
            </w:r>
          </w:p>
        </w:tc>
        <w:tc>
          <w:tcPr>
            <w:tcW w:w="710"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74</w:t>
            </w:r>
          </w:p>
        </w:tc>
        <w:tc>
          <w:tcPr>
            <w:tcW w:w="711"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62</w:t>
            </w:r>
          </w:p>
        </w:tc>
      </w:tr>
      <w:tr w:rsidR="00242561" w:rsidRPr="007348F2" w:rsidTr="00122CF5">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sz w:val="24"/>
                <w:szCs w:val="24"/>
              </w:rPr>
            </w:pPr>
            <w:r w:rsidRPr="007348F2">
              <w:rPr>
                <w:rFonts w:ascii="Arial" w:hAnsi="Arial" w:cs="Arial"/>
                <w:sz w:val="24"/>
                <w:szCs w:val="24"/>
              </w:rPr>
              <w:t>Естественный прирост</w:t>
            </w:r>
            <w:proofErr w:type="gramStart"/>
            <w:r w:rsidRPr="007348F2">
              <w:rPr>
                <w:rFonts w:ascii="Arial" w:hAnsi="Arial" w:cs="Arial"/>
                <w:sz w:val="24"/>
                <w:szCs w:val="24"/>
              </w:rPr>
              <w:t xml:space="preserve"> (+), </w:t>
            </w:r>
            <w:proofErr w:type="gramEnd"/>
            <w:r w:rsidRPr="007348F2">
              <w:rPr>
                <w:rFonts w:ascii="Arial" w:hAnsi="Arial" w:cs="Arial"/>
                <w:sz w:val="24"/>
                <w:szCs w:val="24"/>
              </w:rPr>
              <w:t>убыль (-) населения</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5</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0</w:t>
            </w:r>
          </w:p>
        </w:tc>
        <w:tc>
          <w:tcPr>
            <w:tcW w:w="711"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-3</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-1</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-3</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34"/>
              <w:jc w:val="center"/>
              <w:rPr>
                <w:rFonts w:ascii="Arial" w:hAnsi="Arial" w:cs="Arial"/>
                <w:sz w:val="24"/>
                <w:szCs w:val="24"/>
              </w:rPr>
            </w:pPr>
            <w:r w:rsidRPr="007348F2">
              <w:rPr>
                <w:rFonts w:ascii="Arial" w:hAnsi="Arial" w:cs="Arial"/>
                <w:sz w:val="24"/>
                <w:szCs w:val="24"/>
              </w:rPr>
              <w:t>-3</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-2</w:t>
            </w:r>
          </w:p>
        </w:tc>
        <w:tc>
          <w:tcPr>
            <w:tcW w:w="710"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-1</w:t>
            </w:r>
          </w:p>
        </w:tc>
        <w:tc>
          <w:tcPr>
            <w:tcW w:w="711"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0</w:t>
            </w:r>
          </w:p>
        </w:tc>
      </w:tr>
      <w:tr w:rsidR="00242561" w:rsidRPr="007348F2" w:rsidTr="00122CF5">
        <w:trPr>
          <w:trHeight w:val="77"/>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sz w:val="24"/>
                <w:szCs w:val="24"/>
              </w:rPr>
            </w:pPr>
            <w:r w:rsidRPr="007348F2">
              <w:rPr>
                <w:rFonts w:ascii="Arial" w:hAnsi="Arial" w:cs="Arial"/>
                <w:sz w:val="24"/>
                <w:szCs w:val="24"/>
              </w:rPr>
              <w:t>Миграционный прирост (+), отто</w:t>
            </w:r>
            <w:proofErr w:type="gramStart"/>
            <w:r w:rsidRPr="007348F2">
              <w:rPr>
                <w:rFonts w:ascii="Arial" w:hAnsi="Arial" w:cs="Arial"/>
                <w:sz w:val="24"/>
                <w:szCs w:val="24"/>
              </w:rPr>
              <w:t>к(</w:t>
            </w:r>
            <w:proofErr w:type="gramEnd"/>
            <w:r w:rsidRPr="007348F2">
              <w:rPr>
                <w:rFonts w:ascii="Arial" w:hAnsi="Arial" w:cs="Arial"/>
                <w:sz w:val="24"/>
                <w:szCs w:val="24"/>
              </w:rPr>
              <w:t>-) населения</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1"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-6</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-9</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-4</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0</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6</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-5</w:t>
            </w:r>
          </w:p>
        </w:tc>
        <w:tc>
          <w:tcPr>
            <w:tcW w:w="710"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-11</w:t>
            </w:r>
          </w:p>
        </w:tc>
        <w:tc>
          <w:tcPr>
            <w:tcW w:w="711"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67</w:t>
            </w:r>
          </w:p>
        </w:tc>
      </w:tr>
      <w:tr w:rsidR="00242561" w:rsidRPr="007348F2" w:rsidTr="00122CF5">
        <w:trPr>
          <w:trHeight w:val="77"/>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sz w:val="24"/>
                <w:szCs w:val="24"/>
              </w:rPr>
            </w:pPr>
            <w:r w:rsidRPr="007348F2">
              <w:rPr>
                <w:rFonts w:ascii="Arial" w:hAnsi="Arial" w:cs="Arial"/>
                <w:sz w:val="24"/>
                <w:szCs w:val="24"/>
              </w:rPr>
              <w:t>Общий прирост</w:t>
            </w:r>
            <w:proofErr w:type="gramStart"/>
            <w:r w:rsidRPr="007348F2">
              <w:rPr>
                <w:rFonts w:ascii="Arial" w:hAnsi="Arial" w:cs="Arial"/>
                <w:sz w:val="24"/>
                <w:szCs w:val="24"/>
              </w:rPr>
              <w:t xml:space="preserve"> (+), </w:t>
            </w:r>
            <w:proofErr w:type="gramEnd"/>
            <w:r w:rsidRPr="007348F2">
              <w:rPr>
                <w:rFonts w:ascii="Arial" w:hAnsi="Arial" w:cs="Arial"/>
                <w:sz w:val="24"/>
                <w:szCs w:val="24"/>
              </w:rPr>
              <w:t>убыль (-)</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4</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1"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-9</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w:t>
            </w:r>
          </w:p>
        </w:tc>
        <w:tc>
          <w:tcPr>
            <w:tcW w:w="710" w:type="dxa"/>
            <w:tcBorders>
              <w:top w:val="nil"/>
              <w:left w:val="nil"/>
              <w:bottom w:val="single" w:sz="4" w:space="0" w:color="auto"/>
              <w:right w:val="single" w:sz="4" w:space="0" w:color="auto"/>
            </w:tcBorders>
            <w:shd w:val="clear" w:color="auto" w:fill="auto"/>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-12</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3</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w:t>
            </w:r>
          </w:p>
        </w:tc>
        <w:tc>
          <w:tcPr>
            <w:tcW w:w="710"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-12</w:t>
            </w:r>
          </w:p>
        </w:tc>
        <w:tc>
          <w:tcPr>
            <w:tcW w:w="711"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67</w:t>
            </w:r>
          </w:p>
        </w:tc>
      </w:tr>
      <w:tr w:rsidR="00242561" w:rsidRPr="007348F2" w:rsidTr="00122CF5">
        <w:trPr>
          <w:trHeight w:val="3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122CF5" w:rsidRPr="007348F2" w:rsidRDefault="00122CF5" w:rsidP="00BD6CEB">
            <w:pPr>
              <w:ind w:firstLine="0"/>
              <w:jc w:val="left"/>
              <w:rPr>
                <w:rFonts w:ascii="Arial" w:hAnsi="Arial" w:cs="Arial"/>
                <w:sz w:val="24"/>
                <w:szCs w:val="24"/>
              </w:rPr>
            </w:pPr>
            <w:r w:rsidRPr="007348F2">
              <w:rPr>
                <w:rFonts w:ascii="Arial" w:hAnsi="Arial" w:cs="Arial"/>
                <w:sz w:val="24"/>
                <w:szCs w:val="24"/>
              </w:rPr>
              <w:t>Население на конец года</w:t>
            </w:r>
          </w:p>
        </w:tc>
        <w:tc>
          <w:tcPr>
            <w:tcW w:w="710" w:type="dxa"/>
            <w:tcBorders>
              <w:top w:val="nil"/>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120</w:t>
            </w:r>
          </w:p>
        </w:tc>
        <w:tc>
          <w:tcPr>
            <w:tcW w:w="710" w:type="dxa"/>
            <w:tcBorders>
              <w:top w:val="nil"/>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117</w:t>
            </w:r>
          </w:p>
        </w:tc>
        <w:tc>
          <w:tcPr>
            <w:tcW w:w="711" w:type="dxa"/>
            <w:tcBorders>
              <w:top w:val="nil"/>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108</w:t>
            </w:r>
          </w:p>
        </w:tc>
        <w:tc>
          <w:tcPr>
            <w:tcW w:w="710" w:type="dxa"/>
            <w:tcBorders>
              <w:top w:val="nil"/>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100</w:t>
            </w:r>
          </w:p>
        </w:tc>
        <w:tc>
          <w:tcPr>
            <w:tcW w:w="710" w:type="dxa"/>
            <w:tcBorders>
              <w:top w:val="nil"/>
              <w:left w:val="nil"/>
              <w:bottom w:val="single" w:sz="4" w:space="0" w:color="auto"/>
              <w:right w:val="single" w:sz="4" w:space="0" w:color="auto"/>
            </w:tcBorders>
            <w:shd w:val="clear" w:color="auto" w:fill="auto"/>
            <w:vAlign w:val="center"/>
            <w:hideMark/>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88</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81</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78</w:t>
            </w:r>
          </w:p>
        </w:tc>
        <w:tc>
          <w:tcPr>
            <w:tcW w:w="710"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81</w:t>
            </w:r>
          </w:p>
        </w:tc>
        <w:tc>
          <w:tcPr>
            <w:tcW w:w="711" w:type="dxa"/>
            <w:tcBorders>
              <w:top w:val="nil"/>
              <w:left w:val="nil"/>
              <w:bottom w:val="single" w:sz="4" w:space="0" w:color="auto"/>
              <w:right w:val="single" w:sz="4" w:space="0" w:color="auto"/>
            </w:tcBorders>
            <w:vAlign w:val="center"/>
          </w:tcPr>
          <w:p w:rsidR="00122CF5" w:rsidRPr="007348F2" w:rsidRDefault="00122CF5" w:rsidP="00006655">
            <w:pPr>
              <w:ind w:firstLine="0"/>
              <w:jc w:val="center"/>
              <w:rPr>
                <w:rFonts w:ascii="Arial" w:hAnsi="Arial" w:cs="Arial"/>
                <w:sz w:val="24"/>
                <w:szCs w:val="24"/>
              </w:rPr>
            </w:pPr>
            <w:r w:rsidRPr="007348F2">
              <w:rPr>
                <w:rFonts w:ascii="Arial" w:hAnsi="Arial" w:cs="Arial"/>
                <w:sz w:val="24"/>
                <w:szCs w:val="24"/>
              </w:rPr>
              <w:t>74</w:t>
            </w:r>
          </w:p>
        </w:tc>
        <w:tc>
          <w:tcPr>
            <w:tcW w:w="710"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62</w:t>
            </w:r>
          </w:p>
        </w:tc>
        <w:tc>
          <w:tcPr>
            <w:tcW w:w="711" w:type="dxa"/>
            <w:tcBorders>
              <w:top w:val="nil"/>
              <w:left w:val="nil"/>
              <w:bottom w:val="single" w:sz="4" w:space="0" w:color="auto"/>
              <w:right w:val="single" w:sz="4" w:space="0" w:color="auto"/>
            </w:tcBorders>
            <w:vAlign w:val="center"/>
          </w:tcPr>
          <w:p w:rsidR="00122CF5" w:rsidRPr="007348F2" w:rsidRDefault="007B1C4C" w:rsidP="00006655">
            <w:pPr>
              <w:ind w:firstLine="0"/>
              <w:jc w:val="center"/>
              <w:rPr>
                <w:rFonts w:ascii="Arial" w:hAnsi="Arial" w:cs="Arial"/>
                <w:sz w:val="24"/>
                <w:szCs w:val="24"/>
              </w:rPr>
            </w:pPr>
            <w:r w:rsidRPr="007348F2">
              <w:rPr>
                <w:rFonts w:ascii="Arial" w:hAnsi="Arial" w:cs="Arial"/>
                <w:sz w:val="24"/>
                <w:szCs w:val="24"/>
              </w:rPr>
              <w:t>129</w:t>
            </w:r>
          </w:p>
        </w:tc>
      </w:tr>
    </w:tbl>
    <w:p w:rsidR="00F759B0" w:rsidRPr="007348F2" w:rsidRDefault="00F759B0" w:rsidP="00C74F3E">
      <w:pPr>
        <w:rPr>
          <w:rFonts w:ascii="Arial" w:hAnsi="Arial" w:cs="Arial"/>
          <w:sz w:val="24"/>
          <w:szCs w:val="24"/>
        </w:rPr>
      </w:pPr>
    </w:p>
    <w:p w:rsidR="00CD5B28" w:rsidRPr="007348F2" w:rsidRDefault="00CD5B28" w:rsidP="00C74F3E">
      <w:pPr>
        <w:rPr>
          <w:rFonts w:ascii="Arial" w:hAnsi="Arial" w:cs="Arial"/>
          <w:bCs/>
          <w:sz w:val="24"/>
          <w:szCs w:val="24"/>
        </w:rPr>
      </w:pPr>
      <w:r w:rsidRPr="007348F2">
        <w:rPr>
          <w:rFonts w:ascii="Arial" w:hAnsi="Arial" w:cs="Arial"/>
          <w:bCs/>
          <w:sz w:val="24"/>
          <w:szCs w:val="24"/>
        </w:rPr>
        <w:t>По данным Администрации Рыбинского района Красноярского края, количество зарегистрированных безработных на протяжении многих лет держится на нулевом уровне.</w:t>
      </w:r>
    </w:p>
    <w:p w:rsidR="00CD5B28" w:rsidRPr="007348F2" w:rsidRDefault="00CD5B28" w:rsidP="00C74F3E">
      <w:pPr>
        <w:rPr>
          <w:rFonts w:ascii="Arial" w:hAnsi="Arial" w:cs="Arial"/>
          <w:sz w:val="24"/>
          <w:szCs w:val="24"/>
        </w:rPr>
      </w:pPr>
    </w:p>
    <w:p w:rsidR="006E2B36" w:rsidRPr="007348F2" w:rsidRDefault="006E2B36" w:rsidP="00C74F3E">
      <w:pPr>
        <w:pStyle w:val="afffff7"/>
        <w:spacing w:line="240" w:lineRule="auto"/>
        <w:rPr>
          <w:rFonts w:ascii="Arial" w:hAnsi="Arial" w:cs="Arial"/>
          <w:szCs w:val="24"/>
        </w:rPr>
      </w:pPr>
      <w:r w:rsidRPr="007348F2">
        <w:rPr>
          <w:rFonts w:ascii="Arial" w:hAnsi="Arial" w:cs="Arial"/>
          <w:szCs w:val="24"/>
        </w:rPr>
        <w:t>Выводы:</w:t>
      </w:r>
    </w:p>
    <w:p w:rsidR="006E2B36" w:rsidRPr="007348F2" w:rsidRDefault="006E2B36" w:rsidP="00C74F3E">
      <w:pPr>
        <w:pStyle w:val="afffff7"/>
        <w:spacing w:line="240" w:lineRule="auto"/>
        <w:rPr>
          <w:rFonts w:ascii="Arial" w:hAnsi="Arial" w:cs="Arial"/>
          <w:szCs w:val="24"/>
        </w:rPr>
      </w:pPr>
    </w:p>
    <w:p w:rsidR="006E2B36" w:rsidRPr="007348F2" w:rsidRDefault="006E2B36" w:rsidP="00EE148A">
      <w:pPr>
        <w:pStyle w:val="afffff7"/>
        <w:spacing w:line="240" w:lineRule="auto"/>
        <w:ind w:firstLine="709"/>
        <w:rPr>
          <w:rFonts w:ascii="Arial" w:hAnsi="Arial" w:cs="Arial"/>
          <w:szCs w:val="24"/>
        </w:rPr>
      </w:pPr>
      <w:r w:rsidRPr="007348F2">
        <w:rPr>
          <w:rFonts w:ascii="Arial" w:hAnsi="Arial" w:cs="Arial"/>
          <w:szCs w:val="24"/>
        </w:rPr>
        <w:t xml:space="preserve">Современная структура населения </w:t>
      </w:r>
      <w:r w:rsidR="0032632E" w:rsidRPr="007348F2">
        <w:rPr>
          <w:rFonts w:ascii="Arial" w:hAnsi="Arial" w:cs="Arial"/>
          <w:szCs w:val="24"/>
        </w:rPr>
        <w:t>Нови</w:t>
      </w:r>
      <w:r w:rsidR="00BD6CEB" w:rsidRPr="007348F2">
        <w:rPr>
          <w:rFonts w:ascii="Arial" w:hAnsi="Arial" w:cs="Arial"/>
          <w:szCs w:val="24"/>
        </w:rPr>
        <w:t>нского</w:t>
      </w:r>
      <w:r w:rsidRPr="007348F2">
        <w:rPr>
          <w:rFonts w:ascii="Arial" w:hAnsi="Arial" w:cs="Arial"/>
          <w:szCs w:val="24"/>
        </w:rPr>
        <w:t xml:space="preserve"> сельского совета характеризуется следующими параметрами:</w:t>
      </w:r>
    </w:p>
    <w:p w:rsidR="006E2B36" w:rsidRPr="007348F2" w:rsidRDefault="006E2B36" w:rsidP="00EE148A">
      <w:pPr>
        <w:pStyle w:val="afffff7"/>
        <w:spacing w:line="240" w:lineRule="auto"/>
        <w:ind w:firstLine="709"/>
        <w:rPr>
          <w:rFonts w:ascii="Arial" w:hAnsi="Arial" w:cs="Arial"/>
          <w:szCs w:val="24"/>
        </w:rPr>
      </w:pPr>
      <w:r w:rsidRPr="007348F2">
        <w:rPr>
          <w:rFonts w:ascii="Arial" w:hAnsi="Arial" w:cs="Arial"/>
          <w:szCs w:val="24"/>
        </w:rPr>
        <w:t xml:space="preserve">В период </w:t>
      </w:r>
      <w:r w:rsidR="00D2277D" w:rsidRPr="007348F2">
        <w:rPr>
          <w:rFonts w:ascii="Arial" w:hAnsi="Arial" w:cs="Arial"/>
          <w:szCs w:val="24"/>
        </w:rPr>
        <w:t>201</w:t>
      </w:r>
      <w:r w:rsidR="00E259DC" w:rsidRPr="007348F2">
        <w:rPr>
          <w:rFonts w:ascii="Arial" w:hAnsi="Arial" w:cs="Arial"/>
          <w:szCs w:val="24"/>
        </w:rPr>
        <w:t>3</w:t>
      </w:r>
      <w:r w:rsidRPr="007348F2">
        <w:rPr>
          <w:rFonts w:ascii="Arial" w:hAnsi="Arial" w:cs="Arial"/>
          <w:szCs w:val="24"/>
        </w:rPr>
        <w:t>-20</w:t>
      </w:r>
      <w:r w:rsidR="00242561" w:rsidRPr="007348F2">
        <w:rPr>
          <w:rFonts w:ascii="Arial" w:hAnsi="Arial" w:cs="Arial"/>
          <w:szCs w:val="24"/>
        </w:rPr>
        <w:t>22</w:t>
      </w:r>
      <w:r w:rsidRPr="007348F2">
        <w:rPr>
          <w:rFonts w:ascii="Arial" w:hAnsi="Arial" w:cs="Arial"/>
          <w:szCs w:val="24"/>
        </w:rPr>
        <w:t xml:space="preserve"> г. наблюдается уменьшение численности населения сельсовета за счет миграционного оттока и естественной убыли населения.</w:t>
      </w:r>
      <w:r w:rsidR="00242561" w:rsidRPr="007348F2">
        <w:rPr>
          <w:rFonts w:ascii="Arial" w:hAnsi="Arial" w:cs="Arial"/>
          <w:szCs w:val="24"/>
        </w:rPr>
        <w:t xml:space="preserve"> В 2024 году резкий всплеск численности связан с новым инвестиционным проектом. Прибывшее население не является постоянным, прирост рождаемости не ожидается.</w:t>
      </w:r>
    </w:p>
    <w:p w:rsidR="006E2B36" w:rsidRPr="007348F2" w:rsidRDefault="006E2B36" w:rsidP="00EE148A">
      <w:pPr>
        <w:pStyle w:val="afffff7"/>
        <w:spacing w:line="240" w:lineRule="auto"/>
        <w:ind w:firstLine="709"/>
        <w:rPr>
          <w:rFonts w:ascii="Arial" w:hAnsi="Arial" w:cs="Arial"/>
          <w:szCs w:val="24"/>
        </w:rPr>
      </w:pPr>
      <w:r w:rsidRPr="007348F2">
        <w:rPr>
          <w:rFonts w:ascii="Arial" w:hAnsi="Arial" w:cs="Arial"/>
          <w:szCs w:val="24"/>
        </w:rPr>
        <w:t xml:space="preserve">Демографическая нагрузка на трудоспособное население </w:t>
      </w:r>
      <w:r w:rsidR="00242561" w:rsidRPr="007348F2">
        <w:rPr>
          <w:rFonts w:ascii="Arial" w:hAnsi="Arial" w:cs="Arial"/>
          <w:szCs w:val="24"/>
        </w:rPr>
        <w:t>долгое время имел</w:t>
      </w:r>
      <w:r w:rsidRPr="007348F2">
        <w:rPr>
          <w:rFonts w:ascii="Arial" w:hAnsi="Arial" w:cs="Arial"/>
          <w:szCs w:val="24"/>
        </w:rPr>
        <w:t xml:space="preserve"> отрицательное значение (нагрузка пожилыми превышает нагрузку детьми)</w:t>
      </w:r>
      <w:r w:rsidR="00242561" w:rsidRPr="007348F2">
        <w:rPr>
          <w:rFonts w:ascii="Arial" w:hAnsi="Arial" w:cs="Arial"/>
          <w:szCs w:val="24"/>
        </w:rPr>
        <w:t>, но прибывшие мигранты, относящиеся к трудоспособному возрасту, выровняли нагрузку.</w:t>
      </w:r>
    </w:p>
    <w:p w:rsidR="000F0C72" w:rsidRPr="007348F2" w:rsidRDefault="009B4A07" w:rsidP="00EE148A">
      <w:pPr>
        <w:pStyle w:val="afffff7"/>
        <w:spacing w:line="240" w:lineRule="auto"/>
        <w:ind w:firstLine="709"/>
        <w:rPr>
          <w:rFonts w:ascii="Arial" w:hAnsi="Arial" w:cs="Arial"/>
          <w:iCs/>
          <w:szCs w:val="24"/>
        </w:rPr>
      </w:pPr>
      <w:r w:rsidRPr="007348F2">
        <w:rPr>
          <w:rFonts w:ascii="Arial" w:hAnsi="Arial" w:cs="Arial"/>
          <w:szCs w:val="24"/>
        </w:rPr>
        <w:t>Согласно стратегии социально</w:t>
      </w:r>
      <w:r w:rsidR="00846D4C" w:rsidRPr="007348F2">
        <w:rPr>
          <w:rFonts w:ascii="Arial" w:hAnsi="Arial" w:cs="Arial"/>
          <w:szCs w:val="24"/>
        </w:rPr>
        <w:t>-</w:t>
      </w:r>
      <w:r w:rsidRPr="007348F2">
        <w:rPr>
          <w:rFonts w:ascii="Arial" w:hAnsi="Arial" w:cs="Arial"/>
          <w:szCs w:val="24"/>
        </w:rPr>
        <w:t xml:space="preserve"> экономического развития Рыбинского района до 2030 года, </w:t>
      </w:r>
      <w:r w:rsidR="000F0C72" w:rsidRPr="007348F2">
        <w:rPr>
          <w:rFonts w:ascii="Arial" w:hAnsi="Arial" w:cs="Arial"/>
          <w:iCs/>
          <w:szCs w:val="24"/>
        </w:rPr>
        <w:t>села с численностью населения до 200 человек сохраняется как дисперсный тип расселения, с одновременным усовершенствованием дорог и улучшением социально-культурного обслуживания (при различных формах муниципальной поддержки).</w:t>
      </w:r>
    </w:p>
    <w:p w:rsidR="00A53E4D" w:rsidRPr="007348F2" w:rsidRDefault="00A53E4D" w:rsidP="00EE148A">
      <w:pPr>
        <w:pStyle w:val="afffff7"/>
        <w:spacing w:line="240" w:lineRule="auto"/>
        <w:ind w:firstLine="709"/>
        <w:rPr>
          <w:rFonts w:ascii="Arial" w:hAnsi="Arial" w:cs="Arial"/>
          <w:szCs w:val="24"/>
        </w:rPr>
      </w:pPr>
    </w:p>
    <w:p w:rsidR="000863E0" w:rsidRPr="007348F2" w:rsidRDefault="000863E0" w:rsidP="00EE148A">
      <w:pPr>
        <w:pStyle w:val="30"/>
        <w:rPr>
          <w:rFonts w:ascii="Arial" w:hAnsi="Arial" w:cs="Arial"/>
          <w:b w:val="0"/>
          <w:color w:val="auto"/>
          <w:sz w:val="24"/>
          <w:szCs w:val="24"/>
        </w:rPr>
      </w:pPr>
      <w:bookmarkStart w:id="79" w:name="_Toc501354067"/>
      <w:bookmarkStart w:id="80" w:name="_Toc184896975"/>
      <w:bookmarkStart w:id="81" w:name="_Toc195176317"/>
      <w:r w:rsidRPr="007348F2">
        <w:rPr>
          <w:rFonts w:ascii="Arial" w:hAnsi="Arial" w:cs="Arial"/>
          <w:b w:val="0"/>
          <w:color w:val="auto"/>
          <w:sz w:val="24"/>
          <w:szCs w:val="24"/>
        </w:rPr>
        <w:t>2.</w:t>
      </w:r>
      <w:r w:rsidR="00E5335B" w:rsidRPr="007348F2">
        <w:rPr>
          <w:rFonts w:ascii="Arial" w:hAnsi="Arial" w:cs="Arial"/>
          <w:b w:val="0"/>
          <w:color w:val="auto"/>
          <w:sz w:val="24"/>
          <w:szCs w:val="24"/>
        </w:rPr>
        <w:t>6</w:t>
      </w:r>
      <w:r w:rsidRPr="007348F2">
        <w:rPr>
          <w:rFonts w:ascii="Arial" w:hAnsi="Arial" w:cs="Arial"/>
          <w:b w:val="0"/>
          <w:color w:val="auto"/>
          <w:sz w:val="24"/>
          <w:szCs w:val="24"/>
        </w:rPr>
        <w:t>.2 Производственная сфера</w:t>
      </w:r>
      <w:bookmarkEnd w:id="79"/>
      <w:bookmarkEnd w:id="80"/>
      <w:bookmarkEnd w:id="81"/>
    </w:p>
    <w:p w:rsidR="001217FB" w:rsidRPr="007348F2" w:rsidRDefault="001217FB" w:rsidP="00EE148A">
      <w:pPr>
        <w:rPr>
          <w:rFonts w:ascii="Arial" w:hAnsi="Arial" w:cs="Arial"/>
          <w:sz w:val="24"/>
          <w:szCs w:val="24"/>
        </w:rPr>
      </w:pPr>
    </w:p>
    <w:p w:rsidR="002F409E" w:rsidRPr="007348F2" w:rsidRDefault="00082BB9" w:rsidP="00EE148A">
      <w:pPr>
        <w:rPr>
          <w:rFonts w:ascii="Arial" w:hAnsi="Arial" w:cs="Arial"/>
          <w:sz w:val="24"/>
          <w:szCs w:val="24"/>
        </w:rPr>
      </w:pPr>
      <w:r w:rsidRPr="007348F2">
        <w:rPr>
          <w:rFonts w:ascii="Arial" w:hAnsi="Arial" w:cs="Arial"/>
          <w:sz w:val="24"/>
          <w:szCs w:val="24"/>
        </w:rPr>
        <w:t xml:space="preserve">На территории </w:t>
      </w:r>
      <w:r w:rsidR="003E0024" w:rsidRPr="007348F2">
        <w:rPr>
          <w:rFonts w:ascii="Arial" w:hAnsi="Arial" w:cs="Arial"/>
          <w:sz w:val="24"/>
          <w:szCs w:val="24"/>
        </w:rPr>
        <w:t>Новинского</w:t>
      </w:r>
      <w:r w:rsidRPr="007348F2">
        <w:rPr>
          <w:rFonts w:ascii="Arial" w:hAnsi="Arial" w:cs="Arial"/>
          <w:sz w:val="24"/>
          <w:szCs w:val="24"/>
        </w:rPr>
        <w:t xml:space="preserve"> сельсовета </w:t>
      </w:r>
      <w:r w:rsidR="00827565" w:rsidRPr="007348F2">
        <w:rPr>
          <w:rFonts w:ascii="Arial" w:hAnsi="Arial" w:cs="Arial"/>
          <w:sz w:val="24"/>
          <w:szCs w:val="24"/>
        </w:rPr>
        <w:t>действу</w:t>
      </w:r>
      <w:r w:rsidR="002F409E" w:rsidRPr="007348F2">
        <w:rPr>
          <w:rFonts w:ascii="Arial" w:hAnsi="Arial" w:cs="Arial"/>
          <w:sz w:val="24"/>
          <w:szCs w:val="24"/>
        </w:rPr>
        <w:t>ю</w:t>
      </w:r>
      <w:r w:rsidR="005A7820" w:rsidRPr="007348F2">
        <w:rPr>
          <w:rFonts w:ascii="Arial" w:hAnsi="Arial" w:cs="Arial"/>
          <w:sz w:val="24"/>
          <w:szCs w:val="24"/>
        </w:rPr>
        <w:t>т</w:t>
      </w:r>
      <w:r w:rsidR="002F409E" w:rsidRPr="007348F2">
        <w:rPr>
          <w:rFonts w:ascii="Arial" w:hAnsi="Arial" w:cs="Arial"/>
          <w:sz w:val="24"/>
          <w:szCs w:val="24"/>
        </w:rPr>
        <w:t>:</w:t>
      </w:r>
    </w:p>
    <w:p w:rsidR="009412BC" w:rsidRPr="007348F2" w:rsidRDefault="0098538E" w:rsidP="00EE148A">
      <w:pPr>
        <w:pStyle w:val="a8"/>
        <w:numPr>
          <w:ilvl w:val="0"/>
          <w:numId w:val="37"/>
        </w:numPr>
        <w:ind w:left="0" w:firstLine="709"/>
        <w:rPr>
          <w:rFonts w:ascii="Arial" w:hAnsi="Arial" w:cs="Arial"/>
          <w:sz w:val="24"/>
          <w:szCs w:val="24"/>
        </w:rPr>
      </w:pPr>
      <w:r w:rsidRPr="007348F2">
        <w:rPr>
          <w:rFonts w:ascii="Arial" w:hAnsi="Arial" w:cs="Arial"/>
          <w:sz w:val="24"/>
          <w:szCs w:val="24"/>
        </w:rPr>
        <w:t>АО «СУЭК – Красноярск»</w:t>
      </w:r>
      <w:r w:rsidR="002F409E" w:rsidRPr="007348F2">
        <w:rPr>
          <w:rFonts w:ascii="Arial" w:hAnsi="Arial" w:cs="Arial"/>
          <w:sz w:val="24"/>
          <w:szCs w:val="24"/>
        </w:rPr>
        <w:t xml:space="preserve"> -</w:t>
      </w:r>
      <w:r w:rsidRPr="007348F2">
        <w:rPr>
          <w:rFonts w:ascii="Arial" w:hAnsi="Arial" w:cs="Arial"/>
          <w:sz w:val="24"/>
          <w:szCs w:val="24"/>
        </w:rPr>
        <w:t xml:space="preserve"> филиал крупнейшего производителя бурого угля в Красноярском крае.</w:t>
      </w:r>
      <w:r w:rsidR="00702DC2" w:rsidRPr="007348F2">
        <w:rPr>
          <w:rFonts w:ascii="Arial" w:hAnsi="Arial" w:cs="Arial"/>
          <w:sz w:val="24"/>
          <w:szCs w:val="24"/>
        </w:rPr>
        <w:t xml:space="preserve"> Добыча ископаемых ведется открытым способом. </w:t>
      </w:r>
    </w:p>
    <w:p w:rsidR="002F409E" w:rsidRPr="007348F2" w:rsidRDefault="002F409E" w:rsidP="00EE148A">
      <w:pPr>
        <w:pStyle w:val="a8"/>
        <w:numPr>
          <w:ilvl w:val="0"/>
          <w:numId w:val="37"/>
        </w:numPr>
        <w:ind w:left="0" w:firstLine="709"/>
        <w:rPr>
          <w:rFonts w:ascii="Arial" w:hAnsi="Arial" w:cs="Arial"/>
          <w:sz w:val="24"/>
          <w:szCs w:val="24"/>
        </w:rPr>
      </w:pPr>
      <w:r w:rsidRPr="007348F2">
        <w:rPr>
          <w:rFonts w:ascii="Arial" w:hAnsi="Arial" w:cs="Arial"/>
          <w:sz w:val="24"/>
          <w:szCs w:val="24"/>
        </w:rPr>
        <w:t>Месторождение "</w:t>
      </w:r>
      <w:proofErr w:type="spellStart"/>
      <w:r w:rsidRPr="007348F2">
        <w:rPr>
          <w:rFonts w:ascii="Arial" w:hAnsi="Arial" w:cs="Arial"/>
          <w:sz w:val="24"/>
          <w:szCs w:val="24"/>
        </w:rPr>
        <w:t>Глубоково</w:t>
      </w:r>
      <w:proofErr w:type="spellEnd"/>
      <w:r w:rsidRPr="007348F2">
        <w:rPr>
          <w:rFonts w:ascii="Arial" w:hAnsi="Arial" w:cs="Arial"/>
          <w:sz w:val="24"/>
          <w:szCs w:val="24"/>
        </w:rPr>
        <w:t>" - занимается производством горных работ по добыче щебня.</w:t>
      </w:r>
    </w:p>
    <w:p w:rsidR="00CD5B28" w:rsidRPr="007348F2" w:rsidRDefault="00F5023A" w:rsidP="00EE148A">
      <w:pPr>
        <w:rPr>
          <w:rFonts w:ascii="Arial" w:hAnsi="Arial" w:cs="Arial"/>
          <w:sz w:val="24"/>
          <w:szCs w:val="24"/>
        </w:rPr>
      </w:pPr>
      <w:r w:rsidRPr="007348F2">
        <w:rPr>
          <w:rFonts w:ascii="Arial" w:hAnsi="Arial" w:cs="Arial"/>
          <w:sz w:val="24"/>
          <w:szCs w:val="24"/>
        </w:rPr>
        <w:lastRenderedPageBreak/>
        <w:t>Сельскохозяйственное производство представлено единственным КФХ «Гомер», основной вид продукции — мясо.</w:t>
      </w:r>
    </w:p>
    <w:p w:rsidR="00F63315" w:rsidRPr="007348F2" w:rsidRDefault="00702DC2" w:rsidP="00EE148A">
      <w:pPr>
        <w:rPr>
          <w:rFonts w:ascii="Arial" w:hAnsi="Arial" w:cs="Arial"/>
          <w:sz w:val="24"/>
          <w:szCs w:val="24"/>
        </w:rPr>
      </w:pPr>
      <w:r w:rsidRPr="007348F2">
        <w:rPr>
          <w:rFonts w:ascii="Arial" w:hAnsi="Arial" w:cs="Arial"/>
          <w:sz w:val="24"/>
          <w:szCs w:val="24"/>
        </w:rPr>
        <w:t>Дальнейшие п</w:t>
      </w:r>
      <w:r w:rsidR="000B001C" w:rsidRPr="007348F2">
        <w:rPr>
          <w:rFonts w:ascii="Arial" w:hAnsi="Arial" w:cs="Arial"/>
          <w:sz w:val="24"/>
          <w:szCs w:val="24"/>
        </w:rPr>
        <w:t xml:space="preserve">ерспективы развития МО </w:t>
      </w:r>
      <w:r w:rsidR="003E0024" w:rsidRPr="007348F2">
        <w:rPr>
          <w:rFonts w:ascii="Arial" w:hAnsi="Arial" w:cs="Arial"/>
          <w:sz w:val="24"/>
          <w:szCs w:val="24"/>
        </w:rPr>
        <w:t>Новинский</w:t>
      </w:r>
      <w:r w:rsidR="000B001C" w:rsidRPr="007348F2">
        <w:rPr>
          <w:rFonts w:ascii="Arial" w:hAnsi="Arial" w:cs="Arial"/>
          <w:sz w:val="24"/>
          <w:szCs w:val="24"/>
        </w:rPr>
        <w:t xml:space="preserve"> сельсовет связаны с </w:t>
      </w:r>
      <w:r w:rsidR="002F409E" w:rsidRPr="007348F2">
        <w:rPr>
          <w:rFonts w:ascii="Arial" w:hAnsi="Arial" w:cs="Arial"/>
          <w:sz w:val="24"/>
          <w:szCs w:val="24"/>
        </w:rPr>
        <w:t xml:space="preserve">развитием </w:t>
      </w:r>
      <w:r w:rsidR="005F64C0" w:rsidRPr="007348F2">
        <w:rPr>
          <w:rFonts w:ascii="Arial" w:hAnsi="Arial" w:cs="Arial"/>
          <w:sz w:val="24"/>
          <w:szCs w:val="24"/>
        </w:rPr>
        <w:t>промышленн</w:t>
      </w:r>
      <w:r w:rsidR="002F409E" w:rsidRPr="007348F2">
        <w:rPr>
          <w:rFonts w:ascii="Arial" w:hAnsi="Arial" w:cs="Arial"/>
          <w:sz w:val="24"/>
          <w:szCs w:val="24"/>
        </w:rPr>
        <w:t>ого</w:t>
      </w:r>
      <w:r w:rsidR="005F64C0" w:rsidRPr="007348F2">
        <w:rPr>
          <w:rFonts w:ascii="Arial" w:hAnsi="Arial" w:cs="Arial"/>
          <w:sz w:val="24"/>
          <w:szCs w:val="24"/>
        </w:rPr>
        <w:t xml:space="preserve"> комплекс</w:t>
      </w:r>
      <w:r w:rsidR="002F409E" w:rsidRPr="007348F2">
        <w:rPr>
          <w:rFonts w:ascii="Arial" w:hAnsi="Arial" w:cs="Arial"/>
          <w:sz w:val="24"/>
          <w:szCs w:val="24"/>
        </w:rPr>
        <w:t>а</w:t>
      </w:r>
      <w:r w:rsidR="00F5023A" w:rsidRPr="007348F2">
        <w:rPr>
          <w:rFonts w:ascii="Arial" w:hAnsi="Arial" w:cs="Arial"/>
          <w:sz w:val="24"/>
          <w:szCs w:val="24"/>
        </w:rPr>
        <w:t>.</w:t>
      </w:r>
      <w:r w:rsidRPr="007348F2">
        <w:rPr>
          <w:rFonts w:ascii="Arial" w:hAnsi="Arial" w:cs="Arial"/>
          <w:sz w:val="24"/>
          <w:szCs w:val="24"/>
        </w:rPr>
        <w:t xml:space="preserve"> </w:t>
      </w:r>
      <w:r w:rsidR="00F5023A" w:rsidRPr="007348F2">
        <w:rPr>
          <w:rFonts w:ascii="Arial" w:hAnsi="Arial" w:cs="Arial"/>
          <w:sz w:val="24"/>
          <w:szCs w:val="24"/>
        </w:rPr>
        <w:t>Н</w:t>
      </w:r>
      <w:r w:rsidR="005F64C0" w:rsidRPr="007348F2">
        <w:rPr>
          <w:rFonts w:ascii="Arial" w:hAnsi="Arial" w:cs="Arial"/>
          <w:sz w:val="24"/>
          <w:szCs w:val="24"/>
        </w:rPr>
        <w:t>аличие сельскохозяйственных угодий</w:t>
      </w:r>
      <w:r w:rsidR="0065586C" w:rsidRPr="007348F2">
        <w:rPr>
          <w:rFonts w:ascii="Arial" w:hAnsi="Arial" w:cs="Arial"/>
          <w:sz w:val="24"/>
          <w:szCs w:val="24"/>
        </w:rPr>
        <w:t xml:space="preserve"> на территории сельсовета</w:t>
      </w:r>
      <w:r w:rsidR="005F64C0" w:rsidRPr="007348F2">
        <w:rPr>
          <w:rFonts w:ascii="Arial" w:hAnsi="Arial" w:cs="Arial"/>
          <w:sz w:val="24"/>
          <w:szCs w:val="24"/>
        </w:rPr>
        <w:t>, пригодных для ведения сельскохозяйственного производства</w:t>
      </w:r>
      <w:r w:rsidR="0065586C" w:rsidRPr="007348F2">
        <w:rPr>
          <w:rFonts w:ascii="Arial" w:hAnsi="Arial" w:cs="Arial"/>
          <w:sz w:val="24"/>
          <w:szCs w:val="24"/>
        </w:rPr>
        <w:t>,</w:t>
      </w:r>
      <w:r w:rsidR="005F64C0" w:rsidRPr="007348F2">
        <w:rPr>
          <w:rFonts w:ascii="Arial" w:hAnsi="Arial" w:cs="Arial"/>
          <w:sz w:val="24"/>
          <w:szCs w:val="24"/>
        </w:rPr>
        <w:t xml:space="preserve"> </w:t>
      </w:r>
      <w:r w:rsidR="00F5023A" w:rsidRPr="007348F2">
        <w:rPr>
          <w:rFonts w:ascii="Arial" w:hAnsi="Arial" w:cs="Arial"/>
          <w:sz w:val="24"/>
          <w:szCs w:val="24"/>
        </w:rPr>
        <w:t>дает базу для развития животноводства в объемах, диктуемых местным спросом</w:t>
      </w:r>
      <w:r w:rsidR="005F64C0" w:rsidRPr="007348F2">
        <w:rPr>
          <w:rFonts w:ascii="Arial" w:hAnsi="Arial" w:cs="Arial"/>
          <w:sz w:val="24"/>
          <w:szCs w:val="24"/>
        </w:rPr>
        <w:t>.</w:t>
      </w:r>
    </w:p>
    <w:p w:rsidR="00A04CB1" w:rsidRPr="007348F2" w:rsidRDefault="00A04CB1" w:rsidP="00EE148A">
      <w:pPr>
        <w:rPr>
          <w:rFonts w:ascii="Arial" w:hAnsi="Arial" w:cs="Arial"/>
          <w:sz w:val="24"/>
          <w:szCs w:val="24"/>
        </w:rPr>
      </w:pPr>
    </w:p>
    <w:p w:rsidR="00A04CB1" w:rsidRPr="007348F2" w:rsidRDefault="00A04CB1" w:rsidP="00EE148A">
      <w:pPr>
        <w:pStyle w:val="30"/>
        <w:rPr>
          <w:rFonts w:ascii="Arial" w:hAnsi="Arial" w:cs="Arial"/>
          <w:b w:val="0"/>
          <w:color w:val="auto"/>
          <w:sz w:val="24"/>
          <w:szCs w:val="24"/>
        </w:rPr>
      </w:pPr>
      <w:bookmarkStart w:id="82" w:name="_Toc184896976"/>
      <w:bookmarkStart w:id="83" w:name="_Toc195176318"/>
      <w:r w:rsidRPr="007348F2">
        <w:rPr>
          <w:rFonts w:ascii="Arial" w:hAnsi="Arial" w:cs="Arial"/>
          <w:b w:val="0"/>
          <w:color w:val="auto"/>
          <w:sz w:val="24"/>
          <w:szCs w:val="24"/>
        </w:rPr>
        <w:t>2.6.3 Планируемые производственные территории</w:t>
      </w:r>
      <w:bookmarkEnd w:id="82"/>
      <w:bookmarkEnd w:id="83"/>
    </w:p>
    <w:p w:rsidR="00A04CB1" w:rsidRPr="007348F2" w:rsidRDefault="00A04CB1" w:rsidP="00EE148A">
      <w:pPr>
        <w:rPr>
          <w:rFonts w:ascii="Arial" w:hAnsi="Arial" w:cs="Arial"/>
          <w:sz w:val="24"/>
          <w:szCs w:val="24"/>
        </w:rPr>
      </w:pPr>
      <w:r w:rsidRPr="007348F2">
        <w:rPr>
          <w:rFonts w:ascii="Arial" w:hAnsi="Arial" w:cs="Arial"/>
          <w:sz w:val="24"/>
          <w:szCs w:val="24"/>
        </w:rPr>
        <w:t>Для дальнейшей разведки и разработки месторождений, генеральным планом планируется перевод земель сельскохозяйственного назначения</w:t>
      </w:r>
      <w:r w:rsidR="00F031B9" w:rsidRPr="007348F2">
        <w:rPr>
          <w:rFonts w:ascii="Arial" w:hAnsi="Arial" w:cs="Arial"/>
          <w:sz w:val="24"/>
          <w:szCs w:val="24"/>
        </w:rPr>
        <w:t>, площадью 300,06 га</w:t>
      </w:r>
      <w:r w:rsidR="008912DA" w:rsidRPr="007348F2">
        <w:rPr>
          <w:rFonts w:ascii="Arial" w:hAnsi="Arial" w:cs="Arial"/>
          <w:sz w:val="24"/>
          <w:szCs w:val="24"/>
        </w:rPr>
        <w:t>,</w:t>
      </w:r>
      <w:r w:rsidRPr="007348F2">
        <w:rPr>
          <w:rFonts w:ascii="Arial" w:hAnsi="Arial" w:cs="Arial"/>
          <w:sz w:val="24"/>
          <w:szCs w:val="24"/>
        </w:rPr>
        <w:t xml:space="preserve">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земли обороны, безопасности и земли иного специального назначения.</w:t>
      </w:r>
    </w:p>
    <w:p w:rsidR="00A04CB1" w:rsidRPr="007348F2" w:rsidRDefault="00A04CB1" w:rsidP="00EE148A">
      <w:pPr>
        <w:rPr>
          <w:rFonts w:ascii="Arial" w:hAnsi="Arial" w:cs="Arial"/>
          <w:sz w:val="24"/>
          <w:szCs w:val="24"/>
        </w:rPr>
      </w:pPr>
      <w:r w:rsidRPr="007348F2">
        <w:rPr>
          <w:rFonts w:ascii="Arial" w:hAnsi="Arial" w:cs="Arial"/>
          <w:sz w:val="24"/>
          <w:szCs w:val="24"/>
        </w:rPr>
        <w:t>Перевод земель планируется в соответствии с д</w:t>
      </w:r>
      <w:r w:rsidR="00951645" w:rsidRPr="007348F2">
        <w:rPr>
          <w:rFonts w:ascii="Arial" w:hAnsi="Arial" w:cs="Arial"/>
          <w:sz w:val="24"/>
          <w:szCs w:val="24"/>
        </w:rPr>
        <w:t xml:space="preserve">окументами по недропользованию </w:t>
      </w:r>
      <w:r w:rsidRPr="007348F2">
        <w:rPr>
          <w:rFonts w:ascii="Arial" w:hAnsi="Arial" w:cs="Arial"/>
          <w:sz w:val="24"/>
          <w:szCs w:val="24"/>
        </w:rPr>
        <w:t>лицензи</w:t>
      </w:r>
      <w:r w:rsidR="00951645" w:rsidRPr="007348F2">
        <w:rPr>
          <w:rFonts w:ascii="Arial" w:hAnsi="Arial" w:cs="Arial"/>
          <w:sz w:val="24"/>
          <w:szCs w:val="24"/>
        </w:rPr>
        <w:t>ей на пользование недрами КРР 02744 ТЭ (Приложение 14) и дополнением к лицензии (Приложение 15)</w:t>
      </w:r>
      <w:r w:rsidRPr="007348F2">
        <w:rPr>
          <w:rFonts w:ascii="Arial" w:hAnsi="Arial" w:cs="Arial"/>
          <w:sz w:val="24"/>
          <w:szCs w:val="24"/>
        </w:rPr>
        <w:t>, в соответств</w:t>
      </w:r>
      <w:r w:rsidR="00EC73E4" w:rsidRPr="007348F2">
        <w:rPr>
          <w:rFonts w:ascii="Arial" w:hAnsi="Arial" w:cs="Arial"/>
          <w:sz w:val="24"/>
          <w:szCs w:val="24"/>
        </w:rPr>
        <w:t>ии со схемой расположения недр.</w:t>
      </w:r>
      <w:r w:rsidR="00951645" w:rsidRPr="007348F2">
        <w:rPr>
          <w:rFonts w:ascii="Arial" w:hAnsi="Arial" w:cs="Arial"/>
          <w:sz w:val="24"/>
          <w:szCs w:val="24"/>
        </w:rPr>
        <w:t xml:space="preserve"> </w:t>
      </w:r>
      <w:proofErr w:type="gramStart"/>
      <w:r w:rsidR="00951645" w:rsidRPr="007348F2">
        <w:rPr>
          <w:rFonts w:ascii="Arial" w:hAnsi="Arial" w:cs="Arial"/>
          <w:sz w:val="24"/>
          <w:szCs w:val="24"/>
        </w:rPr>
        <w:t>Так же основанием является Распоряжение Правительства Красноярского края № 1039-р от 30.11.2016г., о переводе шести земельных участков в категорию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для производства горных работ по добыче бурого угля (Приложение 13)</w:t>
      </w:r>
      <w:r w:rsidR="009B1AEA" w:rsidRPr="007348F2">
        <w:rPr>
          <w:rFonts w:ascii="Arial" w:hAnsi="Arial" w:cs="Arial"/>
          <w:sz w:val="24"/>
          <w:szCs w:val="24"/>
        </w:rPr>
        <w:t xml:space="preserve">, </w:t>
      </w:r>
      <w:proofErr w:type="spellStart"/>
      <w:r w:rsidR="009B1AEA" w:rsidRPr="007348F2">
        <w:rPr>
          <w:rFonts w:ascii="Arial" w:hAnsi="Arial" w:cs="Arial"/>
          <w:sz w:val="24"/>
          <w:szCs w:val="24"/>
        </w:rPr>
        <w:t>выкопировка</w:t>
      </w:r>
      <w:proofErr w:type="spellEnd"/>
      <w:r w:rsidR="009B1AEA" w:rsidRPr="007348F2">
        <w:rPr>
          <w:rFonts w:ascii="Arial" w:hAnsi="Arial" w:cs="Arial"/>
          <w:sz w:val="24"/>
          <w:szCs w:val="24"/>
        </w:rPr>
        <w:t xml:space="preserve"> с плана горных работ по внешнему отвалу «Западный» (Приложение</w:t>
      </w:r>
      <w:proofErr w:type="gramEnd"/>
      <w:r w:rsidR="009B1AEA" w:rsidRPr="007348F2">
        <w:rPr>
          <w:rFonts w:ascii="Arial" w:hAnsi="Arial" w:cs="Arial"/>
          <w:sz w:val="24"/>
          <w:szCs w:val="24"/>
        </w:rPr>
        <w:t xml:space="preserve"> №</w:t>
      </w:r>
      <w:proofErr w:type="gramStart"/>
      <w:r w:rsidR="009B1AEA" w:rsidRPr="007348F2">
        <w:rPr>
          <w:rFonts w:ascii="Arial" w:hAnsi="Arial" w:cs="Arial"/>
          <w:sz w:val="24"/>
          <w:szCs w:val="24"/>
        </w:rPr>
        <w:t>1 к техническому заданию)</w:t>
      </w:r>
      <w:r w:rsidR="00951645" w:rsidRPr="007348F2">
        <w:rPr>
          <w:rFonts w:ascii="Arial" w:hAnsi="Arial" w:cs="Arial"/>
          <w:sz w:val="24"/>
          <w:szCs w:val="24"/>
        </w:rPr>
        <w:t>.</w:t>
      </w:r>
      <w:proofErr w:type="gramEnd"/>
    </w:p>
    <w:p w:rsidR="00A04CB1" w:rsidRPr="007348F2" w:rsidRDefault="00A04CB1" w:rsidP="00EE148A">
      <w:pPr>
        <w:rPr>
          <w:rFonts w:ascii="Arial" w:hAnsi="Arial" w:cs="Arial"/>
          <w:sz w:val="24"/>
          <w:szCs w:val="24"/>
        </w:rPr>
      </w:pPr>
    </w:p>
    <w:p w:rsidR="000863E0" w:rsidRPr="007348F2" w:rsidRDefault="00E5335B" w:rsidP="00EE148A">
      <w:pPr>
        <w:pStyle w:val="30"/>
        <w:rPr>
          <w:rFonts w:ascii="Arial" w:hAnsi="Arial" w:cs="Arial"/>
          <w:b w:val="0"/>
          <w:color w:val="auto"/>
          <w:sz w:val="24"/>
          <w:szCs w:val="24"/>
        </w:rPr>
      </w:pPr>
      <w:bookmarkStart w:id="84" w:name="_Toc501354068"/>
      <w:bookmarkStart w:id="85" w:name="_Toc184896977"/>
      <w:bookmarkStart w:id="86" w:name="_Toc195176319"/>
      <w:r w:rsidRPr="007348F2">
        <w:rPr>
          <w:rFonts w:ascii="Arial" w:hAnsi="Arial" w:cs="Arial"/>
          <w:b w:val="0"/>
          <w:color w:val="auto"/>
          <w:sz w:val="24"/>
          <w:szCs w:val="24"/>
        </w:rPr>
        <w:t>2.6</w:t>
      </w:r>
      <w:r w:rsidR="000863E0" w:rsidRPr="007348F2">
        <w:rPr>
          <w:rFonts w:ascii="Arial" w:hAnsi="Arial" w:cs="Arial"/>
          <w:b w:val="0"/>
          <w:color w:val="auto"/>
          <w:sz w:val="24"/>
          <w:szCs w:val="24"/>
        </w:rPr>
        <w:t>.</w:t>
      </w:r>
      <w:r w:rsidR="00D76F08" w:rsidRPr="007348F2">
        <w:rPr>
          <w:rFonts w:ascii="Arial" w:hAnsi="Arial" w:cs="Arial"/>
          <w:b w:val="0"/>
          <w:color w:val="auto"/>
          <w:sz w:val="24"/>
          <w:szCs w:val="24"/>
        </w:rPr>
        <w:t>4</w:t>
      </w:r>
      <w:r w:rsidR="000863E0" w:rsidRPr="007348F2">
        <w:rPr>
          <w:rFonts w:ascii="Arial" w:hAnsi="Arial" w:cs="Arial"/>
          <w:b w:val="0"/>
          <w:color w:val="auto"/>
          <w:sz w:val="24"/>
          <w:szCs w:val="24"/>
        </w:rPr>
        <w:t xml:space="preserve"> Жилищный фонд</w:t>
      </w:r>
      <w:bookmarkEnd w:id="84"/>
      <w:bookmarkEnd w:id="85"/>
      <w:bookmarkEnd w:id="86"/>
    </w:p>
    <w:p w:rsidR="001217FB" w:rsidRPr="007348F2" w:rsidRDefault="001217FB" w:rsidP="00EE148A">
      <w:pPr>
        <w:pStyle w:val="afffff7"/>
        <w:spacing w:line="240" w:lineRule="auto"/>
        <w:ind w:firstLine="709"/>
        <w:rPr>
          <w:rFonts w:ascii="Arial" w:hAnsi="Arial" w:cs="Arial"/>
          <w:szCs w:val="24"/>
        </w:rPr>
      </w:pPr>
    </w:p>
    <w:p w:rsidR="0005109F" w:rsidRPr="007348F2" w:rsidRDefault="00302E63" w:rsidP="00EE148A">
      <w:pPr>
        <w:pStyle w:val="afffff7"/>
        <w:spacing w:line="240" w:lineRule="auto"/>
        <w:ind w:firstLine="709"/>
        <w:rPr>
          <w:rFonts w:ascii="Arial" w:hAnsi="Arial" w:cs="Arial"/>
          <w:szCs w:val="24"/>
        </w:rPr>
      </w:pPr>
      <w:r w:rsidRPr="007348F2">
        <w:rPr>
          <w:rFonts w:ascii="Arial" w:hAnsi="Arial" w:cs="Arial"/>
          <w:szCs w:val="24"/>
        </w:rPr>
        <w:t xml:space="preserve">Жилищный фонд </w:t>
      </w:r>
      <w:r w:rsidR="00105250" w:rsidRPr="007348F2">
        <w:rPr>
          <w:rFonts w:ascii="Arial" w:hAnsi="Arial" w:cs="Arial"/>
          <w:szCs w:val="24"/>
        </w:rPr>
        <w:t>Новинского</w:t>
      </w:r>
      <w:r w:rsidRPr="007348F2">
        <w:rPr>
          <w:rFonts w:ascii="Arial" w:hAnsi="Arial" w:cs="Arial"/>
          <w:szCs w:val="24"/>
        </w:rPr>
        <w:t xml:space="preserve"> сельсовета </w:t>
      </w:r>
      <w:r w:rsidR="003C2891" w:rsidRPr="007348F2">
        <w:rPr>
          <w:rFonts w:ascii="Arial" w:hAnsi="Arial" w:cs="Arial"/>
          <w:szCs w:val="24"/>
        </w:rPr>
        <w:t xml:space="preserve">составляет </w:t>
      </w:r>
      <w:r w:rsidR="00105250" w:rsidRPr="007348F2">
        <w:rPr>
          <w:rFonts w:ascii="Arial" w:hAnsi="Arial" w:cs="Arial"/>
          <w:szCs w:val="24"/>
        </w:rPr>
        <w:t>2,8</w:t>
      </w:r>
      <w:r w:rsidRPr="007348F2">
        <w:rPr>
          <w:rFonts w:ascii="Arial" w:hAnsi="Arial" w:cs="Arial"/>
          <w:szCs w:val="24"/>
        </w:rPr>
        <w:t xml:space="preserve"> тыс.</w:t>
      </w:r>
      <w:r w:rsidR="0096096F" w:rsidRPr="007348F2">
        <w:rPr>
          <w:rFonts w:ascii="Arial" w:hAnsi="Arial" w:cs="Arial"/>
          <w:szCs w:val="24"/>
        </w:rPr>
        <w:t xml:space="preserve"> </w:t>
      </w:r>
      <w:r w:rsidRPr="007348F2">
        <w:rPr>
          <w:rFonts w:ascii="Arial" w:hAnsi="Arial" w:cs="Arial"/>
          <w:szCs w:val="24"/>
        </w:rPr>
        <w:t>м</w:t>
      </w:r>
      <w:proofErr w:type="gramStart"/>
      <w:r w:rsidRPr="007348F2">
        <w:rPr>
          <w:rFonts w:ascii="Arial" w:hAnsi="Arial" w:cs="Arial"/>
          <w:szCs w:val="24"/>
          <w:vertAlign w:val="superscript"/>
        </w:rPr>
        <w:t>2</w:t>
      </w:r>
      <w:proofErr w:type="gramEnd"/>
      <w:r w:rsidRPr="007348F2">
        <w:rPr>
          <w:rFonts w:ascii="Arial" w:hAnsi="Arial" w:cs="Arial"/>
          <w:szCs w:val="24"/>
        </w:rPr>
        <w:t xml:space="preserve"> общей площади </w:t>
      </w:r>
      <w:r w:rsidR="003C2891" w:rsidRPr="007348F2">
        <w:rPr>
          <w:rFonts w:ascii="Arial" w:hAnsi="Arial" w:cs="Arial"/>
          <w:szCs w:val="24"/>
        </w:rPr>
        <w:t>жилых помещений</w:t>
      </w:r>
      <w:r w:rsidRPr="007348F2">
        <w:rPr>
          <w:rFonts w:ascii="Arial" w:hAnsi="Arial" w:cs="Arial"/>
          <w:szCs w:val="24"/>
        </w:rPr>
        <w:t xml:space="preserve">. Средняя обеспеченность жилищным фондом на 1 жителя – </w:t>
      </w:r>
      <w:r w:rsidR="009435AC" w:rsidRPr="007348F2">
        <w:rPr>
          <w:rFonts w:ascii="Arial" w:hAnsi="Arial" w:cs="Arial"/>
          <w:szCs w:val="24"/>
        </w:rPr>
        <w:t xml:space="preserve">21,7 </w:t>
      </w:r>
      <w:r w:rsidRPr="007348F2">
        <w:rPr>
          <w:rFonts w:ascii="Arial" w:hAnsi="Arial" w:cs="Arial"/>
          <w:szCs w:val="24"/>
        </w:rPr>
        <w:t>м</w:t>
      </w:r>
      <w:proofErr w:type="gramStart"/>
      <w:r w:rsidRPr="007348F2">
        <w:rPr>
          <w:rFonts w:ascii="Arial" w:hAnsi="Arial" w:cs="Arial"/>
          <w:szCs w:val="24"/>
          <w:vertAlign w:val="superscript"/>
        </w:rPr>
        <w:t>2</w:t>
      </w:r>
      <w:proofErr w:type="gramEnd"/>
      <w:r w:rsidRPr="007348F2">
        <w:rPr>
          <w:rFonts w:ascii="Arial" w:hAnsi="Arial" w:cs="Arial"/>
          <w:szCs w:val="24"/>
        </w:rPr>
        <w:t>/чел.</w:t>
      </w:r>
    </w:p>
    <w:p w:rsidR="00F91CB1" w:rsidRPr="007348F2" w:rsidRDefault="0005109F" w:rsidP="00EE148A">
      <w:pPr>
        <w:pStyle w:val="afffff7"/>
        <w:spacing w:line="240" w:lineRule="auto"/>
        <w:ind w:firstLine="709"/>
        <w:rPr>
          <w:rFonts w:ascii="Arial" w:hAnsi="Arial" w:cs="Arial"/>
          <w:szCs w:val="24"/>
        </w:rPr>
      </w:pPr>
      <w:r w:rsidRPr="007348F2">
        <w:rPr>
          <w:rFonts w:ascii="Arial" w:hAnsi="Arial" w:cs="Arial"/>
          <w:szCs w:val="24"/>
        </w:rPr>
        <w:t>Жилищный фонд сельского совета в основном представлен одноэтажными деревянными домами усадебного типа</w:t>
      </w:r>
      <w:r w:rsidR="006403EA" w:rsidRPr="007348F2">
        <w:rPr>
          <w:rFonts w:ascii="Arial" w:hAnsi="Arial" w:cs="Arial"/>
          <w:szCs w:val="24"/>
        </w:rPr>
        <w:t>.</w:t>
      </w:r>
      <w:r w:rsidR="009435AC" w:rsidRPr="007348F2">
        <w:rPr>
          <w:rFonts w:ascii="Arial" w:hAnsi="Arial" w:cs="Arial"/>
          <w:szCs w:val="24"/>
        </w:rPr>
        <w:t xml:space="preserve"> Ветхих домов нет. Уровень благоустройства — низкий, отсутству</w:t>
      </w:r>
      <w:r w:rsidR="00C21FF3" w:rsidRPr="007348F2">
        <w:rPr>
          <w:rFonts w:ascii="Arial" w:hAnsi="Arial" w:cs="Arial"/>
          <w:szCs w:val="24"/>
        </w:rPr>
        <w:t>е</w:t>
      </w:r>
      <w:r w:rsidR="009435AC" w:rsidRPr="007348F2">
        <w:rPr>
          <w:rFonts w:ascii="Arial" w:hAnsi="Arial" w:cs="Arial"/>
          <w:szCs w:val="24"/>
        </w:rPr>
        <w:t>т теплоснабжение</w:t>
      </w:r>
      <w:r w:rsidR="00C21FF3" w:rsidRPr="007348F2">
        <w:rPr>
          <w:rFonts w:ascii="Arial" w:hAnsi="Arial" w:cs="Arial"/>
          <w:szCs w:val="24"/>
        </w:rPr>
        <w:t>,</w:t>
      </w:r>
      <w:r w:rsidR="009435AC" w:rsidRPr="007348F2">
        <w:rPr>
          <w:rFonts w:ascii="Arial" w:hAnsi="Arial" w:cs="Arial"/>
          <w:szCs w:val="24"/>
        </w:rPr>
        <w:t xml:space="preserve"> водоотведение</w:t>
      </w:r>
      <w:r w:rsidR="00C21FF3" w:rsidRPr="007348F2">
        <w:rPr>
          <w:rFonts w:ascii="Arial" w:hAnsi="Arial" w:cs="Arial"/>
          <w:szCs w:val="24"/>
        </w:rPr>
        <w:t xml:space="preserve"> в централизованный септик имеется на части жилфонда</w:t>
      </w:r>
      <w:r w:rsidR="00B5234C" w:rsidRPr="007348F2">
        <w:rPr>
          <w:rFonts w:ascii="Arial" w:hAnsi="Arial" w:cs="Arial"/>
          <w:szCs w:val="24"/>
        </w:rPr>
        <w:t>, водоснабжение имеется на части жилфонда (0,8 тыс. м</w:t>
      </w:r>
      <w:proofErr w:type="gramStart"/>
      <w:r w:rsidR="00B5234C" w:rsidRPr="007348F2">
        <w:rPr>
          <w:rFonts w:ascii="Arial" w:hAnsi="Arial" w:cs="Arial"/>
          <w:szCs w:val="24"/>
          <w:vertAlign w:val="superscript"/>
        </w:rPr>
        <w:t>2</w:t>
      </w:r>
      <w:proofErr w:type="gramEnd"/>
      <w:r w:rsidR="00B5234C" w:rsidRPr="007348F2">
        <w:rPr>
          <w:rFonts w:ascii="Arial" w:hAnsi="Arial" w:cs="Arial"/>
          <w:szCs w:val="24"/>
        </w:rPr>
        <w:t>)</w:t>
      </w:r>
      <w:r w:rsidR="009435AC" w:rsidRPr="007348F2">
        <w:rPr>
          <w:rFonts w:ascii="Arial" w:hAnsi="Arial" w:cs="Arial"/>
          <w:szCs w:val="24"/>
        </w:rPr>
        <w:t>. Отсутствует схема водоснабжения муниципального образования.</w:t>
      </w:r>
    </w:p>
    <w:p w:rsidR="00610A1E" w:rsidRPr="007348F2" w:rsidRDefault="00610A1E" w:rsidP="00EE148A">
      <w:pPr>
        <w:pStyle w:val="afffff7"/>
        <w:spacing w:line="240" w:lineRule="auto"/>
        <w:ind w:firstLine="709"/>
        <w:rPr>
          <w:rFonts w:ascii="Arial" w:hAnsi="Arial" w:cs="Arial"/>
          <w:szCs w:val="24"/>
        </w:rPr>
      </w:pPr>
      <w:r w:rsidRPr="007348F2">
        <w:rPr>
          <w:rFonts w:ascii="Arial" w:hAnsi="Arial" w:cs="Arial"/>
          <w:szCs w:val="24"/>
        </w:rPr>
        <w:t>В 2019 г. выдано одно разрешение на строительство.</w:t>
      </w:r>
    </w:p>
    <w:p w:rsidR="00D15956" w:rsidRPr="007348F2" w:rsidRDefault="00D15956" w:rsidP="00EE148A">
      <w:pPr>
        <w:rPr>
          <w:rFonts w:ascii="Arial" w:hAnsi="Arial" w:cs="Arial"/>
          <w:sz w:val="24"/>
          <w:szCs w:val="24"/>
        </w:rPr>
      </w:pPr>
    </w:p>
    <w:p w:rsidR="00965E1A" w:rsidRPr="007348F2" w:rsidRDefault="00BE01B0" w:rsidP="00EE148A">
      <w:pPr>
        <w:rPr>
          <w:rFonts w:ascii="Arial" w:hAnsi="Arial" w:cs="Arial"/>
          <w:sz w:val="24"/>
          <w:szCs w:val="24"/>
        </w:rPr>
      </w:pPr>
      <w:r w:rsidRPr="007348F2">
        <w:rPr>
          <w:rFonts w:ascii="Arial" w:hAnsi="Arial" w:cs="Arial"/>
          <w:sz w:val="24"/>
          <w:szCs w:val="24"/>
        </w:rPr>
        <w:t>Выводы</w:t>
      </w:r>
      <w:r w:rsidR="00D15956" w:rsidRPr="007348F2">
        <w:rPr>
          <w:rFonts w:ascii="Arial" w:hAnsi="Arial" w:cs="Arial"/>
          <w:sz w:val="24"/>
          <w:szCs w:val="24"/>
        </w:rPr>
        <w:t>:</w:t>
      </w:r>
    </w:p>
    <w:p w:rsidR="00965E1A" w:rsidRPr="007348F2" w:rsidRDefault="00965E1A" w:rsidP="00EE148A">
      <w:pPr>
        <w:pStyle w:val="afffff7"/>
        <w:spacing w:line="240" w:lineRule="auto"/>
        <w:ind w:firstLine="709"/>
        <w:rPr>
          <w:rFonts w:ascii="Arial" w:hAnsi="Arial" w:cs="Arial"/>
          <w:szCs w:val="24"/>
        </w:rPr>
      </w:pPr>
      <w:r w:rsidRPr="007348F2">
        <w:rPr>
          <w:rFonts w:ascii="Arial" w:hAnsi="Arial" w:cs="Arial"/>
          <w:szCs w:val="24"/>
        </w:rPr>
        <w:t xml:space="preserve">В целом по </w:t>
      </w:r>
      <w:r w:rsidR="00105250" w:rsidRPr="007348F2">
        <w:rPr>
          <w:rFonts w:ascii="Arial" w:hAnsi="Arial" w:cs="Arial"/>
          <w:szCs w:val="24"/>
        </w:rPr>
        <w:t>Новинском</w:t>
      </w:r>
      <w:r w:rsidR="00A426DB" w:rsidRPr="007348F2">
        <w:rPr>
          <w:rFonts w:ascii="Arial" w:hAnsi="Arial" w:cs="Arial"/>
          <w:szCs w:val="24"/>
        </w:rPr>
        <w:t>у</w:t>
      </w:r>
      <w:r w:rsidRPr="007348F2">
        <w:rPr>
          <w:rFonts w:ascii="Arial" w:hAnsi="Arial" w:cs="Arial"/>
          <w:szCs w:val="24"/>
        </w:rPr>
        <w:t xml:space="preserve"> сельсовету наблюдается </w:t>
      </w:r>
      <w:r w:rsidR="009435AC" w:rsidRPr="007348F2">
        <w:rPr>
          <w:rFonts w:ascii="Arial" w:hAnsi="Arial" w:cs="Arial"/>
          <w:szCs w:val="24"/>
        </w:rPr>
        <w:t>средний</w:t>
      </w:r>
      <w:r w:rsidRPr="007348F2">
        <w:rPr>
          <w:rFonts w:ascii="Arial" w:hAnsi="Arial" w:cs="Arial"/>
          <w:szCs w:val="24"/>
        </w:rPr>
        <w:t xml:space="preserve"> уровень средней жилищной обеспеченности на одного человека – </w:t>
      </w:r>
      <w:r w:rsidR="009435AC" w:rsidRPr="007348F2">
        <w:rPr>
          <w:rFonts w:ascii="Arial" w:hAnsi="Arial" w:cs="Arial"/>
          <w:szCs w:val="24"/>
        </w:rPr>
        <w:t>21,7</w:t>
      </w:r>
      <w:r w:rsidRPr="007348F2">
        <w:rPr>
          <w:rFonts w:ascii="Arial" w:hAnsi="Arial" w:cs="Arial"/>
          <w:szCs w:val="24"/>
        </w:rPr>
        <w:t xml:space="preserve"> м</w:t>
      </w:r>
      <w:proofErr w:type="gramStart"/>
      <w:r w:rsidRPr="007348F2">
        <w:rPr>
          <w:rFonts w:ascii="Arial" w:hAnsi="Arial" w:cs="Arial"/>
          <w:szCs w:val="24"/>
          <w:vertAlign w:val="superscript"/>
        </w:rPr>
        <w:t>2</w:t>
      </w:r>
      <w:proofErr w:type="gramEnd"/>
      <w:r w:rsidR="008C1CB3" w:rsidRPr="007348F2">
        <w:rPr>
          <w:rFonts w:ascii="Arial" w:hAnsi="Arial" w:cs="Arial"/>
          <w:szCs w:val="24"/>
        </w:rPr>
        <w:t>.</w:t>
      </w:r>
    </w:p>
    <w:p w:rsidR="00E465E3" w:rsidRPr="007348F2" w:rsidRDefault="00E465E3" w:rsidP="00EE148A">
      <w:pPr>
        <w:pStyle w:val="afffff7"/>
        <w:spacing w:line="240" w:lineRule="auto"/>
        <w:ind w:firstLine="709"/>
        <w:rPr>
          <w:rFonts w:ascii="Arial" w:hAnsi="Arial" w:cs="Arial"/>
          <w:szCs w:val="24"/>
        </w:rPr>
      </w:pPr>
    </w:p>
    <w:p w:rsidR="000863E0" w:rsidRPr="007348F2" w:rsidRDefault="00E5335B" w:rsidP="00EE148A">
      <w:pPr>
        <w:pStyle w:val="30"/>
        <w:rPr>
          <w:rFonts w:ascii="Arial" w:hAnsi="Arial" w:cs="Arial"/>
          <w:b w:val="0"/>
          <w:color w:val="auto"/>
          <w:sz w:val="24"/>
          <w:szCs w:val="24"/>
        </w:rPr>
      </w:pPr>
      <w:bookmarkStart w:id="87" w:name="_Toc501354069"/>
      <w:bookmarkStart w:id="88" w:name="_Toc184896978"/>
      <w:bookmarkStart w:id="89" w:name="_Toc195176320"/>
      <w:r w:rsidRPr="007348F2">
        <w:rPr>
          <w:rFonts w:ascii="Arial" w:hAnsi="Arial" w:cs="Arial"/>
          <w:b w:val="0"/>
          <w:color w:val="auto"/>
          <w:sz w:val="24"/>
          <w:szCs w:val="24"/>
        </w:rPr>
        <w:t>2.6</w:t>
      </w:r>
      <w:r w:rsidR="000863E0" w:rsidRPr="007348F2">
        <w:rPr>
          <w:rFonts w:ascii="Arial" w:hAnsi="Arial" w:cs="Arial"/>
          <w:b w:val="0"/>
          <w:color w:val="auto"/>
          <w:sz w:val="24"/>
          <w:szCs w:val="24"/>
        </w:rPr>
        <w:t>.</w:t>
      </w:r>
      <w:r w:rsidR="00D76F08" w:rsidRPr="007348F2">
        <w:rPr>
          <w:rFonts w:ascii="Arial" w:hAnsi="Arial" w:cs="Arial"/>
          <w:b w:val="0"/>
          <w:color w:val="auto"/>
          <w:sz w:val="24"/>
          <w:szCs w:val="24"/>
        </w:rPr>
        <w:t>5</w:t>
      </w:r>
      <w:r w:rsidR="000863E0" w:rsidRPr="007348F2">
        <w:rPr>
          <w:rFonts w:ascii="Arial" w:hAnsi="Arial" w:cs="Arial"/>
          <w:b w:val="0"/>
          <w:color w:val="auto"/>
          <w:sz w:val="24"/>
          <w:szCs w:val="24"/>
        </w:rPr>
        <w:t xml:space="preserve"> Социальное и культурно-бытовое обслуживание населения</w:t>
      </w:r>
      <w:bookmarkEnd w:id="87"/>
      <w:bookmarkEnd w:id="88"/>
      <w:bookmarkEnd w:id="89"/>
    </w:p>
    <w:p w:rsidR="001217FB" w:rsidRPr="007348F2" w:rsidRDefault="001217FB" w:rsidP="00EE148A">
      <w:pPr>
        <w:pStyle w:val="afffff7"/>
        <w:spacing w:line="240" w:lineRule="auto"/>
        <w:ind w:firstLine="709"/>
        <w:rPr>
          <w:rFonts w:ascii="Arial" w:hAnsi="Arial" w:cs="Arial"/>
          <w:szCs w:val="24"/>
        </w:rPr>
      </w:pPr>
    </w:p>
    <w:p w:rsidR="00012452" w:rsidRPr="007348F2" w:rsidRDefault="00012452" w:rsidP="00EE148A">
      <w:pPr>
        <w:pStyle w:val="afffff7"/>
        <w:spacing w:line="240" w:lineRule="auto"/>
        <w:ind w:firstLine="709"/>
        <w:rPr>
          <w:rFonts w:ascii="Arial" w:hAnsi="Arial" w:cs="Arial"/>
          <w:szCs w:val="24"/>
        </w:rPr>
      </w:pPr>
      <w:r w:rsidRPr="007348F2">
        <w:rPr>
          <w:rFonts w:ascii="Arial" w:hAnsi="Arial" w:cs="Arial"/>
          <w:szCs w:val="24"/>
        </w:rPr>
        <w:t>Задачами оценки социальной и культурно-бытовой инфраструктуры является выявление качественного и количественного состава существующих объектов, сопоставление с нормативным количеством из расчета изменения численности населения на расчетный срок, составление перечня мероприятий в сфере социально-бытового и культурно-досугового обслуживания.</w:t>
      </w:r>
    </w:p>
    <w:p w:rsidR="003B5657" w:rsidRPr="007348F2" w:rsidRDefault="003B5657" w:rsidP="00EE148A">
      <w:pPr>
        <w:pStyle w:val="afffff7"/>
        <w:spacing w:line="240" w:lineRule="auto"/>
        <w:ind w:firstLine="709"/>
        <w:rPr>
          <w:rFonts w:ascii="Arial" w:hAnsi="Arial" w:cs="Arial"/>
          <w:szCs w:val="24"/>
        </w:rPr>
      </w:pPr>
      <w:r w:rsidRPr="007348F2">
        <w:rPr>
          <w:rFonts w:ascii="Arial" w:hAnsi="Arial" w:cs="Arial"/>
          <w:szCs w:val="24"/>
        </w:rPr>
        <w:t>Расчет потребности в учреждениях со</w:t>
      </w:r>
      <w:r w:rsidR="00112110" w:rsidRPr="007348F2">
        <w:rPr>
          <w:rFonts w:ascii="Arial" w:hAnsi="Arial" w:cs="Arial"/>
          <w:szCs w:val="24"/>
        </w:rPr>
        <w:t xml:space="preserve">циального и культурно-бытового </w:t>
      </w:r>
      <w:r w:rsidRPr="007348F2">
        <w:rPr>
          <w:rFonts w:ascii="Arial" w:hAnsi="Arial" w:cs="Arial"/>
          <w:szCs w:val="24"/>
        </w:rPr>
        <w:t>обслуживания произведен с учетом следующих нормативов</w:t>
      </w:r>
      <w:r w:rsidR="00B332B1" w:rsidRPr="007348F2">
        <w:rPr>
          <w:rFonts w:ascii="Arial" w:hAnsi="Arial" w:cs="Arial"/>
          <w:szCs w:val="24"/>
        </w:rPr>
        <w:t>:</w:t>
      </w:r>
    </w:p>
    <w:p w:rsidR="000D6CEC" w:rsidRPr="007348F2" w:rsidRDefault="000D6CEC" w:rsidP="00EE148A">
      <w:pPr>
        <w:pStyle w:val="afffff7"/>
        <w:spacing w:line="240" w:lineRule="auto"/>
        <w:ind w:firstLine="709"/>
        <w:rPr>
          <w:rFonts w:ascii="Arial" w:hAnsi="Arial" w:cs="Arial"/>
          <w:szCs w:val="24"/>
        </w:rPr>
      </w:pPr>
      <w:r w:rsidRPr="007348F2">
        <w:rPr>
          <w:rFonts w:ascii="Arial" w:hAnsi="Arial" w:cs="Arial"/>
          <w:szCs w:val="24"/>
        </w:rPr>
        <w:lastRenderedPageBreak/>
        <w:t>СП 42.13330.2016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30 декабря 2016 г. N 1034/пр.</w:t>
      </w:r>
    </w:p>
    <w:p w:rsidR="000D6CEC" w:rsidRPr="007348F2" w:rsidRDefault="000D6CEC" w:rsidP="00EE148A">
      <w:pPr>
        <w:pStyle w:val="afffff7"/>
        <w:spacing w:line="240" w:lineRule="auto"/>
        <w:ind w:firstLine="709"/>
        <w:rPr>
          <w:rFonts w:ascii="Arial" w:hAnsi="Arial" w:cs="Arial"/>
          <w:szCs w:val="24"/>
        </w:rPr>
      </w:pPr>
      <w:r w:rsidRPr="007348F2">
        <w:rPr>
          <w:rFonts w:ascii="Arial" w:hAnsi="Arial" w:cs="Arial"/>
          <w:szCs w:val="24"/>
        </w:rPr>
        <w:t>Региональных нормативов градостроительного проектирования Красноярского края, утвержденных Постановлением Правительства Красноярского края от 23 декабря 2014 г. №631-п.</w:t>
      </w:r>
    </w:p>
    <w:p w:rsidR="00F36DD6" w:rsidRPr="007348F2" w:rsidRDefault="00846D4C" w:rsidP="00EE148A">
      <w:pPr>
        <w:pStyle w:val="afffff7"/>
        <w:spacing w:line="240" w:lineRule="auto"/>
        <w:ind w:firstLine="709"/>
        <w:rPr>
          <w:rFonts w:ascii="Arial" w:hAnsi="Arial" w:cs="Arial"/>
          <w:szCs w:val="24"/>
        </w:rPr>
      </w:pPr>
      <w:r w:rsidRPr="007348F2">
        <w:rPr>
          <w:rFonts w:ascii="Arial" w:hAnsi="Arial" w:cs="Arial"/>
          <w:szCs w:val="24"/>
        </w:rPr>
        <w:t xml:space="preserve">Местные </w:t>
      </w:r>
      <w:r w:rsidR="00F36DD6" w:rsidRPr="007348F2">
        <w:rPr>
          <w:rFonts w:ascii="Arial" w:hAnsi="Arial" w:cs="Arial"/>
          <w:szCs w:val="24"/>
        </w:rPr>
        <w:t>нормативы градостроительного</w:t>
      </w:r>
      <w:r w:rsidRPr="007348F2">
        <w:rPr>
          <w:rFonts w:ascii="Arial" w:hAnsi="Arial" w:cs="Arial"/>
          <w:szCs w:val="24"/>
        </w:rPr>
        <w:t xml:space="preserve"> </w:t>
      </w:r>
      <w:r w:rsidR="00F36DD6" w:rsidRPr="007348F2">
        <w:rPr>
          <w:rFonts w:ascii="Arial" w:hAnsi="Arial" w:cs="Arial"/>
          <w:szCs w:val="24"/>
        </w:rPr>
        <w:t xml:space="preserve">проектирования </w:t>
      </w:r>
      <w:r w:rsidR="0093481E" w:rsidRPr="007348F2">
        <w:rPr>
          <w:rFonts w:ascii="Arial" w:hAnsi="Arial" w:cs="Arial"/>
          <w:szCs w:val="24"/>
        </w:rPr>
        <w:t>Рыбинского</w:t>
      </w:r>
      <w:r w:rsidR="00373D08" w:rsidRPr="007348F2">
        <w:rPr>
          <w:rFonts w:ascii="Arial" w:hAnsi="Arial" w:cs="Arial"/>
          <w:szCs w:val="24"/>
        </w:rPr>
        <w:t xml:space="preserve"> района Красноярского края</w:t>
      </w:r>
      <w:r w:rsidR="00F36DD6" w:rsidRPr="007348F2">
        <w:rPr>
          <w:rFonts w:ascii="Arial" w:hAnsi="Arial" w:cs="Arial"/>
          <w:szCs w:val="24"/>
        </w:rPr>
        <w:t xml:space="preserve">, утвержденные </w:t>
      </w:r>
      <w:r w:rsidR="0093481E" w:rsidRPr="007348F2">
        <w:rPr>
          <w:rFonts w:ascii="Arial" w:hAnsi="Arial" w:cs="Arial"/>
          <w:szCs w:val="24"/>
        </w:rPr>
        <w:t>районным</w:t>
      </w:r>
      <w:r w:rsidR="00F36DD6" w:rsidRPr="007348F2">
        <w:rPr>
          <w:rFonts w:ascii="Arial" w:hAnsi="Arial" w:cs="Arial"/>
          <w:szCs w:val="24"/>
        </w:rPr>
        <w:t xml:space="preserve"> Советом депутатов </w:t>
      </w:r>
      <w:r w:rsidR="0093481E" w:rsidRPr="007348F2">
        <w:rPr>
          <w:rFonts w:ascii="Arial" w:hAnsi="Arial" w:cs="Arial"/>
          <w:szCs w:val="24"/>
        </w:rPr>
        <w:t>Рыбинского</w:t>
      </w:r>
      <w:r w:rsidR="00373D08" w:rsidRPr="007348F2">
        <w:rPr>
          <w:rFonts w:ascii="Arial" w:hAnsi="Arial" w:cs="Arial"/>
          <w:szCs w:val="24"/>
        </w:rPr>
        <w:t xml:space="preserve"> района </w:t>
      </w:r>
      <w:r w:rsidR="00F36DD6" w:rsidRPr="007348F2">
        <w:rPr>
          <w:rFonts w:ascii="Arial" w:hAnsi="Arial" w:cs="Arial"/>
          <w:szCs w:val="24"/>
        </w:rPr>
        <w:t>Красноярского края от 2</w:t>
      </w:r>
      <w:r w:rsidR="0093481E" w:rsidRPr="007348F2">
        <w:rPr>
          <w:rFonts w:ascii="Arial" w:hAnsi="Arial" w:cs="Arial"/>
          <w:szCs w:val="24"/>
        </w:rPr>
        <w:t>4</w:t>
      </w:r>
      <w:r w:rsidR="00F36DD6" w:rsidRPr="007348F2">
        <w:rPr>
          <w:rFonts w:ascii="Arial" w:hAnsi="Arial" w:cs="Arial"/>
          <w:szCs w:val="24"/>
        </w:rPr>
        <w:t>.</w:t>
      </w:r>
      <w:r w:rsidR="0093481E" w:rsidRPr="007348F2">
        <w:rPr>
          <w:rFonts w:ascii="Arial" w:hAnsi="Arial" w:cs="Arial"/>
          <w:szCs w:val="24"/>
        </w:rPr>
        <w:t>12</w:t>
      </w:r>
      <w:r w:rsidR="00F36DD6" w:rsidRPr="007348F2">
        <w:rPr>
          <w:rFonts w:ascii="Arial" w:hAnsi="Arial" w:cs="Arial"/>
          <w:szCs w:val="24"/>
        </w:rPr>
        <w:t>.201</w:t>
      </w:r>
      <w:r w:rsidR="0093481E" w:rsidRPr="007348F2">
        <w:rPr>
          <w:rFonts w:ascii="Arial" w:hAnsi="Arial" w:cs="Arial"/>
          <w:szCs w:val="24"/>
        </w:rPr>
        <w:t>4</w:t>
      </w:r>
      <w:r w:rsidRPr="007348F2">
        <w:rPr>
          <w:rFonts w:ascii="Arial" w:hAnsi="Arial" w:cs="Arial"/>
          <w:szCs w:val="24"/>
        </w:rPr>
        <w:t>г.</w:t>
      </w:r>
      <w:r w:rsidR="00F36DD6" w:rsidRPr="007348F2">
        <w:rPr>
          <w:rFonts w:ascii="Arial" w:hAnsi="Arial" w:cs="Arial"/>
          <w:szCs w:val="24"/>
        </w:rPr>
        <w:t xml:space="preserve"> № </w:t>
      </w:r>
      <w:r w:rsidR="00373D08" w:rsidRPr="007348F2">
        <w:rPr>
          <w:rFonts w:ascii="Arial" w:hAnsi="Arial" w:cs="Arial"/>
          <w:szCs w:val="24"/>
        </w:rPr>
        <w:t>53-</w:t>
      </w:r>
      <w:r w:rsidR="0093481E" w:rsidRPr="007348F2">
        <w:rPr>
          <w:rFonts w:ascii="Arial" w:hAnsi="Arial" w:cs="Arial"/>
          <w:szCs w:val="24"/>
        </w:rPr>
        <w:t>377р</w:t>
      </w:r>
      <w:r w:rsidR="00F36DD6" w:rsidRPr="007348F2">
        <w:rPr>
          <w:rFonts w:ascii="Arial" w:hAnsi="Arial" w:cs="Arial"/>
          <w:szCs w:val="24"/>
        </w:rPr>
        <w:t>.</w:t>
      </w:r>
    </w:p>
    <w:p w:rsidR="009435AC" w:rsidRPr="007348F2" w:rsidRDefault="009435AC" w:rsidP="00EE148A">
      <w:pPr>
        <w:pStyle w:val="afffff7"/>
        <w:spacing w:line="240" w:lineRule="auto"/>
        <w:ind w:firstLine="709"/>
        <w:rPr>
          <w:rFonts w:ascii="Arial" w:hAnsi="Arial" w:cs="Arial"/>
          <w:szCs w:val="24"/>
        </w:rPr>
      </w:pPr>
    </w:p>
    <w:p w:rsidR="000D6CEC" w:rsidRPr="007348F2" w:rsidRDefault="000D6CEC" w:rsidP="00EE148A">
      <w:pPr>
        <w:pStyle w:val="afffff7"/>
        <w:spacing w:line="240" w:lineRule="auto"/>
        <w:ind w:firstLine="709"/>
        <w:rPr>
          <w:rFonts w:ascii="Arial" w:hAnsi="Arial" w:cs="Arial"/>
          <w:szCs w:val="24"/>
        </w:rPr>
      </w:pPr>
      <w:r w:rsidRPr="007348F2">
        <w:rPr>
          <w:rFonts w:ascii="Arial" w:hAnsi="Arial" w:cs="Arial"/>
          <w:szCs w:val="24"/>
        </w:rPr>
        <w:t>Демографически</w:t>
      </w:r>
      <w:r w:rsidR="00017EF6" w:rsidRPr="007348F2">
        <w:rPr>
          <w:rFonts w:ascii="Arial" w:hAnsi="Arial" w:cs="Arial"/>
          <w:szCs w:val="24"/>
        </w:rPr>
        <w:t>е</w:t>
      </w:r>
      <w:r w:rsidRPr="007348F2">
        <w:rPr>
          <w:rFonts w:ascii="Arial" w:hAnsi="Arial" w:cs="Arial"/>
          <w:szCs w:val="24"/>
        </w:rPr>
        <w:t xml:space="preserve"> особенност</w:t>
      </w:r>
      <w:r w:rsidR="00017EF6" w:rsidRPr="007348F2">
        <w:rPr>
          <w:rFonts w:ascii="Arial" w:hAnsi="Arial" w:cs="Arial"/>
          <w:szCs w:val="24"/>
        </w:rPr>
        <w:t>и</w:t>
      </w:r>
      <w:r w:rsidRPr="007348F2">
        <w:rPr>
          <w:rFonts w:ascii="Arial" w:hAnsi="Arial" w:cs="Arial"/>
          <w:szCs w:val="24"/>
        </w:rPr>
        <w:t xml:space="preserve">. </w:t>
      </w:r>
    </w:p>
    <w:p w:rsidR="000D6CEC" w:rsidRPr="007348F2" w:rsidRDefault="00F74806" w:rsidP="00EE148A">
      <w:pPr>
        <w:pStyle w:val="afffff7"/>
        <w:spacing w:line="240" w:lineRule="auto"/>
        <w:ind w:firstLine="709"/>
        <w:rPr>
          <w:rFonts w:ascii="Arial" w:hAnsi="Arial" w:cs="Arial"/>
          <w:szCs w:val="24"/>
        </w:rPr>
      </w:pPr>
      <w:r w:rsidRPr="007348F2">
        <w:rPr>
          <w:rFonts w:ascii="Arial" w:hAnsi="Arial" w:cs="Arial"/>
          <w:szCs w:val="24"/>
        </w:rPr>
        <w:t>Расчет производится исходя из н</w:t>
      </w:r>
      <w:r w:rsidR="000D6CEC" w:rsidRPr="007348F2">
        <w:rPr>
          <w:rFonts w:ascii="Arial" w:hAnsi="Arial" w:cs="Arial"/>
          <w:szCs w:val="24"/>
        </w:rPr>
        <w:t xml:space="preserve">ормативов минимальной обеспеченности населения площадью стационарных торговых объектов для Красноярского края и входящих в его состав муниципальных районов и городских округов (для </w:t>
      </w:r>
      <w:r w:rsidR="008454D9" w:rsidRPr="007348F2">
        <w:rPr>
          <w:rFonts w:ascii="Arial" w:hAnsi="Arial" w:cs="Arial"/>
          <w:szCs w:val="24"/>
        </w:rPr>
        <w:t>Рыбинского</w:t>
      </w:r>
      <w:r w:rsidR="000D6CEC" w:rsidRPr="007348F2">
        <w:rPr>
          <w:rFonts w:ascii="Arial" w:hAnsi="Arial" w:cs="Arial"/>
          <w:szCs w:val="24"/>
        </w:rPr>
        <w:t xml:space="preserve"> района) (Приложение</w:t>
      </w:r>
      <w:r w:rsidR="00112110" w:rsidRPr="007348F2">
        <w:rPr>
          <w:rFonts w:ascii="Arial" w:hAnsi="Arial" w:cs="Arial"/>
          <w:szCs w:val="24"/>
        </w:rPr>
        <w:t xml:space="preserve"> 1 к Закону Красноярского края </w:t>
      </w:r>
      <w:r w:rsidR="000D6CEC" w:rsidRPr="007348F2">
        <w:rPr>
          <w:rFonts w:ascii="Arial" w:hAnsi="Arial" w:cs="Arial"/>
          <w:szCs w:val="24"/>
        </w:rPr>
        <w:t xml:space="preserve">от 26.01.2017 №3-396). </w:t>
      </w:r>
    </w:p>
    <w:p w:rsidR="003B5657" w:rsidRPr="007348F2" w:rsidRDefault="00027BFC" w:rsidP="00EE148A">
      <w:pPr>
        <w:pStyle w:val="afffff7"/>
        <w:spacing w:line="240" w:lineRule="auto"/>
        <w:ind w:firstLine="709"/>
        <w:rPr>
          <w:rFonts w:ascii="Arial" w:hAnsi="Arial" w:cs="Arial"/>
          <w:szCs w:val="24"/>
        </w:rPr>
      </w:pPr>
      <w:r w:rsidRPr="007348F2">
        <w:rPr>
          <w:rFonts w:ascii="Arial" w:hAnsi="Arial" w:cs="Arial"/>
          <w:szCs w:val="24"/>
        </w:rPr>
        <w:t xml:space="preserve">Расчет потребности и обеспеченности объектами социального и культурно-бытового обслуживания представлен в таблице </w:t>
      </w:r>
      <w:r w:rsidR="00BE02D0" w:rsidRPr="007348F2">
        <w:rPr>
          <w:rFonts w:ascii="Arial" w:hAnsi="Arial" w:cs="Arial"/>
          <w:szCs w:val="24"/>
        </w:rPr>
        <w:t>1</w:t>
      </w:r>
      <w:r w:rsidR="005B3718" w:rsidRPr="007348F2">
        <w:rPr>
          <w:rFonts w:ascii="Arial" w:hAnsi="Arial" w:cs="Arial"/>
          <w:szCs w:val="24"/>
        </w:rPr>
        <w:t>7</w:t>
      </w:r>
      <w:r w:rsidRPr="007348F2">
        <w:rPr>
          <w:rFonts w:ascii="Arial" w:hAnsi="Arial" w:cs="Arial"/>
          <w:szCs w:val="24"/>
        </w:rPr>
        <w:t>.</w:t>
      </w:r>
      <w:r w:rsidR="007F75BD" w:rsidRPr="007348F2">
        <w:rPr>
          <w:rFonts w:ascii="Arial" w:hAnsi="Arial" w:cs="Arial"/>
          <w:szCs w:val="24"/>
        </w:rPr>
        <w:t xml:space="preserve"> К особенностям относятся расчет объектов для детей дошкольного и школьного возраста, количество которых не возросло из-за резкого притока приезжих в 2024 году и не возрастет в будущем, так как прибывшие не участвуют в приросте населения — расчет произведен из количества проживающих 74 человека. Остальные показатели рассчитаны исходя из численности 129 человек.</w:t>
      </w:r>
    </w:p>
    <w:p w:rsidR="00B91D61" w:rsidRPr="007348F2" w:rsidRDefault="00B91D61" w:rsidP="00EE148A">
      <w:pPr>
        <w:pStyle w:val="afffff7"/>
        <w:spacing w:line="240" w:lineRule="auto"/>
        <w:ind w:firstLine="709"/>
        <w:rPr>
          <w:rFonts w:ascii="Arial" w:hAnsi="Arial" w:cs="Arial"/>
          <w:szCs w:val="24"/>
        </w:rPr>
      </w:pPr>
      <w:r w:rsidRPr="007348F2">
        <w:rPr>
          <w:rFonts w:ascii="Arial" w:hAnsi="Arial" w:cs="Arial"/>
          <w:szCs w:val="24"/>
        </w:rPr>
        <w:t xml:space="preserve">Численность </w:t>
      </w:r>
      <w:r w:rsidR="00AD4230" w:rsidRPr="007348F2">
        <w:rPr>
          <w:rFonts w:ascii="Arial" w:hAnsi="Arial" w:cs="Arial"/>
          <w:szCs w:val="24"/>
        </w:rPr>
        <w:t xml:space="preserve">школьников и </w:t>
      </w:r>
      <w:r w:rsidRPr="007348F2">
        <w:rPr>
          <w:rFonts w:ascii="Arial" w:hAnsi="Arial" w:cs="Arial"/>
          <w:szCs w:val="24"/>
        </w:rPr>
        <w:t xml:space="preserve">дошкольников в 2019 году — </w:t>
      </w:r>
      <w:r w:rsidR="00AD4230" w:rsidRPr="007348F2">
        <w:rPr>
          <w:rFonts w:ascii="Arial" w:hAnsi="Arial" w:cs="Arial"/>
          <w:szCs w:val="24"/>
        </w:rPr>
        <w:t xml:space="preserve">17 и </w:t>
      </w:r>
      <w:r w:rsidRPr="007348F2">
        <w:rPr>
          <w:rFonts w:ascii="Arial" w:hAnsi="Arial" w:cs="Arial"/>
          <w:szCs w:val="24"/>
        </w:rPr>
        <w:t>13 человек</w:t>
      </w:r>
      <w:r w:rsidR="00AD4230" w:rsidRPr="007348F2">
        <w:rPr>
          <w:rFonts w:ascii="Arial" w:hAnsi="Arial" w:cs="Arial"/>
          <w:szCs w:val="24"/>
        </w:rPr>
        <w:t xml:space="preserve"> соответственно</w:t>
      </w:r>
      <w:r w:rsidRPr="007348F2">
        <w:rPr>
          <w:rFonts w:ascii="Arial" w:hAnsi="Arial" w:cs="Arial"/>
          <w:szCs w:val="24"/>
        </w:rPr>
        <w:t xml:space="preserve">, в 2020 — </w:t>
      </w:r>
      <w:r w:rsidR="00AD4230" w:rsidRPr="007348F2">
        <w:rPr>
          <w:rFonts w:ascii="Arial" w:hAnsi="Arial" w:cs="Arial"/>
          <w:szCs w:val="24"/>
        </w:rPr>
        <w:t xml:space="preserve">20 и </w:t>
      </w:r>
      <w:r w:rsidRPr="007348F2">
        <w:rPr>
          <w:rFonts w:ascii="Arial" w:hAnsi="Arial" w:cs="Arial"/>
          <w:szCs w:val="24"/>
        </w:rPr>
        <w:t xml:space="preserve">12, в 2021 — </w:t>
      </w:r>
      <w:r w:rsidR="00AD4230" w:rsidRPr="007348F2">
        <w:rPr>
          <w:rFonts w:ascii="Arial" w:hAnsi="Arial" w:cs="Arial"/>
          <w:szCs w:val="24"/>
        </w:rPr>
        <w:t xml:space="preserve">20 и </w:t>
      </w:r>
      <w:r w:rsidRPr="007348F2">
        <w:rPr>
          <w:rFonts w:ascii="Arial" w:hAnsi="Arial" w:cs="Arial"/>
          <w:szCs w:val="24"/>
        </w:rPr>
        <w:t xml:space="preserve">11, в 2022 — </w:t>
      </w:r>
      <w:r w:rsidR="00AD4230" w:rsidRPr="007348F2">
        <w:rPr>
          <w:rFonts w:ascii="Arial" w:hAnsi="Arial" w:cs="Arial"/>
          <w:szCs w:val="24"/>
        </w:rPr>
        <w:t xml:space="preserve">19 и </w:t>
      </w:r>
      <w:r w:rsidRPr="007348F2">
        <w:rPr>
          <w:rFonts w:ascii="Arial" w:hAnsi="Arial" w:cs="Arial"/>
          <w:szCs w:val="24"/>
        </w:rPr>
        <w:t xml:space="preserve">13, в 2023 — </w:t>
      </w:r>
      <w:r w:rsidR="00AD4230" w:rsidRPr="007348F2">
        <w:rPr>
          <w:rFonts w:ascii="Arial" w:hAnsi="Arial" w:cs="Arial"/>
          <w:szCs w:val="24"/>
        </w:rPr>
        <w:t xml:space="preserve">23 и </w:t>
      </w:r>
      <w:r w:rsidRPr="007348F2">
        <w:rPr>
          <w:rFonts w:ascii="Arial" w:hAnsi="Arial" w:cs="Arial"/>
          <w:szCs w:val="24"/>
        </w:rPr>
        <w:t xml:space="preserve">10, </w:t>
      </w:r>
      <w:proofErr w:type="gramStart"/>
      <w:r w:rsidRPr="007348F2">
        <w:rPr>
          <w:rFonts w:ascii="Arial" w:hAnsi="Arial" w:cs="Arial"/>
          <w:szCs w:val="24"/>
        </w:rPr>
        <w:t>в</w:t>
      </w:r>
      <w:proofErr w:type="gramEnd"/>
      <w:r w:rsidRPr="007348F2">
        <w:rPr>
          <w:rFonts w:ascii="Arial" w:hAnsi="Arial" w:cs="Arial"/>
          <w:szCs w:val="24"/>
        </w:rPr>
        <w:t xml:space="preserve"> 2024 —</w:t>
      </w:r>
      <w:r w:rsidR="00AD4230" w:rsidRPr="007348F2">
        <w:rPr>
          <w:rFonts w:ascii="Arial" w:hAnsi="Arial" w:cs="Arial"/>
          <w:szCs w:val="24"/>
        </w:rPr>
        <w:t xml:space="preserve"> 25 и</w:t>
      </w:r>
      <w:r w:rsidRPr="007348F2">
        <w:rPr>
          <w:rFonts w:ascii="Arial" w:hAnsi="Arial" w:cs="Arial"/>
          <w:szCs w:val="24"/>
        </w:rPr>
        <w:t xml:space="preserve"> 8.</w:t>
      </w:r>
    </w:p>
    <w:p w:rsidR="00057D53" w:rsidRPr="007348F2" w:rsidRDefault="00057D53" w:rsidP="001D2A8D">
      <w:pPr>
        <w:pStyle w:val="afffff7"/>
        <w:rPr>
          <w:rFonts w:ascii="Arial" w:hAnsi="Arial" w:cs="Arial"/>
          <w:szCs w:val="24"/>
        </w:rPr>
      </w:pPr>
    </w:p>
    <w:p w:rsidR="00027BFC"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17</w:t>
      </w:r>
      <w:r w:rsidR="00244380" w:rsidRPr="007348F2">
        <w:rPr>
          <w:rFonts w:ascii="Arial" w:hAnsi="Arial" w:cs="Arial"/>
          <w:b w:val="0"/>
          <w:noProof/>
          <w:szCs w:val="24"/>
        </w:rPr>
        <w:fldChar w:fldCharType="end"/>
      </w:r>
      <w:r w:rsidRPr="007348F2">
        <w:rPr>
          <w:rFonts w:ascii="Arial" w:hAnsi="Arial" w:cs="Arial"/>
          <w:b w:val="0"/>
          <w:szCs w:val="24"/>
        </w:rPr>
        <w:t>.</w:t>
      </w:r>
      <w:r w:rsidR="00027BFC" w:rsidRPr="007348F2">
        <w:rPr>
          <w:rFonts w:ascii="Arial" w:hAnsi="Arial" w:cs="Arial"/>
          <w:b w:val="0"/>
          <w:szCs w:val="24"/>
        </w:rPr>
        <w:t xml:space="preserve"> Расчет потребности и обеспеченности объектами социального и культурно-бытового обслуживания </w:t>
      </w:r>
      <w:r w:rsidR="00BD33F1" w:rsidRPr="007348F2">
        <w:rPr>
          <w:rFonts w:ascii="Arial" w:hAnsi="Arial" w:cs="Arial"/>
          <w:b w:val="0"/>
          <w:szCs w:val="24"/>
        </w:rPr>
        <w:t>Новинского</w:t>
      </w:r>
      <w:r w:rsidR="00027BFC" w:rsidRPr="007348F2">
        <w:rPr>
          <w:rFonts w:ascii="Arial" w:hAnsi="Arial" w:cs="Arial"/>
          <w:b w:val="0"/>
          <w:szCs w:val="24"/>
        </w:rPr>
        <w:t xml:space="preserve"> сельсовета.</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261"/>
        <w:gridCol w:w="1272"/>
        <w:gridCol w:w="1614"/>
        <w:gridCol w:w="1117"/>
        <w:gridCol w:w="1257"/>
        <w:gridCol w:w="1667"/>
      </w:tblGrid>
      <w:tr w:rsidR="007F75BD" w:rsidRPr="007348F2" w:rsidTr="00EE148A">
        <w:trPr>
          <w:trHeight w:val="1176"/>
          <w:tblHeader/>
        </w:trPr>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Наименование объектов</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Един</w:t>
            </w:r>
            <w:proofErr w:type="gramStart"/>
            <w:r w:rsidRPr="007348F2">
              <w:rPr>
                <w:rFonts w:ascii="Arial" w:hAnsi="Arial" w:cs="Arial"/>
                <w:sz w:val="24"/>
                <w:szCs w:val="24"/>
              </w:rPr>
              <w:t>.</w:t>
            </w:r>
            <w:proofErr w:type="gramEnd"/>
            <w:r w:rsidRPr="007348F2">
              <w:rPr>
                <w:rFonts w:ascii="Arial" w:hAnsi="Arial" w:cs="Arial"/>
                <w:sz w:val="24"/>
                <w:szCs w:val="24"/>
              </w:rPr>
              <w:t xml:space="preserve"> </w:t>
            </w:r>
            <w:proofErr w:type="spellStart"/>
            <w:proofErr w:type="gramStart"/>
            <w:r w:rsidRPr="007348F2">
              <w:rPr>
                <w:rFonts w:ascii="Arial" w:hAnsi="Arial" w:cs="Arial"/>
                <w:sz w:val="24"/>
                <w:szCs w:val="24"/>
              </w:rPr>
              <w:t>и</w:t>
            </w:r>
            <w:proofErr w:type="gramEnd"/>
            <w:r w:rsidRPr="007348F2">
              <w:rPr>
                <w:rFonts w:ascii="Arial" w:hAnsi="Arial" w:cs="Arial"/>
                <w:sz w:val="24"/>
                <w:szCs w:val="24"/>
              </w:rPr>
              <w:t>змер</w:t>
            </w:r>
            <w:proofErr w:type="spellEnd"/>
            <w:r w:rsidRPr="007348F2">
              <w:rPr>
                <w:rFonts w:ascii="Arial" w:hAnsi="Arial" w:cs="Arial"/>
                <w:sz w:val="24"/>
                <w:szCs w:val="24"/>
              </w:rPr>
              <w:t>.</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Норма на 1000 чел.</w:t>
            </w:r>
          </w:p>
        </w:tc>
        <w:tc>
          <w:tcPr>
            <w:tcW w:w="0" w:type="auto"/>
            <w:shd w:val="clear" w:color="auto" w:fill="auto"/>
            <w:vAlign w:val="center"/>
            <w:hideMark/>
          </w:tcPr>
          <w:p w:rsidR="002D63AE" w:rsidRPr="007348F2" w:rsidRDefault="002D63AE" w:rsidP="009D7213">
            <w:pPr>
              <w:ind w:firstLine="0"/>
              <w:rPr>
                <w:rFonts w:ascii="Arial" w:hAnsi="Arial" w:cs="Arial"/>
                <w:sz w:val="24"/>
                <w:szCs w:val="24"/>
              </w:rPr>
            </w:pPr>
            <w:r w:rsidRPr="007348F2">
              <w:rPr>
                <w:rFonts w:ascii="Arial" w:hAnsi="Arial" w:cs="Arial"/>
                <w:sz w:val="24"/>
                <w:szCs w:val="24"/>
              </w:rPr>
              <w:t xml:space="preserve">Требуется на </w:t>
            </w:r>
            <w:r w:rsidR="007F75BD" w:rsidRPr="007348F2">
              <w:rPr>
                <w:rFonts w:ascii="Arial" w:hAnsi="Arial" w:cs="Arial"/>
                <w:sz w:val="24"/>
                <w:szCs w:val="24"/>
              </w:rPr>
              <w:t>74/129</w:t>
            </w:r>
            <w:r w:rsidRPr="007348F2">
              <w:rPr>
                <w:rFonts w:ascii="Arial" w:hAnsi="Arial" w:cs="Arial"/>
                <w:sz w:val="24"/>
                <w:szCs w:val="24"/>
              </w:rPr>
              <w:t xml:space="preserve"> чел.</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Существует на территории МО</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Процент обеспеченности, %</w:t>
            </w:r>
          </w:p>
        </w:tc>
      </w:tr>
      <w:tr w:rsidR="007F75BD" w:rsidRPr="007348F2" w:rsidTr="00EE148A">
        <w:trPr>
          <w:trHeight w:val="315"/>
        </w:trPr>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1</w:t>
            </w:r>
          </w:p>
        </w:tc>
        <w:tc>
          <w:tcPr>
            <w:tcW w:w="0" w:type="auto"/>
            <w:gridSpan w:val="6"/>
            <w:shd w:val="clear" w:color="auto" w:fill="auto"/>
            <w:vAlign w:val="center"/>
            <w:hideMark/>
          </w:tcPr>
          <w:p w:rsidR="002D63AE" w:rsidRPr="007348F2" w:rsidRDefault="002D63AE" w:rsidP="002D63AE">
            <w:pPr>
              <w:jc w:val="center"/>
              <w:rPr>
                <w:rFonts w:ascii="Arial" w:hAnsi="Arial" w:cs="Arial"/>
                <w:bCs/>
                <w:sz w:val="24"/>
                <w:szCs w:val="24"/>
              </w:rPr>
            </w:pPr>
            <w:r w:rsidRPr="007348F2">
              <w:rPr>
                <w:rFonts w:ascii="Arial" w:hAnsi="Arial" w:cs="Arial"/>
                <w:bCs/>
                <w:sz w:val="24"/>
                <w:szCs w:val="24"/>
              </w:rPr>
              <w:t>Учреждения образования</w:t>
            </w:r>
          </w:p>
        </w:tc>
      </w:tr>
      <w:tr w:rsidR="007F75BD" w:rsidRPr="007348F2" w:rsidTr="00EE148A">
        <w:trPr>
          <w:trHeight w:val="315"/>
        </w:trPr>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1.1</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ДОУ</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мест</w:t>
            </w:r>
          </w:p>
        </w:tc>
        <w:tc>
          <w:tcPr>
            <w:tcW w:w="0" w:type="auto"/>
            <w:shd w:val="clear" w:color="auto" w:fill="auto"/>
            <w:vAlign w:val="center"/>
            <w:hideMark/>
          </w:tcPr>
          <w:p w:rsidR="00F633FF" w:rsidRPr="007348F2" w:rsidRDefault="00F759AA" w:rsidP="007875BA">
            <w:pPr>
              <w:ind w:firstLine="0"/>
              <w:rPr>
                <w:rFonts w:ascii="Arial" w:hAnsi="Arial" w:cs="Arial"/>
                <w:sz w:val="24"/>
                <w:szCs w:val="24"/>
              </w:rPr>
            </w:pPr>
            <w:r w:rsidRPr="007348F2">
              <w:rPr>
                <w:rFonts w:ascii="Arial" w:hAnsi="Arial" w:cs="Arial"/>
                <w:sz w:val="24"/>
                <w:szCs w:val="24"/>
              </w:rPr>
              <w:t>62</w:t>
            </w:r>
            <w:r w:rsidR="00235314" w:rsidRPr="007348F2">
              <w:rPr>
                <w:rFonts w:ascii="Arial" w:hAnsi="Arial" w:cs="Arial"/>
                <w:sz w:val="24"/>
                <w:szCs w:val="24"/>
                <w:vertAlign w:val="superscript"/>
              </w:rPr>
              <w:t>1)</w:t>
            </w:r>
          </w:p>
        </w:tc>
        <w:tc>
          <w:tcPr>
            <w:tcW w:w="0" w:type="auto"/>
            <w:shd w:val="clear" w:color="auto" w:fill="auto"/>
            <w:vAlign w:val="center"/>
          </w:tcPr>
          <w:p w:rsidR="00F633FF" w:rsidRPr="007348F2" w:rsidRDefault="009D7213" w:rsidP="007875BA">
            <w:pPr>
              <w:ind w:firstLine="0"/>
              <w:rPr>
                <w:rFonts w:ascii="Arial" w:hAnsi="Arial" w:cs="Arial"/>
                <w:sz w:val="24"/>
                <w:szCs w:val="24"/>
              </w:rPr>
            </w:pPr>
            <w:r w:rsidRPr="007348F2">
              <w:rPr>
                <w:rFonts w:ascii="Arial" w:hAnsi="Arial" w:cs="Arial"/>
                <w:sz w:val="24"/>
                <w:szCs w:val="24"/>
              </w:rPr>
              <w:t>5</w:t>
            </w:r>
          </w:p>
        </w:tc>
        <w:tc>
          <w:tcPr>
            <w:tcW w:w="0" w:type="auto"/>
            <w:shd w:val="clear" w:color="auto" w:fill="auto"/>
            <w:vAlign w:val="center"/>
          </w:tcPr>
          <w:p w:rsidR="00F633FF" w:rsidRPr="007348F2" w:rsidRDefault="00F759AA" w:rsidP="0083449E">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F759AA" w:rsidP="007875BA">
            <w:pPr>
              <w:ind w:firstLine="0"/>
              <w:rPr>
                <w:rFonts w:ascii="Arial" w:hAnsi="Arial" w:cs="Arial"/>
                <w:sz w:val="24"/>
                <w:szCs w:val="24"/>
              </w:rPr>
            </w:pPr>
            <w:r w:rsidRPr="007348F2">
              <w:rPr>
                <w:rFonts w:ascii="Arial" w:hAnsi="Arial" w:cs="Arial"/>
                <w:sz w:val="24"/>
                <w:szCs w:val="24"/>
              </w:rPr>
              <w:t>0%</w:t>
            </w:r>
          </w:p>
        </w:tc>
      </w:tr>
      <w:tr w:rsidR="007F75BD" w:rsidRPr="007348F2" w:rsidTr="00EE148A">
        <w:trPr>
          <w:trHeight w:val="315"/>
        </w:trPr>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1.2</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Общеобразовательные школы</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мест</w:t>
            </w:r>
          </w:p>
        </w:tc>
        <w:tc>
          <w:tcPr>
            <w:tcW w:w="0" w:type="auto"/>
            <w:shd w:val="clear" w:color="auto" w:fill="auto"/>
            <w:vAlign w:val="center"/>
            <w:hideMark/>
          </w:tcPr>
          <w:p w:rsidR="00F633FF" w:rsidRPr="007348F2" w:rsidRDefault="00F633FF" w:rsidP="00F759AA">
            <w:pPr>
              <w:ind w:firstLine="0"/>
              <w:rPr>
                <w:rFonts w:ascii="Arial" w:hAnsi="Arial" w:cs="Arial"/>
                <w:sz w:val="24"/>
                <w:szCs w:val="24"/>
              </w:rPr>
            </w:pPr>
            <w:r w:rsidRPr="007348F2">
              <w:rPr>
                <w:rFonts w:ascii="Arial" w:hAnsi="Arial" w:cs="Arial"/>
                <w:sz w:val="24"/>
                <w:szCs w:val="24"/>
              </w:rPr>
              <w:t>1</w:t>
            </w:r>
            <w:r w:rsidR="0031750F" w:rsidRPr="007348F2">
              <w:rPr>
                <w:rFonts w:ascii="Arial" w:hAnsi="Arial" w:cs="Arial"/>
                <w:sz w:val="24"/>
                <w:szCs w:val="24"/>
              </w:rPr>
              <w:t>4</w:t>
            </w:r>
            <w:r w:rsidR="00F759AA" w:rsidRPr="007348F2">
              <w:rPr>
                <w:rFonts w:ascii="Arial" w:hAnsi="Arial" w:cs="Arial"/>
                <w:sz w:val="24"/>
                <w:szCs w:val="24"/>
              </w:rPr>
              <w:t>7</w:t>
            </w:r>
            <w:r w:rsidR="00235314" w:rsidRPr="007348F2">
              <w:rPr>
                <w:rFonts w:ascii="Arial" w:hAnsi="Arial" w:cs="Arial"/>
                <w:sz w:val="24"/>
                <w:szCs w:val="24"/>
                <w:vertAlign w:val="superscript"/>
              </w:rPr>
              <w:t>1)</w:t>
            </w:r>
          </w:p>
        </w:tc>
        <w:tc>
          <w:tcPr>
            <w:tcW w:w="0" w:type="auto"/>
            <w:shd w:val="clear" w:color="auto" w:fill="auto"/>
            <w:vAlign w:val="center"/>
          </w:tcPr>
          <w:p w:rsidR="00F633FF" w:rsidRPr="007348F2" w:rsidRDefault="009D7213" w:rsidP="006B26DF">
            <w:pPr>
              <w:ind w:firstLine="0"/>
              <w:rPr>
                <w:rFonts w:ascii="Arial" w:hAnsi="Arial" w:cs="Arial"/>
                <w:sz w:val="24"/>
                <w:szCs w:val="24"/>
              </w:rPr>
            </w:pPr>
            <w:r w:rsidRPr="007348F2">
              <w:rPr>
                <w:rFonts w:ascii="Arial" w:hAnsi="Arial" w:cs="Arial"/>
                <w:sz w:val="24"/>
                <w:szCs w:val="24"/>
              </w:rPr>
              <w:t>11</w:t>
            </w:r>
          </w:p>
        </w:tc>
        <w:tc>
          <w:tcPr>
            <w:tcW w:w="0" w:type="auto"/>
            <w:shd w:val="clear" w:color="auto" w:fill="auto"/>
            <w:vAlign w:val="center"/>
          </w:tcPr>
          <w:p w:rsidR="00F633FF" w:rsidRPr="007348F2" w:rsidRDefault="00F759AA"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F759AA" w:rsidP="006B26DF">
            <w:pPr>
              <w:ind w:firstLine="0"/>
              <w:rPr>
                <w:rFonts w:ascii="Arial" w:hAnsi="Arial" w:cs="Arial"/>
                <w:sz w:val="24"/>
                <w:szCs w:val="24"/>
              </w:rPr>
            </w:pPr>
            <w:r w:rsidRPr="007348F2">
              <w:rPr>
                <w:rFonts w:ascii="Arial" w:hAnsi="Arial" w:cs="Arial"/>
                <w:sz w:val="24"/>
                <w:szCs w:val="24"/>
              </w:rPr>
              <w:t>0%</w:t>
            </w:r>
          </w:p>
        </w:tc>
      </w:tr>
      <w:tr w:rsidR="007F75BD" w:rsidRPr="007348F2" w:rsidTr="00EE148A">
        <w:trPr>
          <w:trHeight w:val="615"/>
        </w:trPr>
        <w:tc>
          <w:tcPr>
            <w:tcW w:w="0" w:type="auto"/>
            <w:shd w:val="clear" w:color="auto" w:fill="auto"/>
            <w:vAlign w:val="center"/>
            <w:hideMark/>
          </w:tcPr>
          <w:p w:rsidR="002D63AE" w:rsidRPr="007348F2" w:rsidRDefault="002D63AE" w:rsidP="006B26DF">
            <w:pPr>
              <w:ind w:firstLine="0"/>
              <w:rPr>
                <w:rFonts w:ascii="Arial" w:hAnsi="Arial" w:cs="Arial"/>
                <w:sz w:val="24"/>
                <w:szCs w:val="24"/>
              </w:rPr>
            </w:pPr>
            <w:r w:rsidRPr="007348F2">
              <w:rPr>
                <w:rFonts w:ascii="Arial" w:hAnsi="Arial" w:cs="Arial"/>
                <w:sz w:val="24"/>
                <w:szCs w:val="24"/>
              </w:rPr>
              <w:t>1.3</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Внешкольные учреждения</w:t>
            </w:r>
          </w:p>
        </w:tc>
        <w:tc>
          <w:tcPr>
            <w:tcW w:w="0" w:type="auto"/>
            <w:shd w:val="clear" w:color="auto" w:fill="auto"/>
            <w:vAlign w:val="center"/>
            <w:hideMark/>
          </w:tcPr>
          <w:p w:rsidR="002D63AE" w:rsidRPr="007348F2" w:rsidRDefault="002D63AE" w:rsidP="007875BA">
            <w:pPr>
              <w:ind w:firstLine="0"/>
              <w:rPr>
                <w:rFonts w:ascii="Arial" w:hAnsi="Arial" w:cs="Arial"/>
                <w:sz w:val="24"/>
                <w:szCs w:val="24"/>
              </w:rPr>
            </w:pPr>
            <w:r w:rsidRPr="007348F2">
              <w:rPr>
                <w:rFonts w:ascii="Arial" w:hAnsi="Arial" w:cs="Arial"/>
                <w:sz w:val="24"/>
                <w:szCs w:val="24"/>
              </w:rPr>
              <w:t>мест</w:t>
            </w:r>
          </w:p>
        </w:tc>
        <w:tc>
          <w:tcPr>
            <w:tcW w:w="0" w:type="auto"/>
            <w:shd w:val="clear" w:color="auto" w:fill="auto"/>
            <w:vAlign w:val="center"/>
            <w:hideMark/>
          </w:tcPr>
          <w:p w:rsidR="002D63AE" w:rsidRPr="007348F2" w:rsidRDefault="002D63AE" w:rsidP="006B26DF">
            <w:pPr>
              <w:ind w:firstLine="0"/>
              <w:rPr>
                <w:rFonts w:ascii="Arial" w:hAnsi="Arial" w:cs="Arial"/>
                <w:sz w:val="24"/>
                <w:szCs w:val="24"/>
              </w:rPr>
            </w:pPr>
            <w:r w:rsidRPr="007348F2">
              <w:rPr>
                <w:rFonts w:ascii="Arial" w:hAnsi="Arial" w:cs="Arial"/>
                <w:sz w:val="24"/>
                <w:szCs w:val="24"/>
              </w:rPr>
              <w:t>10% от числа учащихся</w:t>
            </w:r>
          </w:p>
        </w:tc>
        <w:tc>
          <w:tcPr>
            <w:tcW w:w="0" w:type="auto"/>
            <w:shd w:val="clear" w:color="auto" w:fill="auto"/>
            <w:vAlign w:val="center"/>
            <w:hideMark/>
          </w:tcPr>
          <w:p w:rsidR="002D63AE" w:rsidRPr="007348F2" w:rsidRDefault="00F759AA"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2D63AE" w:rsidRPr="007348F2" w:rsidRDefault="002D63AE"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2D63AE" w:rsidRPr="007348F2" w:rsidRDefault="002D63AE" w:rsidP="006B26DF">
            <w:pPr>
              <w:ind w:firstLine="0"/>
              <w:rPr>
                <w:rFonts w:ascii="Arial" w:hAnsi="Arial" w:cs="Arial"/>
                <w:sz w:val="24"/>
                <w:szCs w:val="24"/>
              </w:rPr>
            </w:pPr>
            <w:r w:rsidRPr="007348F2">
              <w:rPr>
                <w:rFonts w:ascii="Arial" w:hAnsi="Arial" w:cs="Arial"/>
                <w:sz w:val="24"/>
                <w:szCs w:val="24"/>
              </w:rPr>
              <w:t>-</w:t>
            </w:r>
          </w:p>
        </w:tc>
      </w:tr>
      <w:tr w:rsidR="007F75BD" w:rsidRPr="007348F2" w:rsidTr="00EE148A">
        <w:trPr>
          <w:trHeight w:val="315"/>
        </w:trPr>
        <w:tc>
          <w:tcPr>
            <w:tcW w:w="0" w:type="auto"/>
            <w:shd w:val="clear" w:color="auto" w:fill="auto"/>
            <w:vAlign w:val="center"/>
            <w:hideMark/>
          </w:tcPr>
          <w:p w:rsidR="002D63AE" w:rsidRPr="007348F2" w:rsidRDefault="002D63AE" w:rsidP="006B26DF">
            <w:pPr>
              <w:ind w:firstLine="0"/>
              <w:rPr>
                <w:rFonts w:ascii="Arial" w:hAnsi="Arial" w:cs="Arial"/>
                <w:sz w:val="24"/>
                <w:szCs w:val="24"/>
              </w:rPr>
            </w:pPr>
            <w:r w:rsidRPr="007348F2">
              <w:rPr>
                <w:rFonts w:ascii="Arial" w:hAnsi="Arial" w:cs="Arial"/>
                <w:sz w:val="24"/>
                <w:szCs w:val="24"/>
              </w:rPr>
              <w:t>2</w:t>
            </w:r>
          </w:p>
        </w:tc>
        <w:tc>
          <w:tcPr>
            <w:tcW w:w="0" w:type="auto"/>
            <w:gridSpan w:val="6"/>
            <w:shd w:val="clear" w:color="auto" w:fill="auto"/>
            <w:vAlign w:val="center"/>
            <w:hideMark/>
          </w:tcPr>
          <w:p w:rsidR="002D63AE" w:rsidRPr="007348F2" w:rsidRDefault="002D63AE" w:rsidP="002D63AE">
            <w:pPr>
              <w:jc w:val="center"/>
              <w:rPr>
                <w:rFonts w:ascii="Arial" w:hAnsi="Arial" w:cs="Arial"/>
                <w:bCs/>
                <w:sz w:val="24"/>
                <w:szCs w:val="24"/>
              </w:rPr>
            </w:pPr>
            <w:r w:rsidRPr="007348F2">
              <w:rPr>
                <w:rFonts w:ascii="Arial" w:hAnsi="Arial" w:cs="Arial"/>
                <w:bCs/>
                <w:sz w:val="24"/>
                <w:szCs w:val="24"/>
              </w:rPr>
              <w:t>Учреждения здравоохранения</w:t>
            </w:r>
          </w:p>
        </w:tc>
      </w:tr>
      <w:tr w:rsidR="007F75BD" w:rsidRPr="007348F2" w:rsidTr="00EE148A">
        <w:trPr>
          <w:trHeight w:val="630"/>
        </w:trPr>
        <w:tc>
          <w:tcPr>
            <w:tcW w:w="0" w:type="auto"/>
            <w:shd w:val="clear" w:color="auto" w:fill="auto"/>
            <w:vAlign w:val="center"/>
          </w:tcPr>
          <w:p w:rsidR="00F633FF" w:rsidRPr="007348F2" w:rsidRDefault="00F633FF" w:rsidP="006B26DF">
            <w:pPr>
              <w:ind w:firstLine="0"/>
              <w:rPr>
                <w:rFonts w:ascii="Arial" w:hAnsi="Arial" w:cs="Arial"/>
                <w:sz w:val="24"/>
                <w:szCs w:val="24"/>
              </w:rPr>
            </w:pPr>
            <w:r w:rsidRPr="007348F2">
              <w:rPr>
                <w:rFonts w:ascii="Arial" w:hAnsi="Arial" w:cs="Arial"/>
                <w:sz w:val="24"/>
                <w:szCs w:val="24"/>
              </w:rPr>
              <w:t>2.1</w:t>
            </w:r>
          </w:p>
        </w:tc>
        <w:tc>
          <w:tcPr>
            <w:tcW w:w="0" w:type="auto"/>
            <w:shd w:val="clear" w:color="auto" w:fill="auto"/>
            <w:vAlign w:val="center"/>
          </w:tcPr>
          <w:p w:rsidR="006B26DF" w:rsidRPr="007348F2" w:rsidRDefault="00F633FF" w:rsidP="006B26DF">
            <w:pPr>
              <w:ind w:firstLine="0"/>
              <w:rPr>
                <w:rFonts w:ascii="Arial" w:hAnsi="Arial" w:cs="Arial"/>
                <w:sz w:val="24"/>
                <w:szCs w:val="24"/>
              </w:rPr>
            </w:pPr>
            <w:r w:rsidRPr="007348F2">
              <w:rPr>
                <w:rFonts w:ascii="Arial" w:hAnsi="Arial" w:cs="Arial"/>
                <w:sz w:val="24"/>
                <w:szCs w:val="24"/>
              </w:rPr>
              <w:t>Больница</w:t>
            </w:r>
          </w:p>
          <w:p w:rsidR="00F633FF" w:rsidRPr="007348F2" w:rsidRDefault="00F633FF" w:rsidP="00235314">
            <w:pPr>
              <w:ind w:firstLine="0"/>
              <w:rPr>
                <w:rFonts w:ascii="Arial" w:hAnsi="Arial" w:cs="Arial"/>
                <w:sz w:val="24"/>
                <w:szCs w:val="24"/>
              </w:rPr>
            </w:pPr>
            <w:r w:rsidRPr="007348F2">
              <w:rPr>
                <w:rFonts w:ascii="Arial" w:hAnsi="Arial" w:cs="Arial"/>
                <w:sz w:val="24"/>
                <w:szCs w:val="24"/>
              </w:rPr>
              <w:t>Стационары</w:t>
            </w:r>
            <w:proofErr w:type="gramStart"/>
            <w:r w:rsidR="00235314" w:rsidRPr="007348F2">
              <w:rPr>
                <w:rFonts w:ascii="Arial" w:hAnsi="Arial" w:cs="Arial"/>
                <w:sz w:val="24"/>
                <w:szCs w:val="24"/>
                <w:vertAlign w:val="superscript"/>
              </w:rPr>
              <w:t>2</w:t>
            </w:r>
            <w:proofErr w:type="gramEnd"/>
            <w:r w:rsidR="00235314" w:rsidRPr="007348F2">
              <w:rPr>
                <w:rFonts w:ascii="Arial" w:hAnsi="Arial" w:cs="Arial"/>
                <w:sz w:val="24"/>
                <w:szCs w:val="24"/>
                <w:vertAlign w:val="superscript"/>
              </w:rPr>
              <w:t>)</w:t>
            </w:r>
          </w:p>
        </w:tc>
        <w:tc>
          <w:tcPr>
            <w:tcW w:w="0" w:type="auto"/>
            <w:shd w:val="clear" w:color="auto" w:fill="auto"/>
            <w:vAlign w:val="center"/>
          </w:tcPr>
          <w:p w:rsidR="00F633FF" w:rsidRPr="007348F2" w:rsidRDefault="00F633FF" w:rsidP="007875BA">
            <w:pPr>
              <w:ind w:firstLine="0"/>
              <w:rPr>
                <w:rFonts w:ascii="Arial" w:hAnsi="Arial" w:cs="Arial"/>
                <w:sz w:val="24"/>
                <w:szCs w:val="24"/>
              </w:rPr>
            </w:pPr>
            <w:r w:rsidRPr="007348F2">
              <w:rPr>
                <w:rFonts w:ascii="Arial" w:hAnsi="Arial" w:cs="Arial"/>
                <w:sz w:val="24"/>
                <w:szCs w:val="24"/>
              </w:rPr>
              <w:t>коек</w:t>
            </w:r>
          </w:p>
        </w:tc>
        <w:tc>
          <w:tcPr>
            <w:tcW w:w="0" w:type="auto"/>
            <w:shd w:val="clear" w:color="auto" w:fill="auto"/>
            <w:vAlign w:val="center"/>
          </w:tcPr>
          <w:p w:rsidR="00F633FF" w:rsidRPr="007348F2" w:rsidRDefault="00F76278" w:rsidP="00F76278">
            <w:pPr>
              <w:ind w:firstLine="34"/>
              <w:jc w:val="left"/>
              <w:rPr>
                <w:rFonts w:ascii="Arial" w:hAnsi="Arial" w:cs="Arial"/>
                <w:sz w:val="24"/>
                <w:szCs w:val="24"/>
              </w:rPr>
            </w:pPr>
            <w:r w:rsidRPr="007348F2">
              <w:rPr>
                <w:rFonts w:ascii="Arial" w:hAnsi="Arial" w:cs="Arial"/>
                <w:sz w:val="24"/>
                <w:szCs w:val="24"/>
              </w:rPr>
              <w:t>93</w:t>
            </w:r>
          </w:p>
        </w:tc>
        <w:tc>
          <w:tcPr>
            <w:tcW w:w="0" w:type="auto"/>
            <w:shd w:val="clear" w:color="auto" w:fill="auto"/>
            <w:vAlign w:val="center"/>
          </w:tcPr>
          <w:p w:rsidR="00F633FF" w:rsidRPr="007348F2" w:rsidRDefault="00F633FF" w:rsidP="006B26DF">
            <w:pPr>
              <w:ind w:firstLine="0"/>
              <w:rPr>
                <w:rFonts w:ascii="Arial" w:hAnsi="Arial" w:cs="Arial"/>
                <w:sz w:val="24"/>
                <w:szCs w:val="24"/>
              </w:rPr>
            </w:pPr>
          </w:p>
        </w:tc>
        <w:tc>
          <w:tcPr>
            <w:tcW w:w="0" w:type="auto"/>
            <w:shd w:val="clear" w:color="auto" w:fill="auto"/>
            <w:vAlign w:val="center"/>
          </w:tcPr>
          <w:p w:rsidR="00F633FF" w:rsidRPr="007348F2" w:rsidRDefault="00F76278"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F76278" w:rsidP="006B26DF">
            <w:pPr>
              <w:ind w:firstLine="0"/>
              <w:rPr>
                <w:rFonts w:ascii="Arial" w:hAnsi="Arial" w:cs="Arial"/>
                <w:sz w:val="24"/>
                <w:szCs w:val="24"/>
              </w:rPr>
            </w:pPr>
            <w:r w:rsidRPr="007348F2">
              <w:rPr>
                <w:rFonts w:ascii="Arial" w:hAnsi="Arial" w:cs="Arial"/>
                <w:sz w:val="24"/>
                <w:szCs w:val="24"/>
              </w:rPr>
              <w:t>-</w:t>
            </w:r>
          </w:p>
        </w:tc>
      </w:tr>
      <w:tr w:rsidR="007F75BD" w:rsidRPr="007348F2" w:rsidTr="00EE148A">
        <w:trPr>
          <w:trHeight w:val="630"/>
        </w:trPr>
        <w:tc>
          <w:tcPr>
            <w:tcW w:w="0" w:type="auto"/>
            <w:shd w:val="clear" w:color="auto" w:fill="auto"/>
            <w:vAlign w:val="center"/>
          </w:tcPr>
          <w:p w:rsidR="00F633FF" w:rsidRPr="007348F2" w:rsidRDefault="00F633FF" w:rsidP="006B26DF">
            <w:pPr>
              <w:ind w:firstLine="0"/>
              <w:rPr>
                <w:rFonts w:ascii="Arial" w:hAnsi="Arial" w:cs="Arial"/>
                <w:sz w:val="24"/>
                <w:szCs w:val="24"/>
              </w:rPr>
            </w:pPr>
            <w:r w:rsidRPr="007348F2">
              <w:rPr>
                <w:rFonts w:ascii="Arial" w:hAnsi="Arial" w:cs="Arial"/>
                <w:sz w:val="24"/>
                <w:szCs w:val="24"/>
              </w:rPr>
              <w:t>2.2.</w:t>
            </w:r>
          </w:p>
        </w:tc>
        <w:tc>
          <w:tcPr>
            <w:tcW w:w="0" w:type="auto"/>
            <w:shd w:val="clear" w:color="auto" w:fill="auto"/>
            <w:vAlign w:val="center"/>
          </w:tcPr>
          <w:p w:rsidR="00F633FF" w:rsidRPr="007348F2" w:rsidRDefault="00F633FF" w:rsidP="007875BA">
            <w:pPr>
              <w:ind w:firstLine="0"/>
              <w:rPr>
                <w:rFonts w:ascii="Arial" w:hAnsi="Arial" w:cs="Arial"/>
                <w:sz w:val="24"/>
                <w:szCs w:val="24"/>
              </w:rPr>
            </w:pPr>
            <w:r w:rsidRPr="007348F2">
              <w:rPr>
                <w:rFonts w:ascii="Arial" w:hAnsi="Arial" w:cs="Arial"/>
                <w:sz w:val="24"/>
                <w:szCs w:val="24"/>
              </w:rPr>
              <w:t>Амбулаторно-поликлинические учреждения</w:t>
            </w:r>
            <w:proofErr w:type="gramStart"/>
            <w:r w:rsidRPr="007348F2">
              <w:rPr>
                <w:rFonts w:ascii="Arial" w:hAnsi="Arial" w:cs="Arial"/>
                <w:sz w:val="24"/>
                <w:szCs w:val="24"/>
                <w:vertAlign w:val="superscript"/>
              </w:rPr>
              <w:t>2</w:t>
            </w:r>
            <w:proofErr w:type="gramEnd"/>
          </w:p>
        </w:tc>
        <w:tc>
          <w:tcPr>
            <w:tcW w:w="0" w:type="auto"/>
            <w:shd w:val="clear" w:color="auto" w:fill="auto"/>
            <w:vAlign w:val="center"/>
          </w:tcPr>
          <w:p w:rsidR="00F633FF" w:rsidRPr="007348F2" w:rsidRDefault="00F633FF" w:rsidP="007875BA">
            <w:pPr>
              <w:ind w:firstLine="0"/>
              <w:rPr>
                <w:rFonts w:ascii="Arial" w:hAnsi="Arial" w:cs="Arial"/>
                <w:sz w:val="24"/>
                <w:szCs w:val="24"/>
              </w:rPr>
            </w:pPr>
            <w:proofErr w:type="spellStart"/>
            <w:proofErr w:type="gramStart"/>
            <w:r w:rsidRPr="007348F2">
              <w:rPr>
                <w:rFonts w:ascii="Arial" w:hAnsi="Arial" w:cs="Arial"/>
                <w:sz w:val="24"/>
                <w:szCs w:val="24"/>
              </w:rPr>
              <w:t>пос</w:t>
            </w:r>
            <w:proofErr w:type="spellEnd"/>
            <w:proofErr w:type="gramEnd"/>
            <w:r w:rsidRPr="007348F2">
              <w:rPr>
                <w:rFonts w:ascii="Arial" w:hAnsi="Arial" w:cs="Arial"/>
                <w:sz w:val="24"/>
                <w:szCs w:val="24"/>
              </w:rPr>
              <w:t>/см</w:t>
            </w:r>
          </w:p>
        </w:tc>
        <w:tc>
          <w:tcPr>
            <w:tcW w:w="0" w:type="auto"/>
            <w:shd w:val="clear" w:color="auto" w:fill="auto"/>
            <w:vAlign w:val="center"/>
          </w:tcPr>
          <w:p w:rsidR="00F633FF" w:rsidRPr="007348F2" w:rsidRDefault="00F633FF" w:rsidP="006B26DF">
            <w:pPr>
              <w:ind w:firstLine="0"/>
              <w:rPr>
                <w:rFonts w:ascii="Arial" w:hAnsi="Arial" w:cs="Arial"/>
                <w:sz w:val="24"/>
                <w:szCs w:val="24"/>
              </w:rPr>
            </w:pPr>
            <w:r w:rsidRPr="007348F2">
              <w:rPr>
                <w:rFonts w:ascii="Arial" w:hAnsi="Arial" w:cs="Arial"/>
                <w:sz w:val="24"/>
                <w:szCs w:val="24"/>
              </w:rPr>
              <w:t>18,15</w:t>
            </w:r>
          </w:p>
        </w:tc>
        <w:tc>
          <w:tcPr>
            <w:tcW w:w="0" w:type="auto"/>
            <w:shd w:val="clear" w:color="auto" w:fill="auto"/>
            <w:vAlign w:val="center"/>
          </w:tcPr>
          <w:p w:rsidR="00F633FF" w:rsidRPr="007348F2" w:rsidRDefault="007F75BD" w:rsidP="006B26DF">
            <w:pPr>
              <w:ind w:firstLine="0"/>
              <w:rPr>
                <w:rFonts w:ascii="Arial" w:hAnsi="Arial" w:cs="Arial"/>
                <w:sz w:val="24"/>
                <w:szCs w:val="24"/>
              </w:rPr>
            </w:pPr>
            <w:r w:rsidRPr="007348F2">
              <w:rPr>
                <w:rFonts w:ascii="Arial" w:hAnsi="Arial" w:cs="Arial"/>
                <w:sz w:val="24"/>
                <w:szCs w:val="24"/>
              </w:rPr>
              <w:t>2-3</w:t>
            </w:r>
          </w:p>
        </w:tc>
        <w:tc>
          <w:tcPr>
            <w:tcW w:w="0" w:type="auto"/>
            <w:shd w:val="clear" w:color="auto" w:fill="auto"/>
            <w:vAlign w:val="center"/>
          </w:tcPr>
          <w:p w:rsidR="00F633FF" w:rsidRPr="007348F2" w:rsidRDefault="00F633FF" w:rsidP="006B26DF">
            <w:pPr>
              <w:ind w:firstLine="0"/>
              <w:rPr>
                <w:rFonts w:ascii="Arial" w:hAnsi="Arial" w:cs="Arial"/>
                <w:sz w:val="24"/>
                <w:szCs w:val="24"/>
              </w:rPr>
            </w:pPr>
          </w:p>
        </w:tc>
        <w:tc>
          <w:tcPr>
            <w:tcW w:w="0" w:type="auto"/>
            <w:shd w:val="clear" w:color="auto" w:fill="auto"/>
            <w:vAlign w:val="center"/>
          </w:tcPr>
          <w:p w:rsidR="00F633FF" w:rsidRPr="007348F2" w:rsidRDefault="00F633FF" w:rsidP="006B26DF">
            <w:pPr>
              <w:ind w:firstLine="0"/>
              <w:rPr>
                <w:rFonts w:ascii="Arial" w:hAnsi="Arial" w:cs="Arial"/>
                <w:sz w:val="24"/>
                <w:szCs w:val="24"/>
              </w:rPr>
            </w:pPr>
          </w:p>
        </w:tc>
      </w:tr>
      <w:tr w:rsidR="007F75BD" w:rsidRPr="007348F2" w:rsidTr="00EE148A">
        <w:trPr>
          <w:trHeight w:val="432"/>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2.3</w:t>
            </w:r>
          </w:p>
        </w:tc>
        <w:tc>
          <w:tcPr>
            <w:tcW w:w="0" w:type="auto"/>
            <w:shd w:val="clear" w:color="auto" w:fill="auto"/>
            <w:vAlign w:val="center"/>
            <w:hideMark/>
          </w:tcPr>
          <w:p w:rsidR="00F633FF" w:rsidRPr="007348F2" w:rsidRDefault="00235314" w:rsidP="00F41408">
            <w:pPr>
              <w:ind w:firstLine="0"/>
              <w:rPr>
                <w:rFonts w:ascii="Arial" w:hAnsi="Arial" w:cs="Arial"/>
                <w:sz w:val="24"/>
                <w:szCs w:val="24"/>
              </w:rPr>
            </w:pPr>
            <w:r w:rsidRPr="007348F2">
              <w:rPr>
                <w:rFonts w:ascii="Arial" w:hAnsi="Arial" w:cs="Arial"/>
                <w:sz w:val="24"/>
                <w:szCs w:val="24"/>
              </w:rPr>
              <w:t>ФАП</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объект</w:t>
            </w:r>
          </w:p>
        </w:tc>
        <w:tc>
          <w:tcPr>
            <w:tcW w:w="0" w:type="auto"/>
            <w:shd w:val="clear" w:color="auto" w:fill="auto"/>
            <w:vAlign w:val="center"/>
            <w:hideMark/>
          </w:tcPr>
          <w:p w:rsidR="00F633FF" w:rsidRPr="007348F2" w:rsidRDefault="00841214" w:rsidP="00E465E3">
            <w:pPr>
              <w:ind w:firstLine="0"/>
              <w:rPr>
                <w:rFonts w:ascii="Arial" w:hAnsi="Arial" w:cs="Arial"/>
                <w:sz w:val="24"/>
                <w:szCs w:val="24"/>
              </w:rPr>
            </w:pPr>
            <w:r w:rsidRPr="007348F2">
              <w:rPr>
                <w:rFonts w:ascii="Arial" w:hAnsi="Arial" w:cs="Arial"/>
                <w:sz w:val="24"/>
                <w:szCs w:val="24"/>
              </w:rPr>
              <w:t xml:space="preserve">1 на н.п. </w:t>
            </w:r>
          </w:p>
        </w:tc>
        <w:tc>
          <w:tcPr>
            <w:tcW w:w="0" w:type="auto"/>
            <w:shd w:val="clear" w:color="auto" w:fill="auto"/>
            <w:vAlign w:val="center"/>
          </w:tcPr>
          <w:p w:rsidR="00F633FF" w:rsidRPr="007348F2" w:rsidRDefault="00F41408"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tcPr>
          <w:p w:rsidR="00F633FF" w:rsidRPr="007348F2" w:rsidRDefault="00CC352D"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tcPr>
          <w:p w:rsidR="00F633FF" w:rsidRPr="007348F2" w:rsidRDefault="00F41408" w:rsidP="006B26DF">
            <w:pPr>
              <w:ind w:firstLine="0"/>
              <w:rPr>
                <w:rFonts w:ascii="Arial" w:hAnsi="Arial" w:cs="Arial"/>
                <w:sz w:val="24"/>
                <w:szCs w:val="24"/>
              </w:rPr>
            </w:pPr>
            <w:r w:rsidRPr="007348F2">
              <w:rPr>
                <w:rFonts w:ascii="Arial" w:hAnsi="Arial" w:cs="Arial"/>
                <w:sz w:val="24"/>
                <w:szCs w:val="24"/>
              </w:rPr>
              <w:t>10</w:t>
            </w:r>
            <w:r w:rsidR="00CC352D" w:rsidRPr="007348F2">
              <w:rPr>
                <w:rFonts w:ascii="Arial" w:hAnsi="Arial" w:cs="Arial"/>
                <w:sz w:val="24"/>
                <w:szCs w:val="24"/>
              </w:rPr>
              <w:t>0%</w:t>
            </w:r>
          </w:p>
        </w:tc>
      </w:tr>
      <w:tr w:rsidR="007F75BD" w:rsidRPr="007348F2" w:rsidTr="00EE148A">
        <w:trPr>
          <w:trHeight w:val="630"/>
        </w:trPr>
        <w:tc>
          <w:tcPr>
            <w:tcW w:w="0" w:type="auto"/>
            <w:shd w:val="clear" w:color="auto" w:fill="auto"/>
            <w:vAlign w:val="center"/>
            <w:hideMark/>
          </w:tcPr>
          <w:p w:rsidR="00F633FF" w:rsidRPr="007348F2" w:rsidRDefault="00841214" w:rsidP="0031750F">
            <w:pPr>
              <w:ind w:firstLine="0"/>
              <w:rPr>
                <w:rFonts w:ascii="Arial" w:hAnsi="Arial" w:cs="Arial"/>
                <w:sz w:val="24"/>
                <w:szCs w:val="24"/>
              </w:rPr>
            </w:pPr>
            <w:r w:rsidRPr="007348F2">
              <w:rPr>
                <w:rFonts w:ascii="Arial" w:hAnsi="Arial" w:cs="Arial"/>
                <w:sz w:val="24"/>
                <w:szCs w:val="24"/>
              </w:rPr>
              <w:t>2.</w:t>
            </w:r>
            <w:r w:rsidR="0031750F" w:rsidRPr="007348F2">
              <w:rPr>
                <w:rFonts w:ascii="Arial" w:hAnsi="Arial" w:cs="Arial"/>
                <w:sz w:val="24"/>
                <w:szCs w:val="24"/>
              </w:rPr>
              <w:t>4</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 xml:space="preserve">Аптека </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объект</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1 на 6,2 тыс</w:t>
            </w:r>
            <w:proofErr w:type="gramStart"/>
            <w:r w:rsidRPr="007348F2">
              <w:rPr>
                <w:rFonts w:ascii="Arial" w:hAnsi="Arial" w:cs="Arial"/>
                <w:sz w:val="24"/>
                <w:szCs w:val="24"/>
              </w:rPr>
              <w:t>.ч</w:t>
            </w:r>
            <w:proofErr w:type="gramEnd"/>
            <w:r w:rsidRPr="007348F2">
              <w:rPr>
                <w:rFonts w:ascii="Arial" w:hAnsi="Arial" w:cs="Arial"/>
                <w:sz w:val="24"/>
                <w:szCs w:val="24"/>
              </w:rPr>
              <w:t>ел.</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hideMark/>
          </w:tcPr>
          <w:p w:rsidR="00F633FF" w:rsidRPr="007348F2" w:rsidRDefault="007F7F2E" w:rsidP="006B26DF">
            <w:pPr>
              <w:ind w:firstLine="0"/>
              <w:rPr>
                <w:rFonts w:ascii="Arial" w:hAnsi="Arial" w:cs="Arial"/>
                <w:sz w:val="24"/>
                <w:szCs w:val="24"/>
              </w:rPr>
            </w:pPr>
            <w:r w:rsidRPr="007348F2">
              <w:rPr>
                <w:rFonts w:ascii="Arial" w:hAnsi="Arial" w:cs="Arial"/>
                <w:sz w:val="24"/>
                <w:szCs w:val="24"/>
              </w:rPr>
              <w:t>н.д.</w:t>
            </w:r>
          </w:p>
        </w:tc>
        <w:tc>
          <w:tcPr>
            <w:tcW w:w="0" w:type="auto"/>
            <w:shd w:val="clear" w:color="auto" w:fill="auto"/>
            <w:vAlign w:val="center"/>
            <w:hideMark/>
          </w:tcPr>
          <w:p w:rsidR="00F633FF" w:rsidRPr="007348F2" w:rsidRDefault="007F7F2E" w:rsidP="006B26DF">
            <w:pPr>
              <w:ind w:firstLine="0"/>
              <w:rPr>
                <w:rFonts w:ascii="Arial" w:hAnsi="Arial" w:cs="Arial"/>
                <w:sz w:val="24"/>
                <w:szCs w:val="24"/>
              </w:rPr>
            </w:pPr>
            <w:r w:rsidRPr="007348F2">
              <w:rPr>
                <w:rFonts w:ascii="Arial" w:hAnsi="Arial" w:cs="Arial"/>
                <w:sz w:val="24"/>
                <w:szCs w:val="24"/>
              </w:rPr>
              <w:t>-</w:t>
            </w:r>
          </w:p>
        </w:tc>
      </w:tr>
      <w:tr w:rsidR="007F75BD"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3</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Учреждения культуры и искусства</w:t>
            </w:r>
          </w:p>
        </w:tc>
      </w:tr>
      <w:tr w:rsidR="007F75BD" w:rsidRPr="007348F2" w:rsidTr="00EE148A">
        <w:trPr>
          <w:trHeight w:val="94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lastRenderedPageBreak/>
              <w:t>3.1</w:t>
            </w:r>
          </w:p>
        </w:tc>
        <w:tc>
          <w:tcPr>
            <w:tcW w:w="0" w:type="auto"/>
            <w:shd w:val="clear" w:color="auto" w:fill="auto"/>
            <w:vAlign w:val="center"/>
            <w:hideMark/>
          </w:tcPr>
          <w:p w:rsidR="00F633FF" w:rsidRPr="007348F2" w:rsidRDefault="00F633FF" w:rsidP="007875BA">
            <w:pPr>
              <w:ind w:firstLine="0"/>
              <w:rPr>
                <w:rFonts w:ascii="Arial" w:hAnsi="Arial" w:cs="Arial"/>
                <w:sz w:val="24"/>
                <w:szCs w:val="24"/>
              </w:rPr>
            </w:pPr>
            <w:r w:rsidRPr="007348F2">
              <w:rPr>
                <w:rFonts w:ascii="Arial" w:hAnsi="Arial" w:cs="Arial"/>
                <w:sz w:val="24"/>
                <w:szCs w:val="24"/>
              </w:rPr>
              <w:t xml:space="preserve">Учреждения культуры клубного типа </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зрительских мест</w:t>
            </w:r>
          </w:p>
        </w:tc>
        <w:tc>
          <w:tcPr>
            <w:tcW w:w="0" w:type="auto"/>
            <w:shd w:val="clear" w:color="auto" w:fill="auto"/>
            <w:vAlign w:val="center"/>
            <w:hideMark/>
          </w:tcPr>
          <w:p w:rsidR="00F633FF" w:rsidRPr="007348F2" w:rsidRDefault="00D509C0" w:rsidP="00D509C0">
            <w:pPr>
              <w:ind w:firstLine="0"/>
              <w:rPr>
                <w:rFonts w:ascii="Arial" w:hAnsi="Arial" w:cs="Arial"/>
                <w:sz w:val="24"/>
                <w:szCs w:val="24"/>
              </w:rPr>
            </w:pPr>
            <w:r w:rsidRPr="007348F2">
              <w:rPr>
                <w:rFonts w:ascii="Arial" w:hAnsi="Arial" w:cs="Arial"/>
                <w:sz w:val="24"/>
                <w:szCs w:val="24"/>
              </w:rPr>
              <w:t>200</w:t>
            </w:r>
          </w:p>
        </w:tc>
        <w:tc>
          <w:tcPr>
            <w:tcW w:w="0" w:type="auto"/>
            <w:shd w:val="clear" w:color="auto" w:fill="auto"/>
            <w:vAlign w:val="center"/>
            <w:hideMark/>
          </w:tcPr>
          <w:p w:rsidR="00F633FF" w:rsidRPr="007348F2" w:rsidRDefault="007F75BD" w:rsidP="006B26DF">
            <w:pPr>
              <w:ind w:firstLine="0"/>
              <w:rPr>
                <w:rFonts w:ascii="Arial" w:hAnsi="Arial" w:cs="Arial"/>
                <w:sz w:val="24"/>
                <w:szCs w:val="24"/>
              </w:rPr>
            </w:pPr>
            <w:r w:rsidRPr="007348F2">
              <w:rPr>
                <w:rFonts w:ascii="Arial" w:hAnsi="Arial" w:cs="Arial"/>
                <w:sz w:val="24"/>
                <w:szCs w:val="24"/>
              </w:rPr>
              <w:t>26</w:t>
            </w:r>
          </w:p>
        </w:tc>
        <w:tc>
          <w:tcPr>
            <w:tcW w:w="0" w:type="auto"/>
            <w:shd w:val="clear" w:color="auto" w:fill="auto"/>
            <w:vAlign w:val="center"/>
          </w:tcPr>
          <w:p w:rsidR="00F633FF" w:rsidRPr="007348F2" w:rsidRDefault="00682409" w:rsidP="006B26DF">
            <w:pPr>
              <w:ind w:firstLine="0"/>
              <w:rPr>
                <w:rFonts w:ascii="Arial" w:hAnsi="Arial" w:cs="Arial"/>
                <w:sz w:val="24"/>
                <w:szCs w:val="24"/>
              </w:rPr>
            </w:pPr>
            <w:r w:rsidRPr="007348F2">
              <w:rPr>
                <w:rFonts w:ascii="Arial" w:hAnsi="Arial" w:cs="Arial"/>
                <w:sz w:val="24"/>
                <w:szCs w:val="24"/>
              </w:rPr>
              <w:t>100</w:t>
            </w:r>
          </w:p>
        </w:tc>
        <w:tc>
          <w:tcPr>
            <w:tcW w:w="0" w:type="auto"/>
            <w:shd w:val="clear" w:color="auto" w:fill="auto"/>
            <w:vAlign w:val="center"/>
          </w:tcPr>
          <w:p w:rsidR="00F633FF" w:rsidRPr="007348F2" w:rsidRDefault="00682409" w:rsidP="006B26DF">
            <w:pPr>
              <w:ind w:firstLine="0"/>
              <w:rPr>
                <w:rFonts w:ascii="Arial" w:hAnsi="Arial" w:cs="Arial"/>
                <w:sz w:val="24"/>
                <w:szCs w:val="24"/>
              </w:rPr>
            </w:pPr>
            <w:r w:rsidRPr="007348F2">
              <w:rPr>
                <w:rFonts w:ascii="Arial" w:hAnsi="Arial" w:cs="Arial"/>
                <w:sz w:val="24"/>
                <w:szCs w:val="24"/>
              </w:rPr>
              <w:t>Более 100%</w:t>
            </w:r>
          </w:p>
        </w:tc>
      </w:tr>
      <w:tr w:rsidR="007F75BD"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3.2</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Библиотеки</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r>
      <w:tr w:rsidR="007F75BD" w:rsidRPr="007348F2" w:rsidTr="00EE148A">
        <w:trPr>
          <w:trHeight w:val="1074"/>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3.2.1</w:t>
            </w:r>
          </w:p>
        </w:tc>
        <w:tc>
          <w:tcPr>
            <w:tcW w:w="0" w:type="auto"/>
            <w:shd w:val="clear" w:color="auto" w:fill="auto"/>
            <w:vAlign w:val="center"/>
            <w:hideMark/>
          </w:tcPr>
          <w:p w:rsidR="00F633FF" w:rsidRPr="007348F2" w:rsidRDefault="00F633FF" w:rsidP="00C15ACA">
            <w:pPr>
              <w:ind w:firstLine="0"/>
              <w:rPr>
                <w:rFonts w:ascii="Arial" w:hAnsi="Arial" w:cs="Arial"/>
                <w:sz w:val="24"/>
                <w:szCs w:val="24"/>
              </w:rPr>
            </w:pPr>
            <w:r w:rsidRPr="007348F2">
              <w:rPr>
                <w:rFonts w:ascii="Arial" w:hAnsi="Arial" w:cs="Arial"/>
                <w:sz w:val="24"/>
                <w:szCs w:val="24"/>
              </w:rPr>
              <w:t>для населенного пункта, являющегося центром поселения (</w:t>
            </w:r>
            <w:r w:rsidR="00C15ACA" w:rsidRPr="007348F2">
              <w:rPr>
                <w:rFonts w:ascii="Arial" w:hAnsi="Arial" w:cs="Arial"/>
                <w:sz w:val="24"/>
                <w:szCs w:val="24"/>
              </w:rPr>
              <w:t>д</w:t>
            </w:r>
            <w:r w:rsidR="005A7B8D" w:rsidRPr="007348F2">
              <w:rPr>
                <w:rFonts w:ascii="Arial" w:hAnsi="Arial" w:cs="Arial"/>
                <w:sz w:val="24"/>
                <w:szCs w:val="24"/>
              </w:rPr>
              <w:t>.</w:t>
            </w:r>
            <w:r w:rsidR="00206A52" w:rsidRPr="007348F2">
              <w:rPr>
                <w:rFonts w:ascii="Arial" w:hAnsi="Arial" w:cs="Arial"/>
                <w:sz w:val="24"/>
                <w:szCs w:val="24"/>
              </w:rPr>
              <w:t xml:space="preserve"> </w:t>
            </w:r>
            <w:proofErr w:type="gramStart"/>
            <w:r w:rsidR="00C15ACA" w:rsidRPr="007348F2">
              <w:rPr>
                <w:rFonts w:ascii="Arial" w:hAnsi="Arial" w:cs="Arial"/>
                <w:sz w:val="24"/>
                <w:szCs w:val="24"/>
              </w:rPr>
              <w:t>Новая</w:t>
            </w:r>
            <w:proofErr w:type="gramEnd"/>
            <w:r w:rsidRPr="007348F2">
              <w:rPr>
                <w:rFonts w:ascii="Arial" w:hAnsi="Arial" w:cs="Arial"/>
                <w:sz w:val="24"/>
                <w:szCs w:val="24"/>
              </w:rPr>
              <w:t>)</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 </w:t>
            </w:r>
          </w:p>
        </w:tc>
      </w:tr>
      <w:tr w:rsidR="007F75BD" w:rsidRPr="007348F2" w:rsidTr="00EE148A">
        <w:trPr>
          <w:trHeight w:val="315"/>
        </w:trPr>
        <w:tc>
          <w:tcPr>
            <w:tcW w:w="0" w:type="auto"/>
            <w:shd w:val="clear" w:color="auto" w:fill="auto"/>
            <w:vAlign w:val="center"/>
            <w:hideMark/>
          </w:tcPr>
          <w:p w:rsidR="00F633FF" w:rsidRPr="007348F2" w:rsidRDefault="00F633FF" w:rsidP="002D63AE">
            <w:pPr>
              <w:jc w:val="center"/>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 xml:space="preserve">общедоступная </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объект</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hideMark/>
          </w:tcPr>
          <w:p w:rsidR="00F633FF" w:rsidRPr="007348F2" w:rsidRDefault="00492D2F"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861830" w:rsidP="00983772">
            <w:pPr>
              <w:ind w:firstLine="0"/>
              <w:rPr>
                <w:rFonts w:ascii="Arial" w:hAnsi="Arial" w:cs="Arial"/>
                <w:sz w:val="24"/>
                <w:szCs w:val="24"/>
              </w:rPr>
            </w:pPr>
            <w:r w:rsidRPr="007348F2">
              <w:rPr>
                <w:rFonts w:ascii="Arial" w:hAnsi="Arial" w:cs="Arial"/>
                <w:sz w:val="24"/>
                <w:szCs w:val="24"/>
              </w:rPr>
              <w:t>-</w:t>
            </w:r>
          </w:p>
        </w:tc>
      </w:tr>
      <w:tr w:rsidR="007F75BD"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4</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Учреждения физической культуры и спорта</w:t>
            </w:r>
          </w:p>
        </w:tc>
      </w:tr>
      <w:tr w:rsidR="007F75BD" w:rsidRPr="007348F2" w:rsidTr="00EE148A">
        <w:trPr>
          <w:trHeight w:val="1320"/>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4.1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Физкультурно-спортивные залы</w:t>
            </w:r>
            <w:proofErr w:type="gramStart"/>
            <w:r w:rsidR="00977B90" w:rsidRPr="007348F2">
              <w:rPr>
                <w:rFonts w:ascii="Arial" w:hAnsi="Arial" w:cs="Arial"/>
                <w:sz w:val="24"/>
                <w:szCs w:val="24"/>
                <w:vertAlign w:val="superscript"/>
              </w:rPr>
              <w:t>2</w:t>
            </w:r>
            <w:proofErr w:type="gramEnd"/>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общей площади</w:t>
            </w:r>
          </w:p>
        </w:tc>
        <w:tc>
          <w:tcPr>
            <w:tcW w:w="0" w:type="auto"/>
            <w:shd w:val="clear" w:color="auto" w:fill="auto"/>
            <w:vAlign w:val="center"/>
            <w:hideMark/>
          </w:tcPr>
          <w:p w:rsidR="00F633FF" w:rsidRPr="007348F2" w:rsidRDefault="00F633FF" w:rsidP="00977B90">
            <w:pPr>
              <w:ind w:firstLine="0"/>
              <w:rPr>
                <w:rFonts w:ascii="Arial" w:hAnsi="Arial" w:cs="Arial"/>
                <w:sz w:val="24"/>
                <w:szCs w:val="24"/>
              </w:rPr>
            </w:pPr>
            <w:r w:rsidRPr="007348F2">
              <w:rPr>
                <w:rFonts w:ascii="Arial" w:hAnsi="Arial" w:cs="Arial"/>
                <w:sz w:val="24"/>
                <w:szCs w:val="24"/>
              </w:rPr>
              <w:t>350</w:t>
            </w:r>
          </w:p>
        </w:tc>
        <w:tc>
          <w:tcPr>
            <w:tcW w:w="0" w:type="auto"/>
            <w:shd w:val="clear" w:color="auto" w:fill="auto"/>
            <w:vAlign w:val="center"/>
          </w:tcPr>
          <w:p w:rsidR="00F633FF" w:rsidRPr="007348F2" w:rsidRDefault="007F75BD" w:rsidP="006B26DF">
            <w:pPr>
              <w:ind w:firstLine="0"/>
              <w:rPr>
                <w:rFonts w:ascii="Arial" w:hAnsi="Arial" w:cs="Arial"/>
                <w:sz w:val="24"/>
                <w:szCs w:val="24"/>
              </w:rPr>
            </w:pPr>
            <w:r w:rsidRPr="007348F2">
              <w:rPr>
                <w:rFonts w:ascii="Arial" w:hAnsi="Arial" w:cs="Arial"/>
                <w:sz w:val="24"/>
                <w:szCs w:val="24"/>
              </w:rPr>
              <w:t>45,2</w:t>
            </w:r>
          </w:p>
        </w:tc>
        <w:tc>
          <w:tcPr>
            <w:tcW w:w="0" w:type="auto"/>
            <w:shd w:val="clear" w:color="auto" w:fill="auto"/>
            <w:vAlign w:val="center"/>
          </w:tcPr>
          <w:p w:rsidR="00F633FF" w:rsidRPr="007348F2" w:rsidRDefault="007F75B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820D6F" w:rsidP="006B26DF">
            <w:pPr>
              <w:ind w:firstLine="0"/>
              <w:rPr>
                <w:rFonts w:ascii="Arial" w:hAnsi="Arial" w:cs="Arial"/>
                <w:sz w:val="24"/>
                <w:szCs w:val="24"/>
              </w:rPr>
            </w:pPr>
            <w:r w:rsidRPr="007348F2">
              <w:rPr>
                <w:rFonts w:ascii="Arial" w:hAnsi="Arial" w:cs="Arial"/>
                <w:sz w:val="24"/>
                <w:szCs w:val="24"/>
              </w:rPr>
              <w:t>-</w:t>
            </w:r>
          </w:p>
        </w:tc>
      </w:tr>
      <w:tr w:rsidR="007F75BD" w:rsidRPr="007348F2" w:rsidTr="00EE148A">
        <w:trPr>
          <w:trHeight w:val="1320"/>
        </w:trPr>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4.2</w:t>
            </w:r>
          </w:p>
        </w:tc>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Плоскостные сооружения</w:t>
            </w:r>
          </w:p>
        </w:tc>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общей площади</w:t>
            </w:r>
          </w:p>
        </w:tc>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1950</w:t>
            </w:r>
          </w:p>
        </w:tc>
        <w:tc>
          <w:tcPr>
            <w:tcW w:w="0" w:type="auto"/>
            <w:shd w:val="clear" w:color="auto" w:fill="auto"/>
            <w:vAlign w:val="center"/>
          </w:tcPr>
          <w:p w:rsidR="007F75BD" w:rsidRPr="007348F2" w:rsidRDefault="007F75BD" w:rsidP="007F75BD">
            <w:pPr>
              <w:ind w:firstLine="0"/>
              <w:rPr>
                <w:rFonts w:ascii="Arial" w:hAnsi="Arial" w:cs="Arial"/>
                <w:sz w:val="24"/>
                <w:szCs w:val="24"/>
              </w:rPr>
            </w:pPr>
            <w:r w:rsidRPr="007348F2">
              <w:rPr>
                <w:rFonts w:ascii="Arial" w:hAnsi="Arial" w:cs="Arial"/>
                <w:sz w:val="24"/>
                <w:szCs w:val="24"/>
              </w:rPr>
              <w:t>251,5</w:t>
            </w:r>
          </w:p>
        </w:tc>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1300</w:t>
            </w:r>
          </w:p>
        </w:tc>
        <w:tc>
          <w:tcPr>
            <w:tcW w:w="0" w:type="auto"/>
            <w:shd w:val="clear" w:color="auto" w:fill="auto"/>
            <w:vAlign w:val="center"/>
            <w:hideMark/>
          </w:tcPr>
          <w:p w:rsidR="007F75BD" w:rsidRPr="007348F2" w:rsidRDefault="007F75BD" w:rsidP="007F75BD">
            <w:pPr>
              <w:ind w:firstLine="0"/>
              <w:rPr>
                <w:rFonts w:ascii="Arial" w:hAnsi="Arial" w:cs="Arial"/>
                <w:sz w:val="24"/>
                <w:szCs w:val="24"/>
              </w:rPr>
            </w:pPr>
            <w:r w:rsidRPr="007348F2">
              <w:rPr>
                <w:rFonts w:ascii="Arial" w:hAnsi="Arial" w:cs="Arial"/>
                <w:sz w:val="24"/>
                <w:szCs w:val="24"/>
              </w:rPr>
              <w:t>Более 100%</w:t>
            </w:r>
          </w:p>
        </w:tc>
      </w:tr>
      <w:tr w:rsidR="007F75BD" w:rsidRPr="007348F2" w:rsidTr="00EE148A">
        <w:trPr>
          <w:trHeight w:val="100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4.3</w:t>
            </w:r>
          </w:p>
        </w:tc>
        <w:tc>
          <w:tcPr>
            <w:tcW w:w="0" w:type="auto"/>
            <w:shd w:val="clear" w:color="auto" w:fill="auto"/>
            <w:vAlign w:val="center"/>
            <w:hideMark/>
          </w:tcPr>
          <w:p w:rsidR="00F633FF" w:rsidRPr="007348F2" w:rsidRDefault="00F633FF" w:rsidP="00977B90">
            <w:pPr>
              <w:ind w:firstLine="0"/>
              <w:rPr>
                <w:rFonts w:ascii="Arial" w:hAnsi="Arial" w:cs="Arial"/>
                <w:sz w:val="24"/>
                <w:szCs w:val="24"/>
              </w:rPr>
            </w:pPr>
            <w:r w:rsidRPr="007348F2">
              <w:rPr>
                <w:rFonts w:ascii="Arial" w:hAnsi="Arial" w:cs="Arial"/>
                <w:sz w:val="24"/>
                <w:szCs w:val="24"/>
              </w:rPr>
              <w:t>Бассейны</w:t>
            </w:r>
            <w:r w:rsidR="00977B90" w:rsidRPr="007348F2">
              <w:rPr>
                <w:rFonts w:ascii="Arial" w:hAnsi="Arial" w:cs="Arial"/>
                <w:sz w:val="24"/>
                <w:szCs w:val="24"/>
                <w:vertAlign w:val="superscript"/>
              </w:rPr>
              <w:t>3</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зеркала воды</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75</w:t>
            </w:r>
          </w:p>
        </w:tc>
        <w:tc>
          <w:tcPr>
            <w:tcW w:w="0" w:type="auto"/>
            <w:shd w:val="clear" w:color="auto" w:fill="auto"/>
            <w:vAlign w:val="center"/>
          </w:tcPr>
          <w:p w:rsidR="00F633FF" w:rsidRPr="007348F2" w:rsidRDefault="002A10EF"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7F75B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w:t>
            </w:r>
          </w:p>
        </w:tc>
      </w:tr>
      <w:tr w:rsidR="00BC15D5"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5</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Предприятия торговли</w:t>
            </w:r>
          </w:p>
        </w:tc>
      </w:tr>
      <w:tr w:rsidR="008D5A88" w:rsidRPr="007348F2" w:rsidTr="00EE148A">
        <w:trPr>
          <w:trHeight w:val="690"/>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5.1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Торговые объекты, в т.ч.</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м</w:t>
            </w:r>
            <w:r w:rsidRPr="007348F2">
              <w:rPr>
                <w:rFonts w:ascii="Arial" w:hAnsi="Arial" w:cs="Arial"/>
                <w:sz w:val="24"/>
                <w:szCs w:val="24"/>
                <w:vertAlign w:val="superscript"/>
              </w:rPr>
              <w:t>2</w:t>
            </w:r>
            <w:r w:rsidRPr="007348F2">
              <w:rPr>
                <w:rFonts w:ascii="Arial" w:hAnsi="Arial" w:cs="Arial"/>
                <w:sz w:val="24"/>
                <w:szCs w:val="24"/>
              </w:rPr>
              <w:t>торг.пл.</w:t>
            </w:r>
          </w:p>
        </w:tc>
        <w:tc>
          <w:tcPr>
            <w:tcW w:w="0" w:type="auto"/>
            <w:shd w:val="clear" w:color="auto" w:fill="auto"/>
            <w:vAlign w:val="center"/>
          </w:tcPr>
          <w:p w:rsidR="00F633FF" w:rsidRPr="007348F2" w:rsidRDefault="00184FD1" w:rsidP="006B26DF">
            <w:pPr>
              <w:ind w:firstLine="0"/>
              <w:rPr>
                <w:rFonts w:ascii="Arial" w:hAnsi="Arial" w:cs="Arial"/>
                <w:sz w:val="24"/>
                <w:szCs w:val="24"/>
              </w:rPr>
            </w:pPr>
            <w:r w:rsidRPr="007348F2">
              <w:rPr>
                <w:rFonts w:ascii="Arial" w:hAnsi="Arial" w:cs="Arial"/>
                <w:sz w:val="24"/>
                <w:szCs w:val="24"/>
              </w:rPr>
              <w:t>478,78</w:t>
            </w:r>
          </w:p>
        </w:tc>
        <w:tc>
          <w:tcPr>
            <w:tcW w:w="0" w:type="auto"/>
            <w:shd w:val="clear" w:color="auto" w:fill="auto"/>
            <w:vAlign w:val="center"/>
          </w:tcPr>
          <w:p w:rsidR="00F633FF" w:rsidRPr="007348F2" w:rsidRDefault="008D5A88" w:rsidP="006B26DF">
            <w:pPr>
              <w:ind w:firstLine="0"/>
              <w:rPr>
                <w:rFonts w:ascii="Arial" w:hAnsi="Arial" w:cs="Arial"/>
                <w:sz w:val="24"/>
                <w:szCs w:val="24"/>
              </w:rPr>
            </w:pPr>
            <w:r w:rsidRPr="007348F2">
              <w:rPr>
                <w:rFonts w:ascii="Arial" w:hAnsi="Arial" w:cs="Arial"/>
                <w:sz w:val="24"/>
                <w:szCs w:val="24"/>
              </w:rPr>
              <w:t>61,8</w:t>
            </w:r>
          </w:p>
        </w:tc>
        <w:tc>
          <w:tcPr>
            <w:tcW w:w="0" w:type="auto"/>
            <w:shd w:val="clear" w:color="auto" w:fill="auto"/>
            <w:vAlign w:val="center"/>
          </w:tcPr>
          <w:p w:rsidR="00F633FF" w:rsidRPr="007348F2" w:rsidRDefault="00184FD1" w:rsidP="006B26DF">
            <w:pPr>
              <w:ind w:firstLine="0"/>
              <w:rPr>
                <w:rFonts w:ascii="Arial" w:hAnsi="Arial" w:cs="Arial"/>
                <w:sz w:val="24"/>
                <w:szCs w:val="24"/>
              </w:rPr>
            </w:pPr>
            <w:r w:rsidRPr="007348F2">
              <w:rPr>
                <w:rFonts w:ascii="Arial" w:hAnsi="Arial" w:cs="Arial"/>
                <w:sz w:val="24"/>
                <w:szCs w:val="24"/>
              </w:rPr>
              <w:t>12,0</w:t>
            </w:r>
          </w:p>
        </w:tc>
        <w:tc>
          <w:tcPr>
            <w:tcW w:w="0" w:type="auto"/>
            <w:shd w:val="clear" w:color="auto" w:fill="auto"/>
            <w:vAlign w:val="center"/>
          </w:tcPr>
          <w:p w:rsidR="00F633FF" w:rsidRPr="007348F2" w:rsidRDefault="008D5A88" w:rsidP="006B26DF">
            <w:pPr>
              <w:ind w:firstLine="0"/>
              <w:rPr>
                <w:rFonts w:ascii="Arial" w:hAnsi="Arial" w:cs="Arial"/>
                <w:sz w:val="24"/>
                <w:szCs w:val="24"/>
              </w:rPr>
            </w:pPr>
            <w:r w:rsidRPr="007348F2">
              <w:rPr>
                <w:rFonts w:ascii="Arial" w:hAnsi="Arial" w:cs="Arial"/>
                <w:sz w:val="24"/>
                <w:szCs w:val="24"/>
              </w:rPr>
              <w:t>19</w:t>
            </w:r>
            <w:r w:rsidR="00184FD1" w:rsidRPr="007348F2">
              <w:rPr>
                <w:rFonts w:ascii="Arial" w:hAnsi="Arial" w:cs="Arial"/>
                <w:sz w:val="24"/>
                <w:szCs w:val="24"/>
              </w:rPr>
              <w:t>%</w:t>
            </w:r>
          </w:p>
        </w:tc>
      </w:tr>
      <w:tr w:rsidR="008D5A88" w:rsidRPr="007348F2" w:rsidTr="00EE148A">
        <w:trPr>
          <w:trHeight w:val="630"/>
        </w:trPr>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торговые объекты по продаже продовольственных товаров</w:t>
            </w:r>
          </w:p>
        </w:tc>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5A7B8D" w:rsidRPr="007348F2" w:rsidRDefault="005A7B8D" w:rsidP="006B26DF">
            <w:pPr>
              <w:ind w:firstLine="0"/>
              <w:rPr>
                <w:rFonts w:ascii="Arial" w:hAnsi="Arial" w:cs="Arial"/>
                <w:sz w:val="24"/>
                <w:szCs w:val="24"/>
              </w:rPr>
            </w:pPr>
            <w:r w:rsidRPr="007348F2">
              <w:rPr>
                <w:rFonts w:ascii="Arial" w:hAnsi="Arial" w:cs="Arial"/>
                <w:sz w:val="24"/>
                <w:szCs w:val="24"/>
              </w:rPr>
              <w:t>156,46</w:t>
            </w:r>
          </w:p>
        </w:tc>
        <w:tc>
          <w:tcPr>
            <w:tcW w:w="0" w:type="auto"/>
            <w:shd w:val="clear" w:color="auto" w:fill="auto"/>
            <w:vAlign w:val="center"/>
          </w:tcPr>
          <w:p w:rsidR="005A7B8D" w:rsidRPr="007348F2" w:rsidRDefault="008D5A88" w:rsidP="006B26DF">
            <w:pPr>
              <w:ind w:firstLine="0"/>
              <w:rPr>
                <w:rFonts w:ascii="Arial" w:hAnsi="Arial" w:cs="Arial"/>
                <w:sz w:val="24"/>
                <w:szCs w:val="24"/>
              </w:rPr>
            </w:pPr>
            <w:r w:rsidRPr="007348F2">
              <w:rPr>
                <w:rFonts w:ascii="Arial" w:hAnsi="Arial" w:cs="Arial"/>
                <w:sz w:val="24"/>
                <w:szCs w:val="24"/>
              </w:rPr>
              <w:t>20,2</w:t>
            </w:r>
          </w:p>
        </w:tc>
        <w:tc>
          <w:tcPr>
            <w:tcW w:w="0" w:type="auto"/>
            <w:shd w:val="clear" w:color="auto" w:fill="auto"/>
            <w:vAlign w:val="center"/>
          </w:tcPr>
          <w:p w:rsidR="005A7B8D" w:rsidRPr="007348F2" w:rsidRDefault="005A7B8D" w:rsidP="006B26DF">
            <w:pPr>
              <w:ind w:firstLine="0"/>
              <w:rPr>
                <w:rFonts w:ascii="Arial" w:hAnsi="Arial" w:cs="Arial"/>
                <w:sz w:val="24"/>
                <w:szCs w:val="24"/>
              </w:rPr>
            </w:pPr>
            <w:r w:rsidRPr="007348F2">
              <w:rPr>
                <w:rFonts w:ascii="Arial" w:hAnsi="Arial" w:cs="Arial"/>
                <w:sz w:val="24"/>
                <w:szCs w:val="24"/>
              </w:rPr>
              <w:t>н.д.</w:t>
            </w:r>
          </w:p>
        </w:tc>
        <w:tc>
          <w:tcPr>
            <w:tcW w:w="0" w:type="auto"/>
            <w:shd w:val="clear" w:color="auto" w:fill="auto"/>
            <w:vAlign w:val="center"/>
          </w:tcPr>
          <w:p w:rsidR="005A7B8D" w:rsidRPr="007348F2" w:rsidRDefault="005A7B8D" w:rsidP="00983C43">
            <w:pPr>
              <w:ind w:firstLine="0"/>
              <w:rPr>
                <w:rFonts w:ascii="Arial" w:hAnsi="Arial" w:cs="Arial"/>
                <w:sz w:val="24"/>
                <w:szCs w:val="24"/>
              </w:rPr>
            </w:pPr>
            <w:r w:rsidRPr="007348F2">
              <w:rPr>
                <w:rFonts w:ascii="Arial" w:hAnsi="Arial" w:cs="Arial"/>
                <w:sz w:val="24"/>
                <w:szCs w:val="24"/>
              </w:rPr>
              <w:t>-</w:t>
            </w:r>
          </w:p>
        </w:tc>
      </w:tr>
      <w:tr w:rsidR="008D5A88" w:rsidRPr="007348F2" w:rsidTr="00EE148A">
        <w:trPr>
          <w:trHeight w:val="630"/>
        </w:trPr>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торговые объекты по продаже непродовольственных товаров</w:t>
            </w:r>
          </w:p>
        </w:tc>
        <w:tc>
          <w:tcPr>
            <w:tcW w:w="0" w:type="auto"/>
            <w:shd w:val="clear" w:color="auto" w:fill="auto"/>
            <w:vAlign w:val="center"/>
            <w:hideMark/>
          </w:tcPr>
          <w:p w:rsidR="005A7B8D" w:rsidRPr="007348F2" w:rsidRDefault="005A7B8D"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5A7B8D" w:rsidRPr="007348F2" w:rsidRDefault="005A7B8D" w:rsidP="006B26DF">
            <w:pPr>
              <w:ind w:firstLine="0"/>
              <w:rPr>
                <w:rFonts w:ascii="Arial" w:hAnsi="Arial" w:cs="Arial"/>
                <w:sz w:val="24"/>
                <w:szCs w:val="24"/>
              </w:rPr>
            </w:pPr>
            <w:r w:rsidRPr="007348F2">
              <w:rPr>
                <w:rFonts w:ascii="Arial" w:hAnsi="Arial" w:cs="Arial"/>
                <w:sz w:val="24"/>
                <w:szCs w:val="24"/>
              </w:rPr>
              <w:t>322,32</w:t>
            </w:r>
          </w:p>
        </w:tc>
        <w:tc>
          <w:tcPr>
            <w:tcW w:w="0" w:type="auto"/>
            <w:shd w:val="clear" w:color="auto" w:fill="auto"/>
            <w:vAlign w:val="center"/>
          </w:tcPr>
          <w:p w:rsidR="005A7B8D" w:rsidRPr="007348F2" w:rsidRDefault="008D5A88" w:rsidP="006B26DF">
            <w:pPr>
              <w:ind w:firstLine="0"/>
              <w:rPr>
                <w:rFonts w:ascii="Arial" w:hAnsi="Arial" w:cs="Arial"/>
                <w:sz w:val="24"/>
                <w:szCs w:val="24"/>
              </w:rPr>
            </w:pPr>
            <w:r w:rsidRPr="007348F2">
              <w:rPr>
                <w:rFonts w:ascii="Arial" w:hAnsi="Arial" w:cs="Arial"/>
                <w:sz w:val="24"/>
                <w:szCs w:val="24"/>
              </w:rPr>
              <w:t>41,6</w:t>
            </w:r>
          </w:p>
        </w:tc>
        <w:tc>
          <w:tcPr>
            <w:tcW w:w="0" w:type="auto"/>
            <w:shd w:val="clear" w:color="auto" w:fill="auto"/>
            <w:vAlign w:val="center"/>
          </w:tcPr>
          <w:p w:rsidR="005A7B8D" w:rsidRPr="007348F2" w:rsidRDefault="005A7B8D" w:rsidP="00A912CE">
            <w:pPr>
              <w:ind w:firstLine="0"/>
              <w:jc w:val="left"/>
              <w:rPr>
                <w:rFonts w:ascii="Arial" w:hAnsi="Arial" w:cs="Arial"/>
                <w:sz w:val="24"/>
                <w:szCs w:val="24"/>
              </w:rPr>
            </w:pPr>
            <w:r w:rsidRPr="007348F2">
              <w:rPr>
                <w:rFonts w:ascii="Arial" w:hAnsi="Arial" w:cs="Arial"/>
                <w:sz w:val="24"/>
                <w:szCs w:val="24"/>
              </w:rPr>
              <w:t>н.д.</w:t>
            </w:r>
          </w:p>
        </w:tc>
        <w:tc>
          <w:tcPr>
            <w:tcW w:w="0" w:type="auto"/>
            <w:shd w:val="clear" w:color="auto" w:fill="auto"/>
            <w:vAlign w:val="center"/>
          </w:tcPr>
          <w:p w:rsidR="005A7B8D" w:rsidRPr="007348F2" w:rsidRDefault="005A7B8D" w:rsidP="00983C43">
            <w:pPr>
              <w:ind w:firstLine="0"/>
              <w:rPr>
                <w:rFonts w:ascii="Arial" w:hAnsi="Arial" w:cs="Arial"/>
                <w:sz w:val="24"/>
                <w:szCs w:val="24"/>
              </w:rPr>
            </w:pPr>
            <w:r w:rsidRPr="007348F2">
              <w:rPr>
                <w:rFonts w:ascii="Arial" w:hAnsi="Arial" w:cs="Arial"/>
                <w:sz w:val="24"/>
                <w:szCs w:val="24"/>
              </w:rPr>
              <w:t>-</w:t>
            </w:r>
          </w:p>
        </w:tc>
      </w:tr>
      <w:tr w:rsidR="00F74806"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6</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 xml:space="preserve">Предприятия общественного питания </w:t>
            </w:r>
          </w:p>
        </w:tc>
      </w:tr>
      <w:tr w:rsidR="00F74806" w:rsidRPr="007348F2" w:rsidTr="00EE148A">
        <w:trPr>
          <w:trHeight w:val="630"/>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6.1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 xml:space="preserve">Предприятия общественного питания </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мест</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40</w:t>
            </w:r>
          </w:p>
        </w:tc>
        <w:tc>
          <w:tcPr>
            <w:tcW w:w="0" w:type="auto"/>
            <w:shd w:val="clear" w:color="auto" w:fill="auto"/>
            <w:vAlign w:val="center"/>
          </w:tcPr>
          <w:p w:rsidR="00F633FF" w:rsidRPr="007348F2" w:rsidRDefault="00F74806" w:rsidP="006B26DF">
            <w:pPr>
              <w:ind w:firstLine="0"/>
              <w:rPr>
                <w:rFonts w:ascii="Arial" w:hAnsi="Arial" w:cs="Arial"/>
                <w:sz w:val="24"/>
                <w:szCs w:val="24"/>
              </w:rPr>
            </w:pPr>
            <w:r w:rsidRPr="007348F2">
              <w:rPr>
                <w:rFonts w:ascii="Arial" w:hAnsi="Arial" w:cs="Arial"/>
                <w:sz w:val="24"/>
                <w:szCs w:val="24"/>
              </w:rPr>
              <w:t>5</w:t>
            </w:r>
          </w:p>
        </w:tc>
        <w:tc>
          <w:tcPr>
            <w:tcW w:w="0" w:type="auto"/>
            <w:shd w:val="clear" w:color="auto" w:fill="auto"/>
            <w:vAlign w:val="center"/>
          </w:tcPr>
          <w:p w:rsidR="00F633FF" w:rsidRPr="007348F2" w:rsidRDefault="00F74806"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5A7B8D" w:rsidP="006B26DF">
            <w:pPr>
              <w:ind w:firstLine="0"/>
              <w:rPr>
                <w:rFonts w:ascii="Arial" w:hAnsi="Arial" w:cs="Arial"/>
                <w:sz w:val="24"/>
                <w:szCs w:val="24"/>
              </w:rPr>
            </w:pPr>
            <w:r w:rsidRPr="007348F2">
              <w:rPr>
                <w:rFonts w:ascii="Arial" w:hAnsi="Arial" w:cs="Arial"/>
                <w:sz w:val="24"/>
                <w:szCs w:val="24"/>
              </w:rPr>
              <w:t>-</w:t>
            </w:r>
          </w:p>
        </w:tc>
      </w:tr>
      <w:tr w:rsidR="00F74806"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7</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Предприятия бытового и коммунального обслуживания</w:t>
            </w:r>
          </w:p>
        </w:tc>
      </w:tr>
      <w:tr w:rsidR="00F74806" w:rsidRPr="007348F2" w:rsidTr="00EE148A">
        <w:trPr>
          <w:trHeight w:val="103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7.1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 xml:space="preserve">Предприятия бытового обслуживания (салоны красоты, ремонт обуви, </w:t>
            </w:r>
            <w:r w:rsidRPr="007348F2">
              <w:rPr>
                <w:rFonts w:ascii="Arial" w:hAnsi="Arial" w:cs="Arial"/>
                <w:sz w:val="24"/>
                <w:szCs w:val="24"/>
              </w:rPr>
              <w:lastRenderedPageBreak/>
              <w:t>бытовой техники)</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lastRenderedPageBreak/>
              <w:t>р.</w:t>
            </w:r>
            <w:proofErr w:type="gramStart"/>
            <w:r w:rsidRPr="007348F2">
              <w:rPr>
                <w:rFonts w:ascii="Arial" w:hAnsi="Arial" w:cs="Arial"/>
                <w:sz w:val="24"/>
                <w:szCs w:val="24"/>
              </w:rPr>
              <w:t>м</w:t>
            </w:r>
            <w:proofErr w:type="gramEnd"/>
            <w:r w:rsidRPr="007348F2">
              <w:rPr>
                <w:rFonts w:ascii="Arial" w:hAnsi="Arial" w:cs="Arial"/>
                <w:sz w:val="24"/>
                <w:szCs w:val="24"/>
              </w:rPr>
              <w:t>.</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7</w:t>
            </w:r>
          </w:p>
        </w:tc>
        <w:tc>
          <w:tcPr>
            <w:tcW w:w="0" w:type="auto"/>
            <w:shd w:val="clear" w:color="auto" w:fill="auto"/>
            <w:vAlign w:val="center"/>
            <w:hideMark/>
          </w:tcPr>
          <w:p w:rsidR="00F633FF" w:rsidRPr="007348F2" w:rsidRDefault="00456364" w:rsidP="006B26DF">
            <w:pPr>
              <w:ind w:firstLine="0"/>
              <w:rPr>
                <w:rFonts w:ascii="Arial" w:hAnsi="Arial" w:cs="Arial"/>
                <w:sz w:val="24"/>
                <w:szCs w:val="24"/>
              </w:rPr>
            </w:pPr>
            <w:r w:rsidRPr="007348F2">
              <w:rPr>
                <w:rFonts w:ascii="Arial" w:hAnsi="Arial" w:cs="Arial"/>
                <w:sz w:val="24"/>
                <w:szCs w:val="24"/>
              </w:rPr>
              <w:t>1</w:t>
            </w:r>
          </w:p>
        </w:tc>
        <w:tc>
          <w:tcPr>
            <w:tcW w:w="0" w:type="auto"/>
            <w:shd w:val="clear" w:color="auto" w:fill="auto"/>
            <w:vAlign w:val="center"/>
            <w:hideMark/>
          </w:tcPr>
          <w:p w:rsidR="00F633FF" w:rsidRPr="007348F2" w:rsidRDefault="00F74806"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5A7B8D" w:rsidP="006B26DF">
            <w:pPr>
              <w:ind w:firstLine="0"/>
              <w:rPr>
                <w:rFonts w:ascii="Arial" w:hAnsi="Arial" w:cs="Arial"/>
                <w:sz w:val="24"/>
                <w:szCs w:val="24"/>
              </w:rPr>
            </w:pPr>
            <w:r w:rsidRPr="007348F2">
              <w:rPr>
                <w:rFonts w:ascii="Arial" w:hAnsi="Arial" w:cs="Arial"/>
                <w:sz w:val="24"/>
                <w:szCs w:val="24"/>
              </w:rPr>
              <w:t>-</w:t>
            </w:r>
          </w:p>
        </w:tc>
      </w:tr>
      <w:tr w:rsidR="00F74806"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lastRenderedPageBreak/>
              <w:t>8</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Кредитно-финансовые учреждения и предприятия связи</w:t>
            </w:r>
          </w:p>
        </w:tc>
      </w:tr>
      <w:tr w:rsidR="00F74806" w:rsidRPr="007348F2" w:rsidTr="00EE148A">
        <w:trPr>
          <w:trHeight w:val="1260"/>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8.1</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Отделения связи</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объект</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по заданию на проектирование</w:t>
            </w:r>
          </w:p>
        </w:tc>
        <w:tc>
          <w:tcPr>
            <w:tcW w:w="0" w:type="auto"/>
            <w:shd w:val="clear" w:color="auto" w:fill="auto"/>
            <w:vAlign w:val="center"/>
            <w:hideMark/>
          </w:tcPr>
          <w:p w:rsidR="00F633FF" w:rsidRPr="007348F2" w:rsidRDefault="00F633FF" w:rsidP="006B26DF">
            <w:pPr>
              <w:ind w:firstLine="0"/>
              <w:rPr>
                <w:rFonts w:ascii="Arial" w:hAnsi="Arial" w:cs="Arial"/>
                <w:bCs/>
                <w:sz w:val="24"/>
                <w:szCs w:val="24"/>
              </w:rPr>
            </w:pPr>
            <w:r w:rsidRPr="007348F2">
              <w:rPr>
                <w:rFonts w:ascii="Arial" w:hAnsi="Arial" w:cs="Arial"/>
                <w:bCs/>
                <w:sz w:val="24"/>
                <w:szCs w:val="24"/>
              </w:rPr>
              <w:t> </w:t>
            </w:r>
          </w:p>
        </w:tc>
        <w:tc>
          <w:tcPr>
            <w:tcW w:w="0" w:type="auto"/>
            <w:shd w:val="clear" w:color="auto" w:fill="auto"/>
            <w:vAlign w:val="center"/>
            <w:hideMark/>
          </w:tcPr>
          <w:p w:rsidR="00F633FF" w:rsidRPr="007348F2" w:rsidRDefault="00F74806" w:rsidP="006B26DF">
            <w:pPr>
              <w:ind w:firstLine="0"/>
              <w:rPr>
                <w:rFonts w:ascii="Arial" w:hAnsi="Arial" w:cs="Arial"/>
                <w:sz w:val="24"/>
                <w:szCs w:val="24"/>
              </w:rPr>
            </w:pPr>
            <w:r w:rsidRPr="007348F2">
              <w:rPr>
                <w:rFonts w:ascii="Arial" w:hAnsi="Arial" w:cs="Arial"/>
                <w:sz w:val="24"/>
                <w:szCs w:val="24"/>
              </w:rPr>
              <w:t>-</w:t>
            </w:r>
          </w:p>
        </w:tc>
        <w:tc>
          <w:tcPr>
            <w:tcW w:w="0" w:type="auto"/>
            <w:shd w:val="clear" w:color="auto" w:fill="auto"/>
            <w:vAlign w:val="center"/>
          </w:tcPr>
          <w:p w:rsidR="00F633FF" w:rsidRPr="007348F2" w:rsidRDefault="00F633FF" w:rsidP="00734622">
            <w:pPr>
              <w:ind w:firstLine="0"/>
              <w:rPr>
                <w:rFonts w:ascii="Arial" w:hAnsi="Arial" w:cs="Arial"/>
                <w:sz w:val="24"/>
                <w:szCs w:val="24"/>
              </w:rPr>
            </w:pPr>
          </w:p>
        </w:tc>
      </w:tr>
      <w:tr w:rsidR="00F74806"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9</w:t>
            </w:r>
          </w:p>
        </w:tc>
        <w:tc>
          <w:tcPr>
            <w:tcW w:w="0" w:type="auto"/>
            <w:gridSpan w:val="6"/>
            <w:shd w:val="clear" w:color="auto" w:fill="auto"/>
            <w:vAlign w:val="center"/>
            <w:hideMark/>
          </w:tcPr>
          <w:p w:rsidR="00F633FF" w:rsidRPr="007348F2" w:rsidRDefault="00F633FF" w:rsidP="002D63AE">
            <w:pPr>
              <w:jc w:val="center"/>
              <w:rPr>
                <w:rFonts w:ascii="Arial" w:hAnsi="Arial" w:cs="Arial"/>
                <w:bCs/>
                <w:sz w:val="24"/>
                <w:szCs w:val="24"/>
              </w:rPr>
            </w:pPr>
            <w:r w:rsidRPr="007348F2">
              <w:rPr>
                <w:rFonts w:ascii="Arial" w:hAnsi="Arial" w:cs="Arial"/>
                <w:bCs/>
                <w:sz w:val="24"/>
                <w:szCs w:val="24"/>
              </w:rPr>
              <w:t>Учреждения жилищно-коммунального хозяйства</w:t>
            </w:r>
          </w:p>
        </w:tc>
      </w:tr>
      <w:tr w:rsidR="00F74806" w:rsidRPr="007348F2" w:rsidTr="00EE148A">
        <w:trPr>
          <w:trHeight w:val="315"/>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9.1</w:t>
            </w:r>
          </w:p>
        </w:tc>
        <w:tc>
          <w:tcPr>
            <w:tcW w:w="0" w:type="auto"/>
            <w:shd w:val="clear" w:color="auto" w:fill="auto"/>
            <w:vAlign w:val="center"/>
            <w:hideMark/>
          </w:tcPr>
          <w:p w:rsidR="00F633FF" w:rsidRPr="007348F2" w:rsidRDefault="00F633FF" w:rsidP="003D4FEB">
            <w:pPr>
              <w:ind w:firstLine="0"/>
              <w:rPr>
                <w:rFonts w:ascii="Arial" w:hAnsi="Arial" w:cs="Arial"/>
                <w:sz w:val="24"/>
                <w:szCs w:val="24"/>
              </w:rPr>
            </w:pPr>
            <w:r w:rsidRPr="007348F2">
              <w:rPr>
                <w:rFonts w:ascii="Arial" w:hAnsi="Arial" w:cs="Arial"/>
                <w:sz w:val="24"/>
                <w:szCs w:val="24"/>
              </w:rPr>
              <w:t>Гостиницы</w:t>
            </w:r>
          </w:p>
        </w:tc>
        <w:tc>
          <w:tcPr>
            <w:tcW w:w="0" w:type="auto"/>
            <w:shd w:val="clear" w:color="auto" w:fill="auto"/>
            <w:vAlign w:val="center"/>
            <w:hideMark/>
          </w:tcPr>
          <w:p w:rsidR="00F633FF" w:rsidRPr="007348F2" w:rsidRDefault="00F633FF" w:rsidP="003D4FEB">
            <w:pPr>
              <w:ind w:firstLine="0"/>
              <w:jc w:val="center"/>
              <w:rPr>
                <w:rFonts w:ascii="Arial" w:hAnsi="Arial" w:cs="Arial"/>
                <w:sz w:val="24"/>
                <w:szCs w:val="24"/>
              </w:rPr>
            </w:pPr>
            <w:r w:rsidRPr="007348F2">
              <w:rPr>
                <w:rFonts w:ascii="Arial" w:hAnsi="Arial" w:cs="Arial"/>
                <w:sz w:val="24"/>
                <w:szCs w:val="24"/>
              </w:rPr>
              <w:t>мест</w:t>
            </w:r>
          </w:p>
        </w:tc>
        <w:tc>
          <w:tcPr>
            <w:tcW w:w="0" w:type="auto"/>
            <w:shd w:val="clear" w:color="auto" w:fill="auto"/>
            <w:vAlign w:val="center"/>
            <w:hideMark/>
          </w:tcPr>
          <w:p w:rsidR="00F633FF" w:rsidRPr="007348F2" w:rsidRDefault="00F633FF" w:rsidP="003D4FEB">
            <w:pPr>
              <w:ind w:firstLine="0"/>
              <w:jc w:val="center"/>
              <w:rPr>
                <w:rFonts w:ascii="Arial" w:hAnsi="Arial" w:cs="Arial"/>
                <w:sz w:val="24"/>
                <w:szCs w:val="24"/>
              </w:rPr>
            </w:pPr>
            <w:r w:rsidRPr="007348F2">
              <w:rPr>
                <w:rFonts w:ascii="Arial" w:hAnsi="Arial" w:cs="Arial"/>
                <w:sz w:val="24"/>
                <w:szCs w:val="24"/>
              </w:rPr>
              <w:t>6</w:t>
            </w:r>
          </w:p>
        </w:tc>
        <w:tc>
          <w:tcPr>
            <w:tcW w:w="0" w:type="auto"/>
            <w:shd w:val="clear" w:color="auto" w:fill="auto"/>
            <w:vAlign w:val="center"/>
            <w:hideMark/>
          </w:tcPr>
          <w:p w:rsidR="00F633FF" w:rsidRPr="007348F2" w:rsidRDefault="008454D9" w:rsidP="003D4FEB">
            <w:pPr>
              <w:ind w:firstLine="0"/>
              <w:jc w:val="center"/>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F633FF" w:rsidP="003D4FEB">
            <w:pPr>
              <w:ind w:firstLine="0"/>
              <w:jc w:val="center"/>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7A57F3" w:rsidP="003D4FEB">
            <w:pPr>
              <w:ind w:firstLine="0"/>
              <w:jc w:val="center"/>
              <w:rPr>
                <w:rFonts w:ascii="Arial" w:hAnsi="Arial" w:cs="Arial"/>
                <w:sz w:val="24"/>
                <w:szCs w:val="24"/>
              </w:rPr>
            </w:pPr>
            <w:r w:rsidRPr="007348F2">
              <w:rPr>
                <w:rFonts w:ascii="Arial" w:hAnsi="Arial" w:cs="Arial"/>
                <w:sz w:val="24"/>
                <w:szCs w:val="24"/>
              </w:rPr>
              <w:t>-</w:t>
            </w:r>
            <w:r w:rsidR="00F633FF" w:rsidRPr="007348F2">
              <w:rPr>
                <w:rFonts w:ascii="Arial" w:hAnsi="Arial" w:cs="Arial"/>
                <w:sz w:val="24"/>
                <w:szCs w:val="24"/>
              </w:rPr>
              <w:t> </w:t>
            </w:r>
          </w:p>
        </w:tc>
      </w:tr>
      <w:tr w:rsidR="00F74806" w:rsidRPr="007348F2" w:rsidTr="00EE148A">
        <w:trPr>
          <w:trHeight w:val="630"/>
        </w:trPr>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9.2</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Пожарное депо</w:t>
            </w:r>
          </w:p>
        </w:tc>
        <w:tc>
          <w:tcPr>
            <w:tcW w:w="0" w:type="auto"/>
            <w:shd w:val="clear" w:color="auto" w:fill="auto"/>
            <w:vAlign w:val="center"/>
            <w:hideMark/>
          </w:tcPr>
          <w:p w:rsidR="00F633FF" w:rsidRPr="007348F2" w:rsidRDefault="00F633FF" w:rsidP="006B26DF">
            <w:pPr>
              <w:ind w:firstLine="0"/>
              <w:rPr>
                <w:rFonts w:ascii="Arial" w:hAnsi="Arial" w:cs="Arial"/>
                <w:sz w:val="24"/>
                <w:szCs w:val="24"/>
              </w:rPr>
            </w:pPr>
            <w:r w:rsidRPr="007348F2">
              <w:rPr>
                <w:rFonts w:ascii="Arial" w:hAnsi="Arial" w:cs="Arial"/>
                <w:sz w:val="24"/>
                <w:szCs w:val="24"/>
              </w:rPr>
              <w:t>автомобиля</w:t>
            </w:r>
          </w:p>
        </w:tc>
        <w:tc>
          <w:tcPr>
            <w:tcW w:w="0" w:type="auto"/>
            <w:shd w:val="clear" w:color="auto" w:fill="auto"/>
            <w:vAlign w:val="center"/>
          </w:tcPr>
          <w:p w:rsidR="00F633FF" w:rsidRPr="007348F2" w:rsidRDefault="00F633FF" w:rsidP="006B26DF">
            <w:pPr>
              <w:ind w:firstLine="0"/>
              <w:rPr>
                <w:rFonts w:ascii="Arial" w:hAnsi="Arial" w:cs="Arial"/>
                <w:sz w:val="24"/>
                <w:szCs w:val="24"/>
              </w:rPr>
            </w:pPr>
          </w:p>
        </w:tc>
        <w:tc>
          <w:tcPr>
            <w:tcW w:w="0" w:type="auto"/>
            <w:shd w:val="clear" w:color="auto" w:fill="auto"/>
            <w:vAlign w:val="center"/>
          </w:tcPr>
          <w:p w:rsidR="007A57F3" w:rsidRPr="007348F2" w:rsidRDefault="007A57F3" w:rsidP="0049199B">
            <w:pPr>
              <w:ind w:firstLine="0"/>
              <w:jc w:val="center"/>
              <w:rPr>
                <w:rFonts w:ascii="Arial" w:hAnsi="Arial" w:cs="Arial"/>
                <w:sz w:val="24"/>
                <w:szCs w:val="24"/>
              </w:rPr>
            </w:pPr>
          </w:p>
        </w:tc>
        <w:tc>
          <w:tcPr>
            <w:tcW w:w="0" w:type="auto"/>
            <w:shd w:val="clear" w:color="auto" w:fill="auto"/>
            <w:vAlign w:val="center"/>
            <w:hideMark/>
          </w:tcPr>
          <w:p w:rsidR="00F633FF" w:rsidRPr="007348F2" w:rsidRDefault="00A912CE" w:rsidP="0049199B">
            <w:pPr>
              <w:ind w:firstLine="0"/>
              <w:jc w:val="center"/>
              <w:rPr>
                <w:rFonts w:ascii="Arial" w:hAnsi="Arial" w:cs="Arial"/>
                <w:sz w:val="24"/>
                <w:szCs w:val="24"/>
              </w:rPr>
            </w:pPr>
            <w:r w:rsidRPr="007348F2">
              <w:rPr>
                <w:rFonts w:ascii="Arial" w:hAnsi="Arial" w:cs="Arial"/>
                <w:sz w:val="24"/>
                <w:szCs w:val="24"/>
              </w:rPr>
              <w:t>-</w:t>
            </w:r>
          </w:p>
        </w:tc>
        <w:tc>
          <w:tcPr>
            <w:tcW w:w="0" w:type="auto"/>
            <w:shd w:val="clear" w:color="auto" w:fill="auto"/>
            <w:vAlign w:val="center"/>
            <w:hideMark/>
          </w:tcPr>
          <w:p w:rsidR="00F633FF" w:rsidRPr="007348F2" w:rsidRDefault="007A57F3" w:rsidP="0049199B">
            <w:pPr>
              <w:ind w:firstLine="0"/>
              <w:jc w:val="center"/>
              <w:rPr>
                <w:rFonts w:ascii="Arial" w:hAnsi="Arial" w:cs="Arial"/>
                <w:sz w:val="24"/>
                <w:szCs w:val="24"/>
              </w:rPr>
            </w:pPr>
            <w:r w:rsidRPr="007348F2">
              <w:rPr>
                <w:rFonts w:ascii="Arial" w:hAnsi="Arial" w:cs="Arial"/>
                <w:sz w:val="24"/>
                <w:szCs w:val="24"/>
              </w:rPr>
              <w:t>-</w:t>
            </w:r>
          </w:p>
        </w:tc>
      </w:tr>
    </w:tbl>
    <w:p w:rsidR="00235314" w:rsidRPr="007348F2" w:rsidRDefault="00235314" w:rsidP="00EE148A">
      <w:pPr>
        <w:rPr>
          <w:rFonts w:ascii="Arial" w:hAnsi="Arial" w:cs="Arial"/>
          <w:sz w:val="24"/>
          <w:szCs w:val="24"/>
        </w:rPr>
      </w:pPr>
      <w:r w:rsidRPr="007348F2">
        <w:rPr>
          <w:rFonts w:ascii="Arial" w:hAnsi="Arial" w:cs="Arial"/>
          <w:sz w:val="24"/>
          <w:szCs w:val="24"/>
        </w:rPr>
        <w:t>Примечание:</w:t>
      </w:r>
    </w:p>
    <w:p w:rsidR="00235314" w:rsidRPr="007348F2" w:rsidRDefault="00235314" w:rsidP="00EE148A">
      <w:pPr>
        <w:rPr>
          <w:rFonts w:ascii="Arial" w:hAnsi="Arial" w:cs="Arial"/>
          <w:sz w:val="24"/>
          <w:szCs w:val="24"/>
        </w:rPr>
      </w:pPr>
      <w:r w:rsidRPr="007348F2">
        <w:rPr>
          <w:rFonts w:ascii="Arial" w:hAnsi="Arial" w:cs="Arial"/>
          <w:sz w:val="24"/>
          <w:szCs w:val="24"/>
        </w:rPr>
        <w:t>1) норматив рассчитан в соответствии с демографической структурой района на 1 января 2020 г.</w:t>
      </w:r>
    </w:p>
    <w:p w:rsidR="00235314" w:rsidRPr="007348F2" w:rsidRDefault="00235314" w:rsidP="00EE148A">
      <w:pPr>
        <w:rPr>
          <w:rFonts w:ascii="Arial" w:hAnsi="Arial" w:cs="Arial"/>
          <w:sz w:val="24"/>
          <w:szCs w:val="24"/>
        </w:rPr>
      </w:pPr>
      <w:r w:rsidRPr="007348F2">
        <w:rPr>
          <w:rFonts w:ascii="Arial" w:hAnsi="Arial" w:cs="Arial"/>
          <w:sz w:val="24"/>
          <w:szCs w:val="24"/>
        </w:rPr>
        <w:t>2) Расчет на все население района. Приказ Министерства здравоохранения Российской Федерации от 27.02.2016 года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r w:rsidR="007F75BD" w:rsidRPr="007348F2">
        <w:rPr>
          <w:rFonts w:ascii="Arial" w:hAnsi="Arial" w:cs="Arial"/>
          <w:sz w:val="24"/>
          <w:szCs w:val="24"/>
        </w:rPr>
        <w:t xml:space="preserve"> Фактическое нахождение районной больницы — г. </w:t>
      </w:r>
      <w:proofErr w:type="gramStart"/>
      <w:r w:rsidR="007F75BD" w:rsidRPr="007348F2">
        <w:rPr>
          <w:rFonts w:ascii="Arial" w:hAnsi="Arial" w:cs="Arial"/>
          <w:sz w:val="24"/>
          <w:szCs w:val="24"/>
        </w:rPr>
        <w:t>Заозерный</w:t>
      </w:r>
      <w:proofErr w:type="gramEnd"/>
      <w:r w:rsidR="007F75BD" w:rsidRPr="007348F2">
        <w:rPr>
          <w:rFonts w:ascii="Arial" w:hAnsi="Arial" w:cs="Arial"/>
          <w:sz w:val="24"/>
          <w:szCs w:val="24"/>
        </w:rPr>
        <w:t>.</w:t>
      </w:r>
    </w:p>
    <w:p w:rsidR="00983772" w:rsidRPr="007348F2" w:rsidRDefault="00983772" w:rsidP="00EE148A">
      <w:pPr>
        <w:pStyle w:val="afffff7"/>
        <w:spacing w:line="240" w:lineRule="auto"/>
        <w:ind w:firstLine="709"/>
        <w:rPr>
          <w:rFonts w:ascii="Arial" w:hAnsi="Arial" w:cs="Arial"/>
          <w:szCs w:val="24"/>
        </w:rPr>
      </w:pPr>
    </w:p>
    <w:p w:rsidR="005A7534" w:rsidRPr="007348F2" w:rsidRDefault="005D1BFC" w:rsidP="00EE148A">
      <w:pPr>
        <w:pStyle w:val="afffff7"/>
        <w:spacing w:line="240" w:lineRule="auto"/>
        <w:ind w:firstLine="709"/>
        <w:rPr>
          <w:rFonts w:ascii="Arial" w:hAnsi="Arial" w:cs="Arial"/>
          <w:szCs w:val="24"/>
        </w:rPr>
      </w:pPr>
      <w:r w:rsidRPr="007348F2">
        <w:rPr>
          <w:rFonts w:ascii="Arial" w:hAnsi="Arial" w:cs="Arial"/>
          <w:szCs w:val="24"/>
        </w:rPr>
        <w:t>Учреждения образования</w:t>
      </w:r>
    </w:p>
    <w:p w:rsidR="005D1BFC" w:rsidRPr="007348F2" w:rsidRDefault="005D1BFC" w:rsidP="00EE148A">
      <w:pPr>
        <w:pStyle w:val="afffff7"/>
        <w:spacing w:line="240" w:lineRule="auto"/>
        <w:ind w:firstLine="709"/>
        <w:rPr>
          <w:rFonts w:ascii="Arial" w:hAnsi="Arial" w:cs="Arial"/>
          <w:szCs w:val="24"/>
        </w:rPr>
      </w:pPr>
      <w:r w:rsidRPr="007348F2">
        <w:rPr>
          <w:rFonts w:ascii="Arial" w:hAnsi="Arial" w:cs="Arial"/>
          <w:szCs w:val="24"/>
        </w:rPr>
        <w:t>Дошкольные образовательные учреждения</w:t>
      </w:r>
    </w:p>
    <w:p w:rsidR="00E625D1" w:rsidRPr="007348F2" w:rsidRDefault="005D1BFC" w:rsidP="00EE148A">
      <w:pPr>
        <w:pStyle w:val="afffff7"/>
        <w:spacing w:line="240" w:lineRule="auto"/>
        <w:ind w:firstLine="709"/>
        <w:rPr>
          <w:rFonts w:ascii="Arial" w:hAnsi="Arial" w:cs="Arial"/>
          <w:szCs w:val="24"/>
        </w:rPr>
      </w:pPr>
      <w:r w:rsidRPr="007348F2">
        <w:rPr>
          <w:rFonts w:ascii="Arial" w:hAnsi="Arial" w:cs="Arial"/>
          <w:szCs w:val="24"/>
        </w:rPr>
        <w:t xml:space="preserve">На территории </w:t>
      </w:r>
      <w:r w:rsidR="003C3C90" w:rsidRPr="007348F2">
        <w:rPr>
          <w:rFonts w:ascii="Arial" w:hAnsi="Arial" w:cs="Arial"/>
          <w:szCs w:val="24"/>
        </w:rPr>
        <w:t>Новинского</w:t>
      </w:r>
      <w:r w:rsidR="00570F56" w:rsidRPr="007348F2">
        <w:rPr>
          <w:rFonts w:ascii="Arial" w:hAnsi="Arial" w:cs="Arial"/>
          <w:szCs w:val="24"/>
        </w:rPr>
        <w:t xml:space="preserve"> сельсовета </w:t>
      </w:r>
      <w:r w:rsidR="003C3C90" w:rsidRPr="007348F2">
        <w:rPr>
          <w:rFonts w:ascii="Arial" w:hAnsi="Arial" w:cs="Arial"/>
          <w:szCs w:val="24"/>
        </w:rPr>
        <w:t xml:space="preserve">отсутствуют объекты образования. </w:t>
      </w:r>
      <w:r w:rsidR="002B1E68" w:rsidRPr="007348F2">
        <w:rPr>
          <w:rFonts w:ascii="Arial" w:hAnsi="Arial" w:cs="Arial"/>
          <w:szCs w:val="24"/>
        </w:rPr>
        <w:t xml:space="preserve">Для получения образования детей возят в г. </w:t>
      </w:r>
      <w:proofErr w:type="gramStart"/>
      <w:r w:rsidR="002B1E68" w:rsidRPr="007348F2">
        <w:rPr>
          <w:rFonts w:ascii="Arial" w:hAnsi="Arial" w:cs="Arial"/>
          <w:szCs w:val="24"/>
        </w:rPr>
        <w:t>Заозерный</w:t>
      </w:r>
      <w:proofErr w:type="gramEnd"/>
      <w:r w:rsidR="002B1E68" w:rsidRPr="007348F2">
        <w:rPr>
          <w:rFonts w:ascii="Arial" w:hAnsi="Arial" w:cs="Arial"/>
          <w:szCs w:val="24"/>
        </w:rPr>
        <w:t>.</w:t>
      </w:r>
    </w:p>
    <w:p w:rsidR="00B05FF7" w:rsidRPr="007348F2" w:rsidRDefault="00B05FF7" w:rsidP="00EE148A">
      <w:pPr>
        <w:pStyle w:val="afffff7"/>
        <w:spacing w:line="240" w:lineRule="auto"/>
        <w:ind w:firstLine="709"/>
        <w:rPr>
          <w:rFonts w:ascii="Arial" w:hAnsi="Arial" w:cs="Arial"/>
          <w:szCs w:val="24"/>
        </w:rPr>
      </w:pPr>
    </w:p>
    <w:p w:rsidR="007B3F09" w:rsidRPr="007348F2" w:rsidRDefault="007B6EC8" w:rsidP="00EE148A">
      <w:pPr>
        <w:pStyle w:val="afffff7"/>
        <w:spacing w:line="240" w:lineRule="auto"/>
        <w:ind w:firstLine="709"/>
        <w:rPr>
          <w:rFonts w:ascii="Arial" w:hAnsi="Arial" w:cs="Arial"/>
          <w:szCs w:val="24"/>
        </w:rPr>
      </w:pPr>
      <w:r w:rsidRPr="007348F2">
        <w:rPr>
          <w:rFonts w:ascii="Arial" w:hAnsi="Arial" w:cs="Arial"/>
          <w:szCs w:val="24"/>
        </w:rPr>
        <w:t xml:space="preserve">Учреждения здравоохранения </w:t>
      </w:r>
    </w:p>
    <w:p w:rsidR="00EC4F96" w:rsidRPr="007348F2" w:rsidRDefault="00841214" w:rsidP="00EE148A">
      <w:pPr>
        <w:pStyle w:val="afffff7"/>
        <w:spacing w:line="240" w:lineRule="auto"/>
        <w:ind w:firstLine="709"/>
        <w:rPr>
          <w:rFonts w:ascii="Arial" w:hAnsi="Arial" w:cs="Arial"/>
          <w:szCs w:val="24"/>
        </w:rPr>
      </w:pPr>
      <w:r w:rsidRPr="007348F2">
        <w:rPr>
          <w:rFonts w:ascii="Arial" w:hAnsi="Arial" w:cs="Arial"/>
          <w:szCs w:val="24"/>
        </w:rPr>
        <w:t xml:space="preserve">Учреждения здравоохранения в </w:t>
      </w:r>
      <w:r w:rsidR="00F41408" w:rsidRPr="007348F2">
        <w:rPr>
          <w:rFonts w:ascii="Arial" w:hAnsi="Arial" w:cs="Arial"/>
          <w:szCs w:val="24"/>
        </w:rPr>
        <w:t>Новин</w:t>
      </w:r>
      <w:r w:rsidR="0020462B" w:rsidRPr="007348F2">
        <w:rPr>
          <w:rFonts w:ascii="Arial" w:hAnsi="Arial" w:cs="Arial"/>
          <w:szCs w:val="24"/>
        </w:rPr>
        <w:t>ском</w:t>
      </w:r>
      <w:r w:rsidRPr="007348F2">
        <w:rPr>
          <w:rFonts w:ascii="Arial" w:hAnsi="Arial" w:cs="Arial"/>
          <w:szCs w:val="24"/>
        </w:rPr>
        <w:t xml:space="preserve"> сельсовете представлены </w:t>
      </w:r>
      <w:r w:rsidR="00855CEF" w:rsidRPr="007348F2">
        <w:rPr>
          <w:rFonts w:ascii="Arial" w:hAnsi="Arial" w:cs="Arial"/>
          <w:szCs w:val="24"/>
        </w:rPr>
        <w:t>следующими учреждениями</w:t>
      </w:r>
      <w:r w:rsidR="00EC4F96" w:rsidRPr="007348F2">
        <w:rPr>
          <w:rFonts w:ascii="Arial" w:hAnsi="Arial" w:cs="Arial"/>
          <w:szCs w:val="24"/>
        </w:rPr>
        <w:t>:</w:t>
      </w:r>
    </w:p>
    <w:p w:rsidR="00CC352D" w:rsidRPr="007348F2" w:rsidRDefault="00CC352D" w:rsidP="00EE148A">
      <w:pPr>
        <w:pStyle w:val="afffff7"/>
        <w:spacing w:line="240" w:lineRule="auto"/>
        <w:ind w:firstLine="709"/>
        <w:rPr>
          <w:rFonts w:ascii="Arial" w:hAnsi="Arial" w:cs="Arial"/>
          <w:szCs w:val="24"/>
        </w:rPr>
      </w:pPr>
      <w:r w:rsidRPr="007348F2">
        <w:rPr>
          <w:rFonts w:ascii="Arial" w:hAnsi="Arial" w:cs="Arial"/>
          <w:szCs w:val="24"/>
        </w:rPr>
        <w:t xml:space="preserve">- </w:t>
      </w:r>
      <w:r w:rsidR="005613D9" w:rsidRPr="007348F2">
        <w:rPr>
          <w:rFonts w:ascii="Arial" w:hAnsi="Arial" w:cs="Arial"/>
          <w:szCs w:val="24"/>
        </w:rPr>
        <w:t xml:space="preserve">КГБУЗ "Рыбинская РБ" Рыбинская врачебная амбулатория </w:t>
      </w:r>
      <w:proofErr w:type="gramStart"/>
      <w:r w:rsidR="005613D9" w:rsidRPr="007348F2">
        <w:rPr>
          <w:rFonts w:ascii="Arial" w:hAnsi="Arial" w:cs="Arial"/>
          <w:szCs w:val="24"/>
        </w:rPr>
        <w:t>Новинский</w:t>
      </w:r>
      <w:proofErr w:type="gramEnd"/>
      <w:r w:rsidR="005613D9" w:rsidRPr="007348F2">
        <w:rPr>
          <w:rFonts w:ascii="Arial" w:hAnsi="Arial" w:cs="Arial"/>
          <w:szCs w:val="24"/>
        </w:rPr>
        <w:t xml:space="preserve"> ФАП, расположен в</w:t>
      </w:r>
      <w:r w:rsidRPr="007348F2">
        <w:rPr>
          <w:rFonts w:ascii="Arial" w:hAnsi="Arial" w:cs="Arial"/>
          <w:szCs w:val="24"/>
        </w:rPr>
        <w:t xml:space="preserve"> </w:t>
      </w:r>
      <w:r w:rsidR="00F41408" w:rsidRPr="007348F2">
        <w:rPr>
          <w:rFonts w:ascii="Arial" w:hAnsi="Arial" w:cs="Arial"/>
          <w:szCs w:val="24"/>
        </w:rPr>
        <w:t>д</w:t>
      </w:r>
      <w:r w:rsidRPr="007348F2">
        <w:rPr>
          <w:rFonts w:ascii="Arial" w:hAnsi="Arial" w:cs="Arial"/>
          <w:szCs w:val="24"/>
        </w:rPr>
        <w:t xml:space="preserve">. </w:t>
      </w:r>
      <w:r w:rsidR="00F41408" w:rsidRPr="007348F2">
        <w:rPr>
          <w:rFonts w:ascii="Arial" w:hAnsi="Arial" w:cs="Arial"/>
          <w:szCs w:val="24"/>
        </w:rPr>
        <w:t>Новая</w:t>
      </w:r>
      <w:r w:rsidR="005613D9" w:rsidRPr="007348F2">
        <w:rPr>
          <w:rFonts w:ascii="Arial" w:hAnsi="Arial" w:cs="Arial"/>
          <w:szCs w:val="24"/>
        </w:rPr>
        <w:t>, ул. Молодежная, 1.</w:t>
      </w:r>
    </w:p>
    <w:p w:rsidR="00074B8E" w:rsidRPr="007348F2" w:rsidRDefault="00074B8E" w:rsidP="00EE148A">
      <w:pPr>
        <w:pStyle w:val="afffff7"/>
        <w:spacing w:line="240" w:lineRule="auto"/>
        <w:ind w:firstLine="709"/>
        <w:rPr>
          <w:rFonts w:ascii="Arial" w:hAnsi="Arial" w:cs="Arial"/>
          <w:szCs w:val="24"/>
        </w:rPr>
      </w:pPr>
      <w:r w:rsidRPr="007348F2">
        <w:rPr>
          <w:rFonts w:ascii="Arial" w:hAnsi="Arial" w:cs="Arial"/>
          <w:szCs w:val="24"/>
        </w:rPr>
        <w:t>Так же население Новинского сельсовета получает квалифицированную</w:t>
      </w:r>
      <w:r w:rsidR="00CF118C" w:rsidRPr="007348F2">
        <w:rPr>
          <w:rFonts w:ascii="Arial" w:hAnsi="Arial" w:cs="Arial"/>
          <w:szCs w:val="24"/>
        </w:rPr>
        <w:t xml:space="preserve"> медицинскую помощь в районной больнице:</w:t>
      </w:r>
      <w:r w:rsidRPr="007348F2">
        <w:rPr>
          <w:rFonts w:ascii="Arial" w:hAnsi="Arial" w:cs="Arial"/>
          <w:szCs w:val="24"/>
        </w:rPr>
        <w:t xml:space="preserve"> </w:t>
      </w:r>
    </w:p>
    <w:p w:rsidR="00074B8E" w:rsidRPr="007348F2" w:rsidRDefault="00074B8E" w:rsidP="00EE148A">
      <w:pPr>
        <w:pStyle w:val="afffff7"/>
        <w:spacing w:line="240" w:lineRule="auto"/>
        <w:ind w:firstLine="709"/>
        <w:rPr>
          <w:rFonts w:ascii="Arial" w:hAnsi="Arial" w:cs="Arial"/>
          <w:szCs w:val="24"/>
        </w:rPr>
      </w:pPr>
      <w:r w:rsidRPr="007348F2">
        <w:rPr>
          <w:rFonts w:ascii="Arial" w:hAnsi="Arial" w:cs="Arial"/>
          <w:szCs w:val="24"/>
        </w:rPr>
        <w:t xml:space="preserve">- Краевое государственное бюджетное учреждение здравоохранения "Рыбинская районная больница", г. </w:t>
      </w:r>
      <w:proofErr w:type="gramStart"/>
      <w:r w:rsidRPr="007348F2">
        <w:rPr>
          <w:rFonts w:ascii="Arial" w:hAnsi="Arial" w:cs="Arial"/>
          <w:szCs w:val="24"/>
        </w:rPr>
        <w:t>Заозерный</w:t>
      </w:r>
      <w:proofErr w:type="gramEnd"/>
      <w:r w:rsidRPr="007348F2">
        <w:rPr>
          <w:rFonts w:ascii="Arial" w:hAnsi="Arial" w:cs="Arial"/>
          <w:szCs w:val="24"/>
        </w:rPr>
        <w:t xml:space="preserve">, ул. Армейская, 1а. Стационар рассчитан на население всего района, в т. ч. на население Новинского сельсовета. </w:t>
      </w:r>
    </w:p>
    <w:p w:rsidR="00EC4F96" w:rsidRPr="007348F2" w:rsidRDefault="00EC4F96" w:rsidP="00EE148A">
      <w:pPr>
        <w:pStyle w:val="afffff7"/>
        <w:spacing w:line="240" w:lineRule="auto"/>
        <w:ind w:firstLine="709"/>
        <w:rPr>
          <w:rFonts w:ascii="Arial" w:hAnsi="Arial" w:cs="Arial"/>
          <w:bCs/>
          <w:szCs w:val="24"/>
        </w:rPr>
      </w:pPr>
      <w:r w:rsidRPr="007348F2">
        <w:rPr>
          <w:rFonts w:ascii="Arial" w:hAnsi="Arial" w:cs="Arial"/>
          <w:szCs w:val="24"/>
        </w:rPr>
        <w:t>Расчет потр</w:t>
      </w:r>
      <w:r w:rsidR="00CC352D" w:rsidRPr="007348F2">
        <w:rPr>
          <w:rFonts w:ascii="Arial" w:hAnsi="Arial" w:cs="Arial"/>
          <w:szCs w:val="24"/>
        </w:rPr>
        <w:t xml:space="preserve">ебности в коечном фонде </w:t>
      </w:r>
      <w:r w:rsidRPr="007348F2">
        <w:rPr>
          <w:rFonts w:ascii="Arial" w:hAnsi="Arial" w:cs="Arial"/>
          <w:szCs w:val="24"/>
        </w:rPr>
        <w:t xml:space="preserve">произведен на все население </w:t>
      </w:r>
      <w:r w:rsidR="00F41408" w:rsidRPr="007348F2">
        <w:rPr>
          <w:rFonts w:ascii="Arial" w:hAnsi="Arial" w:cs="Arial"/>
          <w:szCs w:val="24"/>
        </w:rPr>
        <w:t>Рыбинского</w:t>
      </w:r>
      <w:r w:rsidRPr="007348F2">
        <w:rPr>
          <w:rFonts w:ascii="Arial" w:hAnsi="Arial" w:cs="Arial"/>
          <w:szCs w:val="24"/>
        </w:rPr>
        <w:t xml:space="preserve"> района</w:t>
      </w:r>
      <w:r w:rsidR="00CF118C" w:rsidRPr="007348F2">
        <w:rPr>
          <w:rFonts w:ascii="Arial" w:hAnsi="Arial" w:cs="Arial"/>
          <w:szCs w:val="24"/>
        </w:rPr>
        <w:t>,</w:t>
      </w:r>
      <w:r w:rsidRPr="007348F2">
        <w:rPr>
          <w:rFonts w:ascii="Arial" w:hAnsi="Arial" w:cs="Arial"/>
          <w:szCs w:val="24"/>
        </w:rPr>
        <w:t xml:space="preserve"> в соответствии с трехуровневой системой оказания медицинской помощи на территории края. </w:t>
      </w:r>
    </w:p>
    <w:p w:rsidR="00D73020" w:rsidRPr="007348F2" w:rsidRDefault="00D73020" w:rsidP="00EE148A">
      <w:pPr>
        <w:pStyle w:val="afffff7"/>
        <w:spacing w:line="240" w:lineRule="auto"/>
        <w:ind w:firstLine="709"/>
        <w:rPr>
          <w:rFonts w:ascii="Arial" w:hAnsi="Arial" w:cs="Arial"/>
          <w:szCs w:val="24"/>
        </w:rPr>
      </w:pPr>
    </w:p>
    <w:p w:rsidR="00E47F6F" w:rsidRPr="007348F2" w:rsidRDefault="00E47F6F" w:rsidP="00EE148A">
      <w:pPr>
        <w:pStyle w:val="afffff7"/>
        <w:spacing w:line="240" w:lineRule="auto"/>
        <w:ind w:firstLine="709"/>
        <w:rPr>
          <w:rFonts w:ascii="Arial" w:hAnsi="Arial" w:cs="Arial"/>
          <w:szCs w:val="24"/>
        </w:rPr>
      </w:pPr>
      <w:r w:rsidRPr="007348F2">
        <w:rPr>
          <w:rFonts w:ascii="Arial" w:hAnsi="Arial" w:cs="Arial"/>
          <w:szCs w:val="24"/>
        </w:rPr>
        <w:t xml:space="preserve">Учреждения культуры </w:t>
      </w:r>
    </w:p>
    <w:p w:rsidR="00E47F6F" w:rsidRPr="007348F2" w:rsidRDefault="00E47F6F" w:rsidP="00EE148A">
      <w:pPr>
        <w:pStyle w:val="afffff7"/>
        <w:spacing w:line="240" w:lineRule="auto"/>
        <w:ind w:firstLine="709"/>
        <w:rPr>
          <w:rFonts w:ascii="Arial" w:hAnsi="Arial" w:cs="Arial"/>
          <w:szCs w:val="24"/>
        </w:rPr>
      </w:pPr>
      <w:r w:rsidRPr="007348F2">
        <w:rPr>
          <w:rFonts w:ascii="Arial" w:hAnsi="Arial" w:cs="Arial"/>
          <w:szCs w:val="24"/>
        </w:rPr>
        <w:t>Учреждения культуры</w:t>
      </w:r>
      <w:r w:rsidR="00315B0A" w:rsidRPr="007348F2">
        <w:rPr>
          <w:rFonts w:ascii="Arial" w:hAnsi="Arial" w:cs="Arial"/>
          <w:szCs w:val="24"/>
        </w:rPr>
        <w:t xml:space="preserve"> клубного типа</w:t>
      </w:r>
      <w:r w:rsidRPr="007348F2">
        <w:rPr>
          <w:rFonts w:ascii="Arial" w:hAnsi="Arial" w:cs="Arial"/>
          <w:szCs w:val="24"/>
        </w:rPr>
        <w:t xml:space="preserve"> представлены следующими объектами:</w:t>
      </w:r>
    </w:p>
    <w:p w:rsidR="0029401B" w:rsidRPr="007348F2" w:rsidRDefault="007B6EC8" w:rsidP="00EE148A">
      <w:pPr>
        <w:pStyle w:val="afffff7"/>
        <w:spacing w:line="240" w:lineRule="auto"/>
        <w:ind w:firstLine="709"/>
        <w:rPr>
          <w:rFonts w:ascii="Arial" w:hAnsi="Arial" w:cs="Arial"/>
          <w:szCs w:val="24"/>
        </w:rPr>
      </w:pPr>
      <w:r w:rsidRPr="007348F2">
        <w:rPr>
          <w:rFonts w:ascii="Arial" w:hAnsi="Arial" w:cs="Arial"/>
          <w:szCs w:val="24"/>
        </w:rPr>
        <w:t>-</w:t>
      </w:r>
      <w:r w:rsidR="00AC5675" w:rsidRPr="007348F2">
        <w:rPr>
          <w:rFonts w:ascii="Arial" w:hAnsi="Arial" w:cs="Arial"/>
          <w:szCs w:val="24"/>
        </w:rPr>
        <w:t xml:space="preserve"> МБУК «</w:t>
      </w:r>
      <w:r w:rsidR="009434D8" w:rsidRPr="007348F2">
        <w:rPr>
          <w:rFonts w:ascii="Arial" w:hAnsi="Arial" w:cs="Arial"/>
          <w:szCs w:val="24"/>
        </w:rPr>
        <w:t>Сельский</w:t>
      </w:r>
      <w:r w:rsidR="00AC5675" w:rsidRPr="007348F2">
        <w:rPr>
          <w:rFonts w:ascii="Arial" w:hAnsi="Arial" w:cs="Arial"/>
          <w:szCs w:val="24"/>
        </w:rPr>
        <w:t xml:space="preserve"> дом культуры»</w:t>
      </w:r>
      <w:r w:rsidR="00321CC6" w:rsidRPr="007348F2">
        <w:rPr>
          <w:rFonts w:ascii="Arial" w:hAnsi="Arial" w:cs="Arial"/>
          <w:szCs w:val="24"/>
        </w:rPr>
        <w:t xml:space="preserve"> </w:t>
      </w:r>
      <w:r w:rsidR="003C4C74" w:rsidRPr="007348F2">
        <w:rPr>
          <w:rFonts w:ascii="Arial" w:hAnsi="Arial" w:cs="Arial"/>
          <w:szCs w:val="24"/>
        </w:rPr>
        <w:t>(</w:t>
      </w:r>
      <w:r w:rsidR="009434D8" w:rsidRPr="007348F2">
        <w:rPr>
          <w:rFonts w:ascii="Arial" w:hAnsi="Arial" w:cs="Arial"/>
          <w:szCs w:val="24"/>
        </w:rPr>
        <w:t>д</w:t>
      </w:r>
      <w:r w:rsidR="00321CC6" w:rsidRPr="007348F2">
        <w:rPr>
          <w:rFonts w:ascii="Arial" w:hAnsi="Arial" w:cs="Arial"/>
          <w:szCs w:val="24"/>
        </w:rPr>
        <w:t>.</w:t>
      </w:r>
      <w:r w:rsidR="00AC5675" w:rsidRPr="007348F2">
        <w:rPr>
          <w:rFonts w:ascii="Arial" w:hAnsi="Arial" w:cs="Arial"/>
          <w:szCs w:val="24"/>
        </w:rPr>
        <w:t xml:space="preserve"> </w:t>
      </w:r>
      <w:r w:rsidR="009434D8" w:rsidRPr="007348F2">
        <w:rPr>
          <w:rFonts w:ascii="Arial" w:hAnsi="Arial" w:cs="Arial"/>
          <w:szCs w:val="24"/>
        </w:rPr>
        <w:t>Новая</w:t>
      </w:r>
      <w:r w:rsidR="00321CC6" w:rsidRPr="007348F2">
        <w:rPr>
          <w:rFonts w:ascii="Arial" w:hAnsi="Arial" w:cs="Arial"/>
          <w:szCs w:val="24"/>
        </w:rPr>
        <w:t xml:space="preserve">, ул. </w:t>
      </w:r>
      <w:r w:rsidR="009434D8" w:rsidRPr="007348F2">
        <w:rPr>
          <w:rFonts w:ascii="Arial" w:hAnsi="Arial" w:cs="Arial"/>
          <w:szCs w:val="24"/>
        </w:rPr>
        <w:t>Рабочая</w:t>
      </w:r>
      <w:r w:rsidR="00321CC6" w:rsidRPr="007348F2">
        <w:rPr>
          <w:rFonts w:ascii="Arial" w:hAnsi="Arial" w:cs="Arial"/>
          <w:szCs w:val="24"/>
        </w:rPr>
        <w:t>, дом 1</w:t>
      </w:r>
      <w:r w:rsidR="009434D8" w:rsidRPr="007348F2">
        <w:rPr>
          <w:rFonts w:ascii="Arial" w:hAnsi="Arial" w:cs="Arial"/>
          <w:szCs w:val="24"/>
        </w:rPr>
        <w:t>0/А</w:t>
      </w:r>
      <w:r w:rsidR="003C4C74" w:rsidRPr="007348F2">
        <w:rPr>
          <w:rFonts w:ascii="Arial" w:hAnsi="Arial" w:cs="Arial"/>
          <w:szCs w:val="24"/>
        </w:rPr>
        <w:t xml:space="preserve">). Вместимость учреждения – </w:t>
      </w:r>
      <w:r w:rsidR="00A019E6" w:rsidRPr="007348F2">
        <w:rPr>
          <w:rFonts w:ascii="Arial" w:hAnsi="Arial" w:cs="Arial"/>
          <w:szCs w:val="24"/>
        </w:rPr>
        <w:t>1</w:t>
      </w:r>
      <w:r w:rsidR="00321CC6" w:rsidRPr="007348F2">
        <w:rPr>
          <w:rFonts w:ascii="Arial" w:hAnsi="Arial" w:cs="Arial"/>
          <w:szCs w:val="24"/>
        </w:rPr>
        <w:t>00</w:t>
      </w:r>
      <w:r w:rsidR="0029401B" w:rsidRPr="007348F2">
        <w:rPr>
          <w:rFonts w:ascii="Arial" w:hAnsi="Arial" w:cs="Arial"/>
          <w:szCs w:val="24"/>
        </w:rPr>
        <w:t xml:space="preserve"> мест;</w:t>
      </w:r>
    </w:p>
    <w:p w:rsidR="00315B0A" w:rsidRPr="007348F2" w:rsidRDefault="00315B0A" w:rsidP="00EE148A">
      <w:pPr>
        <w:pStyle w:val="afffff7"/>
        <w:spacing w:line="240" w:lineRule="auto"/>
        <w:ind w:firstLine="709"/>
        <w:rPr>
          <w:rFonts w:ascii="Arial" w:hAnsi="Arial" w:cs="Arial"/>
          <w:szCs w:val="24"/>
        </w:rPr>
      </w:pPr>
      <w:r w:rsidRPr="007348F2">
        <w:rPr>
          <w:rFonts w:ascii="Arial" w:hAnsi="Arial" w:cs="Arial"/>
          <w:szCs w:val="24"/>
        </w:rPr>
        <w:t>Библиоте</w:t>
      </w:r>
      <w:r w:rsidR="00A6348A" w:rsidRPr="007348F2">
        <w:rPr>
          <w:rFonts w:ascii="Arial" w:hAnsi="Arial" w:cs="Arial"/>
          <w:szCs w:val="24"/>
        </w:rPr>
        <w:t xml:space="preserve">ка </w:t>
      </w:r>
      <w:r w:rsidRPr="007348F2">
        <w:rPr>
          <w:rFonts w:ascii="Arial" w:hAnsi="Arial" w:cs="Arial"/>
          <w:szCs w:val="24"/>
        </w:rPr>
        <w:t xml:space="preserve">на территории </w:t>
      </w:r>
      <w:r w:rsidR="009E7CD6" w:rsidRPr="007348F2">
        <w:rPr>
          <w:rFonts w:ascii="Arial" w:hAnsi="Arial" w:cs="Arial"/>
          <w:szCs w:val="24"/>
        </w:rPr>
        <w:t>Новинского</w:t>
      </w:r>
      <w:r w:rsidRPr="007348F2">
        <w:rPr>
          <w:rFonts w:ascii="Arial" w:hAnsi="Arial" w:cs="Arial"/>
          <w:szCs w:val="24"/>
        </w:rPr>
        <w:t xml:space="preserve"> сельсовета</w:t>
      </w:r>
      <w:r w:rsidR="00A6348A" w:rsidRPr="007348F2">
        <w:rPr>
          <w:rFonts w:ascii="Arial" w:hAnsi="Arial" w:cs="Arial"/>
          <w:szCs w:val="24"/>
        </w:rPr>
        <w:t xml:space="preserve"> не </w:t>
      </w:r>
      <w:r w:rsidRPr="007348F2">
        <w:rPr>
          <w:rFonts w:ascii="Arial" w:hAnsi="Arial" w:cs="Arial"/>
          <w:szCs w:val="24"/>
        </w:rPr>
        <w:t>представлена</w:t>
      </w:r>
      <w:r w:rsidR="00A6348A" w:rsidRPr="007348F2">
        <w:rPr>
          <w:rFonts w:ascii="Arial" w:hAnsi="Arial" w:cs="Arial"/>
          <w:szCs w:val="24"/>
        </w:rPr>
        <w:t>.</w:t>
      </w:r>
    </w:p>
    <w:p w:rsidR="0034558D" w:rsidRPr="007348F2" w:rsidRDefault="0034558D" w:rsidP="00EE148A">
      <w:pPr>
        <w:pStyle w:val="afffff7"/>
        <w:spacing w:line="240" w:lineRule="auto"/>
        <w:ind w:firstLine="709"/>
        <w:rPr>
          <w:rFonts w:ascii="Arial" w:hAnsi="Arial" w:cs="Arial"/>
          <w:szCs w:val="24"/>
        </w:rPr>
      </w:pPr>
    </w:p>
    <w:p w:rsidR="005B3861" w:rsidRPr="007348F2" w:rsidRDefault="005B3861" w:rsidP="00EE148A">
      <w:pPr>
        <w:pStyle w:val="afffff7"/>
        <w:spacing w:line="240" w:lineRule="auto"/>
        <w:ind w:firstLine="709"/>
        <w:rPr>
          <w:rFonts w:ascii="Arial" w:hAnsi="Arial" w:cs="Arial"/>
          <w:szCs w:val="24"/>
        </w:rPr>
      </w:pPr>
      <w:r w:rsidRPr="007348F2">
        <w:rPr>
          <w:rFonts w:ascii="Arial" w:hAnsi="Arial" w:cs="Arial"/>
          <w:szCs w:val="24"/>
        </w:rPr>
        <w:lastRenderedPageBreak/>
        <w:t>Учреждения физической культуры и спорта</w:t>
      </w:r>
    </w:p>
    <w:p w:rsidR="00C8293E" w:rsidRPr="007348F2" w:rsidRDefault="00F27BD7" w:rsidP="00EE148A">
      <w:pPr>
        <w:pStyle w:val="afffff7"/>
        <w:spacing w:line="240" w:lineRule="auto"/>
        <w:ind w:firstLine="709"/>
        <w:rPr>
          <w:rFonts w:ascii="Arial" w:hAnsi="Arial" w:cs="Arial"/>
          <w:szCs w:val="24"/>
        </w:rPr>
      </w:pPr>
      <w:r w:rsidRPr="007348F2">
        <w:rPr>
          <w:rFonts w:ascii="Arial" w:hAnsi="Arial" w:cs="Arial"/>
          <w:szCs w:val="24"/>
        </w:rPr>
        <w:t xml:space="preserve">Учреждения физической культуры и спорта </w:t>
      </w:r>
      <w:r w:rsidR="00F92F5E" w:rsidRPr="007348F2">
        <w:rPr>
          <w:rFonts w:ascii="Arial" w:hAnsi="Arial" w:cs="Arial"/>
          <w:szCs w:val="24"/>
        </w:rPr>
        <w:t>Новинского</w:t>
      </w:r>
      <w:r w:rsidRPr="007348F2">
        <w:rPr>
          <w:rFonts w:ascii="Arial" w:hAnsi="Arial" w:cs="Arial"/>
          <w:szCs w:val="24"/>
        </w:rPr>
        <w:t xml:space="preserve"> сельсовета представлены</w:t>
      </w:r>
      <w:r w:rsidR="00C8293E" w:rsidRPr="007348F2">
        <w:rPr>
          <w:rFonts w:ascii="Arial" w:hAnsi="Arial" w:cs="Arial"/>
          <w:szCs w:val="24"/>
        </w:rPr>
        <w:t xml:space="preserve"> следующими </w:t>
      </w:r>
      <w:r w:rsidR="0034558D" w:rsidRPr="007348F2">
        <w:rPr>
          <w:rFonts w:ascii="Arial" w:hAnsi="Arial" w:cs="Arial"/>
          <w:szCs w:val="24"/>
        </w:rPr>
        <w:t>объектами</w:t>
      </w:r>
      <w:r w:rsidR="00C8293E" w:rsidRPr="007348F2">
        <w:rPr>
          <w:rFonts w:ascii="Arial" w:hAnsi="Arial" w:cs="Arial"/>
          <w:szCs w:val="24"/>
        </w:rPr>
        <w:t>:</w:t>
      </w:r>
    </w:p>
    <w:p w:rsidR="00F27BD7" w:rsidRPr="007348F2" w:rsidRDefault="007B6EC8" w:rsidP="00EE148A">
      <w:pPr>
        <w:pStyle w:val="afffff7"/>
        <w:spacing w:line="240" w:lineRule="auto"/>
        <w:ind w:firstLine="709"/>
        <w:rPr>
          <w:rFonts w:ascii="Arial" w:hAnsi="Arial" w:cs="Arial"/>
          <w:szCs w:val="24"/>
        </w:rPr>
      </w:pPr>
      <w:r w:rsidRPr="007348F2">
        <w:rPr>
          <w:rFonts w:ascii="Arial" w:hAnsi="Arial" w:cs="Arial"/>
          <w:szCs w:val="24"/>
        </w:rPr>
        <w:t>-</w:t>
      </w:r>
      <w:r w:rsidR="002F1D1F" w:rsidRPr="007348F2">
        <w:rPr>
          <w:rFonts w:ascii="Arial" w:hAnsi="Arial" w:cs="Arial"/>
          <w:szCs w:val="24"/>
        </w:rPr>
        <w:t xml:space="preserve"> Спортивным</w:t>
      </w:r>
      <w:r w:rsidR="004F3A1D" w:rsidRPr="007348F2">
        <w:rPr>
          <w:rFonts w:ascii="Arial" w:hAnsi="Arial" w:cs="Arial"/>
          <w:szCs w:val="24"/>
        </w:rPr>
        <w:t xml:space="preserve"> сооружением</w:t>
      </w:r>
      <w:r w:rsidR="002F1D1F" w:rsidRPr="007348F2">
        <w:rPr>
          <w:rFonts w:ascii="Arial" w:hAnsi="Arial" w:cs="Arial"/>
          <w:szCs w:val="24"/>
        </w:rPr>
        <w:t xml:space="preserve"> </w:t>
      </w:r>
      <w:r w:rsidR="0034558D" w:rsidRPr="007348F2">
        <w:rPr>
          <w:rFonts w:ascii="Arial" w:hAnsi="Arial" w:cs="Arial"/>
          <w:szCs w:val="24"/>
        </w:rPr>
        <w:t>– детской спортивной площадкой</w:t>
      </w:r>
      <w:r w:rsidR="00F74806" w:rsidRPr="007348F2">
        <w:rPr>
          <w:rFonts w:ascii="Arial" w:hAnsi="Arial" w:cs="Arial"/>
          <w:szCs w:val="24"/>
        </w:rPr>
        <w:t xml:space="preserve"> площадью 1300 м</w:t>
      </w:r>
      <w:proofErr w:type="gramStart"/>
      <w:r w:rsidR="00F74806" w:rsidRPr="007348F2">
        <w:rPr>
          <w:rFonts w:ascii="Arial" w:hAnsi="Arial" w:cs="Arial"/>
          <w:szCs w:val="24"/>
          <w:vertAlign w:val="superscript"/>
        </w:rPr>
        <w:t>2</w:t>
      </w:r>
      <w:proofErr w:type="gramEnd"/>
      <w:r w:rsidR="00F74806" w:rsidRPr="007348F2">
        <w:rPr>
          <w:rFonts w:ascii="Arial" w:hAnsi="Arial" w:cs="Arial"/>
          <w:szCs w:val="24"/>
        </w:rPr>
        <w:t>.</w:t>
      </w:r>
    </w:p>
    <w:p w:rsidR="0034558D" w:rsidRPr="007348F2" w:rsidRDefault="0034558D" w:rsidP="00EE148A">
      <w:pPr>
        <w:pStyle w:val="afffff7"/>
        <w:spacing w:line="240" w:lineRule="auto"/>
        <w:ind w:firstLine="709"/>
        <w:rPr>
          <w:rFonts w:ascii="Arial" w:hAnsi="Arial" w:cs="Arial"/>
          <w:szCs w:val="24"/>
        </w:rPr>
      </w:pPr>
    </w:p>
    <w:p w:rsidR="00162968" w:rsidRPr="007348F2" w:rsidRDefault="00162968" w:rsidP="00EE148A">
      <w:pPr>
        <w:pStyle w:val="afffff7"/>
        <w:spacing w:line="240" w:lineRule="auto"/>
        <w:ind w:firstLine="709"/>
        <w:rPr>
          <w:rFonts w:ascii="Arial" w:hAnsi="Arial" w:cs="Arial"/>
          <w:szCs w:val="24"/>
        </w:rPr>
      </w:pPr>
      <w:r w:rsidRPr="007348F2">
        <w:rPr>
          <w:rFonts w:ascii="Arial" w:hAnsi="Arial" w:cs="Arial"/>
          <w:szCs w:val="24"/>
        </w:rPr>
        <w:t>Отделения связи</w:t>
      </w:r>
    </w:p>
    <w:p w:rsidR="00162968" w:rsidRPr="007348F2" w:rsidRDefault="00162968" w:rsidP="00EE148A">
      <w:pPr>
        <w:pStyle w:val="afffff7"/>
        <w:spacing w:line="240" w:lineRule="auto"/>
        <w:ind w:firstLine="709"/>
        <w:rPr>
          <w:rFonts w:ascii="Arial" w:hAnsi="Arial" w:cs="Arial"/>
          <w:szCs w:val="24"/>
        </w:rPr>
      </w:pPr>
      <w:r w:rsidRPr="007348F2">
        <w:rPr>
          <w:rFonts w:ascii="Arial" w:hAnsi="Arial" w:cs="Arial"/>
          <w:szCs w:val="24"/>
        </w:rPr>
        <w:t xml:space="preserve">Отделение почтовой связи </w:t>
      </w:r>
      <w:r w:rsidR="000B01DC" w:rsidRPr="007348F2">
        <w:rPr>
          <w:rFonts w:ascii="Arial" w:hAnsi="Arial" w:cs="Arial"/>
          <w:szCs w:val="24"/>
        </w:rPr>
        <w:t xml:space="preserve">отсутствует в д. </w:t>
      </w:r>
      <w:proofErr w:type="gramStart"/>
      <w:r w:rsidR="000B01DC" w:rsidRPr="007348F2">
        <w:rPr>
          <w:rFonts w:ascii="Arial" w:hAnsi="Arial" w:cs="Arial"/>
          <w:szCs w:val="24"/>
        </w:rPr>
        <w:t>Новая</w:t>
      </w:r>
      <w:proofErr w:type="gramEnd"/>
      <w:r w:rsidR="00AC5675" w:rsidRPr="007348F2">
        <w:rPr>
          <w:rFonts w:ascii="Arial" w:hAnsi="Arial" w:cs="Arial"/>
          <w:szCs w:val="24"/>
        </w:rPr>
        <w:t>.</w:t>
      </w:r>
    </w:p>
    <w:p w:rsidR="00A6348A" w:rsidRPr="007348F2" w:rsidRDefault="00A6348A" w:rsidP="00EE148A">
      <w:pPr>
        <w:pStyle w:val="afffff7"/>
        <w:spacing w:line="240" w:lineRule="auto"/>
        <w:ind w:firstLine="709"/>
        <w:rPr>
          <w:rFonts w:ascii="Arial" w:hAnsi="Arial" w:cs="Arial"/>
          <w:szCs w:val="24"/>
        </w:rPr>
      </w:pPr>
    </w:p>
    <w:p w:rsidR="00C5424F" w:rsidRPr="007348F2" w:rsidRDefault="00C5424F" w:rsidP="00EE148A">
      <w:pPr>
        <w:rPr>
          <w:rFonts w:ascii="Arial" w:hAnsi="Arial" w:cs="Arial"/>
          <w:sz w:val="24"/>
          <w:szCs w:val="24"/>
        </w:rPr>
      </w:pPr>
      <w:r w:rsidRPr="007348F2">
        <w:rPr>
          <w:rFonts w:ascii="Arial" w:hAnsi="Arial" w:cs="Arial"/>
          <w:sz w:val="24"/>
          <w:szCs w:val="24"/>
        </w:rPr>
        <w:t>В Новинском сельсовете пожарного подразделения нет, обслуживание происходит подразделением из города Заозерного, технический регламент.</w:t>
      </w:r>
    </w:p>
    <w:p w:rsidR="00F66290" w:rsidRPr="007348F2" w:rsidRDefault="00F66290" w:rsidP="00EE148A">
      <w:pPr>
        <w:pStyle w:val="afffff7"/>
        <w:spacing w:line="240" w:lineRule="auto"/>
        <w:ind w:firstLine="709"/>
        <w:rPr>
          <w:rFonts w:ascii="Arial" w:hAnsi="Arial" w:cs="Arial"/>
          <w:szCs w:val="24"/>
        </w:rPr>
      </w:pPr>
    </w:p>
    <w:p w:rsidR="005B3861" w:rsidRPr="007348F2" w:rsidRDefault="005B3861" w:rsidP="00EE148A">
      <w:pPr>
        <w:pStyle w:val="afffff7"/>
        <w:spacing w:line="240" w:lineRule="auto"/>
        <w:ind w:firstLine="709"/>
        <w:rPr>
          <w:rFonts w:ascii="Arial" w:hAnsi="Arial" w:cs="Arial"/>
          <w:szCs w:val="24"/>
        </w:rPr>
      </w:pPr>
      <w:r w:rsidRPr="007348F2">
        <w:rPr>
          <w:rFonts w:ascii="Arial" w:hAnsi="Arial" w:cs="Arial"/>
          <w:szCs w:val="24"/>
        </w:rPr>
        <w:t xml:space="preserve">Анализ современного состояния объектов социальной сферы муниципального образования </w:t>
      </w:r>
      <w:r w:rsidR="004C1F55" w:rsidRPr="007348F2">
        <w:rPr>
          <w:rFonts w:ascii="Arial" w:hAnsi="Arial" w:cs="Arial"/>
          <w:szCs w:val="24"/>
        </w:rPr>
        <w:t>Новинский</w:t>
      </w:r>
      <w:r w:rsidRPr="007348F2">
        <w:rPr>
          <w:rFonts w:ascii="Arial" w:hAnsi="Arial" w:cs="Arial"/>
          <w:szCs w:val="24"/>
        </w:rPr>
        <w:t xml:space="preserve"> сельсовет позволил сделать следующие выводы:</w:t>
      </w:r>
      <w:r w:rsidR="00F74806" w:rsidRPr="007348F2">
        <w:rPr>
          <w:rFonts w:ascii="Arial" w:hAnsi="Arial" w:cs="Arial"/>
          <w:szCs w:val="24"/>
        </w:rPr>
        <w:t xml:space="preserve"> </w:t>
      </w:r>
    </w:p>
    <w:p w:rsidR="00F74806" w:rsidRPr="007348F2" w:rsidRDefault="005B3861" w:rsidP="00EE148A">
      <w:pPr>
        <w:pStyle w:val="afffff7"/>
        <w:spacing w:line="240" w:lineRule="auto"/>
        <w:ind w:firstLine="709"/>
        <w:rPr>
          <w:rFonts w:ascii="Arial" w:hAnsi="Arial" w:cs="Arial"/>
          <w:szCs w:val="24"/>
        </w:rPr>
      </w:pPr>
      <w:r w:rsidRPr="007348F2">
        <w:rPr>
          <w:rFonts w:ascii="Arial" w:hAnsi="Arial" w:cs="Arial"/>
          <w:szCs w:val="24"/>
        </w:rPr>
        <w:t xml:space="preserve">Уровнем ниже нормативного характеризуется обеспеченность </w:t>
      </w:r>
      <w:r w:rsidR="0049199B" w:rsidRPr="007348F2">
        <w:rPr>
          <w:rFonts w:ascii="Arial" w:hAnsi="Arial" w:cs="Arial"/>
          <w:szCs w:val="24"/>
        </w:rPr>
        <w:t>объектами торговли</w:t>
      </w:r>
      <w:r w:rsidR="007A57F3" w:rsidRPr="007348F2">
        <w:rPr>
          <w:rFonts w:ascii="Arial" w:hAnsi="Arial" w:cs="Arial"/>
          <w:szCs w:val="24"/>
        </w:rPr>
        <w:t>.</w:t>
      </w:r>
      <w:r w:rsidR="0049199B" w:rsidRPr="007348F2">
        <w:rPr>
          <w:rFonts w:ascii="Arial" w:hAnsi="Arial" w:cs="Arial"/>
          <w:szCs w:val="24"/>
        </w:rPr>
        <w:t xml:space="preserve"> </w:t>
      </w:r>
    </w:p>
    <w:p w:rsidR="00F74806" w:rsidRPr="007348F2" w:rsidRDefault="0049199B" w:rsidP="00EE148A">
      <w:pPr>
        <w:pStyle w:val="afffff7"/>
        <w:numPr>
          <w:ilvl w:val="0"/>
          <w:numId w:val="38"/>
        </w:numPr>
        <w:spacing w:line="240" w:lineRule="auto"/>
        <w:ind w:left="0" w:firstLine="709"/>
        <w:rPr>
          <w:rFonts w:ascii="Arial" w:hAnsi="Arial" w:cs="Arial"/>
          <w:szCs w:val="24"/>
        </w:rPr>
      </w:pPr>
      <w:r w:rsidRPr="007348F2">
        <w:rPr>
          <w:rFonts w:ascii="Arial" w:hAnsi="Arial" w:cs="Arial"/>
          <w:szCs w:val="24"/>
        </w:rPr>
        <w:t>На территории полностью отсутствуют образовательные учреждения, объекты физической культуры.</w:t>
      </w:r>
      <w:r w:rsidR="004C1F55" w:rsidRPr="007348F2">
        <w:rPr>
          <w:rFonts w:ascii="Arial" w:hAnsi="Arial" w:cs="Arial"/>
          <w:szCs w:val="24"/>
        </w:rPr>
        <w:t xml:space="preserve"> </w:t>
      </w:r>
    </w:p>
    <w:p w:rsidR="005B3861" w:rsidRPr="007348F2" w:rsidRDefault="005B3861" w:rsidP="00EE148A">
      <w:pPr>
        <w:pStyle w:val="afffff7"/>
        <w:numPr>
          <w:ilvl w:val="0"/>
          <w:numId w:val="38"/>
        </w:numPr>
        <w:spacing w:line="240" w:lineRule="auto"/>
        <w:ind w:left="0" w:firstLine="709"/>
        <w:rPr>
          <w:rFonts w:ascii="Arial" w:hAnsi="Arial" w:cs="Arial"/>
          <w:szCs w:val="24"/>
        </w:rPr>
      </w:pPr>
      <w:r w:rsidRPr="007348F2">
        <w:rPr>
          <w:rFonts w:ascii="Arial" w:hAnsi="Arial" w:cs="Arial"/>
          <w:szCs w:val="24"/>
        </w:rPr>
        <w:t xml:space="preserve">В границах сельского поселения отсутствуют некоторые объекты: </w:t>
      </w:r>
      <w:r w:rsidR="00D4714D" w:rsidRPr="007348F2">
        <w:rPr>
          <w:rFonts w:ascii="Arial" w:hAnsi="Arial" w:cs="Arial"/>
          <w:szCs w:val="24"/>
        </w:rPr>
        <w:t xml:space="preserve">организации дошкольного и школьного образования, </w:t>
      </w:r>
      <w:r w:rsidR="008C20DE" w:rsidRPr="007348F2">
        <w:rPr>
          <w:rFonts w:ascii="Arial" w:hAnsi="Arial" w:cs="Arial"/>
          <w:szCs w:val="24"/>
        </w:rPr>
        <w:t>бассейн</w:t>
      </w:r>
      <w:r w:rsidR="00112110" w:rsidRPr="007348F2">
        <w:rPr>
          <w:rFonts w:ascii="Arial" w:hAnsi="Arial" w:cs="Arial"/>
          <w:szCs w:val="24"/>
        </w:rPr>
        <w:t xml:space="preserve">, </w:t>
      </w:r>
      <w:r w:rsidR="008C20DE" w:rsidRPr="007348F2">
        <w:rPr>
          <w:rFonts w:ascii="Arial" w:hAnsi="Arial" w:cs="Arial"/>
          <w:szCs w:val="24"/>
        </w:rPr>
        <w:t>гостиница</w:t>
      </w:r>
      <w:r w:rsidR="00F74806" w:rsidRPr="007348F2">
        <w:rPr>
          <w:rFonts w:ascii="Arial" w:hAnsi="Arial" w:cs="Arial"/>
          <w:szCs w:val="24"/>
        </w:rPr>
        <w:t>, предприятия бытового обслуживания</w:t>
      </w:r>
      <w:r w:rsidR="007A57F3" w:rsidRPr="007348F2">
        <w:rPr>
          <w:rFonts w:ascii="Arial" w:hAnsi="Arial" w:cs="Arial"/>
          <w:szCs w:val="24"/>
        </w:rPr>
        <w:t>.</w:t>
      </w:r>
      <w:r w:rsidR="00F74806" w:rsidRPr="007348F2">
        <w:rPr>
          <w:rFonts w:ascii="Arial" w:hAnsi="Arial" w:cs="Arial"/>
          <w:szCs w:val="24"/>
        </w:rPr>
        <w:t xml:space="preserve"> В то же время, поселение находится вблизи г. Заозерный (14 км) и г. Бородино (8 км), где представлена вся сеть учреждений обслуживания.</w:t>
      </w:r>
    </w:p>
    <w:p w:rsidR="000E44FA" w:rsidRPr="007348F2" w:rsidRDefault="000E44FA" w:rsidP="00EE148A">
      <w:pPr>
        <w:pStyle w:val="afffff7"/>
        <w:spacing w:line="240" w:lineRule="auto"/>
        <w:ind w:firstLine="709"/>
        <w:rPr>
          <w:rFonts w:ascii="Arial" w:hAnsi="Arial" w:cs="Arial"/>
          <w:szCs w:val="24"/>
        </w:rPr>
      </w:pPr>
    </w:p>
    <w:p w:rsidR="00685017" w:rsidRPr="007348F2" w:rsidRDefault="00C919F3" w:rsidP="00EE148A">
      <w:pPr>
        <w:pStyle w:val="21"/>
        <w:rPr>
          <w:rFonts w:ascii="Arial" w:hAnsi="Arial" w:cs="Arial"/>
          <w:b w:val="0"/>
          <w:color w:val="auto"/>
        </w:rPr>
      </w:pPr>
      <w:bookmarkStart w:id="90" w:name="_Toc501354070"/>
      <w:bookmarkStart w:id="91" w:name="_Toc4685885"/>
      <w:bookmarkStart w:id="92" w:name="_Toc184896979"/>
      <w:bookmarkStart w:id="93" w:name="_Toc195176321"/>
      <w:r w:rsidRPr="007348F2">
        <w:rPr>
          <w:rFonts w:ascii="Arial" w:hAnsi="Arial" w:cs="Arial"/>
          <w:b w:val="0"/>
          <w:color w:val="auto"/>
        </w:rPr>
        <w:t>2.7</w:t>
      </w:r>
      <w:r w:rsidR="009B2E9F" w:rsidRPr="007348F2">
        <w:rPr>
          <w:rFonts w:ascii="Arial" w:hAnsi="Arial" w:cs="Arial"/>
          <w:b w:val="0"/>
          <w:color w:val="auto"/>
        </w:rPr>
        <w:t xml:space="preserve"> </w:t>
      </w:r>
      <w:r w:rsidR="00685017" w:rsidRPr="007348F2">
        <w:rPr>
          <w:rFonts w:ascii="Arial" w:hAnsi="Arial" w:cs="Arial"/>
          <w:b w:val="0"/>
          <w:color w:val="auto"/>
        </w:rPr>
        <w:t>Транспортное обеспечение</w:t>
      </w:r>
      <w:bookmarkEnd w:id="90"/>
      <w:bookmarkEnd w:id="91"/>
      <w:bookmarkEnd w:id="92"/>
      <w:bookmarkEnd w:id="93"/>
    </w:p>
    <w:p w:rsidR="001217FB" w:rsidRPr="007348F2" w:rsidRDefault="001217FB" w:rsidP="00EE148A">
      <w:pPr>
        <w:contextualSpacing/>
        <w:rPr>
          <w:rFonts w:ascii="Arial" w:hAnsi="Arial" w:cs="Arial"/>
          <w:sz w:val="24"/>
          <w:szCs w:val="24"/>
        </w:rPr>
      </w:pPr>
    </w:p>
    <w:p w:rsidR="000205F3" w:rsidRPr="007348F2" w:rsidRDefault="000205F3" w:rsidP="00EE148A">
      <w:pPr>
        <w:contextualSpacing/>
        <w:rPr>
          <w:rFonts w:ascii="Arial" w:hAnsi="Arial" w:cs="Arial"/>
          <w:sz w:val="24"/>
          <w:szCs w:val="24"/>
        </w:rPr>
      </w:pPr>
      <w:r w:rsidRPr="007348F2">
        <w:rPr>
          <w:rFonts w:ascii="Arial" w:hAnsi="Arial" w:cs="Arial"/>
          <w:sz w:val="24"/>
          <w:szCs w:val="24"/>
        </w:rPr>
        <w:t>Новинский сельсовет расположен в центральной части Рыбинского района.</w:t>
      </w:r>
    </w:p>
    <w:p w:rsidR="000205F3" w:rsidRPr="007348F2" w:rsidRDefault="000205F3" w:rsidP="00EE148A">
      <w:pPr>
        <w:contextualSpacing/>
        <w:rPr>
          <w:rFonts w:ascii="Arial" w:hAnsi="Arial" w:cs="Arial"/>
          <w:sz w:val="24"/>
          <w:szCs w:val="24"/>
        </w:rPr>
      </w:pPr>
      <w:r w:rsidRPr="007348F2">
        <w:rPr>
          <w:rFonts w:ascii="Arial" w:hAnsi="Arial" w:cs="Arial"/>
          <w:sz w:val="24"/>
          <w:szCs w:val="24"/>
        </w:rPr>
        <w:t>В состав сельсовета входит один сельский населенный пункт – деревня Новая (административный центр).</w:t>
      </w:r>
    </w:p>
    <w:p w:rsidR="000205F3" w:rsidRPr="007348F2" w:rsidRDefault="000205F3" w:rsidP="00EE148A">
      <w:pPr>
        <w:contextualSpacing/>
        <w:rPr>
          <w:rFonts w:ascii="Arial" w:hAnsi="Arial" w:cs="Arial"/>
          <w:sz w:val="24"/>
          <w:szCs w:val="24"/>
        </w:rPr>
      </w:pPr>
      <w:r w:rsidRPr="007348F2">
        <w:rPr>
          <w:rFonts w:ascii="Arial" w:hAnsi="Arial" w:cs="Arial"/>
          <w:sz w:val="24"/>
          <w:szCs w:val="24"/>
        </w:rPr>
        <w:t xml:space="preserve">Площадь сельсовета, составляет </w:t>
      </w:r>
      <w:r w:rsidR="008C7F90" w:rsidRPr="007348F2">
        <w:rPr>
          <w:rFonts w:ascii="Arial" w:hAnsi="Arial" w:cs="Arial"/>
          <w:sz w:val="24"/>
          <w:szCs w:val="24"/>
        </w:rPr>
        <w:t>36.83 км</w:t>
      </w:r>
      <w:proofErr w:type="gramStart"/>
      <w:r w:rsidR="008C7F90" w:rsidRPr="007348F2">
        <w:rPr>
          <w:rFonts w:ascii="Arial" w:hAnsi="Arial" w:cs="Arial"/>
          <w:sz w:val="24"/>
          <w:szCs w:val="24"/>
          <w:vertAlign w:val="superscript"/>
        </w:rPr>
        <w:t>2</w:t>
      </w:r>
      <w:proofErr w:type="gramEnd"/>
      <w:r w:rsidRPr="007348F2">
        <w:rPr>
          <w:rFonts w:ascii="Arial" w:hAnsi="Arial" w:cs="Arial"/>
          <w:sz w:val="24"/>
          <w:szCs w:val="24"/>
        </w:rPr>
        <w:t>. Численность постоянно проживающего населения по состоянию на 1 января 20</w:t>
      </w:r>
      <w:r w:rsidR="004D3CF7" w:rsidRPr="007348F2">
        <w:rPr>
          <w:rFonts w:ascii="Arial" w:hAnsi="Arial" w:cs="Arial"/>
          <w:sz w:val="24"/>
          <w:szCs w:val="24"/>
        </w:rPr>
        <w:t>2</w:t>
      </w:r>
      <w:r w:rsidR="00F74806" w:rsidRPr="007348F2">
        <w:rPr>
          <w:rFonts w:ascii="Arial" w:hAnsi="Arial" w:cs="Arial"/>
          <w:sz w:val="24"/>
          <w:szCs w:val="24"/>
        </w:rPr>
        <w:t>4</w:t>
      </w:r>
      <w:r w:rsidRPr="007348F2">
        <w:rPr>
          <w:rFonts w:ascii="Arial" w:hAnsi="Arial" w:cs="Arial"/>
          <w:sz w:val="24"/>
          <w:szCs w:val="24"/>
        </w:rPr>
        <w:t xml:space="preserve"> г. </w:t>
      </w:r>
      <w:r w:rsidR="00F74806" w:rsidRPr="007348F2">
        <w:rPr>
          <w:rFonts w:ascii="Arial" w:hAnsi="Arial" w:cs="Arial"/>
          <w:sz w:val="24"/>
          <w:szCs w:val="24"/>
        </w:rPr>
        <w:t>—</w:t>
      </w:r>
      <w:r w:rsidRPr="007348F2">
        <w:rPr>
          <w:rFonts w:ascii="Arial" w:hAnsi="Arial" w:cs="Arial"/>
          <w:sz w:val="24"/>
          <w:szCs w:val="24"/>
        </w:rPr>
        <w:t xml:space="preserve"> </w:t>
      </w:r>
      <w:r w:rsidR="00F74806" w:rsidRPr="007348F2">
        <w:rPr>
          <w:rFonts w:ascii="Arial" w:hAnsi="Arial" w:cs="Arial"/>
          <w:sz w:val="24"/>
          <w:szCs w:val="24"/>
        </w:rPr>
        <w:t>129</w:t>
      </w:r>
      <w:r w:rsidRPr="007348F2">
        <w:rPr>
          <w:rFonts w:ascii="Arial" w:hAnsi="Arial" w:cs="Arial"/>
          <w:sz w:val="24"/>
          <w:szCs w:val="24"/>
        </w:rPr>
        <w:t xml:space="preserve"> человек.</w:t>
      </w:r>
    </w:p>
    <w:p w:rsidR="000205F3" w:rsidRPr="007348F2" w:rsidRDefault="000205F3" w:rsidP="00EE148A">
      <w:pPr>
        <w:contextualSpacing/>
        <w:rPr>
          <w:rFonts w:ascii="Arial" w:hAnsi="Arial" w:cs="Arial"/>
          <w:sz w:val="24"/>
          <w:szCs w:val="24"/>
        </w:rPr>
      </w:pPr>
      <w:r w:rsidRPr="007348F2">
        <w:rPr>
          <w:rFonts w:ascii="Arial" w:hAnsi="Arial" w:cs="Arial"/>
          <w:sz w:val="24"/>
          <w:szCs w:val="24"/>
        </w:rPr>
        <w:t>Территория Новинского сельсовета расположена между двумя важнейшими транспортными артериями. В 8,0 км севернее территории сельсовета проходит Транссибирская железнодорожная магистраль. В 9,0 км, на юге и юго-востоке проходит автомобильная дорога федерального значения Р-255 «Байкал» (Московский тракт). Ближайшие крупные аэропорты размещены в г. Красноярске, здесь же находится речной порт на р. Енисей.</w:t>
      </w:r>
    </w:p>
    <w:p w:rsidR="000205F3" w:rsidRPr="007348F2" w:rsidRDefault="000205F3" w:rsidP="000205F3">
      <w:pPr>
        <w:contextualSpacing/>
        <w:rPr>
          <w:rFonts w:ascii="Arial" w:hAnsi="Arial" w:cs="Arial"/>
          <w:noProof/>
          <w:sz w:val="24"/>
          <w:szCs w:val="24"/>
        </w:rPr>
      </w:pPr>
    </w:p>
    <w:p w:rsidR="000205F3" w:rsidRPr="007348F2" w:rsidRDefault="000205F3" w:rsidP="000205F3">
      <w:pPr>
        <w:ind w:left="-567"/>
        <w:contextualSpacing/>
        <w:rPr>
          <w:rFonts w:ascii="Arial" w:hAnsi="Arial" w:cs="Arial"/>
          <w:sz w:val="24"/>
          <w:szCs w:val="24"/>
        </w:rPr>
      </w:pPr>
      <w:r w:rsidRPr="007348F2">
        <w:rPr>
          <w:rFonts w:ascii="Arial" w:hAnsi="Arial" w:cs="Arial"/>
          <w:noProof/>
          <w:sz w:val="24"/>
          <w:szCs w:val="24"/>
        </w:rPr>
        <w:lastRenderedPageBreak/>
        <w:drawing>
          <wp:inline distT="0" distB="0" distL="0" distR="0">
            <wp:extent cx="5435194" cy="5121353"/>
            <wp:effectExtent l="0" t="0" r="0" b="3175"/>
            <wp:docPr id="9" name="Рисунок 9" descr="http://www.sporsxt.narod.ru/image/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rsxt.narod.ru/image/map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9524" t="1552"/>
                    <a:stretch/>
                  </pic:blipFill>
                  <pic:spPr bwMode="auto">
                    <a:xfrm>
                      <a:off x="0" y="0"/>
                      <a:ext cx="5449931" cy="5135239"/>
                    </a:xfrm>
                    <a:prstGeom prst="rect">
                      <a:avLst/>
                    </a:prstGeom>
                    <a:noFill/>
                    <a:ln>
                      <a:noFill/>
                    </a:ln>
                    <a:extLst>
                      <a:ext uri="{53640926-AAD7-44D8-BBD7-CCE9431645EC}">
                        <a14:shadowObscured xmlns:a14="http://schemas.microsoft.com/office/drawing/2010/main"/>
                      </a:ext>
                    </a:extLst>
                  </pic:spPr>
                </pic:pic>
              </a:graphicData>
            </a:graphic>
          </wp:inline>
        </w:drawing>
      </w:r>
    </w:p>
    <w:p w:rsidR="000205F3" w:rsidRPr="007348F2" w:rsidRDefault="000205F3" w:rsidP="000205F3">
      <w:pPr>
        <w:contextualSpacing/>
        <w:rPr>
          <w:rFonts w:ascii="Arial" w:hAnsi="Arial" w:cs="Arial"/>
          <w:sz w:val="24"/>
          <w:szCs w:val="24"/>
        </w:rPr>
      </w:pPr>
    </w:p>
    <w:p w:rsidR="000205F3" w:rsidRPr="007348F2" w:rsidRDefault="000205F3" w:rsidP="0072381A">
      <w:pPr>
        <w:pStyle w:val="30"/>
        <w:rPr>
          <w:rFonts w:ascii="Arial" w:hAnsi="Arial" w:cs="Arial"/>
          <w:b w:val="0"/>
          <w:color w:val="auto"/>
          <w:sz w:val="24"/>
          <w:szCs w:val="24"/>
        </w:rPr>
      </w:pPr>
      <w:bookmarkStart w:id="94" w:name="_Toc184896980"/>
      <w:bookmarkStart w:id="95" w:name="_Toc195176322"/>
      <w:r w:rsidRPr="007348F2">
        <w:rPr>
          <w:rFonts w:ascii="Arial" w:hAnsi="Arial" w:cs="Arial"/>
          <w:b w:val="0"/>
          <w:color w:val="auto"/>
          <w:sz w:val="24"/>
          <w:szCs w:val="24"/>
        </w:rPr>
        <w:t>2.7 1 Внешний транспорт</w:t>
      </w:r>
      <w:bookmarkEnd w:id="94"/>
      <w:bookmarkEnd w:id="95"/>
    </w:p>
    <w:p w:rsidR="000205F3" w:rsidRPr="007348F2" w:rsidRDefault="000205F3" w:rsidP="001D2A8D">
      <w:pPr>
        <w:spacing w:line="276" w:lineRule="auto"/>
        <w:rPr>
          <w:rFonts w:ascii="Arial" w:hAnsi="Arial" w:cs="Arial"/>
          <w:sz w:val="24"/>
          <w:szCs w:val="24"/>
        </w:rPr>
      </w:pPr>
      <w:r w:rsidRPr="007348F2">
        <w:rPr>
          <w:rFonts w:ascii="Arial" w:hAnsi="Arial" w:cs="Arial"/>
          <w:sz w:val="24"/>
          <w:szCs w:val="24"/>
        </w:rPr>
        <w:t>Внешние связи деревни осуществляются железнодорожным транспортом по транссибирской магистрали, и автомобильным транспортом по авто</w:t>
      </w:r>
      <w:r w:rsidR="008C7F90" w:rsidRPr="007348F2">
        <w:rPr>
          <w:rFonts w:ascii="Arial" w:hAnsi="Arial" w:cs="Arial"/>
          <w:sz w:val="24"/>
          <w:szCs w:val="24"/>
        </w:rPr>
        <w:t>мобильной дороге общего пользования федерального значения</w:t>
      </w:r>
      <w:r w:rsidRPr="007348F2">
        <w:rPr>
          <w:rFonts w:ascii="Arial" w:hAnsi="Arial" w:cs="Arial"/>
          <w:sz w:val="24"/>
          <w:szCs w:val="24"/>
        </w:rPr>
        <w:t xml:space="preserve"> Р-255 «Сибирь»</w:t>
      </w:r>
      <w:r w:rsidR="008C7F90" w:rsidRPr="007348F2">
        <w:rPr>
          <w:rFonts w:ascii="Arial" w:hAnsi="Arial" w:cs="Arial"/>
          <w:sz w:val="24"/>
          <w:szCs w:val="24"/>
        </w:rPr>
        <w:t xml:space="preserve"> Новосибирск – Кемерово – Красноярск – Иркутск (далее Р-255 «Сибирь»).</w:t>
      </w:r>
    </w:p>
    <w:p w:rsidR="000205F3" w:rsidRPr="007348F2" w:rsidRDefault="000205F3" w:rsidP="001D2A8D">
      <w:pPr>
        <w:spacing w:line="276" w:lineRule="auto"/>
        <w:contextualSpacing/>
        <w:rPr>
          <w:rFonts w:ascii="Arial" w:hAnsi="Arial" w:cs="Arial"/>
          <w:sz w:val="24"/>
          <w:szCs w:val="24"/>
        </w:rPr>
      </w:pPr>
      <w:r w:rsidRPr="007348F2">
        <w:rPr>
          <w:rFonts w:ascii="Arial" w:hAnsi="Arial" w:cs="Arial"/>
          <w:sz w:val="24"/>
          <w:szCs w:val="24"/>
        </w:rPr>
        <w:t>Железнодорожный транспорт.</w:t>
      </w:r>
    </w:p>
    <w:p w:rsidR="000205F3" w:rsidRPr="007348F2" w:rsidRDefault="000205F3" w:rsidP="001D2A8D">
      <w:pPr>
        <w:spacing w:line="276" w:lineRule="auto"/>
        <w:contextualSpacing/>
        <w:rPr>
          <w:rFonts w:ascii="Arial" w:hAnsi="Arial" w:cs="Arial"/>
          <w:sz w:val="24"/>
          <w:szCs w:val="24"/>
        </w:rPr>
      </w:pPr>
      <w:r w:rsidRPr="007348F2">
        <w:rPr>
          <w:rFonts w:ascii="Arial" w:hAnsi="Arial" w:cs="Arial"/>
          <w:sz w:val="24"/>
          <w:szCs w:val="24"/>
        </w:rPr>
        <w:t xml:space="preserve">Ближайшая железнодорожная станция находится в районном центре – г. Заозерный, в 18 км от </w:t>
      </w:r>
      <w:r w:rsidR="001E333E" w:rsidRPr="007348F2">
        <w:rPr>
          <w:rFonts w:ascii="Arial" w:hAnsi="Arial" w:cs="Arial"/>
          <w:sz w:val="24"/>
          <w:szCs w:val="24"/>
        </w:rPr>
        <w:t>д. Новая (по автодорогам</w:t>
      </w:r>
      <w:r w:rsidRPr="007348F2">
        <w:rPr>
          <w:rFonts w:ascii="Arial" w:hAnsi="Arial" w:cs="Arial"/>
          <w:sz w:val="24"/>
          <w:szCs w:val="24"/>
        </w:rPr>
        <w:t>).</w:t>
      </w:r>
    </w:p>
    <w:p w:rsidR="000205F3" w:rsidRPr="007348F2" w:rsidRDefault="000205F3" w:rsidP="001D2A8D">
      <w:pPr>
        <w:spacing w:line="276" w:lineRule="auto"/>
        <w:ind w:firstLine="567"/>
        <w:contextualSpacing/>
        <w:rPr>
          <w:rFonts w:ascii="Arial" w:hAnsi="Arial" w:cs="Arial"/>
          <w:sz w:val="24"/>
          <w:szCs w:val="24"/>
        </w:rPr>
      </w:pPr>
      <w:r w:rsidRPr="007348F2">
        <w:rPr>
          <w:rFonts w:ascii="Arial" w:hAnsi="Arial" w:cs="Arial"/>
          <w:sz w:val="24"/>
          <w:szCs w:val="24"/>
        </w:rPr>
        <w:t>Автомобильный транспорт</w:t>
      </w:r>
    </w:p>
    <w:p w:rsidR="000205F3" w:rsidRPr="007348F2" w:rsidRDefault="000205F3" w:rsidP="001D2A8D">
      <w:pPr>
        <w:spacing w:line="276" w:lineRule="auto"/>
        <w:ind w:firstLine="567"/>
        <w:contextualSpacing/>
        <w:rPr>
          <w:rFonts w:ascii="Arial" w:hAnsi="Arial" w:cs="Arial"/>
          <w:sz w:val="24"/>
          <w:szCs w:val="24"/>
        </w:rPr>
      </w:pPr>
      <w:r w:rsidRPr="007348F2">
        <w:rPr>
          <w:rFonts w:ascii="Arial" w:hAnsi="Arial" w:cs="Arial"/>
          <w:sz w:val="24"/>
          <w:szCs w:val="24"/>
        </w:rPr>
        <w:t xml:space="preserve">Автомобильные дороги регионального и межмуниципального значения связывают Новинский сельсовет с </w:t>
      </w:r>
      <w:r w:rsidR="00C97F75" w:rsidRPr="007348F2">
        <w:rPr>
          <w:rFonts w:ascii="Arial" w:hAnsi="Arial" w:cs="Arial"/>
          <w:sz w:val="24"/>
          <w:szCs w:val="24"/>
        </w:rPr>
        <w:t xml:space="preserve">административным центром района </w:t>
      </w:r>
      <w:r w:rsidRPr="007348F2">
        <w:rPr>
          <w:rFonts w:ascii="Arial" w:hAnsi="Arial" w:cs="Arial"/>
          <w:sz w:val="24"/>
          <w:szCs w:val="24"/>
        </w:rPr>
        <w:t>г. Заозерный и другими населенными пунктами Рыбинского района.</w:t>
      </w:r>
      <w:r w:rsidR="00A067AC" w:rsidRPr="007348F2">
        <w:rPr>
          <w:rFonts w:ascii="Arial" w:hAnsi="Arial" w:cs="Arial"/>
          <w:sz w:val="24"/>
          <w:szCs w:val="24"/>
        </w:rPr>
        <w:t xml:space="preserve"> Дороги федерального значения отсутствуют.</w:t>
      </w:r>
    </w:p>
    <w:p w:rsidR="000205F3" w:rsidRPr="007348F2" w:rsidRDefault="000205F3" w:rsidP="001D2A8D">
      <w:pPr>
        <w:spacing w:line="276" w:lineRule="auto"/>
        <w:ind w:firstLine="567"/>
        <w:contextualSpacing/>
        <w:rPr>
          <w:rFonts w:ascii="Arial" w:hAnsi="Arial" w:cs="Arial"/>
          <w:sz w:val="24"/>
          <w:szCs w:val="24"/>
        </w:rPr>
      </w:pPr>
    </w:p>
    <w:p w:rsidR="000205F3" w:rsidRDefault="002015E6" w:rsidP="002015E6">
      <w:pPr>
        <w:pStyle w:val="aff8"/>
        <w:keepNext/>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18</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0205F3" w:rsidRPr="007348F2">
        <w:rPr>
          <w:rFonts w:ascii="Arial" w:hAnsi="Arial" w:cs="Arial"/>
          <w:b w:val="0"/>
          <w:szCs w:val="24"/>
        </w:rPr>
        <w:t xml:space="preserve">Автомобильные дороги общего пользования регионального и межмуниципального значения </w:t>
      </w:r>
    </w:p>
    <w:p w:rsidR="00EE148A" w:rsidRPr="00EE148A" w:rsidRDefault="00EE148A" w:rsidP="00EE148A"/>
    <w:tbl>
      <w:tblPr>
        <w:tblStyle w:val="39"/>
        <w:tblW w:w="10016" w:type="dxa"/>
        <w:jc w:val="center"/>
        <w:tblLayout w:type="fixed"/>
        <w:tblCellMar>
          <w:top w:w="57" w:type="dxa"/>
          <w:left w:w="28" w:type="dxa"/>
          <w:bottom w:w="57" w:type="dxa"/>
          <w:right w:w="28" w:type="dxa"/>
        </w:tblCellMar>
        <w:tblLook w:val="04A0" w:firstRow="1" w:lastRow="0" w:firstColumn="1" w:lastColumn="0" w:noHBand="0" w:noVBand="1"/>
      </w:tblPr>
      <w:tblGrid>
        <w:gridCol w:w="2288"/>
        <w:gridCol w:w="2391"/>
        <w:gridCol w:w="1504"/>
        <w:gridCol w:w="1641"/>
        <w:gridCol w:w="1228"/>
        <w:gridCol w:w="964"/>
      </w:tblGrid>
      <w:tr w:rsidR="00A067AC" w:rsidRPr="007348F2" w:rsidTr="00A067AC">
        <w:trPr>
          <w:jc w:val="center"/>
        </w:trPr>
        <w:tc>
          <w:tcPr>
            <w:tcW w:w="2288" w:type="dxa"/>
            <w:vMerge w:val="restart"/>
            <w:vAlign w:val="center"/>
          </w:tcPr>
          <w:p w:rsidR="000205F3" w:rsidRPr="007348F2" w:rsidRDefault="00EE148A" w:rsidP="00A067AC">
            <w:pPr>
              <w:keepNext/>
              <w:keepLines/>
              <w:spacing w:line="276" w:lineRule="auto"/>
              <w:ind w:firstLine="64"/>
              <w:contextualSpacing/>
              <w:jc w:val="center"/>
              <w:rPr>
                <w:rFonts w:ascii="Arial" w:hAnsi="Arial" w:cs="Arial"/>
                <w:sz w:val="24"/>
                <w:szCs w:val="24"/>
              </w:rPr>
            </w:pPr>
            <w:r>
              <w:rPr>
                <w:rFonts w:ascii="Arial" w:hAnsi="Arial" w:cs="Arial"/>
                <w:sz w:val="24"/>
                <w:szCs w:val="24"/>
              </w:rPr>
              <w:lastRenderedPageBreak/>
              <w:t>Идентификацион</w:t>
            </w:r>
            <w:r w:rsidR="000205F3" w:rsidRPr="007348F2">
              <w:rPr>
                <w:rFonts w:ascii="Arial" w:hAnsi="Arial" w:cs="Arial"/>
                <w:sz w:val="24"/>
                <w:szCs w:val="24"/>
              </w:rPr>
              <w:t>ный номер</w:t>
            </w:r>
          </w:p>
        </w:tc>
        <w:tc>
          <w:tcPr>
            <w:tcW w:w="2391" w:type="dxa"/>
            <w:vMerge w:val="restart"/>
            <w:vAlign w:val="center"/>
          </w:tcPr>
          <w:p w:rsidR="000205F3" w:rsidRPr="007348F2" w:rsidRDefault="000205F3" w:rsidP="00A067AC">
            <w:pPr>
              <w:keepNext/>
              <w:keepLines/>
              <w:spacing w:line="276" w:lineRule="auto"/>
              <w:ind w:firstLine="64"/>
              <w:contextualSpacing/>
              <w:jc w:val="center"/>
              <w:rPr>
                <w:rFonts w:ascii="Arial" w:hAnsi="Arial" w:cs="Arial"/>
                <w:sz w:val="24"/>
                <w:szCs w:val="24"/>
              </w:rPr>
            </w:pPr>
            <w:r w:rsidRPr="007348F2">
              <w:rPr>
                <w:rFonts w:ascii="Arial" w:hAnsi="Arial" w:cs="Arial"/>
                <w:sz w:val="24"/>
                <w:szCs w:val="24"/>
              </w:rPr>
              <w:t>Наименование автомобильной дороги</w:t>
            </w:r>
          </w:p>
        </w:tc>
        <w:tc>
          <w:tcPr>
            <w:tcW w:w="1504" w:type="dxa"/>
            <w:vMerge w:val="restart"/>
            <w:vAlign w:val="center"/>
          </w:tcPr>
          <w:p w:rsidR="000205F3" w:rsidRPr="007348F2" w:rsidRDefault="00EE148A" w:rsidP="00A067AC">
            <w:pPr>
              <w:keepNext/>
              <w:keepLines/>
              <w:spacing w:line="276" w:lineRule="auto"/>
              <w:ind w:firstLine="74"/>
              <w:contextualSpacing/>
              <w:jc w:val="center"/>
              <w:rPr>
                <w:rFonts w:ascii="Arial" w:hAnsi="Arial" w:cs="Arial"/>
                <w:sz w:val="24"/>
                <w:szCs w:val="24"/>
              </w:rPr>
            </w:pPr>
            <w:r>
              <w:rPr>
                <w:rFonts w:ascii="Arial" w:hAnsi="Arial" w:cs="Arial"/>
                <w:sz w:val="24"/>
                <w:szCs w:val="24"/>
              </w:rPr>
              <w:t>Протяжен</w:t>
            </w:r>
            <w:r w:rsidR="000205F3" w:rsidRPr="007348F2">
              <w:rPr>
                <w:rFonts w:ascii="Arial" w:hAnsi="Arial" w:cs="Arial"/>
                <w:sz w:val="24"/>
                <w:szCs w:val="24"/>
              </w:rPr>
              <w:t xml:space="preserve">ность, </w:t>
            </w:r>
            <w:proofErr w:type="gramStart"/>
            <w:r w:rsidR="000205F3" w:rsidRPr="007348F2">
              <w:rPr>
                <w:rFonts w:ascii="Arial" w:hAnsi="Arial" w:cs="Arial"/>
                <w:sz w:val="24"/>
                <w:szCs w:val="24"/>
              </w:rPr>
              <w:t>км</w:t>
            </w:r>
            <w:proofErr w:type="gramEnd"/>
            <w:r w:rsidR="000205F3" w:rsidRPr="007348F2">
              <w:rPr>
                <w:rFonts w:ascii="Arial" w:hAnsi="Arial" w:cs="Arial"/>
                <w:sz w:val="24"/>
                <w:szCs w:val="24"/>
              </w:rPr>
              <w:t>, всего (по сельсовету)</w:t>
            </w:r>
          </w:p>
        </w:tc>
        <w:tc>
          <w:tcPr>
            <w:tcW w:w="2869" w:type="dxa"/>
            <w:gridSpan w:val="2"/>
            <w:vAlign w:val="center"/>
          </w:tcPr>
          <w:p w:rsidR="000205F3" w:rsidRPr="007348F2" w:rsidRDefault="000205F3" w:rsidP="00A067AC">
            <w:pPr>
              <w:keepNext/>
              <w:keepLines/>
              <w:spacing w:line="276" w:lineRule="auto"/>
              <w:ind w:firstLine="74"/>
              <w:contextualSpacing/>
              <w:jc w:val="center"/>
              <w:rPr>
                <w:rFonts w:ascii="Arial" w:hAnsi="Arial" w:cs="Arial"/>
                <w:sz w:val="24"/>
                <w:szCs w:val="24"/>
              </w:rPr>
            </w:pPr>
            <w:r w:rsidRPr="007348F2">
              <w:rPr>
                <w:rFonts w:ascii="Arial" w:hAnsi="Arial" w:cs="Arial"/>
                <w:sz w:val="24"/>
                <w:szCs w:val="24"/>
              </w:rPr>
              <w:t xml:space="preserve">Вид покрытия, </w:t>
            </w:r>
            <w:proofErr w:type="gramStart"/>
            <w:r w:rsidRPr="007348F2">
              <w:rPr>
                <w:rFonts w:ascii="Arial" w:hAnsi="Arial" w:cs="Arial"/>
                <w:sz w:val="24"/>
                <w:szCs w:val="24"/>
              </w:rPr>
              <w:t>км</w:t>
            </w:r>
            <w:proofErr w:type="gramEnd"/>
          </w:p>
        </w:tc>
        <w:tc>
          <w:tcPr>
            <w:tcW w:w="964" w:type="dxa"/>
            <w:vMerge w:val="restart"/>
            <w:vAlign w:val="center"/>
          </w:tcPr>
          <w:p w:rsidR="000205F3" w:rsidRPr="007348F2" w:rsidRDefault="00EE148A" w:rsidP="00A067AC">
            <w:pPr>
              <w:keepNext/>
              <w:keepLines/>
              <w:spacing w:line="276" w:lineRule="auto"/>
              <w:ind w:hanging="56"/>
              <w:contextualSpacing/>
              <w:jc w:val="center"/>
              <w:rPr>
                <w:rFonts w:ascii="Arial" w:hAnsi="Arial" w:cs="Arial"/>
                <w:sz w:val="24"/>
                <w:szCs w:val="24"/>
              </w:rPr>
            </w:pPr>
            <w:r>
              <w:rPr>
                <w:rFonts w:ascii="Arial" w:hAnsi="Arial" w:cs="Arial"/>
                <w:sz w:val="24"/>
                <w:szCs w:val="24"/>
              </w:rPr>
              <w:t>Катего</w:t>
            </w:r>
            <w:r w:rsidR="000205F3" w:rsidRPr="007348F2">
              <w:rPr>
                <w:rFonts w:ascii="Arial" w:hAnsi="Arial" w:cs="Arial"/>
                <w:sz w:val="24"/>
                <w:szCs w:val="24"/>
              </w:rPr>
              <w:t>рия</w:t>
            </w:r>
          </w:p>
        </w:tc>
      </w:tr>
      <w:tr w:rsidR="00A067AC" w:rsidRPr="007348F2" w:rsidTr="00A067AC">
        <w:trPr>
          <w:jc w:val="center"/>
        </w:trPr>
        <w:tc>
          <w:tcPr>
            <w:tcW w:w="2288" w:type="dxa"/>
            <w:vMerge/>
            <w:vAlign w:val="center"/>
          </w:tcPr>
          <w:p w:rsidR="000205F3" w:rsidRPr="007348F2" w:rsidRDefault="000205F3" w:rsidP="00A067AC">
            <w:pPr>
              <w:keepNext/>
              <w:keepLines/>
              <w:spacing w:line="276" w:lineRule="auto"/>
              <w:ind w:firstLine="64"/>
              <w:contextualSpacing/>
              <w:jc w:val="center"/>
              <w:rPr>
                <w:rFonts w:ascii="Arial" w:hAnsi="Arial" w:cs="Arial"/>
                <w:sz w:val="24"/>
                <w:szCs w:val="24"/>
              </w:rPr>
            </w:pPr>
          </w:p>
        </w:tc>
        <w:tc>
          <w:tcPr>
            <w:tcW w:w="2391" w:type="dxa"/>
            <w:vMerge/>
            <w:vAlign w:val="center"/>
          </w:tcPr>
          <w:p w:rsidR="000205F3" w:rsidRPr="007348F2" w:rsidRDefault="000205F3" w:rsidP="00A067AC">
            <w:pPr>
              <w:keepNext/>
              <w:keepLines/>
              <w:spacing w:line="276" w:lineRule="auto"/>
              <w:ind w:firstLine="64"/>
              <w:contextualSpacing/>
              <w:jc w:val="center"/>
              <w:rPr>
                <w:rFonts w:ascii="Arial" w:hAnsi="Arial" w:cs="Arial"/>
                <w:sz w:val="24"/>
                <w:szCs w:val="24"/>
              </w:rPr>
            </w:pPr>
          </w:p>
        </w:tc>
        <w:tc>
          <w:tcPr>
            <w:tcW w:w="1504" w:type="dxa"/>
            <w:vMerge/>
            <w:vAlign w:val="center"/>
          </w:tcPr>
          <w:p w:rsidR="000205F3" w:rsidRPr="007348F2" w:rsidRDefault="000205F3" w:rsidP="00A067AC">
            <w:pPr>
              <w:keepNext/>
              <w:keepLines/>
              <w:spacing w:line="276" w:lineRule="auto"/>
              <w:ind w:firstLine="73"/>
              <w:contextualSpacing/>
              <w:jc w:val="center"/>
              <w:rPr>
                <w:rFonts w:ascii="Arial" w:hAnsi="Arial" w:cs="Arial"/>
                <w:sz w:val="24"/>
                <w:szCs w:val="24"/>
              </w:rPr>
            </w:pPr>
          </w:p>
        </w:tc>
        <w:tc>
          <w:tcPr>
            <w:tcW w:w="1641" w:type="dxa"/>
            <w:vAlign w:val="center"/>
          </w:tcPr>
          <w:p w:rsidR="000205F3" w:rsidRPr="007348F2" w:rsidRDefault="000205F3" w:rsidP="00A067AC">
            <w:pPr>
              <w:keepNext/>
              <w:keepLines/>
              <w:spacing w:line="276" w:lineRule="auto"/>
              <w:ind w:firstLine="0"/>
              <w:contextualSpacing/>
              <w:jc w:val="center"/>
              <w:rPr>
                <w:rFonts w:ascii="Arial" w:hAnsi="Arial" w:cs="Arial"/>
                <w:sz w:val="24"/>
                <w:szCs w:val="24"/>
              </w:rPr>
            </w:pPr>
            <w:r w:rsidRPr="007348F2">
              <w:rPr>
                <w:rFonts w:ascii="Arial" w:hAnsi="Arial" w:cs="Arial"/>
                <w:sz w:val="24"/>
                <w:szCs w:val="24"/>
              </w:rPr>
              <w:t>Асфальтобетон</w:t>
            </w:r>
          </w:p>
        </w:tc>
        <w:tc>
          <w:tcPr>
            <w:tcW w:w="1228" w:type="dxa"/>
            <w:vAlign w:val="center"/>
          </w:tcPr>
          <w:p w:rsidR="000205F3" w:rsidRPr="007348F2" w:rsidRDefault="00EE148A" w:rsidP="00A067AC">
            <w:pPr>
              <w:keepNext/>
              <w:keepLines/>
              <w:spacing w:line="276" w:lineRule="auto"/>
              <w:ind w:firstLine="38"/>
              <w:contextualSpacing/>
              <w:jc w:val="center"/>
              <w:rPr>
                <w:rFonts w:ascii="Arial" w:hAnsi="Arial" w:cs="Arial"/>
                <w:sz w:val="24"/>
                <w:szCs w:val="24"/>
              </w:rPr>
            </w:pPr>
            <w:r>
              <w:rPr>
                <w:rFonts w:ascii="Arial" w:hAnsi="Arial" w:cs="Arial"/>
                <w:sz w:val="24"/>
                <w:szCs w:val="24"/>
              </w:rPr>
              <w:t>Переходно</w:t>
            </w:r>
            <w:r w:rsidR="000205F3" w:rsidRPr="007348F2">
              <w:rPr>
                <w:rFonts w:ascii="Arial" w:hAnsi="Arial" w:cs="Arial"/>
                <w:sz w:val="24"/>
                <w:szCs w:val="24"/>
              </w:rPr>
              <w:t>го типа</w:t>
            </w:r>
          </w:p>
        </w:tc>
        <w:tc>
          <w:tcPr>
            <w:tcW w:w="964" w:type="dxa"/>
            <w:vMerge/>
            <w:vAlign w:val="center"/>
          </w:tcPr>
          <w:p w:rsidR="000205F3" w:rsidRPr="007348F2" w:rsidRDefault="000205F3" w:rsidP="00A067AC">
            <w:pPr>
              <w:keepNext/>
              <w:keepLines/>
              <w:spacing w:line="276" w:lineRule="auto"/>
              <w:contextualSpacing/>
              <w:jc w:val="center"/>
              <w:rPr>
                <w:rFonts w:ascii="Arial" w:hAnsi="Arial" w:cs="Arial"/>
                <w:sz w:val="24"/>
                <w:szCs w:val="24"/>
              </w:rPr>
            </w:pPr>
          </w:p>
        </w:tc>
      </w:tr>
      <w:tr w:rsidR="00A067AC" w:rsidRPr="007348F2" w:rsidTr="00A067AC">
        <w:trPr>
          <w:jc w:val="center"/>
        </w:trPr>
        <w:tc>
          <w:tcPr>
            <w:tcW w:w="2288" w:type="dxa"/>
            <w:vAlign w:val="center"/>
          </w:tcPr>
          <w:p w:rsidR="000205F3" w:rsidRPr="007348F2" w:rsidRDefault="000205F3" w:rsidP="00A067AC">
            <w:pPr>
              <w:spacing w:line="276" w:lineRule="auto"/>
              <w:ind w:firstLine="0"/>
              <w:jc w:val="center"/>
              <w:rPr>
                <w:rFonts w:ascii="Arial" w:hAnsi="Arial" w:cs="Arial"/>
                <w:sz w:val="24"/>
                <w:szCs w:val="24"/>
              </w:rPr>
            </w:pPr>
            <w:r w:rsidRPr="007348F2">
              <w:rPr>
                <w:rFonts w:ascii="Arial" w:hAnsi="Arial" w:cs="Arial"/>
                <w:sz w:val="24"/>
                <w:szCs w:val="24"/>
              </w:rPr>
              <w:t>04 ОП РЗ 04К-769</w:t>
            </w:r>
          </w:p>
        </w:tc>
        <w:tc>
          <w:tcPr>
            <w:tcW w:w="2391" w:type="dxa"/>
            <w:vAlign w:val="center"/>
          </w:tcPr>
          <w:p w:rsidR="000205F3" w:rsidRPr="007348F2" w:rsidRDefault="000205F3" w:rsidP="00A067AC">
            <w:pPr>
              <w:spacing w:line="276" w:lineRule="auto"/>
              <w:ind w:left="108" w:firstLine="72"/>
              <w:contextualSpacing/>
              <w:jc w:val="center"/>
              <w:rPr>
                <w:rFonts w:ascii="Arial" w:hAnsi="Arial" w:cs="Arial"/>
                <w:sz w:val="24"/>
                <w:szCs w:val="24"/>
              </w:rPr>
            </w:pPr>
            <w:proofErr w:type="gramStart"/>
            <w:r w:rsidRPr="007348F2">
              <w:rPr>
                <w:rFonts w:ascii="Arial" w:hAnsi="Arial" w:cs="Arial"/>
                <w:sz w:val="24"/>
                <w:szCs w:val="24"/>
              </w:rPr>
              <w:t>Заозёрный-Бородино</w:t>
            </w:r>
            <w:proofErr w:type="gramEnd"/>
          </w:p>
        </w:tc>
        <w:tc>
          <w:tcPr>
            <w:tcW w:w="1504" w:type="dxa"/>
            <w:vAlign w:val="center"/>
          </w:tcPr>
          <w:p w:rsidR="000205F3" w:rsidRPr="007348F2" w:rsidRDefault="000205F3" w:rsidP="00A067AC">
            <w:pPr>
              <w:spacing w:line="276" w:lineRule="auto"/>
              <w:ind w:firstLine="73"/>
              <w:contextualSpacing/>
              <w:jc w:val="center"/>
              <w:rPr>
                <w:rFonts w:ascii="Arial" w:hAnsi="Arial" w:cs="Arial"/>
                <w:sz w:val="24"/>
                <w:szCs w:val="24"/>
              </w:rPr>
            </w:pPr>
            <w:r w:rsidRPr="007348F2">
              <w:rPr>
                <w:rFonts w:ascii="Arial" w:hAnsi="Arial" w:cs="Arial"/>
                <w:sz w:val="24"/>
                <w:szCs w:val="24"/>
              </w:rPr>
              <w:t>12,75 (1,60)</w:t>
            </w:r>
          </w:p>
        </w:tc>
        <w:tc>
          <w:tcPr>
            <w:tcW w:w="1641" w:type="dxa"/>
            <w:vAlign w:val="center"/>
          </w:tcPr>
          <w:p w:rsidR="000205F3" w:rsidRPr="007348F2" w:rsidRDefault="000205F3"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12,75 (1,60)</w:t>
            </w:r>
          </w:p>
        </w:tc>
        <w:tc>
          <w:tcPr>
            <w:tcW w:w="1228" w:type="dxa"/>
            <w:vAlign w:val="center"/>
          </w:tcPr>
          <w:p w:rsidR="000205F3" w:rsidRPr="007348F2" w:rsidRDefault="000205F3"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w:t>
            </w:r>
          </w:p>
        </w:tc>
        <w:tc>
          <w:tcPr>
            <w:tcW w:w="964" w:type="dxa"/>
            <w:vAlign w:val="center"/>
          </w:tcPr>
          <w:p w:rsidR="000205F3" w:rsidRPr="007348F2" w:rsidRDefault="003D120E" w:rsidP="00A067AC">
            <w:pPr>
              <w:spacing w:line="276" w:lineRule="auto"/>
              <w:ind w:firstLine="20"/>
              <w:contextualSpacing/>
              <w:jc w:val="center"/>
              <w:rPr>
                <w:rFonts w:ascii="Arial" w:hAnsi="Arial" w:cs="Arial"/>
                <w:bCs/>
                <w:sz w:val="24"/>
                <w:szCs w:val="24"/>
              </w:rPr>
            </w:pPr>
            <w:r w:rsidRPr="007348F2">
              <w:rPr>
                <w:rFonts w:ascii="Arial" w:hAnsi="Arial" w:cs="Arial"/>
                <w:bCs/>
                <w:sz w:val="24"/>
                <w:szCs w:val="24"/>
              </w:rPr>
              <w:t>IV</w:t>
            </w:r>
          </w:p>
        </w:tc>
      </w:tr>
      <w:tr w:rsidR="00A067AC" w:rsidRPr="007348F2" w:rsidTr="00A067AC">
        <w:trPr>
          <w:jc w:val="center"/>
        </w:trPr>
        <w:tc>
          <w:tcPr>
            <w:tcW w:w="2288" w:type="dxa"/>
            <w:tcBorders>
              <w:top w:val="single" w:sz="6" w:space="0" w:color="000000"/>
              <w:left w:val="single" w:sz="6" w:space="0" w:color="000000"/>
              <w:bottom w:val="single" w:sz="6" w:space="0" w:color="000000"/>
              <w:right w:val="single" w:sz="6" w:space="0" w:color="000000"/>
            </w:tcBorders>
            <w:vAlign w:val="center"/>
          </w:tcPr>
          <w:p w:rsidR="000205F3" w:rsidRPr="007348F2" w:rsidRDefault="000205F3" w:rsidP="00A067AC">
            <w:pPr>
              <w:spacing w:line="276" w:lineRule="auto"/>
              <w:ind w:firstLine="0"/>
              <w:contextualSpacing/>
              <w:jc w:val="center"/>
              <w:rPr>
                <w:rFonts w:ascii="Arial" w:hAnsi="Arial" w:cs="Arial"/>
                <w:sz w:val="24"/>
                <w:szCs w:val="24"/>
              </w:rPr>
            </w:pPr>
            <w:r w:rsidRPr="007348F2">
              <w:rPr>
                <w:rFonts w:ascii="Arial" w:hAnsi="Arial" w:cs="Arial"/>
                <w:sz w:val="24"/>
                <w:szCs w:val="24"/>
              </w:rPr>
              <w:t>04 ОП РЗ 04К-785</w:t>
            </w:r>
          </w:p>
        </w:tc>
        <w:tc>
          <w:tcPr>
            <w:tcW w:w="2391" w:type="dxa"/>
            <w:tcBorders>
              <w:top w:val="single" w:sz="6" w:space="0" w:color="000000"/>
              <w:left w:val="single" w:sz="6" w:space="0" w:color="000000"/>
              <w:bottom w:val="single" w:sz="6" w:space="0" w:color="000000"/>
              <w:right w:val="single" w:sz="6" w:space="0" w:color="000000"/>
            </w:tcBorders>
            <w:vAlign w:val="center"/>
          </w:tcPr>
          <w:p w:rsidR="000205F3" w:rsidRPr="007348F2" w:rsidRDefault="000205F3" w:rsidP="00A067AC">
            <w:pPr>
              <w:spacing w:line="276" w:lineRule="auto"/>
              <w:ind w:firstLine="72"/>
              <w:jc w:val="center"/>
              <w:rPr>
                <w:rFonts w:ascii="Arial" w:hAnsi="Arial" w:cs="Arial"/>
                <w:sz w:val="24"/>
                <w:szCs w:val="24"/>
              </w:rPr>
            </w:pPr>
            <w:r w:rsidRPr="007348F2">
              <w:rPr>
                <w:rFonts w:ascii="Arial" w:hAnsi="Arial" w:cs="Arial"/>
                <w:sz w:val="24"/>
                <w:szCs w:val="24"/>
              </w:rPr>
              <w:t>Обход Бородино</w:t>
            </w:r>
          </w:p>
        </w:tc>
        <w:tc>
          <w:tcPr>
            <w:tcW w:w="1504" w:type="dxa"/>
            <w:vAlign w:val="center"/>
          </w:tcPr>
          <w:p w:rsidR="000205F3" w:rsidRPr="007348F2" w:rsidRDefault="000205F3" w:rsidP="00A067AC">
            <w:pPr>
              <w:spacing w:line="276" w:lineRule="auto"/>
              <w:ind w:firstLine="73"/>
              <w:contextualSpacing/>
              <w:jc w:val="center"/>
              <w:rPr>
                <w:rFonts w:ascii="Arial" w:hAnsi="Arial" w:cs="Arial"/>
                <w:sz w:val="24"/>
                <w:szCs w:val="24"/>
              </w:rPr>
            </w:pPr>
            <w:r w:rsidRPr="007348F2">
              <w:rPr>
                <w:rFonts w:ascii="Arial" w:hAnsi="Arial" w:cs="Arial"/>
                <w:sz w:val="24"/>
                <w:szCs w:val="24"/>
              </w:rPr>
              <w:t>10,39 (3,60)</w:t>
            </w:r>
          </w:p>
        </w:tc>
        <w:tc>
          <w:tcPr>
            <w:tcW w:w="1641" w:type="dxa"/>
            <w:vAlign w:val="center"/>
          </w:tcPr>
          <w:p w:rsidR="000205F3" w:rsidRPr="007348F2" w:rsidRDefault="000205F3"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5,99 (3,60)</w:t>
            </w:r>
          </w:p>
        </w:tc>
        <w:tc>
          <w:tcPr>
            <w:tcW w:w="1228" w:type="dxa"/>
            <w:vAlign w:val="center"/>
          </w:tcPr>
          <w:p w:rsidR="000205F3" w:rsidRPr="007348F2" w:rsidRDefault="000205F3"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4,40</w:t>
            </w:r>
          </w:p>
        </w:tc>
        <w:tc>
          <w:tcPr>
            <w:tcW w:w="964" w:type="dxa"/>
            <w:vAlign w:val="center"/>
          </w:tcPr>
          <w:p w:rsidR="000205F3" w:rsidRPr="007348F2" w:rsidRDefault="003D120E" w:rsidP="00A067AC">
            <w:pPr>
              <w:spacing w:line="276" w:lineRule="auto"/>
              <w:ind w:firstLine="20"/>
              <w:contextualSpacing/>
              <w:jc w:val="center"/>
              <w:rPr>
                <w:rFonts w:ascii="Arial" w:hAnsi="Arial" w:cs="Arial"/>
                <w:bCs/>
                <w:sz w:val="24"/>
                <w:szCs w:val="24"/>
              </w:rPr>
            </w:pPr>
            <w:r w:rsidRPr="007348F2">
              <w:rPr>
                <w:rFonts w:ascii="Arial" w:hAnsi="Arial" w:cs="Arial"/>
                <w:bCs/>
                <w:sz w:val="24"/>
                <w:szCs w:val="24"/>
              </w:rPr>
              <w:t>IV</w:t>
            </w:r>
          </w:p>
        </w:tc>
      </w:tr>
      <w:tr w:rsidR="00A067AC" w:rsidRPr="007348F2" w:rsidTr="00A067AC">
        <w:trPr>
          <w:jc w:val="center"/>
        </w:trPr>
        <w:tc>
          <w:tcPr>
            <w:tcW w:w="2288" w:type="dxa"/>
            <w:tcBorders>
              <w:top w:val="single" w:sz="6" w:space="0" w:color="000000"/>
              <w:left w:val="single" w:sz="6" w:space="0" w:color="000000"/>
              <w:bottom w:val="single" w:sz="6" w:space="0" w:color="000000"/>
              <w:right w:val="single" w:sz="6" w:space="0" w:color="000000"/>
            </w:tcBorders>
            <w:vAlign w:val="center"/>
          </w:tcPr>
          <w:p w:rsidR="003D120E" w:rsidRPr="007348F2" w:rsidRDefault="003D120E" w:rsidP="00A067AC">
            <w:pPr>
              <w:spacing w:line="276" w:lineRule="auto"/>
              <w:ind w:firstLine="0"/>
              <w:jc w:val="center"/>
              <w:rPr>
                <w:rFonts w:ascii="Arial" w:hAnsi="Arial" w:cs="Arial"/>
                <w:sz w:val="24"/>
                <w:szCs w:val="24"/>
              </w:rPr>
            </w:pPr>
            <w:r w:rsidRPr="007348F2">
              <w:rPr>
                <w:rFonts w:ascii="Arial" w:hAnsi="Arial" w:cs="Arial"/>
                <w:sz w:val="24"/>
                <w:szCs w:val="24"/>
              </w:rPr>
              <w:t>04 ОП МЗ 04Н-793</w:t>
            </w:r>
          </w:p>
        </w:tc>
        <w:tc>
          <w:tcPr>
            <w:tcW w:w="2391" w:type="dxa"/>
            <w:tcBorders>
              <w:top w:val="single" w:sz="6" w:space="0" w:color="000000"/>
              <w:left w:val="single" w:sz="6" w:space="0" w:color="000000"/>
              <w:bottom w:val="single" w:sz="6" w:space="0" w:color="000000"/>
              <w:right w:val="single" w:sz="6" w:space="0" w:color="000000"/>
            </w:tcBorders>
            <w:vAlign w:val="center"/>
          </w:tcPr>
          <w:p w:rsidR="003D120E" w:rsidRPr="007348F2" w:rsidRDefault="003D120E" w:rsidP="00A067AC">
            <w:pPr>
              <w:spacing w:line="276" w:lineRule="auto"/>
              <w:ind w:firstLine="72"/>
              <w:jc w:val="center"/>
              <w:rPr>
                <w:rFonts w:ascii="Arial" w:hAnsi="Arial" w:cs="Arial"/>
                <w:sz w:val="24"/>
                <w:szCs w:val="24"/>
              </w:rPr>
            </w:pPr>
            <w:r w:rsidRPr="007348F2">
              <w:rPr>
                <w:rFonts w:ascii="Arial" w:hAnsi="Arial" w:cs="Arial"/>
                <w:sz w:val="24"/>
                <w:szCs w:val="24"/>
              </w:rPr>
              <w:t xml:space="preserve">Подъезд к </w:t>
            </w:r>
            <w:proofErr w:type="gramStart"/>
            <w:r w:rsidRPr="007348F2">
              <w:rPr>
                <w:rFonts w:ascii="Arial" w:hAnsi="Arial" w:cs="Arial"/>
                <w:sz w:val="24"/>
                <w:szCs w:val="24"/>
              </w:rPr>
              <w:t>Новой</w:t>
            </w:r>
            <w:proofErr w:type="gramEnd"/>
          </w:p>
        </w:tc>
        <w:tc>
          <w:tcPr>
            <w:tcW w:w="1504" w:type="dxa"/>
            <w:tcBorders>
              <w:top w:val="single" w:sz="6" w:space="0" w:color="000000"/>
              <w:left w:val="single" w:sz="6" w:space="0" w:color="000000"/>
              <w:bottom w:val="single" w:sz="6" w:space="0" w:color="000000"/>
              <w:right w:val="single" w:sz="6" w:space="0" w:color="000000"/>
            </w:tcBorders>
            <w:vAlign w:val="center"/>
          </w:tcPr>
          <w:p w:rsidR="003D120E" w:rsidRPr="007348F2" w:rsidRDefault="003D120E" w:rsidP="00A067AC">
            <w:pPr>
              <w:spacing w:line="276" w:lineRule="auto"/>
              <w:ind w:firstLine="64"/>
              <w:jc w:val="center"/>
              <w:rPr>
                <w:rFonts w:ascii="Arial" w:hAnsi="Arial" w:cs="Arial"/>
                <w:sz w:val="24"/>
                <w:szCs w:val="24"/>
              </w:rPr>
            </w:pPr>
            <w:r w:rsidRPr="007348F2">
              <w:rPr>
                <w:rFonts w:ascii="Arial" w:hAnsi="Arial" w:cs="Arial"/>
                <w:sz w:val="24"/>
                <w:szCs w:val="24"/>
              </w:rPr>
              <w:t>2,42 (1,62)</w:t>
            </w:r>
          </w:p>
        </w:tc>
        <w:tc>
          <w:tcPr>
            <w:tcW w:w="1641" w:type="dxa"/>
            <w:vAlign w:val="center"/>
          </w:tcPr>
          <w:p w:rsidR="003D120E" w:rsidRPr="007348F2" w:rsidRDefault="003D120E"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2,42(1,62)</w:t>
            </w:r>
          </w:p>
        </w:tc>
        <w:tc>
          <w:tcPr>
            <w:tcW w:w="1228" w:type="dxa"/>
            <w:vAlign w:val="center"/>
          </w:tcPr>
          <w:p w:rsidR="003D120E" w:rsidRPr="007348F2" w:rsidRDefault="003D120E" w:rsidP="00A067AC">
            <w:pPr>
              <w:spacing w:line="276" w:lineRule="auto"/>
              <w:ind w:firstLine="74"/>
              <w:contextualSpacing/>
              <w:jc w:val="center"/>
              <w:rPr>
                <w:rFonts w:ascii="Arial" w:hAnsi="Arial" w:cs="Arial"/>
                <w:sz w:val="24"/>
                <w:szCs w:val="24"/>
              </w:rPr>
            </w:pPr>
            <w:r w:rsidRPr="007348F2">
              <w:rPr>
                <w:rFonts w:ascii="Arial" w:hAnsi="Arial" w:cs="Arial"/>
                <w:sz w:val="24"/>
                <w:szCs w:val="24"/>
              </w:rPr>
              <w:t>-</w:t>
            </w:r>
          </w:p>
        </w:tc>
        <w:tc>
          <w:tcPr>
            <w:tcW w:w="964" w:type="dxa"/>
            <w:vAlign w:val="center"/>
          </w:tcPr>
          <w:p w:rsidR="003D120E" w:rsidRPr="007348F2" w:rsidRDefault="003D120E" w:rsidP="00A067AC">
            <w:pPr>
              <w:spacing w:line="276" w:lineRule="auto"/>
              <w:ind w:firstLine="20"/>
              <w:contextualSpacing/>
              <w:jc w:val="center"/>
              <w:rPr>
                <w:rFonts w:ascii="Arial" w:hAnsi="Arial" w:cs="Arial"/>
                <w:bCs/>
                <w:sz w:val="24"/>
                <w:szCs w:val="24"/>
              </w:rPr>
            </w:pPr>
            <w:r w:rsidRPr="007348F2">
              <w:rPr>
                <w:rFonts w:ascii="Arial" w:hAnsi="Arial" w:cs="Arial"/>
                <w:bCs/>
                <w:sz w:val="24"/>
                <w:szCs w:val="24"/>
              </w:rPr>
              <w:t>IV</w:t>
            </w:r>
          </w:p>
        </w:tc>
      </w:tr>
    </w:tbl>
    <w:p w:rsidR="000205F3" w:rsidRPr="007348F2" w:rsidRDefault="000205F3" w:rsidP="001D2A8D">
      <w:pPr>
        <w:spacing w:line="276" w:lineRule="auto"/>
        <w:rPr>
          <w:rFonts w:ascii="Arial" w:hAnsi="Arial" w:cs="Arial"/>
          <w:sz w:val="24"/>
          <w:szCs w:val="24"/>
        </w:rPr>
      </w:pPr>
    </w:p>
    <w:p w:rsidR="000205F3" w:rsidRPr="007348F2" w:rsidRDefault="000205F3" w:rsidP="0072381A">
      <w:pPr>
        <w:pStyle w:val="30"/>
        <w:rPr>
          <w:rFonts w:ascii="Arial" w:hAnsi="Arial" w:cs="Arial"/>
          <w:b w:val="0"/>
          <w:color w:val="auto"/>
          <w:sz w:val="24"/>
          <w:szCs w:val="24"/>
        </w:rPr>
      </w:pPr>
      <w:bookmarkStart w:id="96" w:name="_Toc184896981"/>
      <w:bookmarkStart w:id="97" w:name="_Toc195176323"/>
      <w:r w:rsidRPr="007348F2">
        <w:rPr>
          <w:rFonts w:ascii="Arial" w:hAnsi="Arial" w:cs="Arial"/>
          <w:b w:val="0"/>
          <w:color w:val="auto"/>
          <w:sz w:val="24"/>
          <w:szCs w:val="24"/>
        </w:rPr>
        <w:t>2.7.2 Транспортная инфраструктура сельсовета</w:t>
      </w:r>
      <w:bookmarkEnd w:id="96"/>
      <w:bookmarkEnd w:id="97"/>
    </w:p>
    <w:p w:rsidR="001217FB" w:rsidRPr="007348F2" w:rsidRDefault="001217FB" w:rsidP="007D0762">
      <w:pPr>
        <w:spacing w:line="276" w:lineRule="auto"/>
        <w:contextualSpacing/>
        <w:rPr>
          <w:rFonts w:ascii="Arial" w:hAnsi="Arial" w:cs="Arial"/>
          <w:sz w:val="24"/>
          <w:szCs w:val="24"/>
        </w:rPr>
      </w:pPr>
    </w:p>
    <w:p w:rsidR="000205F3" w:rsidRPr="007348F2" w:rsidRDefault="000205F3" w:rsidP="00EE148A">
      <w:pPr>
        <w:contextualSpacing/>
        <w:rPr>
          <w:rFonts w:ascii="Arial" w:hAnsi="Arial" w:cs="Arial"/>
          <w:sz w:val="24"/>
          <w:szCs w:val="24"/>
        </w:rPr>
      </w:pPr>
      <w:r w:rsidRPr="007348F2">
        <w:rPr>
          <w:rFonts w:ascii="Arial" w:hAnsi="Arial" w:cs="Arial"/>
          <w:sz w:val="24"/>
          <w:szCs w:val="24"/>
        </w:rPr>
        <w:t>Железнодорожный транспорт.</w:t>
      </w:r>
    </w:p>
    <w:p w:rsidR="000205F3" w:rsidRPr="007348F2" w:rsidRDefault="000205F3" w:rsidP="00EE148A">
      <w:pPr>
        <w:rPr>
          <w:rFonts w:ascii="Arial" w:hAnsi="Arial" w:cs="Arial"/>
          <w:sz w:val="24"/>
          <w:szCs w:val="24"/>
        </w:rPr>
      </w:pPr>
      <w:r w:rsidRPr="007348F2">
        <w:rPr>
          <w:rFonts w:ascii="Arial" w:hAnsi="Arial" w:cs="Arial"/>
          <w:sz w:val="24"/>
          <w:szCs w:val="24"/>
        </w:rPr>
        <w:t>По территории сельсовета проходит железнодорожная ветка на Бородинский угольный разрез, непосредственно по юго-восточной границе д. Новая. Отгрузка угля с разреза в зимнее время достигает 1000 вагонов в сутки.</w:t>
      </w:r>
    </w:p>
    <w:p w:rsidR="000205F3" w:rsidRPr="007348F2" w:rsidRDefault="000205F3" w:rsidP="00EE148A">
      <w:pPr>
        <w:rPr>
          <w:rFonts w:ascii="Arial" w:hAnsi="Arial" w:cs="Arial"/>
          <w:sz w:val="24"/>
          <w:szCs w:val="24"/>
        </w:rPr>
      </w:pPr>
      <w:r w:rsidRPr="007348F2">
        <w:rPr>
          <w:rFonts w:ascii="Arial" w:hAnsi="Arial" w:cs="Arial"/>
          <w:sz w:val="24"/>
          <w:szCs w:val="24"/>
        </w:rPr>
        <w:t>Автомобильные дороги сельсовета</w:t>
      </w:r>
    </w:p>
    <w:p w:rsidR="000205F3" w:rsidRPr="007348F2" w:rsidRDefault="000205F3" w:rsidP="00EE148A">
      <w:pPr>
        <w:rPr>
          <w:rFonts w:ascii="Arial" w:eastAsia="Calibri" w:hAnsi="Arial" w:cs="Arial"/>
          <w:sz w:val="24"/>
          <w:szCs w:val="24"/>
        </w:rPr>
      </w:pPr>
      <w:r w:rsidRPr="007348F2">
        <w:rPr>
          <w:rFonts w:ascii="Arial" w:hAnsi="Arial" w:cs="Arial"/>
          <w:sz w:val="24"/>
          <w:szCs w:val="24"/>
        </w:rPr>
        <w:t xml:space="preserve">По территории сельсовета проходит участок автомобильной дороги межмуниципального значения, «Подъезд </w:t>
      </w:r>
      <w:proofErr w:type="gramStart"/>
      <w:r w:rsidRPr="007348F2">
        <w:rPr>
          <w:rFonts w:ascii="Arial" w:hAnsi="Arial" w:cs="Arial"/>
          <w:sz w:val="24"/>
          <w:szCs w:val="24"/>
        </w:rPr>
        <w:t>к</w:t>
      </w:r>
      <w:proofErr w:type="gramEnd"/>
      <w:r w:rsidRPr="007348F2">
        <w:rPr>
          <w:rFonts w:ascii="Arial" w:hAnsi="Arial" w:cs="Arial"/>
          <w:sz w:val="24"/>
          <w:szCs w:val="24"/>
        </w:rPr>
        <w:t xml:space="preserve"> </w:t>
      </w:r>
      <w:proofErr w:type="gramStart"/>
      <w:r w:rsidRPr="007348F2">
        <w:rPr>
          <w:rFonts w:ascii="Arial" w:hAnsi="Arial" w:cs="Arial"/>
          <w:sz w:val="24"/>
          <w:szCs w:val="24"/>
        </w:rPr>
        <w:t>Новой</w:t>
      </w:r>
      <w:proofErr w:type="gramEnd"/>
      <w:r w:rsidRPr="007348F2">
        <w:rPr>
          <w:rFonts w:ascii="Arial" w:hAnsi="Arial" w:cs="Arial"/>
          <w:sz w:val="24"/>
          <w:szCs w:val="24"/>
        </w:rPr>
        <w:t xml:space="preserve">» общей протяженностью 1,62 км, с капитальным покрытием. </w:t>
      </w:r>
      <w:proofErr w:type="gramStart"/>
      <w:r w:rsidRPr="007348F2">
        <w:rPr>
          <w:rFonts w:ascii="Arial" w:hAnsi="Arial" w:cs="Arial"/>
          <w:sz w:val="24"/>
          <w:szCs w:val="24"/>
        </w:rPr>
        <w:t>Автодорога «Подъезд к Новой» примыкает к автомобильной дороге регионального значения «</w:t>
      </w:r>
      <w:r w:rsidRPr="007348F2">
        <w:rPr>
          <w:rFonts w:ascii="Arial" w:eastAsia="Calibri" w:hAnsi="Arial" w:cs="Arial"/>
          <w:sz w:val="24"/>
          <w:szCs w:val="24"/>
        </w:rPr>
        <w:t xml:space="preserve">Заозёрный-Агинское» у д. </w:t>
      </w:r>
      <w:proofErr w:type="spellStart"/>
      <w:r w:rsidRPr="007348F2">
        <w:rPr>
          <w:rFonts w:ascii="Arial" w:eastAsia="Calibri" w:hAnsi="Arial" w:cs="Arial"/>
          <w:sz w:val="24"/>
          <w:szCs w:val="24"/>
        </w:rPr>
        <w:t>Глубоково</w:t>
      </w:r>
      <w:proofErr w:type="spellEnd"/>
      <w:r w:rsidRPr="007348F2">
        <w:rPr>
          <w:rFonts w:ascii="Arial" w:eastAsia="Calibri" w:hAnsi="Arial" w:cs="Arial"/>
          <w:sz w:val="24"/>
          <w:szCs w:val="24"/>
        </w:rPr>
        <w:t>.</w:t>
      </w:r>
      <w:proofErr w:type="gramEnd"/>
    </w:p>
    <w:p w:rsidR="00A067AC" w:rsidRPr="007348F2" w:rsidRDefault="000205F3" w:rsidP="00EE148A">
      <w:pPr>
        <w:rPr>
          <w:rFonts w:ascii="Arial" w:hAnsi="Arial" w:cs="Arial"/>
          <w:sz w:val="24"/>
          <w:szCs w:val="24"/>
        </w:rPr>
      </w:pPr>
      <w:r w:rsidRPr="007348F2">
        <w:rPr>
          <w:rFonts w:ascii="Arial" w:hAnsi="Arial" w:cs="Arial"/>
          <w:sz w:val="24"/>
          <w:szCs w:val="24"/>
        </w:rPr>
        <w:t>В северо-восточной части</w:t>
      </w:r>
      <w:r w:rsidRPr="007348F2">
        <w:rPr>
          <w:rFonts w:ascii="Arial" w:eastAsia="Calibri" w:hAnsi="Arial" w:cs="Arial"/>
          <w:sz w:val="24"/>
          <w:szCs w:val="24"/>
        </w:rPr>
        <w:t xml:space="preserve"> </w:t>
      </w:r>
      <w:r w:rsidRPr="007348F2">
        <w:rPr>
          <w:rFonts w:ascii="Arial" w:hAnsi="Arial" w:cs="Arial"/>
          <w:sz w:val="24"/>
          <w:szCs w:val="24"/>
        </w:rPr>
        <w:t>территории сельсовета</w:t>
      </w:r>
      <w:r w:rsidRPr="007348F2">
        <w:rPr>
          <w:rFonts w:ascii="Arial" w:eastAsia="Calibri" w:hAnsi="Arial" w:cs="Arial"/>
          <w:sz w:val="24"/>
          <w:szCs w:val="24"/>
        </w:rPr>
        <w:t xml:space="preserve"> </w:t>
      </w:r>
      <w:r w:rsidRPr="007348F2">
        <w:rPr>
          <w:rFonts w:ascii="Arial" w:hAnsi="Arial" w:cs="Arial"/>
          <w:sz w:val="24"/>
          <w:szCs w:val="24"/>
        </w:rPr>
        <w:t>проходят</w:t>
      </w:r>
      <w:r w:rsidRPr="007348F2">
        <w:rPr>
          <w:rFonts w:ascii="Arial" w:eastAsia="Calibri" w:hAnsi="Arial" w:cs="Arial"/>
          <w:sz w:val="24"/>
          <w:szCs w:val="24"/>
        </w:rPr>
        <w:t xml:space="preserve"> участки </w:t>
      </w:r>
      <w:r w:rsidRPr="007348F2">
        <w:rPr>
          <w:rFonts w:ascii="Arial" w:hAnsi="Arial" w:cs="Arial"/>
          <w:sz w:val="24"/>
          <w:szCs w:val="24"/>
        </w:rPr>
        <w:t>автомобильных дорог регионального значения «</w:t>
      </w:r>
      <w:proofErr w:type="gramStart"/>
      <w:r w:rsidRPr="007348F2">
        <w:rPr>
          <w:rFonts w:ascii="Arial" w:hAnsi="Arial" w:cs="Arial"/>
          <w:sz w:val="24"/>
          <w:szCs w:val="24"/>
        </w:rPr>
        <w:t>Заозёрный-Бородино</w:t>
      </w:r>
      <w:proofErr w:type="gramEnd"/>
      <w:r w:rsidRPr="007348F2">
        <w:rPr>
          <w:rFonts w:ascii="Arial" w:hAnsi="Arial" w:cs="Arial"/>
          <w:sz w:val="24"/>
          <w:szCs w:val="24"/>
        </w:rPr>
        <w:t xml:space="preserve">» длиной 1,60 км и «Обход Бородино» длиной 3,60 км. </w:t>
      </w:r>
    </w:p>
    <w:p w:rsidR="000205F3" w:rsidRPr="007348F2" w:rsidRDefault="000205F3" w:rsidP="00EE148A">
      <w:pPr>
        <w:rPr>
          <w:rFonts w:ascii="Arial" w:hAnsi="Arial" w:cs="Arial"/>
          <w:sz w:val="24"/>
          <w:szCs w:val="24"/>
        </w:rPr>
      </w:pPr>
      <w:r w:rsidRPr="007348F2">
        <w:rPr>
          <w:rFonts w:ascii="Arial" w:hAnsi="Arial" w:cs="Arial"/>
          <w:sz w:val="24"/>
          <w:szCs w:val="24"/>
        </w:rPr>
        <w:t xml:space="preserve">Автодороги местного значения связывают д. </w:t>
      </w:r>
      <w:proofErr w:type="gramStart"/>
      <w:r w:rsidRPr="007348F2">
        <w:rPr>
          <w:rFonts w:ascii="Arial" w:hAnsi="Arial" w:cs="Arial"/>
          <w:sz w:val="24"/>
          <w:szCs w:val="24"/>
        </w:rPr>
        <w:t>Новая</w:t>
      </w:r>
      <w:proofErr w:type="gramEnd"/>
      <w:r w:rsidRPr="007348F2">
        <w:rPr>
          <w:rFonts w:ascii="Arial" w:hAnsi="Arial" w:cs="Arial"/>
          <w:sz w:val="24"/>
          <w:szCs w:val="24"/>
        </w:rPr>
        <w:t xml:space="preserve"> с пос. Урал и с автодорогой «Обход Бородино».</w:t>
      </w:r>
    </w:p>
    <w:p w:rsidR="00A067AC" w:rsidRPr="007348F2" w:rsidRDefault="00A067AC" w:rsidP="00EE148A">
      <w:pPr>
        <w:rPr>
          <w:rFonts w:ascii="Arial" w:hAnsi="Arial" w:cs="Arial"/>
          <w:sz w:val="24"/>
          <w:szCs w:val="24"/>
        </w:rPr>
      </w:pPr>
      <w:r w:rsidRPr="007348F2">
        <w:rPr>
          <w:rFonts w:ascii="Arial" w:hAnsi="Arial" w:cs="Arial"/>
          <w:sz w:val="24"/>
          <w:szCs w:val="24"/>
        </w:rPr>
        <w:t xml:space="preserve">Мосты отсутствуют, переправа через р. </w:t>
      </w:r>
      <w:proofErr w:type="spellStart"/>
      <w:r w:rsidRPr="007348F2">
        <w:rPr>
          <w:rFonts w:ascii="Arial" w:hAnsi="Arial" w:cs="Arial"/>
          <w:sz w:val="24"/>
          <w:szCs w:val="24"/>
        </w:rPr>
        <w:t>Барга</w:t>
      </w:r>
      <w:proofErr w:type="spellEnd"/>
      <w:r w:rsidRPr="007348F2">
        <w:rPr>
          <w:rFonts w:ascii="Arial" w:hAnsi="Arial" w:cs="Arial"/>
          <w:sz w:val="24"/>
          <w:szCs w:val="24"/>
        </w:rPr>
        <w:t xml:space="preserve"> только пешая, по перекинутым трубам.</w:t>
      </w:r>
    </w:p>
    <w:p w:rsidR="002015E6" w:rsidRPr="007348F2" w:rsidRDefault="002015E6" w:rsidP="00EE148A">
      <w:pPr>
        <w:rPr>
          <w:rFonts w:ascii="Arial" w:hAnsi="Arial" w:cs="Arial"/>
          <w:sz w:val="24"/>
          <w:szCs w:val="24"/>
        </w:rPr>
      </w:pPr>
    </w:p>
    <w:p w:rsidR="000205F3" w:rsidRPr="007348F2" w:rsidRDefault="000205F3" w:rsidP="00EE148A">
      <w:pPr>
        <w:rPr>
          <w:rFonts w:ascii="Arial" w:hAnsi="Arial" w:cs="Arial"/>
          <w:sz w:val="24"/>
          <w:szCs w:val="24"/>
        </w:rPr>
      </w:pPr>
      <w:r w:rsidRPr="007348F2">
        <w:rPr>
          <w:rFonts w:ascii="Arial" w:hAnsi="Arial" w:cs="Arial"/>
          <w:sz w:val="24"/>
          <w:szCs w:val="24"/>
        </w:rPr>
        <w:t xml:space="preserve">Улично-дорожная </w:t>
      </w:r>
      <w:r w:rsidR="00C41E04" w:rsidRPr="007348F2">
        <w:rPr>
          <w:rFonts w:ascii="Arial" w:hAnsi="Arial" w:cs="Arial"/>
          <w:sz w:val="24"/>
          <w:szCs w:val="24"/>
        </w:rPr>
        <w:t>сеть.</w:t>
      </w:r>
    </w:p>
    <w:p w:rsidR="000205F3" w:rsidRPr="007348F2" w:rsidRDefault="000205F3" w:rsidP="00EE148A">
      <w:pPr>
        <w:contextualSpacing/>
        <w:rPr>
          <w:rFonts w:ascii="Arial" w:hAnsi="Arial" w:cs="Arial"/>
          <w:sz w:val="24"/>
          <w:szCs w:val="24"/>
        </w:rPr>
      </w:pPr>
      <w:r w:rsidRPr="007348F2">
        <w:rPr>
          <w:rFonts w:ascii="Arial" w:hAnsi="Arial" w:cs="Arial"/>
          <w:sz w:val="24"/>
          <w:szCs w:val="24"/>
        </w:rPr>
        <w:t xml:space="preserve">Административный центр Новинского сельсовета – д. </w:t>
      </w:r>
      <w:proofErr w:type="gramStart"/>
      <w:r w:rsidRPr="007348F2">
        <w:rPr>
          <w:rFonts w:ascii="Arial" w:hAnsi="Arial" w:cs="Arial"/>
          <w:sz w:val="24"/>
          <w:szCs w:val="24"/>
        </w:rPr>
        <w:t>Новая</w:t>
      </w:r>
      <w:proofErr w:type="gramEnd"/>
      <w:r w:rsidRPr="007348F2">
        <w:rPr>
          <w:rFonts w:ascii="Arial" w:hAnsi="Arial" w:cs="Arial"/>
          <w:sz w:val="24"/>
          <w:szCs w:val="24"/>
        </w:rPr>
        <w:t xml:space="preserve"> имеет население </w:t>
      </w:r>
      <w:r w:rsidR="00A067AC" w:rsidRPr="007348F2">
        <w:rPr>
          <w:rFonts w:ascii="Arial" w:hAnsi="Arial" w:cs="Arial"/>
          <w:sz w:val="24"/>
          <w:szCs w:val="24"/>
        </w:rPr>
        <w:t>129</w:t>
      </w:r>
      <w:r w:rsidRPr="007348F2">
        <w:rPr>
          <w:rFonts w:ascii="Arial" w:hAnsi="Arial" w:cs="Arial"/>
          <w:sz w:val="24"/>
          <w:szCs w:val="24"/>
        </w:rPr>
        <w:t xml:space="preserve"> человек</w:t>
      </w:r>
      <w:r w:rsidR="004D3CF7" w:rsidRPr="007348F2">
        <w:rPr>
          <w:rFonts w:ascii="Arial" w:hAnsi="Arial" w:cs="Arial"/>
          <w:sz w:val="24"/>
          <w:szCs w:val="24"/>
        </w:rPr>
        <w:t>а</w:t>
      </w:r>
      <w:r w:rsidRPr="007348F2">
        <w:rPr>
          <w:rFonts w:ascii="Arial" w:hAnsi="Arial" w:cs="Arial"/>
          <w:sz w:val="24"/>
          <w:szCs w:val="24"/>
        </w:rPr>
        <w:t>. Деревня Новая расположена в центральной части сельсовета, в границах поселени</w:t>
      </w:r>
      <w:r w:rsidR="00A067AC" w:rsidRPr="007348F2">
        <w:rPr>
          <w:rFonts w:ascii="Arial" w:hAnsi="Arial" w:cs="Arial"/>
          <w:sz w:val="24"/>
          <w:szCs w:val="24"/>
        </w:rPr>
        <w:t>е</w:t>
      </w:r>
      <w:r w:rsidRPr="007348F2">
        <w:rPr>
          <w:rFonts w:ascii="Arial" w:hAnsi="Arial" w:cs="Arial"/>
          <w:sz w:val="24"/>
          <w:szCs w:val="24"/>
        </w:rPr>
        <w:t xml:space="preserve"> </w:t>
      </w:r>
      <w:r w:rsidR="00A067AC" w:rsidRPr="007348F2">
        <w:rPr>
          <w:rFonts w:ascii="Arial" w:hAnsi="Arial" w:cs="Arial"/>
          <w:sz w:val="24"/>
          <w:szCs w:val="24"/>
        </w:rPr>
        <w:t>имеет размеры</w:t>
      </w:r>
      <w:r w:rsidRPr="007348F2">
        <w:rPr>
          <w:rFonts w:ascii="Arial" w:hAnsi="Arial" w:cs="Arial"/>
          <w:sz w:val="24"/>
          <w:szCs w:val="24"/>
        </w:rPr>
        <w:t xml:space="preserve"> 0,75 км с запада на восток и 0,95 км с севера на юг.</w:t>
      </w:r>
    </w:p>
    <w:p w:rsidR="000205F3" w:rsidRPr="007348F2" w:rsidRDefault="000205F3" w:rsidP="00EE148A">
      <w:pPr>
        <w:rPr>
          <w:rFonts w:ascii="Arial" w:hAnsi="Arial" w:cs="Arial"/>
          <w:sz w:val="24"/>
          <w:szCs w:val="24"/>
        </w:rPr>
      </w:pPr>
      <w:r w:rsidRPr="007348F2">
        <w:rPr>
          <w:rFonts w:ascii="Arial" w:hAnsi="Arial" w:cs="Arial"/>
          <w:sz w:val="24"/>
          <w:szCs w:val="24"/>
        </w:rPr>
        <w:t xml:space="preserve">Планировочная структура деревни компактная, преимущественно прямоугольная, застройка располагается вдоль улиц. Автодорога «Подъезд </w:t>
      </w:r>
      <w:proofErr w:type="gramStart"/>
      <w:r w:rsidRPr="007348F2">
        <w:rPr>
          <w:rFonts w:ascii="Arial" w:hAnsi="Arial" w:cs="Arial"/>
          <w:sz w:val="24"/>
          <w:szCs w:val="24"/>
        </w:rPr>
        <w:t>к</w:t>
      </w:r>
      <w:proofErr w:type="gramEnd"/>
      <w:r w:rsidRPr="007348F2">
        <w:rPr>
          <w:rFonts w:ascii="Arial" w:hAnsi="Arial" w:cs="Arial"/>
          <w:sz w:val="24"/>
          <w:szCs w:val="24"/>
        </w:rPr>
        <w:t xml:space="preserve"> Новой» на территории деревни продолжается ул. Октябрьской. Основные улицы деревни – Октябрьская, Молодёжная и Рабочая.</w:t>
      </w:r>
    </w:p>
    <w:p w:rsidR="000205F3"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19</w:t>
      </w:r>
      <w:r w:rsidR="00244380" w:rsidRPr="007348F2">
        <w:rPr>
          <w:rFonts w:ascii="Arial" w:hAnsi="Arial" w:cs="Arial"/>
          <w:b w:val="0"/>
          <w:noProof/>
          <w:szCs w:val="24"/>
        </w:rPr>
        <w:fldChar w:fldCharType="end"/>
      </w:r>
      <w:r w:rsidRPr="007348F2">
        <w:rPr>
          <w:rFonts w:ascii="Arial" w:hAnsi="Arial" w:cs="Arial"/>
          <w:b w:val="0"/>
          <w:szCs w:val="24"/>
        </w:rPr>
        <w:t xml:space="preserve">. </w:t>
      </w:r>
      <w:proofErr w:type="gramStart"/>
      <w:r w:rsidR="00862EF5" w:rsidRPr="007348F2">
        <w:rPr>
          <w:rFonts w:ascii="Arial" w:hAnsi="Arial" w:cs="Arial"/>
          <w:b w:val="0"/>
          <w:szCs w:val="24"/>
        </w:rPr>
        <w:t>У</w:t>
      </w:r>
      <w:r w:rsidR="000205F3" w:rsidRPr="007348F2">
        <w:rPr>
          <w:rFonts w:ascii="Arial" w:hAnsi="Arial" w:cs="Arial"/>
          <w:b w:val="0"/>
          <w:szCs w:val="24"/>
        </w:rPr>
        <w:t>лично-дорожной</w:t>
      </w:r>
      <w:proofErr w:type="gramEnd"/>
      <w:r w:rsidR="000205F3" w:rsidRPr="007348F2">
        <w:rPr>
          <w:rFonts w:ascii="Arial" w:hAnsi="Arial" w:cs="Arial"/>
          <w:b w:val="0"/>
          <w:szCs w:val="24"/>
        </w:rPr>
        <w:t xml:space="preserve"> сет</w:t>
      </w:r>
      <w:r w:rsidR="00862EF5" w:rsidRPr="007348F2">
        <w:rPr>
          <w:rFonts w:ascii="Arial" w:hAnsi="Arial" w:cs="Arial"/>
          <w:b w:val="0"/>
          <w:szCs w:val="24"/>
        </w:rPr>
        <w:t>ь</w:t>
      </w:r>
      <w:r w:rsidR="000205F3" w:rsidRPr="007348F2">
        <w:rPr>
          <w:rFonts w:ascii="Arial" w:hAnsi="Arial" w:cs="Arial"/>
          <w:b w:val="0"/>
          <w:szCs w:val="24"/>
        </w:rPr>
        <w:t xml:space="preserve"> </w:t>
      </w:r>
      <w:r w:rsidRPr="007348F2">
        <w:rPr>
          <w:rFonts w:ascii="Arial" w:hAnsi="Arial" w:cs="Arial"/>
          <w:b w:val="0"/>
          <w:szCs w:val="24"/>
        </w:rPr>
        <w:t>д. Новая</w:t>
      </w:r>
    </w:p>
    <w:tbl>
      <w:tblPr>
        <w:tblStyle w:val="af2"/>
        <w:tblW w:w="0" w:type="auto"/>
        <w:tblLook w:val="04A0" w:firstRow="1" w:lastRow="0" w:firstColumn="1" w:lastColumn="0" w:noHBand="0" w:noVBand="1"/>
      </w:tblPr>
      <w:tblGrid>
        <w:gridCol w:w="2518"/>
        <w:gridCol w:w="1982"/>
        <w:gridCol w:w="1389"/>
        <w:gridCol w:w="2010"/>
        <w:gridCol w:w="1982"/>
      </w:tblGrid>
      <w:tr w:rsidR="00862EF5" w:rsidRPr="007348F2" w:rsidTr="00862EF5">
        <w:tc>
          <w:tcPr>
            <w:tcW w:w="2518"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Наименование</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Типы покрытия</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Категория</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 xml:space="preserve">Протяженность, </w:t>
            </w:r>
            <w:proofErr w:type="gramStart"/>
            <w:r w:rsidRPr="007348F2">
              <w:rPr>
                <w:rFonts w:ascii="Arial" w:hAnsi="Arial" w:cs="Arial"/>
                <w:sz w:val="24"/>
                <w:szCs w:val="24"/>
              </w:rPr>
              <w:t>км</w:t>
            </w:r>
            <w:proofErr w:type="gramEnd"/>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 xml:space="preserve">Ширина полотна, </w:t>
            </w:r>
            <w:proofErr w:type="gramStart"/>
            <w:r w:rsidRPr="007348F2">
              <w:rPr>
                <w:rFonts w:ascii="Arial" w:hAnsi="Arial" w:cs="Arial"/>
                <w:sz w:val="24"/>
                <w:szCs w:val="24"/>
              </w:rPr>
              <w:t>м</w:t>
            </w:r>
            <w:proofErr w:type="gramEnd"/>
          </w:p>
        </w:tc>
      </w:tr>
      <w:tr w:rsidR="00862EF5" w:rsidRPr="007348F2" w:rsidTr="00862EF5">
        <w:tc>
          <w:tcPr>
            <w:tcW w:w="2518" w:type="dxa"/>
          </w:tcPr>
          <w:p w:rsidR="00862EF5" w:rsidRPr="007348F2" w:rsidRDefault="00862EF5" w:rsidP="007D0762">
            <w:pPr>
              <w:spacing w:line="276" w:lineRule="auto"/>
              <w:ind w:firstLine="0"/>
              <w:rPr>
                <w:rFonts w:ascii="Arial" w:hAnsi="Arial" w:cs="Arial"/>
                <w:sz w:val="24"/>
                <w:szCs w:val="24"/>
              </w:rPr>
            </w:pPr>
            <w:r w:rsidRPr="007348F2">
              <w:rPr>
                <w:rFonts w:ascii="Arial" w:hAnsi="Arial" w:cs="Arial"/>
                <w:sz w:val="24"/>
                <w:szCs w:val="24"/>
              </w:rPr>
              <w:t>Ул. Октябрьская</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Асфальт</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0,9</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6</w:t>
            </w:r>
          </w:p>
        </w:tc>
      </w:tr>
      <w:tr w:rsidR="00862EF5" w:rsidRPr="007348F2" w:rsidTr="00862EF5">
        <w:tc>
          <w:tcPr>
            <w:tcW w:w="2518" w:type="dxa"/>
          </w:tcPr>
          <w:p w:rsidR="00862EF5" w:rsidRPr="007348F2" w:rsidRDefault="00862EF5" w:rsidP="00862EF5">
            <w:pPr>
              <w:spacing w:line="276" w:lineRule="auto"/>
              <w:ind w:firstLine="0"/>
              <w:rPr>
                <w:rFonts w:ascii="Arial" w:hAnsi="Arial" w:cs="Arial"/>
                <w:sz w:val="24"/>
                <w:szCs w:val="24"/>
              </w:rPr>
            </w:pPr>
            <w:r w:rsidRPr="007348F2">
              <w:rPr>
                <w:rFonts w:ascii="Arial" w:hAnsi="Arial" w:cs="Arial"/>
                <w:sz w:val="24"/>
                <w:szCs w:val="24"/>
              </w:rPr>
              <w:t>Ул. Рабочая</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Асфальт</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1,2</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6</w:t>
            </w:r>
          </w:p>
        </w:tc>
      </w:tr>
      <w:tr w:rsidR="00862EF5" w:rsidRPr="007348F2" w:rsidTr="00862EF5">
        <w:tc>
          <w:tcPr>
            <w:tcW w:w="2518" w:type="dxa"/>
          </w:tcPr>
          <w:p w:rsidR="00862EF5" w:rsidRPr="007348F2" w:rsidRDefault="00862EF5" w:rsidP="00862EF5">
            <w:pPr>
              <w:spacing w:line="276" w:lineRule="auto"/>
              <w:ind w:firstLine="0"/>
              <w:rPr>
                <w:rFonts w:ascii="Arial" w:hAnsi="Arial" w:cs="Arial"/>
                <w:sz w:val="24"/>
                <w:szCs w:val="24"/>
              </w:rPr>
            </w:pPr>
            <w:r w:rsidRPr="007348F2">
              <w:rPr>
                <w:rFonts w:ascii="Arial" w:hAnsi="Arial" w:cs="Arial"/>
                <w:sz w:val="24"/>
                <w:szCs w:val="24"/>
              </w:rPr>
              <w:t>Ул. Молодежная</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Плиты</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1,15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6</w:t>
            </w:r>
          </w:p>
        </w:tc>
      </w:tr>
      <w:tr w:rsidR="00862EF5" w:rsidRPr="007348F2" w:rsidTr="00862EF5">
        <w:tc>
          <w:tcPr>
            <w:tcW w:w="2518" w:type="dxa"/>
          </w:tcPr>
          <w:p w:rsidR="00862EF5" w:rsidRPr="007348F2" w:rsidRDefault="00862EF5" w:rsidP="00862EF5">
            <w:pPr>
              <w:spacing w:line="276" w:lineRule="auto"/>
              <w:ind w:firstLine="0"/>
              <w:rPr>
                <w:rFonts w:ascii="Arial" w:hAnsi="Arial" w:cs="Arial"/>
                <w:sz w:val="24"/>
                <w:szCs w:val="24"/>
              </w:rPr>
            </w:pPr>
            <w:r w:rsidRPr="007348F2">
              <w:rPr>
                <w:rFonts w:ascii="Arial" w:hAnsi="Arial" w:cs="Arial"/>
                <w:sz w:val="24"/>
                <w:szCs w:val="24"/>
              </w:rPr>
              <w:t>Пер. Школьный</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Асфальт</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0,35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6</w:t>
            </w:r>
          </w:p>
        </w:tc>
      </w:tr>
      <w:tr w:rsidR="00862EF5" w:rsidRPr="007348F2" w:rsidTr="00862EF5">
        <w:tc>
          <w:tcPr>
            <w:tcW w:w="2518" w:type="dxa"/>
          </w:tcPr>
          <w:p w:rsidR="00862EF5" w:rsidRPr="007348F2" w:rsidRDefault="00862EF5" w:rsidP="00862EF5">
            <w:pPr>
              <w:spacing w:line="276" w:lineRule="auto"/>
              <w:ind w:firstLine="0"/>
              <w:rPr>
                <w:rFonts w:ascii="Arial" w:hAnsi="Arial" w:cs="Arial"/>
                <w:sz w:val="24"/>
                <w:szCs w:val="24"/>
              </w:rPr>
            </w:pPr>
            <w:r w:rsidRPr="007348F2">
              <w:rPr>
                <w:rFonts w:ascii="Arial" w:hAnsi="Arial" w:cs="Arial"/>
                <w:sz w:val="24"/>
                <w:szCs w:val="24"/>
              </w:rPr>
              <w:t>Ул. Трудовая</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Асфальт</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1,25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6</w:t>
            </w:r>
          </w:p>
        </w:tc>
      </w:tr>
      <w:tr w:rsidR="00862EF5" w:rsidRPr="007348F2" w:rsidTr="00862EF5">
        <w:tc>
          <w:tcPr>
            <w:tcW w:w="2518" w:type="dxa"/>
          </w:tcPr>
          <w:p w:rsidR="00862EF5" w:rsidRPr="007348F2" w:rsidRDefault="00862EF5" w:rsidP="00862EF5">
            <w:pPr>
              <w:spacing w:line="276" w:lineRule="auto"/>
              <w:ind w:firstLine="0"/>
              <w:jc w:val="left"/>
              <w:rPr>
                <w:rFonts w:ascii="Arial" w:hAnsi="Arial" w:cs="Arial"/>
                <w:sz w:val="24"/>
                <w:szCs w:val="24"/>
              </w:rPr>
            </w:pPr>
            <w:r w:rsidRPr="007348F2">
              <w:rPr>
                <w:rFonts w:ascii="Arial" w:hAnsi="Arial" w:cs="Arial"/>
                <w:sz w:val="24"/>
                <w:szCs w:val="24"/>
              </w:rPr>
              <w:t>Подъе</w:t>
            </w:r>
            <w:proofErr w:type="gramStart"/>
            <w:r w:rsidRPr="007348F2">
              <w:rPr>
                <w:rFonts w:ascii="Arial" w:hAnsi="Arial" w:cs="Arial"/>
                <w:sz w:val="24"/>
                <w:szCs w:val="24"/>
              </w:rPr>
              <w:t>зд к кл</w:t>
            </w:r>
            <w:proofErr w:type="gramEnd"/>
            <w:r w:rsidRPr="007348F2">
              <w:rPr>
                <w:rFonts w:ascii="Arial" w:hAnsi="Arial" w:cs="Arial"/>
                <w:sz w:val="24"/>
                <w:szCs w:val="24"/>
              </w:rPr>
              <w:t>адбищу</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Насыпная</w:t>
            </w:r>
          </w:p>
        </w:tc>
        <w:tc>
          <w:tcPr>
            <w:tcW w:w="1389"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0,25</w:t>
            </w:r>
          </w:p>
        </w:tc>
        <w:tc>
          <w:tcPr>
            <w:tcW w:w="1982" w:type="dxa"/>
          </w:tcPr>
          <w:p w:rsidR="00862EF5" w:rsidRPr="007348F2" w:rsidRDefault="00862EF5" w:rsidP="00862EF5">
            <w:pPr>
              <w:spacing w:line="276" w:lineRule="auto"/>
              <w:ind w:firstLine="0"/>
              <w:jc w:val="center"/>
              <w:rPr>
                <w:rFonts w:ascii="Arial" w:hAnsi="Arial" w:cs="Arial"/>
                <w:sz w:val="24"/>
                <w:szCs w:val="24"/>
              </w:rPr>
            </w:pPr>
            <w:r w:rsidRPr="007348F2">
              <w:rPr>
                <w:rFonts w:ascii="Arial" w:hAnsi="Arial" w:cs="Arial"/>
                <w:sz w:val="24"/>
                <w:szCs w:val="24"/>
              </w:rPr>
              <w:t>4</w:t>
            </w:r>
          </w:p>
        </w:tc>
      </w:tr>
    </w:tbl>
    <w:p w:rsidR="00862EF5" w:rsidRPr="007348F2" w:rsidRDefault="00862EF5" w:rsidP="007D0762">
      <w:pPr>
        <w:spacing w:line="276" w:lineRule="auto"/>
        <w:ind w:firstLine="567"/>
        <w:rPr>
          <w:rFonts w:ascii="Arial" w:hAnsi="Arial" w:cs="Arial"/>
          <w:sz w:val="24"/>
          <w:szCs w:val="24"/>
        </w:rPr>
      </w:pPr>
    </w:p>
    <w:p w:rsidR="000205F3" w:rsidRPr="007348F2" w:rsidRDefault="000205F3" w:rsidP="00EE148A">
      <w:pPr>
        <w:pStyle w:val="30"/>
        <w:rPr>
          <w:rFonts w:ascii="Arial" w:hAnsi="Arial" w:cs="Arial"/>
          <w:b w:val="0"/>
          <w:color w:val="auto"/>
          <w:sz w:val="24"/>
          <w:szCs w:val="24"/>
        </w:rPr>
      </w:pPr>
      <w:bookmarkStart w:id="98" w:name="_Toc184896982"/>
      <w:bookmarkStart w:id="99" w:name="_Toc195176324"/>
      <w:r w:rsidRPr="007348F2">
        <w:rPr>
          <w:rFonts w:ascii="Arial" w:hAnsi="Arial" w:cs="Arial"/>
          <w:b w:val="0"/>
          <w:color w:val="auto"/>
          <w:sz w:val="24"/>
          <w:szCs w:val="24"/>
        </w:rPr>
        <w:t xml:space="preserve">2.7.3 </w:t>
      </w:r>
      <w:bookmarkStart w:id="100" w:name="_Toc315965959"/>
      <w:r w:rsidRPr="007348F2">
        <w:rPr>
          <w:rFonts w:ascii="Arial" w:hAnsi="Arial" w:cs="Arial"/>
          <w:b w:val="0"/>
          <w:color w:val="auto"/>
          <w:sz w:val="24"/>
          <w:szCs w:val="24"/>
        </w:rPr>
        <w:t>Автомобильный транспорт</w:t>
      </w:r>
      <w:bookmarkEnd w:id="98"/>
      <w:bookmarkEnd w:id="99"/>
      <w:bookmarkEnd w:id="100"/>
    </w:p>
    <w:p w:rsidR="001217FB" w:rsidRPr="007348F2" w:rsidRDefault="001217FB" w:rsidP="00EE148A">
      <w:pPr>
        <w:rPr>
          <w:rFonts w:ascii="Arial" w:hAnsi="Arial" w:cs="Arial"/>
          <w:sz w:val="24"/>
          <w:szCs w:val="24"/>
        </w:rPr>
      </w:pPr>
    </w:p>
    <w:p w:rsidR="000205F3" w:rsidRPr="007348F2" w:rsidRDefault="000205F3" w:rsidP="00EE148A">
      <w:pPr>
        <w:rPr>
          <w:rFonts w:ascii="Arial" w:hAnsi="Arial" w:cs="Arial"/>
          <w:sz w:val="24"/>
          <w:szCs w:val="24"/>
        </w:rPr>
      </w:pPr>
      <w:r w:rsidRPr="007348F2">
        <w:rPr>
          <w:rFonts w:ascii="Arial" w:hAnsi="Arial" w:cs="Arial"/>
          <w:sz w:val="24"/>
          <w:szCs w:val="24"/>
        </w:rPr>
        <w:t xml:space="preserve">В настоящее время регулярное автобусное сообщение д. </w:t>
      </w:r>
      <w:proofErr w:type="gramStart"/>
      <w:r w:rsidRPr="007348F2">
        <w:rPr>
          <w:rFonts w:ascii="Arial" w:hAnsi="Arial" w:cs="Arial"/>
          <w:sz w:val="24"/>
          <w:szCs w:val="24"/>
        </w:rPr>
        <w:t>Новой</w:t>
      </w:r>
      <w:proofErr w:type="gramEnd"/>
      <w:r w:rsidRPr="007348F2">
        <w:rPr>
          <w:rFonts w:ascii="Arial" w:hAnsi="Arial" w:cs="Arial"/>
          <w:sz w:val="24"/>
          <w:szCs w:val="24"/>
        </w:rPr>
        <w:t xml:space="preserve"> с другими населёнными пунктами района отсутствует. Ближайшая остановка автобуса расположена в д. </w:t>
      </w:r>
      <w:proofErr w:type="spellStart"/>
      <w:r w:rsidRPr="007348F2">
        <w:rPr>
          <w:rFonts w:ascii="Arial" w:hAnsi="Arial" w:cs="Arial"/>
          <w:sz w:val="24"/>
          <w:szCs w:val="24"/>
        </w:rPr>
        <w:t>Глубоково</w:t>
      </w:r>
      <w:proofErr w:type="spellEnd"/>
      <w:r w:rsidRPr="007348F2">
        <w:rPr>
          <w:rFonts w:ascii="Arial" w:hAnsi="Arial" w:cs="Arial"/>
          <w:sz w:val="24"/>
          <w:szCs w:val="24"/>
        </w:rPr>
        <w:t>, в 3,0 км от центра деревни.</w:t>
      </w:r>
    </w:p>
    <w:p w:rsidR="00C41E04" w:rsidRPr="007348F2" w:rsidRDefault="00C41E04" w:rsidP="00EE148A">
      <w:pPr>
        <w:contextualSpacing/>
        <w:rPr>
          <w:rFonts w:ascii="Arial" w:eastAsia="Calibri" w:hAnsi="Arial" w:cs="Arial"/>
          <w:sz w:val="24"/>
          <w:szCs w:val="24"/>
        </w:rPr>
      </w:pPr>
    </w:p>
    <w:p w:rsidR="000205F3" w:rsidRPr="007348F2" w:rsidRDefault="000205F3" w:rsidP="00EE148A">
      <w:pPr>
        <w:contextualSpacing/>
        <w:rPr>
          <w:rFonts w:ascii="Arial" w:eastAsia="Calibri" w:hAnsi="Arial" w:cs="Arial"/>
          <w:sz w:val="24"/>
          <w:szCs w:val="24"/>
        </w:rPr>
      </w:pPr>
      <w:r w:rsidRPr="007348F2">
        <w:rPr>
          <w:rFonts w:ascii="Arial" w:eastAsia="Calibri" w:hAnsi="Arial" w:cs="Arial"/>
          <w:sz w:val="24"/>
          <w:szCs w:val="24"/>
        </w:rPr>
        <w:t>2.7.4. Сооружения и устройства для хранения и обслуживания транспортных средств</w:t>
      </w:r>
    </w:p>
    <w:p w:rsidR="001217FB" w:rsidRPr="007348F2" w:rsidRDefault="001217FB" w:rsidP="00EE148A">
      <w:pPr>
        <w:contextualSpacing/>
        <w:rPr>
          <w:rFonts w:ascii="Arial" w:eastAsia="Calibri" w:hAnsi="Arial" w:cs="Arial"/>
          <w:sz w:val="24"/>
          <w:szCs w:val="24"/>
        </w:rPr>
      </w:pPr>
    </w:p>
    <w:p w:rsidR="000205F3" w:rsidRPr="007348F2" w:rsidRDefault="000205F3" w:rsidP="00EE148A">
      <w:pPr>
        <w:contextualSpacing/>
        <w:rPr>
          <w:rFonts w:ascii="Arial" w:eastAsia="Calibri" w:hAnsi="Arial" w:cs="Arial"/>
          <w:sz w:val="24"/>
          <w:szCs w:val="24"/>
        </w:rPr>
      </w:pPr>
      <w:r w:rsidRPr="007348F2">
        <w:rPr>
          <w:rFonts w:ascii="Arial" w:eastAsia="Calibri" w:hAnsi="Arial" w:cs="Arial"/>
          <w:sz w:val="24"/>
          <w:szCs w:val="24"/>
        </w:rPr>
        <w:t>Гаражи</w:t>
      </w:r>
    </w:p>
    <w:p w:rsidR="000205F3" w:rsidRPr="007348F2" w:rsidRDefault="000205F3" w:rsidP="00EE148A">
      <w:pPr>
        <w:rPr>
          <w:rFonts w:ascii="Arial" w:hAnsi="Arial" w:cs="Arial"/>
          <w:sz w:val="24"/>
          <w:szCs w:val="24"/>
        </w:rPr>
      </w:pPr>
      <w:r w:rsidRPr="007348F2">
        <w:rPr>
          <w:rFonts w:ascii="Arial" w:hAnsi="Arial" w:cs="Arial"/>
          <w:sz w:val="24"/>
          <w:szCs w:val="24"/>
        </w:rPr>
        <w:t>Автомобили жителей деревни в настоящее время преимущественно хранятся на территории приусадебных участков.</w:t>
      </w:r>
    </w:p>
    <w:p w:rsidR="000205F3" w:rsidRPr="007348F2" w:rsidRDefault="000205F3" w:rsidP="00EE148A">
      <w:pPr>
        <w:contextualSpacing/>
        <w:rPr>
          <w:rFonts w:ascii="Arial" w:eastAsia="Calibri" w:hAnsi="Arial" w:cs="Arial"/>
          <w:sz w:val="24"/>
          <w:szCs w:val="24"/>
        </w:rPr>
      </w:pPr>
      <w:r w:rsidRPr="007348F2">
        <w:rPr>
          <w:rFonts w:ascii="Arial" w:eastAsia="Calibri" w:hAnsi="Arial" w:cs="Arial"/>
          <w:sz w:val="24"/>
          <w:szCs w:val="24"/>
        </w:rPr>
        <w:t>Автозаправочные станции</w:t>
      </w:r>
    </w:p>
    <w:p w:rsidR="000205F3" w:rsidRPr="007348F2" w:rsidRDefault="000205F3" w:rsidP="00EE148A">
      <w:pPr>
        <w:contextualSpacing/>
        <w:rPr>
          <w:rFonts w:ascii="Arial" w:eastAsia="Calibri" w:hAnsi="Arial" w:cs="Arial"/>
          <w:sz w:val="24"/>
          <w:szCs w:val="24"/>
        </w:rPr>
      </w:pPr>
      <w:r w:rsidRPr="007348F2">
        <w:rPr>
          <w:rFonts w:ascii="Arial" w:hAnsi="Arial" w:cs="Arial"/>
          <w:sz w:val="24"/>
          <w:szCs w:val="24"/>
        </w:rPr>
        <w:t>В настоящее время автозаправочных станций на территории сельсовета нет. Ближайшие АЗС расположены на автодороге «</w:t>
      </w:r>
      <w:proofErr w:type="gramStart"/>
      <w:r w:rsidRPr="007348F2">
        <w:rPr>
          <w:rFonts w:ascii="Arial" w:hAnsi="Arial" w:cs="Arial"/>
          <w:sz w:val="24"/>
          <w:szCs w:val="24"/>
        </w:rPr>
        <w:t>Заозёрный-Бородино</w:t>
      </w:r>
      <w:proofErr w:type="gramEnd"/>
      <w:r w:rsidRPr="007348F2">
        <w:rPr>
          <w:rFonts w:ascii="Arial" w:hAnsi="Arial" w:cs="Arial"/>
          <w:sz w:val="24"/>
          <w:szCs w:val="24"/>
        </w:rPr>
        <w:t>» на въезде в г. Бородино и в южной части г. Бородино на автодороге «Обход Бородино».</w:t>
      </w:r>
    </w:p>
    <w:p w:rsidR="000205F3" w:rsidRPr="007348F2" w:rsidRDefault="000205F3" w:rsidP="00EE148A">
      <w:pPr>
        <w:contextualSpacing/>
        <w:rPr>
          <w:rFonts w:ascii="Arial" w:eastAsia="Calibri" w:hAnsi="Arial" w:cs="Arial"/>
          <w:sz w:val="24"/>
          <w:szCs w:val="24"/>
        </w:rPr>
      </w:pPr>
      <w:r w:rsidRPr="007348F2">
        <w:rPr>
          <w:rFonts w:ascii="Arial" w:eastAsia="Calibri" w:hAnsi="Arial" w:cs="Arial"/>
          <w:sz w:val="24"/>
          <w:szCs w:val="24"/>
        </w:rPr>
        <w:t>Станции технического обслуживания</w:t>
      </w:r>
    </w:p>
    <w:p w:rsidR="000205F3" w:rsidRPr="007348F2" w:rsidRDefault="000205F3" w:rsidP="00EE148A">
      <w:pPr>
        <w:rPr>
          <w:rFonts w:ascii="Arial" w:hAnsi="Arial" w:cs="Arial"/>
          <w:sz w:val="24"/>
          <w:szCs w:val="24"/>
        </w:rPr>
      </w:pPr>
      <w:r w:rsidRPr="007348F2">
        <w:rPr>
          <w:rFonts w:ascii="Arial" w:hAnsi="Arial" w:cs="Arial"/>
          <w:sz w:val="24"/>
          <w:szCs w:val="24"/>
        </w:rPr>
        <w:t>В настоящее время станции технического обслуживания на территории сельсовета отсутствуют. Ближайшие СТО находятся в г. Бородино.</w:t>
      </w:r>
    </w:p>
    <w:p w:rsidR="00785C1A" w:rsidRPr="007348F2" w:rsidRDefault="00785C1A" w:rsidP="00EE148A">
      <w:pPr>
        <w:pStyle w:val="21"/>
        <w:rPr>
          <w:rFonts w:ascii="Arial" w:hAnsi="Arial" w:cs="Arial"/>
          <w:b w:val="0"/>
          <w:color w:val="auto"/>
        </w:rPr>
      </w:pPr>
      <w:bookmarkStart w:id="101" w:name="_Toc531765055"/>
      <w:bookmarkStart w:id="102" w:name="_Toc47703776"/>
      <w:bookmarkStart w:id="103" w:name="_Toc184896983"/>
      <w:bookmarkStart w:id="104" w:name="_Toc195176325"/>
      <w:r w:rsidRPr="007348F2">
        <w:rPr>
          <w:rFonts w:ascii="Arial" w:hAnsi="Arial" w:cs="Arial"/>
          <w:b w:val="0"/>
          <w:color w:val="auto"/>
        </w:rPr>
        <w:t>2.8 Инженерное обеспечение</w:t>
      </w:r>
      <w:bookmarkEnd w:id="101"/>
      <w:bookmarkEnd w:id="102"/>
      <w:bookmarkEnd w:id="103"/>
      <w:bookmarkEnd w:id="104"/>
    </w:p>
    <w:p w:rsidR="000838AB" w:rsidRPr="007348F2" w:rsidRDefault="000838AB" w:rsidP="00EE148A">
      <w:pPr>
        <w:rPr>
          <w:rFonts w:ascii="Arial" w:hAnsi="Arial" w:cs="Arial"/>
          <w:sz w:val="24"/>
          <w:szCs w:val="24"/>
        </w:rPr>
      </w:pPr>
    </w:p>
    <w:p w:rsidR="000838AB" w:rsidRPr="007348F2" w:rsidRDefault="000838AB" w:rsidP="00EE148A">
      <w:pPr>
        <w:rPr>
          <w:rFonts w:ascii="Arial" w:hAnsi="Arial" w:cs="Arial"/>
          <w:sz w:val="24"/>
          <w:szCs w:val="24"/>
        </w:rPr>
      </w:pPr>
      <w:r w:rsidRPr="007348F2">
        <w:rPr>
          <w:rFonts w:ascii="Arial" w:hAnsi="Arial" w:cs="Arial"/>
          <w:sz w:val="24"/>
          <w:szCs w:val="24"/>
        </w:rPr>
        <w:t>При разработке использованы следующие нормативные документы:</w:t>
      </w:r>
    </w:p>
    <w:p w:rsidR="000838AB" w:rsidRPr="007348F2" w:rsidRDefault="000838AB" w:rsidP="00EE148A">
      <w:pPr>
        <w:rPr>
          <w:rFonts w:ascii="Arial" w:hAnsi="Arial" w:cs="Arial"/>
          <w:sz w:val="24"/>
          <w:szCs w:val="24"/>
        </w:rPr>
      </w:pPr>
      <w:r w:rsidRPr="007348F2">
        <w:rPr>
          <w:rFonts w:ascii="Arial" w:hAnsi="Arial" w:cs="Arial"/>
          <w:sz w:val="24"/>
          <w:szCs w:val="24"/>
        </w:rPr>
        <w:t>- СП 31.13330.2021 «Водоснабжение. Наружные сети и сооружения»;</w:t>
      </w:r>
    </w:p>
    <w:p w:rsidR="000838AB" w:rsidRPr="007348F2" w:rsidRDefault="000838AB" w:rsidP="00EE148A">
      <w:pPr>
        <w:rPr>
          <w:rFonts w:ascii="Arial" w:hAnsi="Arial" w:cs="Arial"/>
          <w:sz w:val="24"/>
          <w:szCs w:val="24"/>
        </w:rPr>
      </w:pPr>
      <w:r w:rsidRPr="007348F2">
        <w:rPr>
          <w:rFonts w:ascii="Arial" w:hAnsi="Arial" w:cs="Arial"/>
          <w:sz w:val="24"/>
          <w:szCs w:val="24"/>
        </w:rPr>
        <w:t>- СП 129.13330.2019 «Наружные сети и сооружения водоснабжения и канализации»;</w:t>
      </w:r>
    </w:p>
    <w:p w:rsidR="000838AB" w:rsidRPr="007348F2" w:rsidRDefault="000838AB" w:rsidP="00EE148A">
      <w:pPr>
        <w:rPr>
          <w:rFonts w:ascii="Arial" w:hAnsi="Arial" w:cs="Arial"/>
          <w:sz w:val="24"/>
          <w:szCs w:val="24"/>
        </w:rPr>
      </w:pPr>
      <w:r w:rsidRPr="007348F2">
        <w:rPr>
          <w:rFonts w:ascii="Arial" w:hAnsi="Arial" w:cs="Arial"/>
          <w:sz w:val="24"/>
          <w:szCs w:val="24"/>
        </w:rPr>
        <w:t>- СП 131.13330.2020 «Строительная климатология»;</w:t>
      </w:r>
    </w:p>
    <w:p w:rsidR="000838AB" w:rsidRPr="007348F2" w:rsidRDefault="000838AB" w:rsidP="00EE148A">
      <w:pPr>
        <w:rPr>
          <w:rFonts w:ascii="Arial" w:hAnsi="Arial" w:cs="Arial"/>
          <w:sz w:val="24"/>
          <w:szCs w:val="24"/>
        </w:rPr>
      </w:pPr>
      <w:r w:rsidRPr="007348F2">
        <w:rPr>
          <w:rFonts w:ascii="Arial" w:hAnsi="Arial" w:cs="Arial"/>
          <w:sz w:val="24"/>
          <w:szCs w:val="24"/>
        </w:rPr>
        <w:t>- СП 124.13330.2012 «Тепловые сети. Актуализированная редакция СНиП 41-02-2003».</w:t>
      </w:r>
    </w:p>
    <w:p w:rsidR="00785C1A" w:rsidRPr="007348F2" w:rsidRDefault="000838AB" w:rsidP="00EE148A">
      <w:pPr>
        <w:rPr>
          <w:rFonts w:ascii="Arial" w:hAnsi="Arial" w:cs="Arial"/>
          <w:sz w:val="24"/>
          <w:szCs w:val="24"/>
        </w:rPr>
      </w:pPr>
      <w:r w:rsidRPr="007348F2">
        <w:rPr>
          <w:rFonts w:ascii="Arial" w:hAnsi="Arial" w:cs="Arial"/>
          <w:sz w:val="24"/>
          <w:szCs w:val="24"/>
        </w:rPr>
        <w:t>Раздел выполнен на основании исходных данных и технического здания, предоставленных заказчиком.</w:t>
      </w:r>
    </w:p>
    <w:p w:rsidR="00785C1A" w:rsidRPr="007348F2" w:rsidRDefault="00785C1A" w:rsidP="00EE148A">
      <w:pPr>
        <w:pStyle w:val="30"/>
        <w:rPr>
          <w:rFonts w:ascii="Arial" w:hAnsi="Arial" w:cs="Arial"/>
          <w:b w:val="0"/>
          <w:color w:val="auto"/>
          <w:sz w:val="24"/>
          <w:szCs w:val="24"/>
        </w:rPr>
      </w:pPr>
      <w:bookmarkStart w:id="105" w:name="_Toc184896984"/>
      <w:bookmarkStart w:id="106" w:name="_Toc195176326"/>
      <w:r w:rsidRPr="007348F2">
        <w:rPr>
          <w:rFonts w:ascii="Arial" w:hAnsi="Arial" w:cs="Arial"/>
          <w:b w:val="0"/>
          <w:color w:val="auto"/>
          <w:sz w:val="24"/>
          <w:szCs w:val="24"/>
        </w:rPr>
        <w:t>2.8.1 Водоснабжение</w:t>
      </w:r>
      <w:bookmarkEnd w:id="105"/>
      <w:bookmarkEnd w:id="106"/>
    </w:p>
    <w:p w:rsidR="00785C1A" w:rsidRPr="007348F2" w:rsidRDefault="00785C1A" w:rsidP="00EE148A">
      <w:pPr>
        <w:rPr>
          <w:rFonts w:ascii="Arial" w:hAnsi="Arial" w:cs="Arial"/>
          <w:sz w:val="24"/>
          <w:szCs w:val="24"/>
        </w:rPr>
      </w:pPr>
    </w:p>
    <w:p w:rsidR="00785C1A" w:rsidRPr="007348F2" w:rsidRDefault="00785C1A" w:rsidP="00EE148A">
      <w:pPr>
        <w:pStyle w:val="a8"/>
        <w:ind w:left="0" w:firstLine="709"/>
        <w:rPr>
          <w:rFonts w:ascii="Arial" w:hAnsi="Arial" w:cs="Arial"/>
          <w:sz w:val="24"/>
          <w:szCs w:val="24"/>
        </w:rPr>
      </w:pPr>
      <w:proofErr w:type="spellStart"/>
      <w:r w:rsidRPr="007348F2">
        <w:rPr>
          <w:rFonts w:ascii="Arial" w:hAnsi="Arial" w:cs="Arial"/>
          <w:sz w:val="24"/>
          <w:szCs w:val="24"/>
        </w:rPr>
        <w:t>Водопотребителями</w:t>
      </w:r>
      <w:proofErr w:type="spellEnd"/>
      <w:r w:rsidRPr="007348F2">
        <w:rPr>
          <w:rFonts w:ascii="Arial" w:hAnsi="Arial" w:cs="Arial"/>
          <w:sz w:val="24"/>
          <w:szCs w:val="24"/>
        </w:rPr>
        <w:t xml:space="preserve"> являются:</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 населени</w:t>
      </w:r>
      <w:r w:rsidR="002257B0" w:rsidRPr="007348F2">
        <w:rPr>
          <w:rFonts w:ascii="Arial" w:hAnsi="Arial" w:cs="Arial"/>
          <w:sz w:val="24"/>
          <w:szCs w:val="24"/>
        </w:rPr>
        <w:t>е</w:t>
      </w:r>
      <w:r w:rsidRPr="007348F2">
        <w:rPr>
          <w:rFonts w:ascii="Arial" w:hAnsi="Arial" w:cs="Arial"/>
          <w:sz w:val="24"/>
          <w:szCs w:val="24"/>
        </w:rPr>
        <w:t>.</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Водопотребление. Требуемые напоры.</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Нормы потребления воды приняты в количестве 150 л/</w:t>
      </w:r>
      <w:proofErr w:type="spellStart"/>
      <w:r w:rsidRPr="007348F2">
        <w:rPr>
          <w:rFonts w:ascii="Arial" w:hAnsi="Arial" w:cs="Arial"/>
          <w:sz w:val="24"/>
          <w:szCs w:val="24"/>
        </w:rPr>
        <w:t>сут</w:t>
      </w:r>
      <w:proofErr w:type="spellEnd"/>
      <w:r w:rsidRPr="007348F2">
        <w:rPr>
          <w:rFonts w:ascii="Arial" w:hAnsi="Arial" w:cs="Arial"/>
          <w:sz w:val="24"/>
          <w:szCs w:val="24"/>
        </w:rPr>
        <w:t xml:space="preserve"> на 1 жителя.</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Расчетный суточный расход воды на хозяйственно</w:t>
      </w:r>
      <w:r w:rsidR="002257B0" w:rsidRPr="007348F2">
        <w:rPr>
          <w:rFonts w:ascii="Arial" w:hAnsi="Arial" w:cs="Arial"/>
          <w:sz w:val="24"/>
          <w:szCs w:val="24"/>
        </w:rPr>
        <w:t>-</w:t>
      </w:r>
      <w:r w:rsidRPr="007348F2">
        <w:rPr>
          <w:rFonts w:ascii="Arial" w:hAnsi="Arial" w:cs="Arial"/>
          <w:sz w:val="24"/>
          <w:szCs w:val="24"/>
        </w:rPr>
        <w:t>питьевые нужды определяется по формуле:</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object w:dxaOrig="2540" w:dyaOrig="560">
          <v:shape id="_x0000_i1033" type="#_x0000_t75" style="width:128.25pt;height:30.75pt" o:ole="">
            <v:imagedata r:id="rId51" o:title=""/>
          </v:shape>
          <o:OLEObject Type="Embed" ProgID="Equation.3" ShapeID="_x0000_i1033" DrawAspect="Content" ObjectID="_1811920437" r:id="rId52"/>
        </w:object>
      </w:r>
      <w:r w:rsidRPr="007348F2">
        <w:rPr>
          <w:rFonts w:ascii="Arial" w:hAnsi="Arial" w:cs="Arial"/>
          <w:sz w:val="24"/>
          <w:szCs w:val="24"/>
        </w:rPr>
        <w:t>, где</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q – норма расхода воды, л/</w:t>
      </w:r>
      <w:proofErr w:type="spellStart"/>
      <w:r w:rsidRPr="007348F2">
        <w:rPr>
          <w:rFonts w:ascii="Arial" w:hAnsi="Arial" w:cs="Arial"/>
          <w:sz w:val="24"/>
          <w:szCs w:val="24"/>
        </w:rPr>
        <w:t>сут</w:t>
      </w:r>
      <w:proofErr w:type="spellEnd"/>
      <w:r w:rsidRPr="007348F2">
        <w:rPr>
          <w:rFonts w:ascii="Arial" w:hAnsi="Arial" w:cs="Arial"/>
          <w:sz w:val="24"/>
          <w:szCs w:val="24"/>
        </w:rPr>
        <w:t xml:space="preserve"> </w:t>
      </w:r>
      <w:proofErr w:type="gramStart"/>
      <w:r w:rsidRPr="007348F2">
        <w:rPr>
          <w:rFonts w:ascii="Arial" w:hAnsi="Arial" w:cs="Arial"/>
          <w:sz w:val="24"/>
          <w:szCs w:val="24"/>
        </w:rPr>
        <w:t>на</w:t>
      </w:r>
      <w:proofErr w:type="gramEnd"/>
      <w:r w:rsidRPr="007348F2">
        <w:rPr>
          <w:rFonts w:ascii="Arial" w:hAnsi="Arial" w:cs="Arial"/>
          <w:sz w:val="24"/>
          <w:szCs w:val="24"/>
        </w:rPr>
        <w:t xml:space="preserve"> чел;</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N – расчетное число жителей, чел.</w:t>
      </w:r>
    </w:p>
    <w:p w:rsidR="00785C1A" w:rsidRPr="007348F2" w:rsidRDefault="00785C1A" w:rsidP="00EE148A">
      <w:pPr>
        <w:rPr>
          <w:rFonts w:ascii="Arial" w:hAnsi="Arial" w:cs="Arial"/>
          <w:sz w:val="24"/>
          <w:szCs w:val="24"/>
        </w:rPr>
      </w:pP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 xml:space="preserve">Продолжительность тушения пожара принимается </w:t>
      </w:r>
      <w:proofErr w:type="gramStart"/>
      <w:r w:rsidRPr="007348F2">
        <w:rPr>
          <w:rFonts w:ascii="Arial" w:hAnsi="Arial" w:cs="Arial"/>
          <w:sz w:val="24"/>
          <w:szCs w:val="24"/>
        </w:rPr>
        <w:t>равной</w:t>
      </w:r>
      <w:proofErr w:type="gramEnd"/>
      <w:r w:rsidRPr="007348F2">
        <w:rPr>
          <w:rFonts w:ascii="Arial" w:hAnsi="Arial" w:cs="Arial"/>
          <w:sz w:val="24"/>
          <w:szCs w:val="24"/>
        </w:rPr>
        <w:t xml:space="preserve"> 3 часам. </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w:t>
      </w:r>
      <w:r w:rsidR="002257B0" w:rsidRPr="007348F2">
        <w:rPr>
          <w:rFonts w:ascii="Arial" w:hAnsi="Arial" w:cs="Arial"/>
          <w:sz w:val="24"/>
          <w:szCs w:val="24"/>
        </w:rPr>
        <w:t>бавлять 4м</w:t>
      </w:r>
      <w:r w:rsidRPr="007348F2">
        <w:rPr>
          <w:rFonts w:ascii="Arial" w:hAnsi="Arial" w:cs="Arial"/>
          <w:sz w:val="24"/>
          <w:szCs w:val="24"/>
        </w:rPr>
        <w:t>, при пожаротушени</w:t>
      </w:r>
      <w:r w:rsidR="002257B0" w:rsidRPr="007348F2">
        <w:rPr>
          <w:rFonts w:ascii="Arial" w:hAnsi="Arial" w:cs="Arial"/>
          <w:sz w:val="24"/>
          <w:szCs w:val="24"/>
        </w:rPr>
        <w:t>и свободный напор не менее 10м.</w:t>
      </w:r>
      <w:r w:rsidRPr="007348F2">
        <w:rPr>
          <w:rFonts w:ascii="Arial" w:hAnsi="Arial" w:cs="Arial"/>
          <w:sz w:val="24"/>
          <w:szCs w:val="24"/>
        </w:rPr>
        <w:t xml:space="preserve"> Максимальный свободный напор в сети объединенного водопровода не должен превышать 60м.</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lastRenderedPageBreak/>
        <w:t xml:space="preserve"> Расчетный расход воды на пожаротушение принят 15 л/с, в том числе: на внутреннее пожаротушение – 5 л/с, на наружное пожаротушение – 10 л/</w:t>
      </w:r>
      <w:proofErr w:type="gramStart"/>
      <w:r w:rsidRPr="007348F2">
        <w:rPr>
          <w:rFonts w:ascii="Arial" w:hAnsi="Arial" w:cs="Arial"/>
          <w:sz w:val="24"/>
          <w:szCs w:val="24"/>
        </w:rPr>
        <w:t>с</w:t>
      </w:r>
      <w:proofErr w:type="gramEnd"/>
      <w:r w:rsidRPr="007348F2">
        <w:rPr>
          <w:rFonts w:ascii="Arial" w:hAnsi="Arial" w:cs="Arial"/>
          <w:sz w:val="24"/>
          <w:szCs w:val="24"/>
        </w:rPr>
        <w:t xml:space="preserve">. </w:t>
      </w:r>
    </w:p>
    <w:p w:rsidR="00785C1A" w:rsidRPr="007348F2" w:rsidRDefault="00785C1A" w:rsidP="00EE148A">
      <w:pPr>
        <w:rPr>
          <w:rFonts w:ascii="Arial" w:eastAsia="Calibri" w:hAnsi="Arial" w:cs="Arial"/>
          <w:sz w:val="24"/>
          <w:szCs w:val="24"/>
          <w:lang w:eastAsia="en-US"/>
        </w:rPr>
      </w:pPr>
      <w:r w:rsidRPr="007348F2">
        <w:rPr>
          <w:rFonts w:ascii="Arial" w:eastAsia="Calibri" w:hAnsi="Arial" w:cs="Arial"/>
          <w:sz w:val="24"/>
          <w:szCs w:val="24"/>
          <w:lang w:eastAsia="en-US"/>
        </w:rPr>
        <w:t xml:space="preserve">Объем водопотребления на хозяйственно-бытовые нужды 13,5 </w:t>
      </w:r>
      <w:r w:rsidRPr="007348F2">
        <w:rPr>
          <w:rFonts w:ascii="Arial" w:hAnsi="Arial" w:cs="Arial"/>
          <w:sz w:val="24"/>
          <w:szCs w:val="24"/>
        </w:rPr>
        <w:t>м³/</w:t>
      </w:r>
      <w:proofErr w:type="spellStart"/>
      <w:r w:rsidRPr="007348F2">
        <w:rPr>
          <w:rFonts w:ascii="Arial" w:hAnsi="Arial" w:cs="Arial"/>
          <w:sz w:val="24"/>
          <w:szCs w:val="24"/>
        </w:rPr>
        <w:t>сут</w:t>
      </w:r>
      <w:proofErr w:type="spellEnd"/>
      <w:r w:rsidRPr="007348F2">
        <w:rPr>
          <w:rFonts w:ascii="Arial" w:hAnsi="Arial" w:cs="Arial"/>
          <w:sz w:val="24"/>
          <w:szCs w:val="24"/>
        </w:rPr>
        <w:t>.</w:t>
      </w:r>
    </w:p>
    <w:p w:rsidR="00785C1A" w:rsidRPr="007348F2" w:rsidRDefault="00785C1A" w:rsidP="00EE148A">
      <w:pPr>
        <w:rPr>
          <w:rFonts w:ascii="Arial" w:hAnsi="Arial" w:cs="Arial"/>
          <w:sz w:val="24"/>
          <w:szCs w:val="24"/>
        </w:rPr>
      </w:pPr>
      <w:r w:rsidRPr="007348F2">
        <w:rPr>
          <w:rFonts w:ascii="Arial" w:hAnsi="Arial" w:cs="Arial"/>
          <w:sz w:val="24"/>
          <w:szCs w:val="24"/>
        </w:rPr>
        <w:t>Водоснабжение осуществляется от артезианской скважины</w:t>
      </w:r>
      <w:r w:rsidR="000360A7" w:rsidRPr="007348F2">
        <w:rPr>
          <w:rFonts w:ascii="Arial" w:hAnsi="Arial" w:cs="Arial"/>
          <w:sz w:val="24"/>
          <w:szCs w:val="24"/>
        </w:rPr>
        <w:t xml:space="preserve"> производительностью 6,5 м</w:t>
      </w:r>
      <w:r w:rsidR="000360A7" w:rsidRPr="007348F2">
        <w:rPr>
          <w:rFonts w:ascii="Arial" w:hAnsi="Arial" w:cs="Arial"/>
          <w:sz w:val="24"/>
          <w:szCs w:val="24"/>
          <w:vertAlign w:val="superscript"/>
        </w:rPr>
        <w:t>3</w:t>
      </w:r>
      <w:r w:rsidR="000360A7" w:rsidRPr="007348F2">
        <w:rPr>
          <w:rFonts w:ascii="Arial" w:hAnsi="Arial" w:cs="Arial"/>
          <w:sz w:val="24"/>
          <w:szCs w:val="24"/>
        </w:rPr>
        <w:t>/час.</w:t>
      </w:r>
      <w:r w:rsidRPr="007348F2">
        <w:rPr>
          <w:rFonts w:ascii="Arial" w:hAnsi="Arial" w:cs="Arial"/>
          <w:sz w:val="24"/>
          <w:szCs w:val="24"/>
        </w:rPr>
        <w:t xml:space="preserve"> Имеется водонапорная башня и сеть водоснабжения по ул. Молодежная в д. Новая</w:t>
      </w:r>
      <w:r w:rsidR="000360A7" w:rsidRPr="007348F2">
        <w:rPr>
          <w:rFonts w:ascii="Arial" w:hAnsi="Arial" w:cs="Arial"/>
          <w:sz w:val="24"/>
          <w:szCs w:val="24"/>
        </w:rPr>
        <w:t xml:space="preserve"> протяженностью 560,7 м, из них нуждаются в замене 380 м</w:t>
      </w:r>
      <w:r w:rsidRPr="007348F2">
        <w:rPr>
          <w:rFonts w:ascii="Arial" w:hAnsi="Arial" w:cs="Arial"/>
          <w:sz w:val="24"/>
          <w:szCs w:val="24"/>
        </w:rPr>
        <w:t>. Остальное водоснабжение в жилой застройке осуществляется при помощи частных шахтных колодцев.</w:t>
      </w:r>
      <w:r w:rsidR="000360A7" w:rsidRPr="007348F2">
        <w:rPr>
          <w:rFonts w:ascii="Arial" w:hAnsi="Arial" w:cs="Arial"/>
          <w:sz w:val="24"/>
          <w:szCs w:val="24"/>
        </w:rPr>
        <w:t xml:space="preserve"> Зоны санитарной охраны источников питьевого и хозяйственно-бытового водоснабжения не установлены.</w:t>
      </w:r>
    </w:p>
    <w:p w:rsidR="000360A7" w:rsidRPr="007348F2" w:rsidRDefault="000360A7" w:rsidP="00EE148A">
      <w:pPr>
        <w:rPr>
          <w:rFonts w:ascii="Arial" w:hAnsi="Arial" w:cs="Arial"/>
          <w:sz w:val="24"/>
          <w:szCs w:val="24"/>
        </w:rPr>
      </w:pPr>
      <w:r w:rsidRPr="007348F2">
        <w:rPr>
          <w:rFonts w:ascii="Arial" w:hAnsi="Arial" w:cs="Arial"/>
          <w:sz w:val="24"/>
          <w:szCs w:val="24"/>
        </w:rPr>
        <w:t xml:space="preserve">За 2023 год поднято всего 1,04 тыс. </w:t>
      </w:r>
      <w:r w:rsidR="00C21FF3" w:rsidRPr="007348F2">
        <w:rPr>
          <w:rFonts w:ascii="Arial" w:hAnsi="Arial" w:cs="Arial"/>
          <w:sz w:val="24"/>
          <w:szCs w:val="24"/>
        </w:rPr>
        <w:t>м</w:t>
      </w:r>
      <w:r w:rsidR="00C21FF3" w:rsidRPr="007348F2">
        <w:rPr>
          <w:rFonts w:ascii="Arial" w:hAnsi="Arial" w:cs="Arial"/>
          <w:sz w:val="24"/>
          <w:szCs w:val="24"/>
          <w:vertAlign w:val="superscript"/>
        </w:rPr>
        <w:t>3</w:t>
      </w:r>
      <w:r w:rsidRPr="007348F2">
        <w:rPr>
          <w:rFonts w:ascii="Arial" w:hAnsi="Arial" w:cs="Arial"/>
          <w:sz w:val="24"/>
          <w:szCs w:val="24"/>
        </w:rPr>
        <w:t xml:space="preserve"> воды, отпущено потребителям 0,9 тыс. м</w:t>
      </w:r>
      <w:r w:rsidRPr="007348F2">
        <w:rPr>
          <w:rFonts w:ascii="Arial" w:hAnsi="Arial" w:cs="Arial"/>
          <w:sz w:val="24"/>
          <w:szCs w:val="24"/>
          <w:vertAlign w:val="superscript"/>
        </w:rPr>
        <w:t>3</w:t>
      </w:r>
      <w:r w:rsidRPr="007348F2">
        <w:rPr>
          <w:rFonts w:ascii="Arial" w:hAnsi="Arial" w:cs="Arial"/>
          <w:sz w:val="24"/>
          <w:szCs w:val="24"/>
        </w:rPr>
        <w:t>.</w:t>
      </w:r>
    </w:p>
    <w:p w:rsidR="008A3FE6" w:rsidRPr="007348F2" w:rsidRDefault="008A3FE6" w:rsidP="00EE148A">
      <w:pPr>
        <w:rPr>
          <w:rFonts w:ascii="Arial" w:hAnsi="Arial" w:cs="Arial"/>
          <w:sz w:val="24"/>
          <w:szCs w:val="24"/>
        </w:rPr>
      </w:pPr>
      <w:r w:rsidRPr="007348F2">
        <w:rPr>
          <w:rFonts w:ascii="Arial" w:hAnsi="Arial" w:cs="Arial"/>
          <w:sz w:val="24"/>
          <w:szCs w:val="24"/>
        </w:rPr>
        <w:t>На территории Новинского сельсовета расположен существующий водопровод (водовод) п</w:t>
      </w:r>
      <w:proofErr w:type="gramStart"/>
      <w:r w:rsidRPr="007348F2">
        <w:rPr>
          <w:rFonts w:ascii="Arial" w:hAnsi="Arial" w:cs="Arial"/>
          <w:sz w:val="24"/>
          <w:szCs w:val="24"/>
        </w:rPr>
        <w:t>.У</w:t>
      </w:r>
      <w:proofErr w:type="gramEnd"/>
      <w:r w:rsidRPr="007348F2">
        <w:rPr>
          <w:rFonts w:ascii="Arial" w:hAnsi="Arial" w:cs="Arial"/>
          <w:sz w:val="24"/>
          <w:szCs w:val="24"/>
        </w:rPr>
        <w:t>рал – г.Бородино Ду500мм, диаметр наружный 530мм, длина 10,889км, давление на вводе – 21 атм., материал труб – сталь. Средняя глубина залегания – 2,80м.</w:t>
      </w:r>
    </w:p>
    <w:p w:rsidR="00785C1A" w:rsidRPr="007348F2" w:rsidRDefault="00785C1A" w:rsidP="00EE148A">
      <w:pPr>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07" w:name="_Toc184896985"/>
      <w:bookmarkStart w:id="108" w:name="_Toc195176327"/>
      <w:r w:rsidRPr="007348F2">
        <w:rPr>
          <w:rFonts w:ascii="Arial" w:hAnsi="Arial" w:cs="Arial"/>
          <w:b w:val="0"/>
          <w:color w:val="auto"/>
          <w:sz w:val="24"/>
          <w:szCs w:val="24"/>
        </w:rPr>
        <w:t>2.8.2 Водоотведение (канализация)</w:t>
      </w:r>
      <w:bookmarkEnd w:id="107"/>
      <w:bookmarkEnd w:id="108"/>
    </w:p>
    <w:p w:rsidR="001217FB" w:rsidRPr="007348F2" w:rsidRDefault="001217FB" w:rsidP="00EE148A">
      <w:pPr>
        <w:pStyle w:val="a8"/>
        <w:ind w:left="0" w:firstLine="709"/>
        <w:rPr>
          <w:rFonts w:ascii="Arial" w:hAnsi="Arial" w:cs="Arial"/>
          <w:sz w:val="24"/>
          <w:szCs w:val="24"/>
        </w:rPr>
      </w:pP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Водоотведение хоз</w:t>
      </w:r>
      <w:r w:rsidR="00C21FF3" w:rsidRPr="007348F2">
        <w:rPr>
          <w:rFonts w:ascii="Arial" w:hAnsi="Arial" w:cs="Arial"/>
          <w:sz w:val="24"/>
          <w:szCs w:val="24"/>
        </w:rPr>
        <w:t>яйственно</w:t>
      </w:r>
      <w:r w:rsidRPr="007348F2">
        <w:rPr>
          <w:rFonts w:ascii="Arial" w:hAnsi="Arial" w:cs="Arial"/>
          <w:sz w:val="24"/>
          <w:szCs w:val="24"/>
        </w:rPr>
        <w:t>-бытовых сточных вод от</w:t>
      </w:r>
      <w:r w:rsidR="00C21FF3" w:rsidRPr="007348F2">
        <w:rPr>
          <w:rFonts w:ascii="Arial" w:hAnsi="Arial" w:cs="Arial"/>
          <w:sz w:val="24"/>
          <w:szCs w:val="24"/>
        </w:rPr>
        <w:t xml:space="preserve"> </w:t>
      </w:r>
      <w:r w:rsidRPr="007348F2">
        <w:rPr>
          <w:rFonts w:ascii="Arial" w:hAnsi="Arial" w:cs="Arial"/>
          <w:sz w:val="24"/>
          <w:szCs w:val="24"/>
        </w:rPr>
        <w:t>населения.</w:t>
      </w:r>
    </w:p>
    <w:p w:rsidR="00785C1A" w:rsidRPr="007348F2" w:rsidRDefault="00785C1A" w:rsidP="00EE148A">
      <w:pPr>
        <w:rPr>
          <w:rFonts w:ascii="Arial" w:hAnsi="Arial" w:cs="Arial"/>
          <w:sz w:val="24"/>
          <w:szCs w:val="24"/>
        </w:rPr>
      </w:pPr>
      <w:r w:rsidRPr="007348F2">
        <w:rPr>
          <w:rFonts w:ascii="Arial" w:hAnsi="Arial" w:cs="Arial"/>
          <w:sz w:val="24"/>
          <w:szCs w:val="24"/>
        </w:rPr>
        <w:t>Объемы водоотведения составляет 3 м³/</w:t>
      </w:r>
      <w:proofErr w:type="spellStart"/>
      <w:r w:rsidRPr="007348F2">
        <w:rPr>
          <w:rFonts w:ascii="Arial" w:hAnsi="Arial" w:cs="Arial"/>
          <w:sz w:val="24"/>
          <w:szCs w:val="24"/>
        </w:rPr>
        <w:t>сут</w:t>
      </w:r>
      <w:proofErr w:type="spellEnd"/>
      <w:r w:rsidRPr="007348F2">
        <w:rPr>
          <w:rFonts w:ascii="Arial" w:hAnsi="Arial" w:cs="Arial"/>
          <w:sz w:val="24"/>
          <w:szCs w:val="24"/>
        </w:rPr>
        <w:t>.</w:t>
      </w:r>
    </w:p>
    <w:p w:rsidR="00785C1A" w:rsidRPr="007348F2" w:rsidRDefault="00785C1A" w:rsidP="00EE148A">
      <w:pPr>
        <w:rPr>
          <w:rFonts w:ascii="Arial" w:hAnsi="Arial" w:cs="Arial"/>
          <w:sz w:val="24"/>
          <w:szCs w:val="24"/>
        </w:rPr>
      </w:pPr>
      <w:proofErr w:type="spellStart"/>
      <w:r w:rsidRPr="007348F2">
        <w:rPr>
          <w:rFonts w:ascii="Arial" w:hAnsi="Arial" w:cs="Arial"/>
          <w:sz w:val="24"/>
          <w:szCs w:val="24"/>
        </w:rPr>
        <w:t>Канализование</w:t>
      </w:r>
      <w:proofErr w:type="spellEnd"/>
      <w:r w:rsidRPr="007348F2">
        <w:rPr>
          <w:rFonts w:ascii="Arial" w:hAnsi="Arial" w:cs="Arial"/>
          <w:sz w:val="24"/>
          <w:szCs w:val="24"/>
        </w:rPr>
        <w:t xml:space="preserve"> бытовых сточных вод выполнено по ул. </w:t>
      </w:r>
      <w:proofErr w:type="gramStart"/>
      <w:r w:rsidRPr="007348F2">
        <w:rPr>
          <w:rFonts w:ascii="Arial" w:hAnsi="Arial" w:cs="Arial"/>
          <w:sz w:val="24"/>
          <w:szCs w:val="24"/>
        </w:rPr>
        <w:t>Молодежная</w:t>
      </w:r>
      <w:proofErr w:type="gramEnd"/>
      <w:r w:rsidRPr="007348F2">
        <w:rPr>
          <w:rFonts w:ascii="Arial" w:hAnsi="Arial" w:cs="Arial"/>
          <w:sz w:val="24"/>
          <w:szCs w:val="24"/>
        </w:rPr>
        <w:t xml:space="preserve"> в д. Новая, при помощи самотечных канализационных сетей с накопительной ёмкостью (септиком), с дальнейшим вывозом сточных вод в места согласованные с СЭС. </w:t>
      </w:r>
    </w:p>
    <w:p w:rsidR="00785C1A" w:rsidRPr="007348F2" w:rsidRDefault="00785C1A" w:rsidP="00EE148A">
      <w:pPr>
        <w:rPr>
          <w:rFonts w:ascii="Arial" w:hAnsi="Arial" w:cs="Arial"/>
          <w:sz w:val="24"/>
          <w:szCs w:val="24"/>
        </w:rPr>
      </w:pPr>
      <w:r w:rsidRPr="007348F2">
        <w:rPr>
          <w:rFonts w:ascii="Arial" w:hAnsi="Arial" w:cs="Arial"/>
          <w:sz w:val="24"/>
          <w:szCs w:val="24"/>
        </w:rPr>
        <w:t xml:space="preserve">Остальное </w:t>
      </w:r>
      <w:proofErr w:type="spellStart"/>
      <w:r w:rsidRPr="007348F2">
        <w:rPr>
          <w:rFonts w:ascii="Arial" w:hAnsi="Arial" w:cs="Arial"/>
          <w:sz w:val="24"/>
          <w:szCs w:val="24"/>
        </w:rPr>
        <w:t>канализование</w:t>
      </w:r>
      <w:proofErr w:type="spellEnd"/>
      <w:r w:rsidRPr="007348F2">
        <w:rPr>
          <w:rFonts w:ascii="Arial" w:hAnsi="Arial" w:cs="Arial"/>
          <w:sz w:val="24"/>
          <w:szCs w:val="24"/>
        </w:rPr>
        <w:t xml:space="preserve"> в жилой застройке осуществляется при помощи надворных туалетов и выгребных ям.</w:t>
      </w:r>
    </w:p>
    <w:p w:rsidR="00785C1A" w:rsidRPr="007348F2" w:rsidRDefault="00785C1A" w:rsidP="00EE148A">
      <w:pPr>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09" w:name="_Toc184896986"/>
      <w:bookmarkStart w:id="110" w:name="_Toc195176328"/>
      <w:r w:rsidRPr="007348F2">
        <w:rPr>
          <w:rFonts w:ascii="Arial" w:hAnsi="Arial" w:cs="Arial"/>
          <w:b w:val="0"/>
          <w:color w:val="auto"/>
          <w:sz w:val="24"/>
          <w:szCs w:val="24"/>
        </w:rPr>
        <w:t>2.8.3 Теплоснабжение</w:t>
      </w:r>
      <w:bookmarkEnd w:id="109"/>
      <w:bookmarkEnd w:id="110"/>
    </w:p>
    <w:p w:rsidR="001217FB" w:rsidRPr="007348F2" w:rsidRDefault="001217FB" w:rsidP="00EE148A">
      <w:pPr>
        <w:rPr>
          <w:rFonts w:ascii="Arial" w:hAnsi="Arial" w:cs="Arial"/>
          <w:sz w:val="24"/>
          <w:szCs w:val="24"/>
        </w:rPr>
      </w:pPr>
    </w:p>
    <w:p w:rsidR="00362991" w:rsidRPr="007348F2" w:rsidRDefault="00362991" w:rsidP="00EE148A">
      <w:pPr>
        <w:rPr>
          <w:rFonts w:ascii="Arial" w:hAnsi="Arial" w:cs="Arial"/>
          <w:sz w:val="24"/>
          <w:szCs w:val="24"/>
        </w:rPr>
      </w:pPr>
      <w:r w:rsidRPr="007348F2">
        <w:rPr>
          <w:rFonts w:ascii="Arial" w:hAnsi="Arial" w:cs="Arial"/>
          <w:sz w:val="24"/>
          <w:szCs w:val="24"/>
        </w:rPr>
        <w:t xml:space="preserve">Расчетные расходы тепла на отопление, вентиляцию и горячее водоснабжение потребителей определены по укрупненным показателям согласно СП 124.13330.2012 «Тепловые сети. Актуализированная редакция СНиП 41-02-2003» и </w:t>
      </w:r>
      <w:r w:rsidRPr="007348F2">
        <w:rPr>
          <w:rFonts w:ascii="Arial" w:eastAsia="Calibri" w:hAnsi="Arial" w:cs="Arial"/>
          <w:sz w:val="24"/>
          <w:szCs w:val="24"/>
          <w:lang w:eastAsia="en-US"/>
        </w:rPr>
        <w:t xml:space="preserve">СП 30.13330.2016 «Внутренний водопровод и канализация зданий. Актуализированная редакция СНиП 2.04.01-85*» </w:t>
      </w:r>
      <w:r w:rsidRPr="007348F2">
        <w:rPr>
          <w:rFonts w:ascii="Arial" w:hAnsi="Arial" w:cs="Arial"/>
          <w:sz w:val="24"/>
          <w:szCs w:val="24"/>
        </w:rPr>
        <w:t>с учетом технико-экономических показателей.</w:t>
      </w:r>
    </w:p>
    <w:p w:rsidR="00362991" w:rsidRPr="007348F2" w:rsidRDefault="00362991" w:rsidP="00EE148A">
      <w:pPr>
        <w:rPr>
          <w:rFonts w:ascii="Arial" w:hAnsi="Arial" w:cs="Arial"/>
          <w:sz w:val="24"/>
          <w:szCs w:val="24"/>
        </w:rPr>
      </w:pPr>
      <w:r w:rsidRPr="007348F2">
        <w:rPr>
          <w:rFonts w:ascii="Arial" w:hAnsi="Arial" w:cs="Arial"/>
          <w:sz w:val="24"/>
          <w:szCs w:val="24"/>
        </w:rPr>
        <w:t>Тепловые нагрузки объектов приняты по укрупненным показателям в соответствии с рекомендациями п</w:t>
      </w:r>
      <w:r w:rsidRPr="007348F2">
        <w:rPr>
          <w:rFonts w:ascii="Arial" w:eastAsia="Calibri" w:hAnsi="Arial" w:cs="Arial"/>
          <w:sz w:val="24"/>
          <w:szCs w:val="24"/>
          <w:lang w:eastAsia="en-US"/>
        </w:rPr>
        <w:t>риказа Министерства строительства и жилищно-коммунального хозяйства Российской Федерации от 17.03.2014 N 99/</w:t>
      </w:r>
      <w:proofErr w:type="spellStart"/>
      <w:proofErr w:type="gramStart"/>
      <w:r w:rsidRPr="007348F2">
        <w:rPr>
          <w:rFonts w:ascii="Arial" w:eastAsia="Calibri" w:hAnsi="Arial" w:cs="Arial"/>
          <w:sz w:val="24"/>
          <w:szCs w:val="24"/>
          <w:lang w:eastAsia="en-US"/>
        </w:rPr>
        <w:t>пр</w:t>
      </w:r>
      <w:proofErr w:type="spellEnd"/>
      <w:proofErr w:type="gramEnd"/>
      <w:r w:rsidRPr="007348F2">
        <w:rPr>
          <w:rFonts w:ascii="Arial" w:eastAsia="Calibri" w:hAnsi="Arial" w:cs="Arial"/>
          <w:sz w:val="24"/>
          <w:szCs w:val="24"/>
          <w:lang w:eastAsia="en-US"/>
        </w:rPr>
        <w:t xml:space="preserve"> «Об утверждении Методики осуществления коммерческого учета тепловой энергии, теплоносителя»</w:t>
      </w:r>
      <w:r w:rsidRPr="007348F2">
        <w:rPr>
          <w:rFonts w:ascii="Arial" w:hAnsi="Arial" w:cs="Arial"/>
          <w:sz w:val="24"/>
          <w:szCs w:val="24"/>
        </w:rPr>
        <w:t>.</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785C1A" w:rsidRPr="007348F2" w:rsidRDefault="00785C1A" w:rsidP="00EE148A">
      <w:pPr>
        <w:rPr>
          <w:rFonts w:ascii="Arial" w:hAnsi="Arial" w:cs="Arial"/>
          <w:sz w:val="24"/>
          <w:szCs w:val="24"/>
        </w:rPr>
      </w:pPr>
      <w:r w:rsidRPr="007348F2">
        <w:rPr>
          <w:rFonts w:ascii="Arial" w:eastAsia="Calibri" w:hAnsi="Arial" w:cs="Arial"/>
          <w:sz w:val="24"/>
          <w:szCs w:val="24"/>
          <w:lang w:eastAsia="en-US"/>
        </w:rPr>
        <w:t xml:space="preserve">Объем теплоснабжения равен </w:t>
      </w:r>
      <w:r w:rsidRPr="007348F2">
        <w:rPr>
          <w:rFonts w:ascii="Arial" w:hAnsi="Arial" w:cs="Arial"/>
          <w:bCs/>
          <w:sz w:val="24"/>
          <w:szCs w:val="24"/>
        </w:rPr>
        <w:t xml:space="preserve">0,791 </w:t>
      </w:r>
      <w:r w:rsidRPr="007348F2">
        <w:rPr>
          <w:rFonts w:ascii="Arial" w:hAnsi="Arial" w:cs="Arial"/>
          <w:sz w:val="24"/>
          <w:szCs w:val="24"/>
        </w:rPr>
        <w:t>МВт (0,680 Гкал/час).</w:t>
      </w:r>
    </w:p>
    <w:p w:rsidR="00785C1A" w:rsidRPr="007348F2" w:rsidRDefault="00785C1A" w:rsidP="00EE148A">
      <w:pPr>
        <w:suppressAutoHyphens/>
        <w:rPr>
          <w:rFonts w:ascii="Arial" w:hAnsi="Arial" w:cs="Arial"/>
          <w:sz w:val="24"/>
          <w:szCs w:val="24"/>
        </w:rPr>
      </w:pPr>
      <w:r w:rsidRPr="007348F2">
        <w:rPr>
          <w:rFonts w:ascii="Arial" w:hAnsi="Arial" w:cs="Arial"/>
          <w:sz w:val="24"/>
          <w:szCs w:val="24"/>
        </w:rPr>
        <w:t>Централизованное теплоснабжение отсутствует. Централизованным теплоснабжением не обеспечены районы частной застройки усадебного типа. Теплоснабжение осуществляется при помощи индивидуальных отопительных печей и отопительных котлов, работающих на различных видах топлива.</w:t>
      </w:r>
    </w:p>
    <w:p w:rsidR="00785C1A" w:rsidRPr="007348F2" w:rsidRDefault="00785C1A" w:rsidP="00EE148A">
      <w:pPr>
        <w:suppressAutoHyphens/>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11" w:name="_Toc184896987"/>
      <w:bookmarkStart w:id="112" w:name="_Toc195176329"/>
      <w:bookmarkStart w:id="113" w:name="_Toc243391299"/>
      <w:r w:rsidRPr="007348F2">
        <w:rPr>
          <w:rFonts w:ascii="Arial" w:hAnsi="Arial" w:cs="Arial"/>
          <w:b w:val="0"/>
          <w:color w:val="auto"/>
          <w:sz w:val="24"/>
          <w:szCs w:val="24"/>
        </w:rPr>
        <w:t>2.8.4 Электроснабжение</w:t>
      </w:r>
      <w:bookmarkEnd w:id="111"/>
      <w:bookmarkEnd w:id="112"/>
    </w:p>
    <w:p w:rsidR="001217FB" w:rsidRPr="007348F2" w:rsidRDefault="001217FB" w:rsidP="00EE148A">
      <w:pPr>
        <w:pStyle w:val="a8"/>
        <w:ind w:left="0" w:firstLine="709"/>
        <w:rPr>
          <w:rFonts w:ascii="Arial" w:hAnsi="Arial" w:cs="Arial"/>
          <w:sz w:val="24"/>
          <w:szCs w:val="24"/>
        </w:rPr>
      </w:pPr>
      <w:bookmarkStart w:id="114" w:name="_Toc243391302"/>
      <w:bookmarkEnd w:id="113"/>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Основные объекты электроснабжения – жилая застройка, объекты общественно–делового назначения.</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lastRenderedPageBreak/>
        <w:t>Расчетная электрическая нагрузка по жилью и объектам соцкультбыта определена по укрупненным показателям.</w:t>
      </w:r>
    </w:p>
    <w:p w:rsidR="00785C1A" w:rsidRPr="007348F2" w:rsidRDefault="00785C1A" w:rsidP="00EE148A">
      <w:pPr>
        <w:rPr>
          <w:rFonts w:ascii="Arial" w:eastAsia="Calibri" w:hAnsi="Arial" w:cs="Arial"/>
          <w:sz w:val="24"/>
          <w:szCs w:val="24"/>
          <w:lang w:eastAsia="en-US"/>
        </w:rPr>
      </w:pPr>
      <w:r w:rsidRPr="007348F2">
        <w:rPr>
          <w:rFonts w:ascii="Arial" w:hAnsi="Arial" w:cs="Arial"/>
          <w:sz w:val="24"/>
          <w:szCs w:val="24"/>
        </w:rPr>
        <w:t>Объем электроснабжения равен 109,2 кВт.</w:t>
      </w:r>
    </w:p>
    <w:p w:rsidR="00785C1A" w:rsidRPr="007348F2" w:rsidRDefault="00785C1A" w:rsidP="00EE148A">
      <w:pPr>
        <w:rPr>
          <w:rFonts w:ascii="Arial" w:hAnsi="Arial" w:cs="Arial"/>
          <w:sz w:val="24"/>
          <w:szCs w:val="24"/>
        </w:rPr>
      </w:pPr>
      <w:r w:rsidRPr="007348F2">
        <w:rPr>
          <w:rFonts w:ascii="Arial" w:hAnsi="Arial" w:cs="Arial"/>
          <w:sz w:val="24"/>
          <w:szCs w:val="24"/>
        </w:rPr>
        <w:t>Территориальной сетевой организацией, обслуживающей электрические сети сельсовета является производственное отделение «Юго-Восточные электрические сети» филиала ПАО «</w:t>
      </w:r>
      <w:proofErr w:type="spellStart"/>
      <w:r w:rsidR="00362991" w:rsidRPr="007348F2">
        <w:rPr>
          <w:rFonts w:ascii="Arial" w:hAnsi="Arial" w:cs="Arial"/>
          <w:sz w:val="24"/>
          <w:szCs w:val="24"/>
        </w:rPr>
        <w:t>Россети</w:t>
      </w:r>
      <w:proofErr w:type="spellEnd"/>
      <w:r w:rsidRPr="007348F2">
        <w:rPr>
          <w:rFonts w:ascii="Arial" w:hAnsi="Arial" w:cs="Arial"/>
          <w:sz w:val="24"/>
          <w:szCs w:val="24"/>
        </w:rPr>
        <w:t xml:space="preserve"> Сибир</w:t>
      </w:r>
      <w:r w:rsidR="00362991" w:rsidRPr="007348F2">
        <w:rPr>
          <w:rFonts w:ascii="Arial" w:hAnsi="Arial" w:cs="Arial"/>
          <w:sz w:val="24"/>
          <w:szCs w:val="24"/>
        </w:rPr>
        <w:t>ь</w:t>
      </w:r>
      <w:r w:rsidRPr="007348F2">
        <w:rPr>
          <w:rFonts w:ascii="Arial" w:hAnsi="Arial" w:cs="Arial"/>
          <w:sz w:val="24"/>
          <w:szCs w:val="24"/>
        </w:rPr>
        <w:t>» - «Красноярскэнерго».</w:t>
      </w:r>
    </w:p>
    <w:p w:rsidR="00785C1A" w:rsidRPr="007348F2" w:rsidRDefault="00785C1A" w:rsidP="00EE148A">
      <w:pPr>
        <w:rPr>
          <w:rFonts w:ascii="Arial" w:hAnsi="Arial" w:cs="Arial"/>
          <w:sz w:val="24"/>
          <w:szCs w:val="24"/>
        </w:rPr>
      </w:pPr>
      <w:r w:rsidRPr="007348F2">
        <w:rPr>
          <w:rFonts w:ascii="Arial" w:hAnsi="Arial" w:cs="Arial"/>
          <w:sz w:val="24"/>
          <w:szCs w:val="24"/>
        </w:rPr>
        <w:t>Электроснабжение осуществляется от ПС 110/10 «Совхозы» № 27, оборудованной двумя трансформаторами мощностью 2х2,5 МВА.</w:t>
      </w:r>
    </w:p>
    <w:p w:rsidR="00785C1A" w:rsidRPr="007348F2" w:rsidRDefault="00785C1A" w:rsidP="00EE148A">
      <w:pPr>
        <w:rPr>
          <w:rFonts w:ascii="Arial" w:hAnsi="Arial" w:cs="Arial"/>
          <w:sz w:val="24"/>
          <w:szCs w:val="24"/>
        </w:rPr>
      </w:pPr>
      <w:r w:rsidRPr="007348F2">
        <w:rPr>
          <w:rFonts w:ascii="Arial" w:hAnsi="Arial" w:cs="Arial"/>
          <w:sz w:val="24"/>
          <w:szCs w:val="24"/>
        </w:rPr>
        <w:t>Распределение электроэнергии потребителям производится посредством ЛЭП 10 кВ через ТП 10/0,4 кВ по сетям ЛЭП 0,4 кВ.</w:t>
      </w:r>
    </w:p>
    <w:p w:rsidR="00785C1A" w:rsidRPr="007348F2" w:rsidRDefault="00785C1A" w:rsidP="00EE148A">
      <w:pPr>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15" w:name="_Toc184896988"/>
      <w:bookmarkStart w:id="116" w:name="_Toc195176330"/>
      <w:r w:rsidRPr="007348F2">
        <w:rPr>
          <w:rFonts w:ascii="Arial" w:hAnsi="Arial" w:cs="Arial"/>
          <w:b w:val="0"/>
          <w:color w:val="auto"/>
          <w:sz w:val="24"/>
          <w:szCs w:val="24"/>
        </w:rPr>
        <w:t>2.8.5 Газоснабжение</w:t>
      </w:r>
      <w:bookmarkEnd w:id="115"/>
      <w:bookmarkEnd w:id="116"/>
    </w:p>
    <w:p w:rsidR="001217FB" w:rsidRPr="007348F2" w:rsidRDefault="001217FB" w:rsidP="00EE148A">
      <w:pPr>
        <w:suppressAutoHyphens/>
        <w:rPr>
          <w:rFonts w:ascii="Arial" w:hAnsi="Arial" w:cs="Arial"/>
          <w:sz w:val="24"/>
          <w:szCs w:val="24"/>
        </w:rPr>
      </w:pPr>
    </w:p>
    <w:p w:rsidR="00785C1A" w:rsidRPr="007348F2" w:rsidRDefault="00785C1A" w:rsidP="00EE148A">
      <w:pPr>
        <w:suppressAutoHyphens/>
        <w:rPr>
          <w:rFonts w:ascii="Arial" w:hAnsi="Arial" w:cs="Arial"/>
          <w:sz w:val="24"/>
          <w:szCs w:val="24"/>
        </w:rPr>
      </w:pPr>
      <w:r w:rsidRPr="007348F2">
        <w:rPr>
          <w:rFonts w:ascii="Arial" w:hAnsi="Arial" w:cs="Arial"/>
          <w:sz w:val="24"/>
          <w:szCs w:val="24"/>
        </w:rPr>
        <w:t>Отсутствует.</w:t>
      </w:r>
    </w:p>
    <w:p w:rsidR="00785C1A" w:rsidRPr="007348F2" w:rsidRDefault="00785C1A" w:rsidP="00EE148A">
      <w:pPr>
        <w:suppressAutoHyphens/>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17" w:name="_Toc184896989"/>
      <w:bookmarkStart w:id="118" w:name="_Toc195176331"/>
      <w:bookmarkEnd w:id="114"/>
      <w:r w:rsidRPr="007348F2">
        <w:rPr>
          <w:rFonts w:ascii="Arial" w:hAnsi="Arial" w:cs="Arial"/>
          <w:b w:val="0"/>
          <w:color w:val="auto"/>
          <w:sz w:val="24"/>
          <w:szCs w:val="24"/>
        </w:rPr>
        <w:t>2.8.6 Трубопроводный транспорт</w:t>
      </w:r>
      <w:bookmarkEnd w:id="117"/>
      <w:bookmarkEnd w:id="118"/>
    </w:p>
    <w:p w:rsidR="001217FB" w:rsidRPr="007348F2" w:rsidRDefault="001217FB" w:rsidP="00EE148A">
      <w:pPr>
        <w:suppressAutoHyphens/>
        <w:rPr>
          <w:rFonts w:ascii="Arial" w:hAnsi="Arial" w:cs="Arial"/>
          <w:sz w:val="24"/>
          <w:szCs w:val="24"/>
        </w:rPr>
      </w:pPr>
    </w:p>
    <w:p w:rsidR="00785C1A" w:rsidRPr="007348F2" w:rsidRDefault="00785C1A" w:rsidP="00EE148A">
      <w:pPr>
        <w:suppressAutoHyphens/>
        <w:rPr>
          <w:rFonts w:ascii="Arial" w:hAnsi="Arial" w:cs="Arial"/>
          <w:sz w:val="24"/>
          <w:szCs w:val="24"/>
        </w:rPr>
      </w:pPr>
      <w:r w:rsidRPr="007348F2">
        <w:rPr>
          <w:rFonts w:ascii="Arial" w:hAnsi="Arial" w:cs="Arial"/>
          <w:sz w:val="24"/>
          <w:szCs w:val="24"/>
        </w:rPr>
        <w:t>Отсутствует.</w:t>
      </w:r>
    </w:p>
    <w:p w:rsidR="00785C1A" w:rsidRPr="007348F2" w:rsidRDefault="00785C1A" w:rsidP="00EE148A">
      <w:pPr>
        <w:suppressAutoHyphens/>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19" w:name="_Toc184896990"/>
      <w:bookmarkStart w:id="120" w:name="_Toc195176332"/>
      <w:r w:rsidRPr="007348F2">
        <w:rPr>
          <w:rFonts w:ascii="Arial" w:hAnsi="Arial" w:cs="Arial"/>
          <w:b w:val="0"/>
          <w:color w:val="auto"/>
          <w:sz w:val="24"/>
          <w:szCs w:val="24"/>
        </w:rPr>
        <w:t>2.8.7 Связь и информатизация</w:t>
      </w:r>
      <w:bookmarkEnd w:id="119"/>
      <w:bookmarkEnd w:id="120"/>
    </w:p>
    <w:p w:rsidR="001217FB" w:rsidRPr="007348F2" w:rsidRDefault="001217FB" w:rsidP="00EE148A">
      <w:pPr>
        <w:suppressAutoHyphens/>
        <w:rPr>
          <w:rFonts w:ascii="Arial" w:hAnsi="Arial" w:cs="Arial"/>
          <w:sz w:val="24"/>
          <w:szCs w:val="24"/>
        </w:rPr>
      </w:pPr>
    </w:p>
    <w:p w:rsidR="00785C1A" w:rsidRPr="007348F2" w:rsidRDefault="00785C1A" w:rsidP="00EE148A">
      <w:pPr>
        <w:suppressAutoHyphens/>
        <w:rPr>
          <w:rFonts w:ascii="Arial" w:hAnsi="Arial" w:cs="Arial"/>
          <w:sz w:val="24"/>
          <w:szCs w:val="24"/>
        </w:rPr>
      </w:pPr>
      <w:r w:rsidRPr="007348F2">
        <w:rPr>
          <w:rFonts w:ascii="Arial" w:hAnsi="Arial" w:cs="Arial"/>
          <w:sz w:val="24"/>
          <w:szCs w:val="24"/>
        </w:rPr>
        <w:t>Основная телекоммуникационная сеть – телефонная сеть общего пользования поддерживается ОАО «Сибирьтелеком». Данное предприятие также является поставщиком услуг связи «Интернет». Также действуют основные операторы сотовой связи, телевизионное вещание.</w:t>
      </w:r>
    </w:p>
    <w:p w:rsidR="00477CCA" w:rsidRPr="007348F2" w:rsidRDefault="00477CCA" w:rsidP="00EE148A">
      <w:pPr>
        <w:rPr>
          <w:rFonts w:ascii="Arial" w:hAnsi="Arial" w:cs="Arial"/>
          <w:sz w:val="24"/>
          <w:szCs w:val="24"/>
        </w:rPr>
      </w:pPr>
    </w:p>
    <w:p w:rsidR="000863E0" w:rsidRPr="007348F2" w:rsidRDefault="000863E0" w:rsidP="00EE148A">
      <w:pPr>
        <w:pStyle w:val="21"/>
        <w:rPr>
          <w:rFonts w:ascii="Arial" w:hAnsi="Arial" w:cs="Arial"/>
          <w:b w:val="0"/>
          <w:color w:val="auto"/>
        </w:rPr>
      </w:pPr>
      <w:bookmarkStart w:id="121" w:name="_Toc501354072"/>
      <w:bookmarkStart w:id="122" w:name="_Toc4685887"/>
      <w:bookmarkStart w:id="123" w:name="_Toc184896991"/>
      <w:bookmarkStart w:id="124" w:name="_Toc195176333"/>
      <w:r w:rsidRPr="007348F2">
        <w:rPr>
          <w:rFonts w:ascii="Arial" w:hAnsi="Arial" w:cs="Arial"/>
          <w:b w:val="0"/>
          <w:color w:val="auto"/>
        </w:rPr>
        <w:t>2.</w:t>
      </w:r>
      <w:r w:rsidR="00C919F3" w:rsidRPr="007348F2">
        <w:rPr>
          <w:rFonts w:ascii="Arial" w:hAnsi="Arial" w:cs="Arial"/>
          <w:b w:val="0"/>
          <w:color w:val="auto"/>
        </w:rPr>
        <w:t>9</w:t>
      </w:r>
      <w:r w:rsidRPr="007348F2">
        <w:rPr>
          <w:rFonts w:ascii="Arial" w:hAnsi="Arial" w:cs="Arial"/>
          <w:b w:val="0"/>
          <w:color w:val="auto"/>
        </w:rPr>
        <w:t xml:space="preserve"> </w:t>
      </w:r>
      <w:r w:rsidR="007A0232" w:rsidRPr="007348F2">
        <w:rPr>
          <w:rFonts w:ascii="Arial" w:hAnsi="Arial" w:cs="Arial"/>
          <w:b w:val="0"/>
          <w:color w:val="auto"/>
        </w:rPr>
        <w:t>Экологическое состояние</w:t>
      </w:r>
      <w:bookmarkEnd w:id="121"/>
      <w:bookmarkEnd w:id="122"/>
      <w:bookmarkEnd w:id="123"/>
      <w:bookmarkEnd w:id="124"/>
    </w:p>
    <w:p w:rsidR="00EA7527" w:rsidRPr="007348F2" w:rsidRDefault="00C919F3" w:rsidP="00EE148A">
      <w:pPr>
        <w:pStyle w:val="30"/>
        <w:rPr>
          <w:rFonts w:ascii="Arial" w:hAnsi="Arial" w:cs="Arial"/>
          <w:b w:val="0"/>
          <w:color w:val="auto"/>
          <w:sz w:val="24"/>
          <w:szCs w:val="24"/>
        </w:rPr>
      </w:pPr>
      <w:bookmarkStart w:id="125" w:name="_Toc464659442"/>
      <w:bookmarkStart w:id="126" w:name="_Toc184896992"/>
      <w:bookmarkStart w:id="127" w:name="_Toc195176334"/>
      <w:r w:rsidRPr="007348F2">
        <w:rPr>
          <w:rFonts w:ascii="Arial" w:hAnsi="Arial" w:cs="Arial"/>
          <w:b w:val="0"/>
          <w:color w:val="auto"/>
          <w:sz w:val="24"/>
          <w:szCs w:val="24"/>
        </w:rPr>
        <w:t xml:space="preserve">2.9.1 </w:t>
      </w:r>
      <w:bookmarkEnd w:id="125"/>
      <w:r w:rsidR="00E56ECD" w:rsidRPr="007348F2">
        <w:rPr>
          <w:rFonts w:ascii="Arial" w:hAnsi="Arial" w:cs="Arial"/>
          <w:b w:val="0"/>
          <w:color w:val="auto"/>
          <w:sz w:val="24"/>
          <w:szCs w:val="24"/>
        </w:rPr>
        <w:t>Оценка планировочной ситуации и планировочные ограничения</w:t>
      </w:r>
      <w:bookmarkEnd w:id="126"/>
      <w:bookmarkEnd w:id="127"/>
    </w:p>
    <w:p w:rsidR="001217FB" w:rsidRPr="007348F2" w:rsidRDefault="001217FB" w:rsidP="00EE148A">
      <w:pPr>
        <w:pStyle w:val="afff9"/>
        <w:suppressAutoHyphens/>
        <w:rPr>
          <w:rFonts w:ascii="Arial" w:hAnsi="Arial" w:cs="Arial"/>
          <w:sz w:val="24"/>
          <w:szCs w:val="24"/>
        </w:rPr>
      </w:pPr>
      <w:bookmarkStart w:id="128" w:name="_Toc280971130"/>
      <w:bookmarkStart w:id="129" w:name="_Toc303778884"/>
      <w:bookmarkStart w:id="130" w:name="_Toc315360756"/>
      <w:bookmarkStart w:id="131" w:name="_Toc464659449"/>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Планировочные ограничения представлены </w:t>
      </w:r>
      <w:proofErr w:type="spellStart"/>
      <w:r w:rsidRPr="007348F2">
        <w:rPr>
          <w:rFonts w:ascii="Arial" w:hAnsi="Arial" w:cs="Arial"/>
          <w:sz w:val="24"/>
          <w:szCs w:val="24"/>
        </w:rPr>
        <w:t>водоохранными</w:t>
      </w:r>
      <w:proofErr w:type="spellEnd"/>
      <w:r w:rsidRPr="007348F2">
        <w:rPr>
          <w:rFonts w:ascii="Arial" w:hAnsi="Arial" w:cs="Arial"/>
          <w:sz w:val="24"/>
          <w:szCs w:val="24"/>
        </w:rPr>
        <w:t xml:space="preserve"> зонами, охранными зонами вдоль воздушных ЛЭП, санитарно-защитными зонами предприятий, котельных, особо охраняемыми природными территориями. </w:t>
      </w:r>
    </w:p>
    <w:p w:rsidR="00E56ECD" w:rsidRPr="007348F2" w:rsidRDefault="00E56ECD" w:rsidP="00EE148A">
      <w:pPr>
        <w:pStyle w:val="146"/>
        <w:spacing w:before="0" w:after="0"/>
        <w:rPr>
          <w:rFonts w:ascii="Arial" w:hAnsi="Arial" w:cs="Arial"/>
          <w:i w:val="0"/>
          <w:sz w:val="24"/>
          <w:szCs w:val="24"/>
        </w:rPr>
      </w:pPr>
      <w:r w:rsidRPr="007348F2">
        <w:rPr>
          <w:rFonts w:ascii="Arial" w:hAnsi="Arial" w:cs="Arial"/>
          <w:i w:val="0"/>
          <w:sz w:val="24"/>
          <w:szCs w:val="24"/>
        </w:rPr>
        <w:t>Особо охраняемые природные территории</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Проектируемая территория расположена вне границ действующих ООПТ краевого значения и объектов, планируемых для организации ООПТ в Красноярском крае на период до 2030 года (Приложение 3).</w:t>
      </w:r>
    </w:p>
    <w:p w:rsidR="00E56ECD" w:rsidRPr="007348F2" w:rsidRDefault="00E56ECD" w:rsidP="00EE148A">
      <w:pPr>
        <w:pStyle w:val="146"/>
        <w:suppressAutoHyphens/>
        <w:spacing w:before="0" w:after="0"/>
        <w:rPr>
          <w:rFonts w:ascii="Arial" w:hAnsi="Arial" w:cs="Arial"/>
          <w:i w:val="0"/>
          <w:sz w:val="24"/>
          <w:szCs w:val="24"/>
        </w:rPr>
      </w:pPr>
      <w:proofErr w:type="spellStart"/>
      <w:r w:rsidRPr="007348F2">
        <w:rPr>
          <w:rFonts w:ascii="Arial" w:hAnsi="Arial" w:cs="Arial"/>
          <w:i w:val="0"/>
          <w:sz w:val="24"/>
          <w:szCs w:val="24"/>
        </w:rPr>
        <w:t>Водоохранная</w:t>
      </w:r>
      <w:proofErr w:type="spellEnd"/>
      <w:r w:rsidRPr="007348F2">
        <w:rPr>
          <w:rFonts w:ascii="Arial" w:hAnsi="Arial" w:cs="Arial"/>
          <w:i w:val="0"/>
          <w:sz w:val="24"/>
          <w:szCs w:val="24"/>
        </w:rPr>
        <w:t xml:space="preserve"> зона, прибрежная защитная полоса, береговая полоса</w:t>
      </w:r>
    </w:p>
    <w:p w:rsidR="00E56ECD" w:rsidRPr="007348F2" w:rsidRDefault="002257B0" w:rsidP="00EE148A">
      <w:pPr>
        <w:pStyle w:val="afff9"/>
        <w:suppressAutoHyphens/>
        <w:rPr>
          <w:rFonts w:ascii="Arial" w:eastAsia="Calibri" w:hAnsi="Arial" w:cs="Arial"/>
          <w:sz w:val="24"/>
          <w:szCs w:val="24"/>
        </w:rPr>
      </w:pPr>
      <w:r w:rsidRPr="007348F2">
        <w:rPr>
          <w:rFonts w:ascii="Arial" w:hAnsi="Arial" w:cs="Arial"/>
          <w:sz w:val="24"/>
          <w:szCs w:val="24"/>
        </w:rPr>
        <w:t xml:space="preserve">В соответствие со ст. 65 </w:t>
      </w:r>
      <w:r w:rsidR="00E56ECD" w:rsidRPr="007348F2">
        <w:rPr>
          <w:rFonts w:ascii="Arial" w:hAnsi="Arial" w:cs="Arial"/>
          <w:sz w:val="24"/>
          <w:szCs w:val="24"/>
        </w:rPr>
        <w:t xml:space="preserve">Водного Кодекса РФ вдоль береговой линии морей, рек, ручьев, каналов, озер, водохранилищ устанавливаются </w:t>
      </w:r>
      <w:proofErr w:type="spellStart"/>
      <w:r w:rsidR="00E56ECD" w:rsidRPr="007348F2">
        <w:rPr>
          <w:rFonts w:ascii="Arial" w:hAnsi="Arial" w:cs="Arial"/>
          <w:sz w:val="24"/>
          <w:szCs w:val="24"/>
        </w:rPr>
        <w:t>водоохранные</w:t>
      </w:r>
      <w:proofErr w:type="spellEnd"/>
      <w:r w:rsidR="00E56ECD" w:rsidRPr="007348F2">
        <w:rPr>
          <w:rFonts w:ascii="Arial" w:hAnsi="Arial" w:cs="Arial"/>
          <w:sz w:val="24"/>
          <w:szCs w:val="24"/>
        </w:rPr>
        <w:t xml:space="preserve"> зоны. В </w:t>
      </w:r>
      <w:proofErr w:type="spellStart"/>
      <w:r w:rsidR="00E56ECD" w:rsidRPr="007348F2">
        <w:rPr>
          <w:rFonts w:ascii="Arial" w:hAnsi="Arial" w:cs="Arial"/>
          <w:sz w:val="24"/>
          <w:szCs w:val="24"/>
        </w:rPr>
        <w:t>водоохранной</w:t>
      </w:r>
      <w:proofErr w:type="spellEnd"/>
      <w:r w:rsidR="00E56ECD" w:rsidRPr="007348F2">
        <w:rPr>
          <w:rFonts w:ascii="Arial" w:hAnsi="Arial" w:cs="Arial"/>
          <w:sz w:val="24"/>
          <w:szCs w:val="24"/>
        </w:rPr>
        <w:t xml:space="preserve"> зоне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00E56ECD" w:rsidRPr="007348F2">
        <w:rPr>
          <w:rFonts w:ascii="Arial" w:eastAsia="Calibri" w:hAnsi="Arial" w:cs="Arial"/>
          <w:sz w:val="24"/>
          <w:szCs w:val="24"/>
        </w:rPr>
        <w:t xml:space="preserve"> Для рек протяженностью до 10 км ширина </w:t>
      </w:r>
      <w:proofErr w:type="spellStart"/>
      <w:r w:rsidR="00E56ECD" w:rsidRPr="007348F2">
        <w:rPr>
          <w:rFonts w:ascii="Arial" w:eastAsia="Calibri" w:hAnsi="Arial" w:cs="Arial"/>
          <w:sz w:val="24"/>
          <w:szCs w:val="24"/>
        </w:rPr>
        <w:t>водоохранной</w:t>
      </w:r>
      <w:proofErr w:type="spellEnd"/>
      <w:r w:rsidR="00E56ECD" w:rsidRPr="007348F2">
        <w:rPr>
          <w:rFonts w:ascii="Arial" w:eastAsia="Calibri" w:hAnsi="Arial" w:cs="Arial"/>
          <w:sz w:val="24"/>
          <w:szCs w:val="24"/>
        </w:rPr>
        <w:t xml:space="preserve"> зоны составляет 50 м, от 10 до 50 км – 100 м, более 50 км – 200 м от среднемноголетнего уреза воды.</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Для реки, ручья протяженностью менее 10 км от истока до устья </w:t>
      </w:r>
      <w:proofErr w:type="spellStart"/>
      <w:r w:rsidRPr="007348F2">
        <w:rPr>
          <w:rFonts w:ascii="Arial" w:hAnsi="Arial" w:cs="Arial"/>
          <w:sz w:val="24"/>
          <w:szCs w:val="24"/>
          <w:lang w:val="ru-RU"/>
        </w:rPr>
        <w:t>водоохранная</w:t>
      </w:r>
      <w:proofErr w:type="spellEnd"/>
      <w:r w:rsidRPr="007348F2">
        <w:rPr>
          <w:rFonts w:ascii="Arial" w:hAnsi="Arial" w:cs="Arial"/>
          <w:sz w:val="24"/>
          <w:szCs w:val="24"/>
          <w:lang w:val="ru-RU"/>
        </w:rPr>
        <w:t xml:space="preserve"> зона совпадает с прибрежной защитной полосой. Радиус </w:t>
      </w:r>
      <w:proofErr w:type="spellStart"/>
      <w:r w:rsidRPr="007348F2">
        <w:rPr>
          <w:rFonts w:ascii="Arial" w:hAnsi="Arial" w:cs="Arial"/>
          <w:sz w:val="24"/>
          <w:szCs w:val="24"/>
          <w:lang w:val="ru-RU"/>
        </w:rPr>
        <w:t>водоохранной</w:t>
      </w:r>
      <w:proofErr w:type="spellEnd"/>
      <w:r w:rsidRPr="007348F2">
        <w:rPr>
          <w:rFonts w:ascii="Arial" w:hAnsi="Arial" w:cs="Arial"/>
          <w:sz w:val="24"/>
          <w:szCs w:val="24"/>
          <w:lang w:val="ru-RU"/>
        </w:rPr>
        <w:t xml:space="preserve"> зоны для истоков реки, ручья устанавливается в размере 50 метров.</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В границах </w:t>
      </w:r>
      <w:proofErr w:type="spellStart"/>
      <w:r w:rsidRPr="007348F2">
        <w:rPr>
          <w:rFonts w:ascii="Arial" w:hAnsi="Arial" w:cs="Arial"/>
          <w:sz w:val="24"/>
          <w:szCs w:val="24"/>
        </w:rPr>
        <w:t>водоохранных</w:t>
      </w:r>
      <w:proofErr w:type="spellEnd"/>
      <w:r w:rsidRPr="007348F2">
        <w:rPr>
          <w:rFonts w:ascii="Arial" w:hAnsi="Arial" w:cs="Arial"/>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w:t>
      </w:r>
      <w:r w:rsidR="002257B0" w:rsidRPr="007348F2">
        <w:rPr>
          <w:rFonts w:ascii="Arial" w:hAnsi="Arial" w:cs="Arial"/>
          <w:sz w:val="24"/>
          <w:szCs w:val="24"/>
        </w:rPr>
        <w:t xml:space="preserve"> устанавливается 30, 40 и 50 м </w:t>
      </w:r>
      <w:r w:rsidRPr="007348F2">
        <w:rPr>
          <w:rFonts w:ascii="Arial" w:hAnsi="Arial" w:cs="Arial"/>
          <w:sz w:val="24"/>
          <w:szCs w:val="24"/>
        </w:rPr>
        <w:t xml:space="preserve">в зависимости от уклона берега. </w:t>
      </w:r>
      <w:r w:rsidRPr="007348F2">
        <w:rPr>
          <w:rFonts w:ascii="Arial" w:hAnsi="Arial" w:cs="Arial"/>
          <w:sz w:val="24"/>
          <w:szCs w:val="24"/>
          <w:lang w:val="ru-RU"/>
        </w:rPr>
        <w:t xml:space="preserve">Для рек особо </w:t>
      </w:r>
      <w:r w:rsidRPr="007348F2">
        <w:rPr>
          <w:rFonts w:ascii="Arial" w:hAnsi="Arial" w:cs="Arial"/>
          <w:sz w:val="24"/>
          <w:szCs w:val="24"/>
          <w:lang w:val="ru-RU"/>
        </w:rPr>
        <w:lastRenderedPageBreak/>
        <w:t xml:space="preserve">ценного </w:t>
      </w:r>
      <w:proofErr w:type="spellStart"/>
      <w:r w:rsidRPr="007348F2">
        <w:rPr>
          <w:rFonts w:ascii="Arial" w:hAnsi="Arial" w:cs="Arial"/>
          <w:sz w:val="24"/>
          <w:szCs w:val="24"/>
          <w:lang w:val="ru-RU"/>
        </w:rPr>
        <w:t>рыбохозяйственного</w:t>
      </w:r>
      <w:proofErr w:type="spellEnd"/>
      <w:r w:rsidRPr="007348F2">
        <w:rPr>
          <w:rFonts w:ascii="Arial" w:hAnsi="Arial" w:cs="Arial"/>
          <w:sz w:val="24"/>
          <w:szCs w:val="24"/>
          <w:lang w:val="ru-RU"/>
        </w:rPr>
        <w:t xml:space="preserve"> значения ширина прибрежной защитной полосы составляет 200 м.</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В соответстви</w:t>
      </w:r>
      <w:r w:rsidR="005E4052" w:rsidRPr="007348F2">
        <w:rPr>
          <w:rFonts w:ascii="Arial" w:hAnsi="Arial" w:cs="Arial"/>
          <w:sz w:val="24"/>
          <w:szCs w:val="24"/>
          <w:lang w:val="ru-RU"/>
        </w:rPr>
        <w:t>и</w:t>
      </w:r>
      <w:r w:rsidRPr="007348F2">
        <w:rPr>
          <w:rFonts w:ascii="Arial" w:hAnsi="Arial" w:cs="Arial"/>
          <w:sz w:val="24"/>
          <w:szCs w:val="24"/>
        </w:rPr>
        <w:t xml:space="preserve"> со ст. 6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w:t>
      </w:r>
      <w:r w:rsidRPr="007348F2">
        <w:rPr>
          <w:rFonts w:ascii="Arial" w:hAnsi="Arial" w:cs="Arial"/>
          <w:sz w:val="24"/>
          <w:szCs w:val="24"/>
          <w:lang w:val="ru-RU"/>
        </w:rPr>
        <w:t>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В границах </w:t>
      </w:r>
      <w:proofErr w:type="spellStart"/>
      <w:r w:rsidRPr="007348F2">
        <w:rPr>
          <w:rFonts w:ascii="Arial" w:hAnsi="Arial" w:cs="Arial"/>
          <w:sz w:val="24"/>
          <w:szCs w:val="24"/>
          <w:lang w:val="ru-RU"/>
        </w:rPr>
        <w:t>водоохранных</w:t>
      </w:r>
      <w:proofErr w:type="spellEnd"/>
      <w:r w:rsidRPr="007348F2">
        <w:rPr>
          <w:rFonts w:ascii="Arial" w:hAnsi="Arial" w:cs="Arial"/>
          <w:sz w:val="24"/>
          <w:szCs w:val="24"/>
          <w:lang w:val="ru-RU"/>
        </w:rPr>
        <w:t xml:space="preserve"> зон запрещаются:</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1) использование сточных вод в целях регулирования плодородия почв;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3) осуществление авиационных мер по борьбе с вредными организмами;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56ECD" w:rsidRPr="007348F2" w:rsidRDefault="00E56ECD" w:rsidP="00EE148A">
      <w:pPr>
        <w:pStyle w:val="afff9"/>
        <w:suppressAutoHyphens/>
        <w:rPr>
          <w:rFonts w:ascii="Arial" w:hAnsi="Arial" w:cs="Arial"/>
          <w:sz w:val="24"/>
          <w:szCs w:val="24"/>
        </w:rPr>
      </w:pPr>
      <w:proofErr w:type="gramStart"/>
      <w:r w:rsidRPr="007348F2">
        <w:rPr>
          <w:rFonts w:ascii="Arial" w:hAnsi="Arial" w:cs="Arial"/>
          <w:sz w:val="24"/>
          <w:szCs w:val="24"/>
          <w:lang w:val="ru-RU"/>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 </w:t>
      </w:r>
      <w:proofErr w:type="gramEnd"/>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6) размещение специализированных хранилищ пестицидов и </w:t>
      </w:r>
      <w:proofErr w:type="spellStart"/>
      <w:r w:rsidRPr="007348F2">
        <w:rPr>
          <w:rFonts w:ascii="Arial" w:hAnsi="Arial" w:cs="Arial"/>
          <w:sz w:val="24"/>
          <w:szCs w:val="24"/>
          <w:lang w:val="ru-RU"/>
        </w:rPr>
        <w:t>агрохимикатов</w:t>
      </w:r>
      <w:proofErr w:type="spellEnd"/>
      <w:r w:rsidRPr="007348F2">
        <w:rPr>
          <w:rFonts w:ascii="Arial" w:hAnsi="Arial" w:cs="Arial"/>
          <w:sz w:val="24"/>
          <w:szCs w:val="24"/>
          <w:lang w:val="ru-RU"/>
        </w:rPr>
        <w:t xml:space="preserve">, применение пестицидов и </w:t>
      </w:r>
      <w:proofErr w:type="spellStart"/>
      <w:r w:rsidRPr="007348F2">
        <w:rPr>
          <w:rFonts w:ascii="Arial" w:hAnsi="Arial" w:cs="Arial"/>
          <w:sz w:val="24"/>
          <w:szCs w:val="24"/>
          <w:lang w:val="ru-RU"/>
        </w:rPr>
        <w:t>агрохимикатов</w:t>
      </w:r>
      <w:proofErr w:type="spellEnd"/>
      <w:r w:rsidRPr="007348F2">
        <w:rPr>
          <w:rFonts w:ascii="Arial" w:hAnsi="Arial" w:cs="Arial"/>
          <w:sz w:val="24"/>
          <w:szCs w:val="24"/>
          <w:lang w:val="ru-RU"/>
        </w:rPr>
        <w:t xml:space="preserve">;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7) сброс сточных, в том числе дренажных, вод; </w:t>
      </w:r>
    </w:p>
    <w:p w:rsidR="00E56ECD" w:rsidRPr="007348F2" w:rsidRDefault="00E56ECD" w:rsidP="00EE148A">
      <w:pPr>
        <w:pStyle w:val="afff9"/>
        <w:suppressAutoHyphens/>
        <w:rPr>
          <w:rFonts w:ascii="Arial" w:hAnsi="Arial" w:cs="Arial"/>
          <w:sz w:val="24"/>
          <w:szCs w:val="24"/>
        </w:rPr>
      </w:pPr>
      <w:proofErr w:type="gramStart"/>
      <w:r w:rsidRPr="007348F2">
        <w:rPr>
          <w:rFonts w:ascii="Arial" w:hAnsi="Arial" w:cs="Arial"/>
          <w:sz w:val="24"/>
          <w:szCs w:val="24"/>
          <w:lang w:val="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w:t>
      </w:r>
      <w:proofErr w:type="gramEnd"/>
      <w:r w:rsidRPr="007348F2">
        <w:rPr>
          <w:rFonts w:ascii="Arial" w:hAnsi="Arial" w:cs="Arial"/>
          <w:sz w:val="24"/>
          <w:szCs w:val="24"/>
          <w:lang w:val="ru-RU"/>
        </w:rPr>
        <w:t xml:space="preserve"> от 21 февраля 1992 года N 2395-I "О недрах").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В границах </w:t>
      </w:r>
      <w:proofErr w:type="spellStart"/>
      <w:r w:rsidRPr="007348F2">
        <w:rPr>
          <w:rFonts w:ascii="Arial" w:hAnsi="Arial" w:cs="Arial"/>
          <w:sz w:val="24"/>
          <w:szCs w:val="24"/>
          <w:lang w:val="ru-RU"/>
        </w:rPr>
        <w:t>водоохранных</w:t>
      </w:r>
      <w:proofErr w:type="spellEnd"/>
      <w:r w:rsidRPr="007348F2">
        <w:rPr>
          <w:rFonts w:ascii="Arial" w:hAnsi="Arial" w:cs="Arial"/>
          <w:sz w:val="24"/>
          <w:szCs w:val="24"/>
          <w:lang w:val="ru-RU"/>
        </w:rPr>
        <w:t xml:space="preserve"> зон допускаются</w:t>
      </w:r>
      <w:r w:rsidR="004E24A7" w:rsidRPr="007348F2">
        <w:rPr>
          <w:rFonts w:ascii="Arial" w:hAnsi="Arial" w:cs="Arial"/>
          <w:sz w:val="24"/>
          <w:szCs w:val="24"/>
          <w:lang w:val="ru-RU"/>
        </w:rPr>
        <w:t>:</w:t>
      </w:r>
      <w:r w:rsidRPr="007348F2">
        <w:rPr>
          <w:rFonts w:ascii="Arial" w:hAnsi="Arial" w:cs="Arial"/>
          <w:sz w:val="24"/>
          <w:szCs w:val="24"/>
          <w:lang w:val="ru-RU"/>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1) централизованные системы водоотведения (канализации), централизованные ливневые системы водоотведения;</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2) сооружения и системы для отведения (сброса) сточных вод в централизованные системы водоотведения (в том числе дождевых, талых, </w:t>
      </w:r>
      <w:r w:rsidRPr="007348F2">
        <w:rPr>
          <w:rFonts w:ascii="Arial" w:hAnsi="Arial" w:cs="Arial"/>
          <w:sz w:val="24"/>
          <w:szCs w:val="24"/>
          <w:lang w:val="ru-RU"/>
        </w:rPr>
        <w:lastRenderedPageBreak/>
        <w:t>инфильтрационных, поливомоечных и дренажных вод), если они предназначены для приема таких вод;</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В границах прибрежных защитных полос наряду с перечисленными выше ограничениями запрещаются:</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1) распашка земель;</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2) размещение отвалов размываемых грунтов;</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3) выпас сельскохозяйственных животных и организация для них летних лагерей, ванн.</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 xml:space="preserve">Установление на местности границ </w:t>
      </w:r>
      <w:proofErr w:type="spellStart"/>
      <w:r w:rsidRPr="007348F2">
        <w:rPr>
          <w:rFonts w:ascii="Arial" w:hAnsi="Arial" w:cs="Arial"/>
          <w:sz w:val="24"/>
          <w:szCs w:val="24"/>
          <w:lang w:val="ru-RU"/>
        </w:rPr>
        <w:t>водоохранных</w:t>
      </w:r>
      <w:proofErr w:type="spellEnd"/>
      <w:r w:rsidRPr="007348F2">
        <w:rPr>
          <w:rFonts w:ascii="Arial" w:hAnsi="Arial" w:cs="Arial"/>
          <w:sz w:val="24"/>
          <w:szCs w:val="24"/>
          <w:lang w:val="ru-RU"/>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В соответствие со с</w:t>
      </w:r>
      <w:r w:rsidR="00112110" w:rsidRPr="007348F2">
        <w:rPr>
          <w:rFonts w:ascii="Arial" w:hAnsi="Arial" w:cs="Arial"/>
          <w:sz w:val="24"/>
          <w:szCs w:val="24"/>
          <w:lang w:val="ru-RU"/>
        </w:rPr>
        <w:t>т. 6</w:t>
      </w:r>
      <w:r w:rsidRPr="007348F2">
        <w:rPr>
          <w:rFonts w:ascii="Arial" w:hAnsi="Arial" w:cs="Arial"/>
          <w:sz w:val="24"/>
          <w:szCs w:val="24"/>
          <w:lang w:val="ru-RU"/>
        </w:rPr>
        <w:t xml:space="preserve"> Водного кодекса РФ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шириной 20 м вдоль береговой линии водного объекта общего пользования (береговая полоса) предназначается для общего пользования.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lang w:val="ru-RU"/>
        </w:rPr>
        <w:t>Запрещается приватизация земельных участков в пределах береговой полосы, установленной в соответствии с Водным кодексом Российской Федерации (часть 8 ст. 27 № 136-ФЗ), а также земельных участков, на которых находятся пруды, обводненные карьеры, в границах территорий общего пользования.</w:t>
      </w:r>
    </w:p>
    <w:p w:rsidR="005012BB" w:rsidRPr="007348F2" w:rsidRDefault="005012BB" w:rsidP="00EE148A">
      <w:pPr>
        <w:pStyle w:val="123"/>
        <w:suppressAutoHyphens/>
        <w:spacing w:before="0" w:after="0" w:line="240" w:lineRule="auto"/>
        <w:rPr>
          <w:rFonts w:ascii="Arial" w:hAnsi="Arial" w:cs="Arial"/>
        </w:rPr>
      </w:pPr>
      <w:proofErr w:type="gramStart"/>
      <w:r w:rsidRPr="007348F2">
        <w:rPr>
          <w:rFonts w:ascii="Arial" w:hAnsi="Arial" w:cs="Arial"/>
        </w:rPr>
        <w:t xml:space="preserve">Министерством экологии и рационального природопользования Красноярского края (письмо № 77-08994 от 30.07.2020 г. Приложение 10) в 2016 году с привлечением специализированной организации выполнена работа «Установление границ </w:t>
      </w:r>
      <w:proofErr w:type="spellStart"/>
      <w:r w:rsidRPr="007348F2">
        <w:rPr>
          <w:rFonts w:ascii="Arial" w:hAnsi="Arial" w:cs="Arial"/>
        </w:rPr>
        <w:t>водоохранных</w:t>
      </w:r>
      <w:proofErr w:type="spellEnd"/>
      <w:r w:rsidRPr="007348F2">
        <w:rPr>
          <w:rFonts w:ascii="Arial" w:hAnsi="Arial" w:cs="Arial"/>
        </w:rPr>
        <w:t xml:space="preserve"> зон и прибрежных защитных полос р. Кан и ее притоков в черте населенных пунктов», в рамках которого были установлены границы </w:t>
      </w:r>
      <w:proofErr w:type="spellStart"/>
      <w:r w:rsidRPr="007348F2">
        <w:rPr>
          <w:rFonts w:ascii="Arial" w:hAnsi="Arial" w:cs="Arial"/>
        </w:rPr>
        <w:t>водоохранных</w:t>
      </w:r>
      <w:proofErr w:type="spellEnd"/>
      <w:r w:rsidRPr="007348F2">
        <w:rPr>
          <w:rFonts w:ascii="Arial" w:hAnsi="Arial" w:cs="Arial"/>
        </w:rPr>
        <w:t xml:space="preserve"> зон и прибрежных защитных полос р. </w:t>
      </w:r>
      <w:proofErr w:type="spellStart"/>
      <w:r w:rsidRPr="007348F2">
        <w:rPr>
          <w:rFonts w:ascii="Arial" w:hAnsi="Arial" w:cs="Arial"/>
        </w:rPr>
        <w:t>Барга</w:t>
      </w:r>
      <w:proofErr w:type="spellEnd"/>
      <w:r w:rsidRPr="007348F2">
        <w:rPr>
          <w:rFonts w:ascii="Arial" w:hAnsi="Arial" w:cs="Arial"/>
        </w:rPr>
        <w:t xml:space="preserve"> в границах Новинского сельсовета Рыбинского района.</w:t>
      </w:r>
      <w:proofErr w:type="gramEnd"/>
    </w:p>
    <w:p w:rsidR="005012BB" w:rsidRPr="007348F2" w:rsidRDefault="005012BB" w:rsidP="00EE148A">
      <w:pPr>
        <w:pStyle w:val="123"/>
        <w:suppressAutoHyphens/>
        <w:spacing w:before="0" w:after="0" w:line="240" w:lineRule="auto"/>
        <w:rPr>
          <w:rFonts w:ascii="Arial" w:hAnsi="Arial" w:cs="Arial"/>
        </w:rPr>
      </w:pPr>
      <w:r w:rsidRPr="007348F2">
        <w:rPr>
          <w:rFonts w:ascii="Arial" w:hAnsi="Arial" w:cs="Arial"/>
        </w:rPr>
        <w:t xml:space="preserve">Согласно материалам проекта ширина </w:t>
      </w:r>
      <w:proofErr w:type="spellStart"/>
      <w:r w:rsidRPr="007348F2">
        <w:rPr>
          <w:rFonts w:ascii="Arial" w:hAnsi="Arial" w:cs="Arial"/>
        </w:rPr>
        <w:t>водоохранной</w:t>
      </w:r>
      <w:proofErr w:type="spellEnd"/>
      <w:r w:rsidRPr="007348F2">
        <w:rPr>
          <w:rFonts w:ascii="Arial" w:hAnsi="Arial" w:cs="Arial"/>
        </w:rPr>
        <w:t xml:space="preserve"> зоны/прибрежной защитной полосы составляют для р. </w:t>
      </w:r>
      <w:proofErr w:type="spellStart"/>
      <w:r w:rsidRPr="007348F2">
        <w:rPr>
          <w:rFonts w:ascii="Arial" w:hAnsi="Arial" w:cs="Arial"/>
        </w:rPr>
        <w:t>Барга</w:t>
      </w:r>
      <w:proofErr w:type="spellEnd"/>
      <w:r w:rsidRPr="007348F2">
        <w:rPr>
          <w:rFonts w:ascii="Arial" w:hAnsi="Arial" w:cs="Arial"/>
        </w:rPr>
        <w:t xml:space="preserve">, и для пруда, расположенного на этой реке </w:t>
      </w:r>
      <w:r w:rsidR="005E4052" w:rsidRPr="007348F2">
        <w:rPr>
          <w:rFonts w:ascii="Arial" w:hAnsi="Arial" w:cs="Arial"/>
        </w:rPr>
        <w:t xml:space="preserve">— </w:t>
      </w:r>
      <w:r w:rsidRPr="007348F2">
        <w:rPr>
          <w:rFonts w:ascii="Arial" w:hAnsi="Arial" w:cs="Arial"/>
        </w:rPr>
        <w:t>200/50 метров.</w:t>
      </w:r>
    </w:p>
    <w:p w:rsidR="00E56ECD" w:rsidRPr="007348F2" w:rsidRDefault="00E56ECD" w:rsidP="00E56ECD">
      <w:pPr>
        <w:pStyle w:val="123"/>
        <w:suppressAutoHyphens/>
        <w:rPr>
          <w:rFonts w:ascii="Arial" w:hAnsi="Arial" w:cs="Arial"/>
        </w:rPr>
      </w:pPr>
    </w:p>
    <w:p w:rsidR="00E56ECD"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20</w:t>
      </w:r>
      <w:r w:rsidR="00244380" w:rsidRPr="007348F2">
        <w:rPr>
          <w:rFonts w:ascii="Arial" w:hAnsi="Arial" w:cs="Arial"/>
          <w:b w:val="0"/>
          <w:noProof/>
          <w:szCs w:val="24"/>
        </w:rPr>
        <w:fldChar w:fldCharType="end"/>
      </w:r>
      <w:r w:rsidRPr="007348F2">
        <w:rPr>
          <w:rFonts w:ascii="Arial" w:hAnsi="Arial" w:cs="Arial"/>
          <w:b w:val="0"/>
          <w:szCs w:val="24"/>
        </w:rPr>
        <w:t>.</w:t>
      </w:r>
      <w:r w:rsidR="00E56ECD" w:rsidRPr="007348F2">
        <w:rPr>
          <w:rFonts w:ascii="Arial" w:hAnsi="Arial" w:cs="Arial"/>
          <w:b w:val="0"/>
          <w:szCs w:val="24"/>
        </w:rPr>
        <w:t xml:space="preserve"> Характеристика водных объектов </w:t>
      </w:r>
    </w:p>
    <w:tbl>
      <w:tblPr>
        <w:tblW w:w="9654" w:type="dxa"/>
        <w:tblInd w:w="93" w:type="dxa"/>
        <w:tblLook w:val="04A0" w:firstRow="1" w:lastRow="0" w:firstColumn="1" w:lastColumn="0" w:noHBand="0" w:noVBand="1"/>
      </w:tblPr>
      <w:tblGrid>
        <w:gridCol w:w="4126"/>
        <w:gridCol w:w="1833"/>
        <w:gridCol w:w="2254"/>
        <w:gridCol w:w="1441"/>
      </w:tblGrid>
      <w:tr w:rsidR="005E4052" w:rsidRPr="007348F2" w:rsidTr="00B05FF7">
        <w:trPr>
          <w:tblHeader/>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Наименование водотока</w:t>
            </w:r>
          </w:p>
        </w:tc>
        <w:tc>
          <w:tcPr>
            <w:tcW w:w="1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ECD" w:rsidRPr="007348F2" w:rsidRDefault="00E56ECD" w:rsidP="00931C8D">
            <w:pPr>
              <w:pStyle w:val="afffff3"/>
              <w:suppressAutoHyphens/>
              <w:ind w:firstLine="0"/>
              <w:jc w:val="center"/>
              <w:rPr>
                <w:rFonts w:ascii="Arial" w:hAnsi="Arial" w:cs="Arial"/>
                <w:sz w:val="24"/>
                <w:szCs w:val="24"/>
              </w:rPr>
            </w:pPr>
            <w:proofErr w:type="spellStart"/>
            <w:r w:rsidRPr="007348F2">
              <w:rPr>
                <w:rFonts w:ascii="Arial" w:hAnsi="Arial" w:cs="Arial"/>
                <w:sz w:val="24"/>
                <w:szCs w:val="24"/>
              </w:rPr>
              <w:t>Водоохранная</w:t>
            </w:r>
            <w:proofErr w:type="spellEnd"/>
            <w:r w:rsidRPr="007348F2">
              <w:rPr>
                <w:rFonts w:ascii="Arial" w:hAnsi="Arial" w:cs="Arial"/>
                <w:sz w:val="24"/>
                <w:szCs w:val="24"/>
              </w:rPr>
              <w:t xml:space="preserve"> зона, </w:t>
            </w:r>
            <w:proofErr w:type="gramStart"/>
            <w:r w:rsidRPr="007348F2">
              <w:rPr>
                <w:rFonts w:ascii="Arial" w:hAnsi="Arial" w:cs="Arial"/>
                <w:sz w:val="24"/>
                <w:szCs w:val="24"/>
              </w:rPr>
              <w:t>м</w:t>
            </w:r>
            <w:proofErr w:type="gramEnd"/>
          </w:p>
        </w:tc>
        <w:tc>
          <w:tcPr>
            <w:tcW w:w="2254" w:type="dxa"/>
            <w:tcBorders>
              <w:top w:val="single" w:sz="4" w:space="0" w:color="auto"/>
              <w:left w:val="single" w:sz="4" w:space="0" w:color="auto"/>
              <w:bottom w:val="single" w:sz="4" w:space="0" w:color="auto"/>
              <w:right w:val="single" w:sz="4" w:space="0" w:color="auto"/>
            </w:tcBorders>
            <w:shd w:val="clear" w:color="auto" w:fill="auto"/>
            <w:vAlign w:val="center"/>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 xml:space="preserve">Прибрежная защитная полоса, </w:t>
            </w:r>
            <w:proofErr w:type="gramStart"/>
            <w:r w:rsidRPr="007348F2">
              <w:rPr>
                <w:rFonts w:ascii="Arial" w:hAnsi="Arial" w:cs="Arial"/>
                <w:sz w:val="24"/>
                <w:szCs w:val="24"/>
              </w:rPr>
              <w:t>м</w:t>
            </w:r>
            <w:proofErr w:type="gramEnd"/>
          </w:p>
        </w:tc>
        <w:tc>
          <w:tcPr>
            <w:tcW w:w="1516" w:type="dxa"/>
            <w:tcBorders>
              <w:top w:val="single" w:sz="4" w:space="0" w:color="auto"/>
              <w:left w:val="single" w:sz="4" w:space="0" w:color="auto"/>
              <w:bottom w:val="single" w:sz="4" w:space="0" w:color="auto"/>
              <w:right w:val="single" w:sz="4" w:space="0" w:color="auto"/>
            </w:tcBorders>
            <w:vAlign w:val="center"/>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 xml:space="preserve">Береговая полоса, </w:t>
            </w:r>
            <w:proofErr w:type="gramStart"/>
            <w:r w:rsidRPr="007348F2">
              <w:rPr>
                <w:rFonts w:ascii="Arial" w:hAnsi="Arial" w:cs="Arial"/>
                <w:sz w:val="24"/>
                <w:szCs w:val="24"/>
              </w:rPr>
              <w:t>м</w:t>
            </w:r>
            <w:proofErr w:type="gramEnd"/>
          </w:p>
        </w:tc>
      </w:tr>
      <w:tr w:rsidR="002F6D88" w:rsidRPr="007348F2" w:rsidTr="00B05FF7">
        <w:trPr>
          <w:trHeight w:val="31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 xml:space="preserve">р. </w:t>
            </w:r>
            <w:proofErr w:type="spellStart"/>
            <w:r w:rsidRPr="007348F2">
              <w:rPr>
                <w:rFonts w:ascii="Arial" w:hAnsi="Arial" w:cs="Arial"/>
                <w:sz w:val="24"/>
                <w:szCs w:val="24"/>
              </w:rPr>
              <w:t>Барга</w:t>
            </w:r>
            <w:proofErr w:type="spellEnd"/>
          </w:p>
        </w:tc>
        <w:tc>
          <w:tcPr>
            <w:tcW w:w="1758" w:type="dxa"/>
            <w:tcBorders>
              <w:top w:val="nil"/>
              <w:left w:val="nil"/>
              <w:bottom w:val="single" w:sz="4" w:space="0" w:color="auto"/>
              <w:right w:val="single" w:sz="4" w:space="0" w:color="auto"/>
            </w:tcBorders>
            <w:vAlign w:val="center"/>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200</w:t>
            </w:r>
          </w:p>
        </w:tc>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50</w:t>
            </w:r>
          </w:p>
        </w:tc>
        <w:tc>
          <w:tcPr>
            <w:tcW w:w="1516" w:type="dxa"/>
            <w:tcBorders>
              <w:top w:val="single" w:sz="4" w:space="0" w:color="auto"/>
              <w:left w:val="single" w:sz="4" w:space="0" w:color="auto"/>
              <w:bottom w:val="single" w:sz="4" w:space="0" w:color="auto"/>
              <w:right w:val="single" w:sz="4" w:space="0" w:color="auto"/>
            </w:tcBorders>
            <w:vAlign w:val="center"/>
          </w:tcPr>
          <w:p w:rsidR="00E56ECD" w:rsidRPr="007348F2" w:rsidRDefault="00E56ECD" w:rsidP="00931C8D">
            <w:pPr>
              <w:pStyle w:val="afffff3"/>
              <w:suppressAutoHyphens/>
              <w:ind w:firstLine="0"/>
              <w:jc w:val="center"/>
              <w:rPr>
                <w:rFonts w:ascii="Arial" w:hAnsi="Arial" w:cs="Arial"/>
                <w:sz w:val="24"/>
                <w:szCs w:val="24"/>
              </w:rPr>
            </w:pPr>
            <w:r w:rsidRPr="007348F2">
              <w:rPr>
                <w:rFonts w:ascii="Arial" w:hAnsi="Arial" w:cs="Arial"/>
                <w:sz w:val="24"/>
                <w:szCs w:val="24"/>
              </w:rPr>
              <w:t>20</w:t>
            </w:r>
          </w:p>
        </w:tc>
      </w:tr>
    </w:tbl>
    <w:p w:rsidR="00E56ECD" w:rsidRPr="007348F2" w:rsidRDefault="00E56ECD" w:rsidP="00E56ECD">
      <w:pPr>
        <w:pStyle w:val="123"/>
        <w:suppressAutoHyphens/>
        <w:rPr>
          <w:rFonts w:ascii="Arial" w:hAnsi="Arial" w:cs="Arial"/>
        </w:rPr>
      </w:pPr>
    </w:p>
    <w:p w:rsidR="00E56ECD" w:rsidRPr="007348F2" w:rsidRDefault="00E56ECD" w:rsidP="00EE148A">
      <w:pPr>
        <w:pStyle w:val="146"/>
        <w:suppressAutoHyphens/>
        <w:spacing w:before="0" w:after="0"/>
        <w:rPr>
          <w:rFonts w:ascii="Arial" w:hAnsi="Arial" w:cs="Arial"/>
          <w:i w:val="0"/>
          <w:sz w:val="24"/>
          <w:szCs w:val="24"/>
        </w:rPr>
      </w:pPr>
      <w:r w:rsidRPr="007348F2">
        <w:rPr>
          <w:rFonts w:ascii="Arial" w:hAnsi="Arial" w:cs="Arial"/>
          <w:i w:val="0"/>
          <w:sz w:val="24"/>
          <w:szCs w:val="24"/>
        </w:rPr>
        <w:t>Охранные зоны</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Территория сельсовета пересекается линиями воздушных ЛЭП различного напряжения: </w:t>
      </w:r>
      <w:r w:rsidRPr="007348F2">
        <w:rPr>
          <w:rFonts w:ascii="Arial" w:hAnsi="Arial" w:cs="Arial"/>
          <w:sz w:val="24"/>
          <w:szCs w:val="24"/>
          <w:lang w:val="ru-RU"/>
        </w:rPr>
        <w:t>10</w:t>
      </w:r>
      <w:r w:rsidRPr="007348F2">
        <w:rPr>
          <w:rFonts w:ascii="Arial" w:hAnsi="Arial" w:cs="Arial"/>
          <w:sz w:val="24"/>
          <w:szCs w:val="24"/>
        </w:rPr>
        <w:t xml:space="preserve"> кВ</w:t>
      </w:r>
      <w:r w:rsidRPr="007348F2">
        <w:rPr>
          <w:rFonts w:ascii="Arial" w:hAnsi="Arial" w:cs="Arial"/>
          <w:sz w:val="24"/>
          <w:szCs w:val="24"/>
          <w:lang w:val="ru-RU"/>
        </w:rPr>
        <w:t>, 110</w:t>
      </w:r>
      <w:r w:rsidRPr="007348F2">
        <w:rPr>
          <w:rFonts w:ascii="Arial" w:hAnsi="Arial" w:cs="Arial"/>
          <w:sz w:val="24"/>
          <w:szCs w:val="24"/>
        </w:rPr>
        <w:t xml:space="preserve"> кВ; в населенных пунктах имеется сеть ВЛ 0,4 кВ. Согласно </w:t>
      </w:r>
      <w:r w:rsidRPr="007348F2">
        <w:rPr>
          <w:rFonts w:ascii="Arial" w:hAnsi="Arial" w:cs="Arial"/>
          <w:sz w:val="24"/>
          <w:szCs w:val="24"/>
        </w:rPr>
        <w:lastRenderedPageBreak/>
        <w:t xml:space="preserve">«Правилам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изменениями на 26 августа 2013 года) вдоль воздушных линий устанавливаются охранные зоны от крайних проводов при </w:t>
      </w:r>
      <w:proofErr w:type="spellStart"/>
      <w:r w:rsidRPr="007348F2">
        <w:rPr>
          <w:rFonts w:ascii="Arial" w:hAnsi="Arial" w:cs="Arial"/>
          <w:sz w:val="24"/>
          <w:szCs w:val="24"/>
        </w:rPr>
        <w:t>неотклоненном</w:t>
      </w:r>
      <w:proofErr w:type="spellEnd"/>
      <w:r w:rsidRPr="007348F2">
        <w:rPr>
          <w:rFonts w:ascii="Arial" w:hAnsi="Arial" w:cs="Arial"/>
          <w:sz w:val="24"/>
          <w:szCs w:val="24"/>
        </w:rPr>
        <w:t xml:space="preserve"> их положении на расстоянии:</w:t>
      </w:r>
    </w:p>
    <w:p w:rsidR="00E56ECD" w:rsidRPr="007348F2" w:rsidRDefault="00E56ECD" w:rsidP="00EE148A">
      <w:pPr>
        <w:pStyle w:val="afff9"/>
        <w:numPr>
          <w:ilvl w:val="0"/>
          <w:numId w:val="18"/>
        </w:numPr>
        <w:suppressAutoHyphens/>
        <w:ind w:left="0" w:firstLine="709"/>
        <w:rPr>
          <w:rFonts w:ascii="Arial" w:hAnsi="Arial" w:cs="Arial"/>
          <w:sz w:val="24"/>
          <w:szCs w:val="24"/>
        </w:rPr>
      </w:pPr>
      <w:r w:rsidRPr="007348F2">
        <w:rPr>
          <w:rFonts w:ascii="Arial" w:hAnsi="Arial" w:cs="Arial"/>
          <w:sz w:val="24"/>
          <w:szCs w:val="24"/>
        </w:rPr>
        <w:t>для линий до 1 кВ – 2 м;</w:t>
      </w:r>
    </w:p>
    <w:p w:rsidR="00E56ECD" w:rsidRPr="007348F2" w:rsidRDefault="00E56ECD" w:rsidP="00EE148A">
      <w:pPr>
        <w:pStyle w:val="afff9"/>
        <w:numPr>
          <w:ilvl w:val="0"/>
          <w:numId w:val="18"/>
        </w:numPr>
        <w:suppressAutoHyphens/>
        <w:ind w:left="0" w:firstLine="709"/>
        <w:rPr>
          <w:rFonts w:ascii="Arial" w:hAnsi="Arial" w:cs="Arial"/>
          <w:sz w:val="24"/>
          <w:szCs w:val="24"/>
        </w:rPr>
      </w:pPr>
      <w:r w:rsidRPr="007348F2">
        <w:rPr>
          <w:rFonts w:ascii="Arial" w:hAnsi="Arial" w:cs="Arial"/>
          <w:sz w:val="24"/>
          <w:szCs w:val="24"/>
        </w:rPr>
        <w:t>для линий от 1 до 20 кВ – 10 м</w:t>
      </w:r>
      <w:r w:rsidRPr="007348F2">
        <w:rPr>
          <w:rFonts w:ascii="Arial" w:hAnsi="Arial" w:cs="Arial"/>
          <w:sz w:val="24"/>
          <w:szCs w:val="24"/>
          <w:lang w:val="ru-RU"/>
        </w:rPr>
        <w:t>;</w:t>
      </w:r>
    </w:p>
    <w:p w:rsidR="00E56ECD" w:rsidRPr="007348F2" w:rsidRDefault="00E56ECD" w:rsidP="00EE148A">
      <w:pPr>
        <w:pStyle w:val="afff9"/>
        <w:numPr>
          <w:ilvl w:val="0"/>
          <w:numId w:val="18"/>
        </w:numPr>
        <w:suppressAutoHyphens/>
        <w:ind w:left="0" w:firstLine="709"/>
        <w:rPr>
          <w:rFonts w:ascii="Arial" w:hAnsi="Arial" w:cs="Arial"/>
          <w:sz w:val="24"/>
          <w:szCs w:val="24"/>
        </w:rPr>
      </w:pPr>
      <w:r w:rsidRPr="007348F2">
        <w:rPr>
          <w:rFonts w:ascii="Arial" w:hAnsi="Arial" w:cs="Arial"/>
          <w:sz w:val="24"/>
          <w:szCs w:val="24"/>
        </w:rPr>
        <w:t xml:space="preserve">для линий </w:t>
      </w:r>
      <w:r w:rsidRPr="007348F2">
        <w:rPr>
          <w:rFonts w:ascii="Arial" w:hAnsi="Arial" w:cs="Arial"/>
          <w:sz w:val="24"/>
          <w:szCs w:val="24"/>
          <w:lang w:val="ru-RU"/>
        </w:rPr>
        <w:t>110</w:t>
      </w:r>
      <w:r w:rsidRPr="007348F2">
        <w:rPr>
          <w:rFonts w:ascii="Arial" w:hAnsi="Arial" w:cs="Arial"/>
          <w:sz w:val="24"/>
          <w:szCs w:val="24"/>
        </w:rPr>
        <w:t xml:space="preserve"> кВ</w:t>
      </w:r>
      <w:r w:rsidRPr="007348F2">
        <w:rPr>
          <w:rFonts w:ascii="Arial" w:hAnsi="Arial" w:cs="Arial"/>
          <w:sz w:val="24"/>
          <w:szCs w:val="24"/>
          <w:lang w:val="ru-RU"/>
        </w:rPr>
        <w:t xml:space="preserve"> – 20 м.</w:t>
      </w:r>
    </w:p>
    <w:p w:rsidR="00E56ECD" w:rsidRPr="007348F2" w:rsidRDefault="00E56ECD" w:rsidP="00EE148A">
      <w:pPr>
        <w:pStyle w:val="afff9"/>
        <w:suppressAutoHyphens/>
        <w:ind w:firstLine="0"/>
        <w:rPr>
          <w:rFonts w:ascii="Arial" w:hAnsi="Arial" w:cs="Arial"/>
          <w:sz w:val="24"/>
          <w:szCs w:val="24"/>
        </w:rPr>
      </w:pP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Вокруг подстанций </w:t>
      </w:r>
      <w:r w:rsidR="002257B0" w:rsidRPr="007348F2">
        <w:rPr>
          <w:rFonts w:ascii="Arial" w:hAnsi="Arial" w:cs="Arial"/>
          <w:sz w:val="24"/>
          <w:szCs w:val="24"/>
        </w:rPr>
        <w:t xml:space="preserve">охранная зона устанавливается </w:t>
      </w:r>
      <w:r w:rsidRPr="007348F2">
        <w:rPr>
          <w:rFonts w:ascii="Arial" w:hAnsi="Arial" w:cs="Arial"/>
          <w:sz w:val="24"/>
          <w:szCs w:val="24"/>
        </w:rPr>
        <w:t>от всех сторон ограждения подстанции по периметру на расстоянии, применительно к высшему классу напряжения подстанции (на высоту, соответствующую высоте наивысшей точки подстанции).</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Зоны с особыми условиями использования – охранные зоны объектов электросетевого хозяйства внесены в материалы </w:t>
      </w:r>
      <w:proofErr w:type="spellStart"/>
      <w:r w:rsidRPr="007348F2">
        <w:rPr>
          <w:rFonts w:ascii="Arial" w:hAnsi="Arial" w:cs="Arial"/>
          <w:sz w:val="24"/>
          <w:szCs w:val="24"/>
        </w:rPr>
        <w:t>Росреестра</w:t>
      </w:r>
      <w:proofErr w:type="spellEnd"/>
      <w:r w:rsidRPr="007348F2">
        <w:rPr>
          <w:rFonts w:ascii="Arial" w:hAnsi="Arial" w:cs="Arial"/>
          <w:sz w:val="24"/>
          <w:szCs w:val="24"/>
          <w:lang w:val="ru-RU"/>
        </w:rPr>
        <w:t>.</w:t>
      </w:r>
    </w:p>
    <w:p w:rsidR="00E56ECD" w:rsidRPr="007348F2" w:rsidRDefault="00E56ECD" w:rsidP="00E56ECD">
      <w:pPr>
        <w:pStyle w:val="afff9"/>
        <w:suppressAutoHyphens/>
        <w:spacing w:line="276" w:lineRule="auto"/>
        <w:ind w:firstLine="0"/>
        <w:rPr>
          <w:rFonts w:ascii="Arial" w:hAnsi="Arial" w:cs="Arial"/>
          <w:sz w:val="24"/>
          <w:szCs w:val="24"/>
        </w:rPr>
      </w:pPr>
    </w:p>
    <w:p w:rsidR="00E56ECD" w:rsidRPr="007348F2" w:rsidRDefault="002015E6" w:rsidP="002015E6">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21</w:t>
      </w:r>
      <w:r w:rsidR="00244380" w:rsidRPr="007348F2">
        <w:rPr>
          <w:rFonts w:ascii="Arial" w:hAnsi="Arial" w:cs="Arial"/>
          <w:b w:val="0"/>
          <w:noProof/>
          <w:szCs w:val="24"/>
        </w:rPr>
        <w:fldChar w:fldCharType="end"/>
      </w:r>
      <w:r w:rsidRPr="007348F2">
        <w:rPr>
          <w:rFonts w:ascii="Arial" w:hAnsi="Arial" w:cs="Arial"/>
          <w:b w:val="0"/>
          <w:szCs w:val="24"/>
        </w:rPr>
        <w:t>.</w:t>
      </w:r>
      <w:r w:rsidR="00E56ECD" w:rsidRPr="007348F2">
        <w:rPr>
          <w:rFonts w:ascii="Arial" w:hAnsi="Arial" w:cs="Arial"/>
          <w:b w:val="0"/>
          <w:szCs w:val="24"/>
        </w:rPr>
        <w:t xml:space="preserve"> Перечень зон с особыми условиями использования территории и планировочных ограничений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3686"/>
        <w:gridCol w:w="3118"/>
      </w:tblGrid>
      <w:tr w:rsidR="00595A79" w:rsidRPr="007348F2" w:rsidTr="001D2A8D">
        <w:trPr>
          <w:tblHeader/>
        </w:trPr>
        <w:tc>
          <w:tcPr>
            <w:tcW w:w="709" w:type="dxa"/>
            <w:shd w:val="clear" w:color="auto" w:fill="auto"/>
            <w:vAlign w:val="center"/>
          </w:tcPr>
          <w:p w:rsidR="00A56A21" w:rsidRPr="007348F2" w:rsidRDefault="00A56A21" w:rsidP="00EE148A">
            <w:pPr>
              <w:suppressAutoHyphens/>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2126" w:type="dxa"/>
            <w:shd w:val="clear" w:color="auto" w:fill="auto"/>
          </w:tcPr>
          <w:p w:rsidR="00A56A21" w:rsidRPr="007348F2" w:rsidRDefault="00A56A21" w:rsidP="00EE148A">
            <w:pPr>
              <w:suppressAutoHyphens/>
              <w:ind w:firstLine="0"/>
              <w:jc w:val="center"/>
              <w:rPr>
                <w:rFonts w:ascii="Arial" w:hAnsi="Arial" w:cs="Arial"/>
                <w:sz w:val="24"/>
                <w:szCs w:val="24"/>
              </w:rPr>
            </w:pPr>
            <w:r w:rsidRPr="007348F2">
              <w:rPr>
                <w:rFonts w:ascii="Arial" w:hAnsi="Arial" w:cs="Arial"/>
                <w:sz w:val="24"/>
                <w:szCs w:val="24"/>
              </w:rPr>
              <w:t>Наименования нормируемых объектов</w:t>
            </w:r>
          </w:p>
        </w:tc>
        <w:tc>
          <w:tcPr>
            <w:tcW w:w="3686" w:type="dxa"/>
            <w:shd w:val="clear" w:color="auto" w:fill="auto"/>
          </w:tcPr>
          <w:p w:rsidR="00A56A21" w:rsidRPr="007348F2" w:rsidRDefault="00A56A21" w:rsidP="00EE148A">
            <w:pPr>
              <w:suppressAutoHyphens/>
              <w:ind w:firstLine="0"/>
              <w:jc w:val="center"/>
              <w:rPr>
                <w:rFonts w:ascii="Arial" w:hAnsi="Arial" w:cs="Arial"/>
                <w:sz w:val="24"/>
                <w:szCs w:val="24"/>
              </w:rPr>
            </w:pPr>
            <w:r w:rsidRPr="007348F2">
              <w:rPr>
                <w:rFonts w:ascii="Arial" w:hAnsi="Arial" w:cs="Arial"/>
                <w:sz w:val="24"/>
                <w:szCs w:val="24"/>
              </w:rPr>
              <w:t>Зона ограничения, ЗОУИТ</w:t>
            </w:r>
          </w:p>
        </w:tc>
        <w:tc>
          <w:tcPr>
            <w:tcW w:w="3118" w:type="dxa"/>
            <w:shd w:val="clear" w:color="auto" w:fill="auto"/>
          </w:tcPr>
          <w:p w:rsidR="00A56A21" w:rsidRPr="007348F2" w:rsidRDefault="00A56A21" w:rsidP="00EE148A">
            <w:pPr>
              <w:suppressAutoHyphens/>
              <w:ind w:firstLine="0"/>
              <w:jc w:val="center"/>
              <w:rPr>
                <w:rFonts w:ascii="Arial" w:hAnsi="Arial" w:cs="Arial"/>
                <w:sz w:val="24"/>
                <w:szCs w:val="24"/>
              </w:rPr>
            </w:pPr>
            <w:r w:rsidRPr="007348F2">
              <w:rPr>
                <w:rFonts w:ascii="Arial" w:hAnsi="Arial" w:cs="Arial"/>
                <w:sz w:val="24"/>
                <w:szCs w:val="24"/>
              </w:rPr>
              <w:t>Нормативный документ, регламентирующий зону ограничения</w:t>
            </w:r>
          </w:p>
        </w:tc>
      </w:tr>
      <w:tr w:rsidR="00595A79" w:rsidRPr="007348F2" w:rsidTr="001D2A8D">
        <w:tc>
          <w:tcPr>
            <w:tcW w:w="709" w:type="dxa"/>
            <w:tcBorders>
              <w:bottom w:val="single" w:sz="4" w:space="0" w:color="auto"/>
            </w:tcBorders>
            <w:vAlign w:val="center"/>
          </w:tcPr>
          <w:p w:rsidR="00A56A21" w:rsidRPr="007348F2" w:rsidRDefault="00A56A21" w:rsidP="00EE148A">
            <w:pPr>
              <w:suppressAutoHyphens/>
              <w:ind w:firstLine="0"/>
              <w:jc w:val="center"/>
              <w:rPr>
                <w:rFonts w:ascii="Arial" w:hAnsi="Arial" w:cs="Arial"/>
                <w:sz w:val="24"/>
                <w:szCs w:val="24"/>
              </w:rPr>
            </w:pPr>
            <w:r w:rsidRPr="007348F2">
              <w:rPr>
                <w:rFonts w:ascii="Arial" w:hAnsi="Arial" w:cs="Arial"/>
                <w:sz w:val="24"/>
                <w:szCs w:val="24"/>
              </w:rPr>
              <w:t>1</w:t>
            </w:r>
          </w:p>
        </w:tc>
        <w:tc>
          <w:tcPr>
            <w:tcW w:w="2126" w:type="dxa"/>
            <w:tcBorders>
              <w:bottom w:val="single" w:sz="4" w:space="0" w:color="auto"/>
            </w:tcBorders>
            <w:vAlign w:val="center"/>
          </w:tcPr>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Реки и ручьи</w:t>
            </w:r>
          </w:p>
          <w:p w:rsidR="00A56A21" w:rsidRPr="007348F2" w:rsidRDefault="00A56A21" w:rsidP="00EE148A">
            <w:pPr>
              <w:suppressAutoHyphens/>
              <w:ind w:firstLine="0"/>
              <w:jc w:val="left"/>
              <w:rPr>
                <w:rFonts w:ascii="Arial" w:hAnsi="Arial" w:cs="Arial"/>
                <w:sz w:val="24"/>
                <w:szCs w:val="24"/>
              </w:rPr>
            </w:pPr>
          </w:p>
        </w:tc>
        <w:tc>
          <w:tcPr>
            <w:tcW w:w="3686" w:type="dxa"/>
            <w:tcBorders>
              <w:bottom w:val="single" w:sz="4" w:space="0" w:color="auto"/>
            </w:tcBorders>
          </w:tcPr>
          <w:p w:rsidR="00A56A21" w:rsidRPr="007348F2" w:rsidRDefault="00A56A21" w:rsidP="00EE148A">
            <w:pPr>
              <w:suppressAutoHyphens/>
              <w:ind w:firstLine="0"/>
              <w:jc w:val="left"/>
              <w:rPr>
                <w:rFonts w:ascii="Arial" w:hAnsi="Arial" w:cs="Arial"/>
                <w:sz w:val="24"/>
                <w:szCs w:val="24"/>
              </w:rPr>
            </w:pPr>
            <w:proofErr w:type="spellStart"/>
            <w:r w:rsidRPr="007348F2">
              <w:rPr>
                <w:rFonts w:ascii="Arial" w:hAnsi="Arial" w:cs="Arial"/>
                <w:sz w:val="24"/>
                <w:szCs w:val="24"/>
              </w:rPr>
              <w:t>Водоохранная</w:t>
            </w:r>
            <w:proofErr w:type="spellEnd"/>
            <w:r w:rsidRPr="007348F2">
              <w:rPr>
                <w:rFonts w:ascii="Arial" w:hAnsi="Arial" w:cs="Arial"/>
                <w:sz w:val="24"/>
                <w:szCs w:val="24"/>
              </w:rPr>
              <w:t xml:space="preserve"> зона (ВОЗ)</w:t>
            </w: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Прибрежная защитная полоса (ПЗП)</w:t>
            </w: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Береговая полоса водных объектов общего пользования (БП)</w:t>
            </w:r>
          </w:p>
        </w:tc>
        <w:tc>
          <w:tcPr>
            <w:tcW w:w="3118" w:type="dxa"/>
          </w:tcPr>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Водный кодекс РФ, ст. 65</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Водный кодекс РФ, ст. 6</w:t>
            </w:r>
          </w:p>
        </w:tc>
      </w:tr>
      <w:tr w:rsidR="002F6D88" w:rsidRPr="007348F2" w:rsidTr="001D2A8D">
        <w:trPr>
          <w:trHeight w:val="2484"/>
        </w:trPr>
        <w:tc>
          <w:tcPr>
            <w:tcW w:w="709" w:type="dxa"/>
            <w:vAlign w:val="center"/>
          </w:tcPr>
          <w:p w:rsidR="00A56A21" w:rsidRPr="007348F2" w:rsidRDefault="0055323A" w:rsidP="00EE148A">
            <w:pPr>
              <w:suppressAutoHyphens/>
              <w:ind w:firstLine="0"/>
              <w:jc w:val="center"/>
              <w:rPr>
                <w:rFonts w:ascii="Arial" w:hAnsi="Arial" w:cs="Arial"/>
                <w:sz w:val="24"/>
                <w:szCs w:val="24"/>
              </w:rPr>
            </w:pPr>
            <w:r w:rsidRPr="007348F2">
              <w:rPr>
                <w:rFonts w:ascii="Arial" w:hAnsi="Arial" w:cs="Arial"/>
                <w:sz w:val="24"/>
                <w:szCs w:val="24"/>
              </w:rPr>
              <w:t>2</w:t>
            </w:r>
          </w:p>
        </w:tc>
        <w:tc>
          <w:tcPr>
            <w:tcW w:w="2126" w:type="dxa"/>
            <w:vAlign w:val="center"/>
          </w:tcPr>
          <w:p w:rsidR="00A56A21" w:rsidRPr="007348F2" w:rsidRDefault="00A56A21" w:rsidP="00EE148A">
            <w:pPr>
              <w:suppressAutoHyphens/>
              <w:ind w:firstLine="0"/>
              <w:jc w:val="left"/>
              <w:rPr>
                <w:rFonts w:ascii="Arial" w:hAnsi="Arial" w:cs="Arial"/>
                <w:sz w:val="24"/>
                <w:szCs w:val="24"/>
              </w:rPr>
            </w:pPr>
            <w:proofErr w:type="gramStart"/>
            <w:r w:rsidRPr="007348F2">
              <w:rPr>
                <w:rFonts w:ascii="Arial" w:hAnsi="Arial" w:cs="Arial"/>
                <w:sz w:val="24"/>
                <w:szCs w:val="24"/>
              </w:rPr>
              <w:t>ВЛ</w:t>
            </w:r>
            <w:proofErr w:type="gramEnd"/>
            <w:r w:rsidRPr="007348F2">
              <w:rPr>
                <w:rFonts w:ascii="Arial" w:hAnsi="Arial" w:cs="Arial"/>
                <w:sz w:val="24"/>
                <w:szCs w:val="24"/>
              </w:rPr>
              <w:t xml:space="preserve"> 0,4 кВ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proofErr w:type="gramStart"/>
            <w:r w:rsidRPr="007348F2">
              <w:rPr>
                <w:rFonts w:ascii="Arial" w:hAnsi="Arial" w:cs="Arial"/>
                <w:sz w:val="24"/>
                <w:szCs w:val="24"/>
              </w:rPr>
              <w:t>ВЛ</w:t>
            </w:r>
            <w:proofErr w:type="gramEnd"/>
            <w:r w:rsidRPr="007348F2">
              <w:rPr>
                <w:rFonts w:ascii="Arial" w:hAnsi="Arial" w:cs="Arial"/>
                <w:sz w:val="24"/>
                <w:szCs w:val="24"/>
              </w:rPr>
              <w:t xml:space="preserve"> 10 кВ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proofErr w:type="gramStart"/>
            <w:r w:rsidRPr="007348F2">
              <w:rPr>
                <w:rFonts w:ascii="Arial" w:hAnsi="Arial" w:cs="Arial"/>
                <w:sz w:val="24"/>
                <w:szCs w:val="24"/>
              </w:rPr>
              <w:t>ВЛ</w:t>
            </w:r>
            <w:proofErr w:type="gramEnd"/>
            <w:r w:rsidRPr="007348F2">
              <w:rPr>
                <w:rFonts w:ascii="Arial" w:hAnsi="Arial" w:cs="Arial"/>
                <w:sz w:val="24"/>
                <w:szCs w:val="24"/>
              </w:rPr>
              <w:t xml:space="preserve"> 110 кВ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p>
        </w:tc>
        <w:tc>
          <w:tcPr>
            <w:tcW w:w="3686" w:type="dxa"/>
          </w:tcPr>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Ох</w:t>
            </w:r>
            <w:r w:rsidR="00112110" w:rsidRPr="007348F2">
              <w:rPr>
                <w:rFonts w:ascii="Arial" w:hAnsi="Arial" w:cs="Arial"/>
                <w:sz w:val="24"/>
                <w:szCs w:val="24"/>
              </w:rPr>
              <w:t>ранная зона электрических сетей</w:t>
            </w:r>
            <w:r w:rsidRPr="007348F2">
              <w:rPr>
                <w:rFonts w:ascii="Arial" w:hAnsi="Arial" w:cs="Arial"/>
                <w:sz w:val="24"/>
                <w:szCs w:val="24"/>
              </w:rPr>
              <w:t xml:space="preserve"> – 2 м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Ох</w:t>
            </w:r>
            <w:r w:rsidR="00112110" w:rsidRPr="007348F2">
              <w:rPr>
                <w:rFonts w:ascii="Arial" w:hAnsi="Arial" w:cs="Arial"/>
                <w:sz w:val="24"/>
                <w:szCs w:val="24"/>
              </w:rPr>
              <w:t>ранная зона электрических сетей</w:t>
            </w:r>
            <w:r w:rsidRPr="007348F2">
              <w:rPr>
                <w:rFonts w:ascii="Arial" w:hAnsi="Arial" w:cs="Arial"/>
                <w:sz w:val="24"/>
                <w:szCs w:val="24"/>
              </w:rPr>
              <w:t xml:space="preserve"> – 10 м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Ох</w:t>
            </w:r>
            <w:r w:rsidR="00112110" w:rsidRPr="007348F2">
              <w:rPr>
                <w:rFonts w:ascii="Arial" w:hAnsi="Arial" w:cs="Arial"/>
                <w:sz w:val="24"/>
                <w:szCs w:val="24"/>
              </w:rPr>
              <w:t>ранная зона электрических сетей</w:t>
            </w:r>
            <w:r w:rsidRPr="007348F2">
              <w:rPr>
                <w:rFonts w:ascii="Arial" w:hAnsi="Arial" w:cs="Arial"/>
                <w:sz w:val="24"/>
                <w:szCs w:val="24"/>
              </w:rPr>
              <w:t xml:space="preserve"> – 20 м </w:t>
            </w:r>
          </w:p>
          <w:p w:rsidR="00A56A21" w:rsidRPr="007348F2" w:rsidRDefault="00A56A21" w:rsidP="00EE148A">
            <w:pPr>
              <w:suppressAutoHyphens/>
              <w:ind w:firstLine="0"/>
              <w:jc w:val="left"/>
              <w:rPr>
                <w:rFonts w:ascii="Arial" w:hAnsi="Arial" w:cs="Arial"/>
                <w:sz w:val="24"/>
                <w:szCs w:val="24"/>
              </w:rPr>
            </w:pPr>
          </w:p>
          <w:p w:rsidR="00A56A21" w:rsidRPr="007348F2" w:rsidRDefault="00A56A21" w:rsidP="00EE148A">
            <w:pPr>
              <w:suppressAutoHyphens/>
              <w:ind w:firstLine="0"/>
              <w:jc w:val="left"/>
              <w:rPr>
                <w:rFonts w:ascii="Arial" w:hAnsi="Arial" w:cs="Arial"/>
                <w:sz w:val="24"/>
                <w:szCs w:val="24"/>
              </w:rPr>
            </w:pPr>
          </w:p>
        </w:tc>
        <w:tc>
          <w:tcPr>
            <w:tcW w:w="3118" w:type="dxa"/>
            <w:vAlign w:val="center"/>
          </w:tcPr>
          <w:p w:rsidR="00A56A21" w:rsidRPr="007348F2" w:rsidRDefault="00A56A21" w:rsidP="00EE148A">
            <w:pPr>
              <w:suppressAutoHyphens/>
              <w:ind w:firstLine="0"/>
              <w:jc w:val="left"/>
              <w:rPr>
                <w:rFonts w:ascii="Arial" w:hAnsi="Arial" w:cs="Arial"/>
                <w:sz w:val="24"/>
                <w:szCs w:val="24"/>
              </w:rPr>
            </w:pPr>
            <w:r w:rsidRPr="007348F2">
              <w:rPr>
                <w:rFonts w:ascii="Arial" w:hAnsi="Arial" w:cs="Arial"/>
                <w:sz w:val="24"/>
                <w:szCs w:val="24"/>
              </w:rPr>
              <w:t>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№160 от 24.02.2009</w:t>
            </w:r>
          </w:p>
        </w:tc>
      </w:tr>
    </w:tbl>
    <w:p w:rsidR="00E56ECD" w:rsidRPr="007348F2" w:rsidRDefault="00E56ECD" w:rsidP="00E56ECD">
      <w:pPr>
        <w:pStyle w:val="afff9"/>
        <w:suppressAutoHyphens/>
        <w:spacing w:line="276" w:lineRule="auto"/>
        <w:ind w:firstLine="0"/>
        <w:rPr>
          <w:rFonts w:ascii="Arial" w:hAnsi="Arial" w:cs="Arial"/>
          <w:sz w:val="24"/>
          <w:szCs w:val="24"/>
        </w:rPr>
      </w:pP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При существующем уровне развития промышленного производства создаются локальные зоны воздействия на окружающую среду, в пределах населенных пунктов. </w:t>
      </w:r>
    </w:p>
    <w:p w:rsidR="00E56ECD" w:rsidRPr="007348F2" w:rsidRDefault="00E56ECD" w:rsidP="00EE148A">
      <w:pPr>
        <w:pStyle w:val="afff9"/>
        <w:suppressAutoHyphens/>
        <w:rPr>
          <w:rFonts w:ascii="Arial" w:hAnsi="Arial" w:cs="Arial"/>
          <w:sz w:val="24"/>
          <w:szCs w:val="24"/>
        </w:rPr>
      </w:pPr>
      <w:r w:rsidRPr="007348F2">
        <w:rPr>
          <w:rFonts w:ascii="Arial" w:hAnsi="Arial" w:cs="Arial"/>
          <w:sz w:val="24"/>
          <w:szCs w:val="24"/>
        </w:rPr>
        <w:t xml:space="preserve">В графических материалах проекта отражены границы планировочных ограничений, которые следует соблюдать при проектировании и строительстве. </w:t>
      </w:r>
    </w:p>
    <w:p w:rsidR="00E73638" w:rsidRPr="007348F2" w:rsidRDefault="00E73638" w:rsidP="00EE148A">
      <w:pPr>
        <w:pStyle w:val="afff9"/>
        <w:suppressAutoHyphens/>
        <w:rPr>
          <w:rFonts w:ascii="Arial" w:hAnsi="Arial" w:cs="Arial"/>
          <w:sz w:val="24"/>
          <w:szCs w:val="24"/>
        </w:rPr>
      </w:pPr>
    </w:p>
    <w:p w:rsidR="00E73638" w:rsidRPr="007348F2" w:rsidRDefault="00E73638" w:rsidP="00EE148A">
      <w:pPr>
        <w:rPr>
          <w:rFonts w:ascii="Arial" w:hAnsi="Arial" w:cs="Arial"/>
          <w:sz w:val="24"/>
          <w:szCs w:val="24"/>
        </w:rPr>
      </w:pPr>
      <w:r w:rsidRPr="007348F2">
        <w:rPr>
          <w:rFonts w:ascii="Arial" w:hAnsi="Arial" w:cs="Arial"/>
          <w:sz w:val="24"/>
          <w:szCs w:val="24"/>
        </w:rPr>
        <w:t>Зона затопления 1% паводком</w:t>
      </w:r>
    </w:p>
    <w:p w:rsidR="00E73638" w:rsidRPr="007348F2" w:rsidRDefault="00E73638" w:rsidP="00EE148A">
      <w:pPr>
        <w:widowControl w:val="0"/>
        <w:rPr>
          <w:rFonts w:ascii="Arial" w:hAnsi="Arial" w:cs="Arial"/>
          <w:snapToGrid w:val="0"/>
          <w:sz w:val="24"/>
          <w:szCs w:val="24"/>
        </w:rPr>
      </w:pPr>
      <w:proofErr w:type="gramStart"/>
      <w:r w:rsidRPr="007348F2">
        <w:rPr>
          <w:rFonts w:ascii="Arial" w:hAnsi="Arial" w:cs="Arial"/>
          <w:snapToGrid w:val="0"/>
          <w:sz w:val="24"/>
          <w:szCs w:val="24"/>
        </w:rPr>
        <w:t>В связи с тем, что информация о случаях затопления, подтопления территории населенных пунктов Новинского сельсовета, от Главного управления МЧС России по Красноярскому краю, Енисейского бассейнового водного упр</w:t>
      </w:r>
      <w:r w:rsidR="002257B0" w:rsidRPr="007348F2">
        <w:rPr>
          <w:rFonts w:ascii="Arial" w:hAnsi="Arial" w:cs="Arial"/>
          <w:snapToGrid w:val="0"/>
          <w:sz w:val="24"/>
          <w:szCs w:val="24"/>
        </w:rPr>
        <w:t xml:space="preserve">авления Федерального </w:t>
      </w:r>
      <w:r w:rsidR="002257B0" w:rsidRPr="007348F2">
        <w:rPr>
          <w:rFonts w:ascii="Arial" w:hAnsi="Arial" w:cs="Arial"/>
          <w:snapToGrid w:val="0"/>
          <w:sz w:val="24"/>
          <w:szCs w:val="24"/>
        </w:rPr>
        <w:lastRenderedPageBreak/>
        <w:t xml:space="preserve">агентства </w:t>
      </w:r>
      <w:r w:rsidRPr="007348F2">
        <w:rPr>
          <w:rFonts w:ascii="Arial" w:hAnsi="Arial" w:cs="Arial"/>
          <w:snapToGrid w:val="0"/>
          <w:sz w:val="24"/>
          <w:szCs w:val="24"/>
        </w:rPr>
        <w:t xml:space="preserve">водных ресурсов, а также органов местного самоуправления, в адрес Министерства экологии и рационального природопользования Красноярского края не поступала, населенные пункты Новинского сельсовета в график </w:t>
      </w:r>
      <w:r w:rsidR="005D6514" w:rsidRPr="007348F2">
        <w:rPr>
          <w:rFonts w:ascii="Arial" w:hAnsi="Arial" w:cs="Arial"/>
          <w:snapToGrid w:val="0"/>
          <w:sz w:val="24"/>
          <w:szCs w:val="24"/>
        </w:rPr>
        <w:t xml:space="preserve">установления зон затопления подтопления территорий </w:t>
      </w:r>
      <w:r w:rsidRPr="007348F2">
        <w:rPr>
          <w:rFonts w:ascii="Arial" w:hAnsi="Arial" w:cs="Arial"/>
          <w:snapToGrid w:val="0"/>
          <w:sz w:val="24"/>
          <w:szCs w:val="24"/>
        </w:rPr>
        <w:t>не включены</w:t>
      </w:r>
      <w:proofErr w:type="gramEnd"/>
      <w:r w:rsidRPr="007348F2">
        <w:rPr>
          <w:rFonts w:ascii="Arial" w:hAnsi="Arial" w:cs="Arial"/>
          <w:snapToGrid w:val="0"/>
          <w:sz w:val="24"/>
          <w:szCs w:val="24"/>
        </w:rPr>
        <w:t xml:space="preserve"> (приложение 9). </w:t>
      </w:r>
    </w:p>
    <w:p w:rsidR="00E73638" w:rsidRPr="007348F2" w:rsidRDefault="00E73638" w:rsidP="00EE148A">
      <w:pPr>
        <w:widowControl w:val="0"/>
        <w:rPr>
          <w:rFonts w:ascii="Arial" w:hAnsi="Arial" w:cs="Arial"/>
          <w:snapToGrid w:val="0"/>
          <w:sz w:val="24"/>
          <w:szCs w:val="24"/>
        </w:rPr>
      </w:pPr>
      <w:r w:rsidRPr="007348F2">
        <w:rPr>
          <w:rFonts w:ascii="Arial" w:hAnsi="Arial" w:cs="Arial"/>
          <w:snapToGrid w:val="0"/>
          <w:sz w:val="24"/>
          <w:szCs w:val="24"/>
        </w:rPr>
        <w:t xml:space="preserve">Подтопление – это повышение уровня подземных вод и увлажнение грунтов зоны аэрации, приводящие к нарушению хозяйственной деятельности на данной территории, изменению физических и физико-химических свойств подземных вод, преобразованию </w:t>
      </w:r>
      <w:proofErr w:type="spellStart"/>
      <w:r w:rsidRPr="007348F2">
        <w:rPr>
          <w:rFonts w:ascii="Arial" w:hAnsi="Arial" w:cs="Arial"/>
          <w:snapToGrid w:val="0"/>
          <w:sz w:val="24"/>
          <w:szCs w:val="24"/>
        </w:rPr>
        <w:t>почвогрунтов</w:t>
      </w:r>
      <w:proofErr w:type="spellEnd"/>
      <w:r w:rsidRPr="007348F2">
        <w:rPr>
          <w:rFonts w:ascii="Arial" w:hAnsi="Arial" w:cs="Arial"/>
          <w:snapToGrid w:val="0"/>
          <w:sz w:val="24"/>
          <w:szCs w:val="24"/>
        </w:rPr>
        <w:t xml:space="preserve">, видового состава, структуры и продуктивности растительного покрова, трансформации мест обитания животных. Причиной является природный высокий уровень грунтовых вод, сезонный подъем уровня, связанный с весенним снеготаянием и с достаточно большим количеством осадков. </w:t>
      </w:r>
    </w:p>
    <w:p w:rsidR="00E73638" w:rsidRPr="007348F2" w:rsidRDefault="00E73638" w:rsidP="00EE148A">
      <w:pPr>
        <w:widowControl w:val="0"/>
        <w:rPr>
          <w:rFonts w:ascii="Arial" w:hAnsi="Arial" w:cs="Arial"/>
          <w:snapToGrid w:val="0"/>
          <w:sz w:val="24"/>
          <w:szCs w:val="24"/>
        </w:rPr>
      </w:pPr>
      <w:r w:rsidRPr="007348F2">
        <w:rPr>
          <w:rFonts w:ascii="Arial" w:hAnsi="Arial" w:cs="Arial"/>
          <w:snapToGrid w:val="0"/>
          <w:sz w:val="24"/>
          <w:szCs w:val="24"/>
        </w:rPr>
        <w:t>Границы зон затоп</w:t>
      </w:r>
      <w:r w:rsidR="00E073ED" w:rsidRPr="007348F2">
        <w:rPr>
          <w:rFonts w:ascii="Arial" w:hAnsi="Arial" w:cs="Arial"/>
          <w:snapToGrid w:val="0"/>
          <w:sz w:val="24"/>
          <w:szCs w:val="24"/>
        </w:rPr>
        <w:t>ления, подтопления определяются</w:t>
      </w:r>
      <w:r w:rsidRPr="007348F2">
        <w:rPr>
          <w:rFonts w:ascii="Arial" w:hAnsi="Arial" w:cs="Arial"/>
          <w:snapToGrid w:val="0"/>
          <w:sz w:val="24"/>
          <w:szCs w:val="24"/>
        </w:rPr>
        <w:t xml:space="preserve"> в соответствии с порядком, предусмотренным постановление правительства Российской</w:t>
      </w:r>
      <w:r w:rsidR="00E073ED" w:rsidRPr="007348F2">
        <w:rPr>
          <w:rFonts w:ascii="Arial" w:hAnsi="Arial" w:cs="Arial"/>
          <w:snapToGrid w:val="0"/>
          <w:sz w:val="24"/>
          <w:szCs w:val="24"/>
        </w:rPr>
        <w:t xml:space="preserve"> Федерации от 18.04.2014 №360. </w:t>
      </w:r>
      <w:proofErr w:type="gramStart"/>
      <w:r w:rsidRPr="007348F2">
        <w:rPr>
          <w:rFonts w:ascii="Arial" w:hAnsi="Arial" w:cs="Arial"/>
          <w:snapToGrid w:val="0"/>
          <w:sz w:val="24"/>
          <w:szCs w:val="24"/>
        </w:rPr>
        <w:t>Согласн</w:t>
      </w:r>
      <w:r w:rsidR="00E073ED" w:rsidRPr="007348F2">
        <w:rPr>
          <w:rFonts w:ascii="Arial" w:hAnsi="Arial" w:cs="Arial"/>
          <w:snapToGrid w:val="0"/>
          <w:sz w:val="24"/>
          <w:szCs w:val="24"/>
        </w:rPr>
        <w:t xml:space="preserve">о этому постановлению границы </w:t>
      </w:r>
      <w:r w:rsidRPr="007348F2">
        <w:rPr>
          <w:rFonts w:ascii="Arial" w:hAnsi="Arial" w:cs="Arial"/>
          <w:snapToGrid w:val="0"/>
          <w:sz w:val="24"/>
          <w:szCs w:val="24"/>
        </w:rPr>
        <w:t>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w:t>
      </w:r>
      <w:proofErr w:type="gramEnd"/>
      <w:r w:rsidRPr="007348F2">
        <w:rPr>
          <w:rFonts w:ascii="Arial" w:hAnsi="Arial" w:cs="Arial"/>
          <w:snapToGrid w:val="0"/>
          <w:sz w:val="24"/>
          <w:szCs w:val="24"/>
        </w:rPr>
        <w:t xml:space="preserve"> таких зон в системе координат, установленной для ведения Единого государственного реестра недвижимости.</w:t>
      </w:r>
    </w:p>
    <w:p w:rsidR="00E73638" w:rsidRPr="007348F2" w:rsidRDefault="00E73638" w:rsidP="00EE148A">
      <w:pPr>
        <w:widowControl w:val="0"/>
        <w:rPr>
          <w:rFonts w:ascii="Arial" w:hAnsi="Arial" w:cs="Arial"/>
          <w:snapToGrid w:val="0"/>
          <w:sz w:val="24"/>
          <w:szCs w:val="24"/>
        </w:rPr>
      </w:pPr>
      <w:r w:rsidRPr="007348F2">
        <w:rPr>
          <w:rFonts w:ascii="Arial" w:hAnsi="Arial" w:cs="Arial"/>
          <w:snapToGrid w:val="0"/>
          <w:sz w:val="24"/>
          <w:szCs w:val="24"/>
        </w:rPr>
        <w:t xml:space="preserve">Форма графического описания местоположения границ зон затопления, подтопления, а также требования к точности </w:t>
      </w:r>
      <w:proofErr w:type="gramStart"/>
      <w:r w:rsidRPr="007348F2">
        <w:rPr>
          <w:rFonts w:ascii="Arial" w:hAnsi="Arial" w:cs="Arial"/>
          <w:snapToGrid w:val="0"/>
          <w:sz w:val="24"/>
          <w:szCs w:val="24"/>
        </w:rPr>
        <w:t>определения координат характерных точек границ зоны</w:t>
      </w:r>
      <w:proofErr w:type="gramEnd"/>
      <w:r w:rsidRPr="007348F2">
        <w:rPr>
          <w:rFonts w:ascii="Arial" w:hAnsi="Arial" w:cs="Arial"/>
          <w:snapToGrid w:val="0"/>
          <w:sz w:val="24"/>
          <w:szCs w:val="24"/>
        </w:rPr>
        <w:t xml:space="preserve"> с особыми условиями использования территории, формату электронного документа, содержащего сведения о границах зон затопления, подтопления, устанавливаются Министерством экономического развития Российской Федерации.</w:t>
      </w:r>
    </w:p>
    <w:p w:rsidR="00E73638" w:rsidRPr="007348F2" w:rsidRDefault="00E73638" w:rsidP="00EE148A">
      <w:pPr>
        <w:widowControl w:val="0"/>
        <w:rPr>
          <w:rFonts w:ascii="Arial" w:hAnsi="Arial" w:cs="Arial"/>
          <w:snapToGrid w:val="0"/>
          <w:sz w:val="24"/>
          <w:szCs w:val="24"/>
        </w:rPr>
      </w:pPr>
      <w:r w:rsidRPr="007348F2">
        <w:rPr>
          <w:rFonts w:ascii="Arial" w:hAnsi="Arial" w:cs="Arial"/>
          <w:snapToGrid w:val="0"/>
          <w:sz w:val="24"/>
          <w:szCs w:val="24"/>
        </w:rPr>
        <w:t>Решение об установлении или изменении зон затопления, подтопления оформляется актом Федерального агентства водных ресурсов (его территориальных органов).</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При подготовке предложений учитываются:</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 xml:space="preserve">а) материалы, полученные в результате геодезических и картографических работ, выполненных в соответствии с законодательством Российской Федерации о геодезии и картографии, а также данные обследований по выявлению </w:t>
      </w:r>
      <w:proofErr w:type="spellStart"/>
      <w:r w:rsidRPr="007348F2">
        <w:rPr>
          <w:rFonts w:ascii="Arial" w:hAnsi="Arial" w:cs="Arial"/>
          <w:sz w:val="24"/>
          <w:szCs w:val="24"/>
        </w:rPr>
        <w:t>паводкоопасных</w:t>
      </w:r>
      <w:proofErr w:type="spellEnd"/>
      <w:r w:rsidRPr="007348F2">
        <w:rPr>
          <w:rFonts w:ascii="Arial" w:hAnsi="Arial" w:cs="Arial"/>
          <w:sz w:val="24"/>
          <w:szCs w:val="24"/>
        </w:rPr>
        <w:t xml:space="preserve"> территорий;</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б) данные об отметках характерных уровней воды расчетной обеспеченности на пунктах государственной наблюдательной сети;</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в) данные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г) данные проектных материалов, подготовленные в целях создания водохранилищ;</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д) сведения, содержащиеся в правилах использования водохранилищ;</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е) расчетные параметры границ затоплений пойм рек, определенные на основе инженерно-гидрологических расчетов;</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ж) параметры границ подтоплений, определенные на основе инженерно-геологических и гидрогеологических изысканий.</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Заявление в виде файла в формате XML с приложением предложений и сведений о границах зон затопления, подтопления (далее - заявление) перед направлением в Федеральное агентство водных ресурсов подлежит согласованию:</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lastRenderedPageBreak/>
        <w:t>а) с Министерством Российской Федерации по делам гражданской обороны, чрезвычайным ситуациям и ликвидации последствий стихийных бедствий (его территориальными органами), Федеральной службой по надзору в сфере природопользования (ее территориальными органами) и Федеральной службой государственной регистрации, кадастра и картографии (ее территориальными органами) - при установлении границы зон затопления, подтопления;</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б) с Федеральной службой по гидрометеорологии и мониторингу окружающей среды - при установлении границы зон затопления;</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в) с Федеральным агентством по недропользованию - при установлении границы зон подтопления.</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Федеральное агентство водных ресурсов (его территориальные органы):</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а) в течение 5 рабочих дней со дня издания акта, указанного в пункте 3 настоящего Положения:</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вносит сведения о зонах затопления, подтопления в государственный водный реестр;</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 xml:space="preserve">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акта, указанного в пункте 3 настоящего Положения, в орган местного самоуправления городского округа, поселения, применительно к </w:t>
      </w:r>
      <w:proofErr w:type="gramStart"/>
      <w:r w:rsidRPr="007348F2">
        <w:rPr>
          <w:rFonts w:ascii="Arial" w:hAnsi="Arial" w:cs="Arial"/>
          <w:sz w:val="24"/>
          <w:szCs w:val="24"/>
        </w:rPr>
        <w:t>территориям</w:t>
      </w:r>
      <w:proofErr w:type="gramEnd"/>
      <w:r w:rsidRPr="007348F2">
        <w:rPr>
          <w:rFonts w:ascii="Arial" w:hAnsi="Arial" w:cs="Arial"/>
          <w:sz w:val="24"/>
          <w:szCs w:val="24"/>
        </w:rPr>
        <w:t xml:space="preserve"> которых устанавливаются зоны затопления, подтопления;</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направляет в Федеральную службу государственной регистрации, кадастра и картографии (ее территориальные органы) сведения о зонах затопления, подтопления для внесения в Единый государственный реестр недвижимости;</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б) в течение 5 рабочих дней со дня получения выписки из Единого государственного реестра недвижимости о зонах затопления, подтопления представляет указанные сведения в Министерство Российской Федерации по делам гражданской обороны, чрезвычайным ситуациям и ликвидации последствий стихийных бедствий.</w:t>
      </w:r>
    </w:p>
    <w:p w:rsidR="00E73638" w:rsidRPr="007348F2" w:rsidRDefault="00E73638" w:rsidP="00EE148A">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p>
    <w:p w:rsidR="00E73638" w:rsidRPr="007348F2" w:rsidRDefault="00E73638" w:rsidP="00EE14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4"/>
          <w:szCs w:val="24"/>
        </w:rPr>
      </w:pPr>
      <w:r w:rsidRPr="007348F2">
        <w:rPr>
          <w:rFonts w:ascii="Arial" w:hAnsi="Arial" w:cs="Arial"/>
          <w:sz w:val="24"/>
          <w:szCs w:val="24"/>
        </w:rPr>
        <w:t>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A56A21" w:rsidRPr="007348F2" w:rsidRDefault="00A56A21" w:rsidP="00EE148A">
      <w:pPr>
        <w:pStyle w:val="123"/>
        <w:suppressAutoHyphens/>
        <w:spacing w:before="0" w:after="0" w:line="240" w:lineRule="auto"/>
        <w:rPr>
          <w:rFonts w:ascii="Arial" w:hAnsi="Arial" w:cs="Arial"/>
        </w:rPr>
      </w:pPr>
    </w:p>
    <w:p w:rsidR="00F062ED" w:rsidRPr="007348F2" w:rsidRDefault="00E03AC8" w:rsidP="00EE148A">
      <w:pPr>
        <w:pStyle w:val="30"/>
        <w:rPr>
          <w:rFonts w:ascii="Arial" w:hAnsi="Arial" w:cs="Arial"/>
          <w:b w:val="0"/>
          <w:color w:val="auto"/>
          <w:sz w:val="24"/>
          <w:szCs w:val="24"/>
        </w:rPr>
      </w:pPr>
      <w:bookmarkStart w:id="132" w:name="_Toc184896993"/>
      <w:bookmarkStart w:id="133" w:name="_Toc195176335"/>
      <w:r w:rsidRPr="007348F2">
        <w:rPr>
          <w:rFonts w:ascii="Arial" w:hAnsi="Arial" w:cs="Arial"/>
          <w:b w:val="0"/>
          <w:color w:val="auto"/>
          <w:sz w:val="24"/>
          <w:szCs w:val="24"/>
        </w:rPr>
        <w:t>2.9.</w:t>
      </w:r>
      <w:r w:rsidR="00A56A21" w:rsidRPr="007348F2">
        <w:rPr>
          <w:rFonts w:ascii="Arial" w:hAnsi="Arial" w:cs="Arial"/>
          <w:b w:val="0"/>
          <w:color w:val="auto"/>
          <w:sz w:val="24"/>
          <w:szCs w:val="24"/>
        </w:rPr>
        <w:t>2</w:t>
      </w:r>
      <w:bookmarkEnd w:id="128"/>
      <w:bookmarkEnd w:id="129"/>
      <w:bookmarkEnd w:id="130"/>
      <w:bookmarkEnd w:id="131"/>
      <w:r w:rsidR="00A56A21" w:rsidRPr="007348F2">
        <w:rPr>
          <w:rFonts w:ascii="Arial" w:hAnsi="Arial" w:cs="Arial"/>
          <w:b w:val="0"/>
          <w:color w:val="auto"/>
          <w:sz w:val="24"/>
          <w:szCs w:val="24"/>
        </w:rPr>
        <w:t xml:space="preserve"> Минерально-сырьевые ресурсы</w:t>
      </w:r>
      <w:bookmarkEnd w:id="132"/>
      <w:bookmarkEnd w:id="133"/>
    </w:p>
    <w:p w:rsidR="000F4EF3" w:rsidRPr="007348F2" w:rsidRDefault="000F4EF3"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По данным сводного государственного реестра участков недр и лицензий на территории МО Новинский сельсовет ведется разведка и добыча бурого угля. </w:t>
      </w:r>
    </w:p>
    <w:p w:rsidR="000F4EF3" w:rsidRPr="007348F2" w:rsidRDefault="000F4EF3" w:rsidP="00EE148A">
      <w:pPr>
        <w:widowControl w:val="0"/>
        <w:suppressAutoHyphens/>
        <w:rPr>
          <w:rFonts w:ascii="Arial" w:hAnsi="Arial" w:cs="Arial"/>
          <w:snapToGrid w:val="0"/>
          <w:sz w:val="24"/>
          <w:szCs w:val="24"/>
        </w:rPr>
      </w:pPr>
    </w:p>
    <w:p w:rsidR="000F4EF3" w:rsidRPr="007348F2" w:rsidRDefault="000F4EF3" w:rsidP="00EE148A">
      <w:pPr>
        <w:widowControl w:val="0"/>
        <w:suppressAutoHyphens/>
        <w:rPr>
          <w:rFonts w:ascii="Arial" w:hAnsi="Arial" w:cs="Arial"/>
          <w:snapToGrid w:val="0"/>
          <w:sz w:val="24"/>
          <w:szCs w:val="24"/>
        </w:rPr>
      </w:pPr>
    </w:p>
    <w:p w:rsidR="000F4EF3" w:rsidRPr="007348F2" w:rsidRDefault="000F4EF3" w:rsidP="000F4EF3">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22</w:t>
      </w:r>
      <w:r w:rsidR="00244380" w:rsidRPr="007348F2">
        <w:rPr>
          <w:rFonts w:ascii="Arial" w:hAnsi="Arial" w:cs="Arial"/>
          <w:b w:val="0"/>
          <w:noProof/>
          <w:szCs w:val="24"/>
        </w:rPr>
        <w:fldChar w:fldCharType="end"/>
      </w:r>
      <w:r w:rsidRPr="007348F2">
        <w:rPr>
          <w:rFonts w:ascii="Arial" w:hAnsi="Arial" w:cs="Arial"/>
          <w:b w:val="0"/>
          <w:szCs w:val="24"/>
        </w:rPr>
        <w:t>. Перечень месторождений на территории Новинского сельсовета</w:t>
      </w:r>
    </w:p>
    <w:tbl>
      <w:tblPr>
        <w:tblW w:w="10078" w:type="dxa"/>
        <w:tblInd w:w="93" w:type="dxa"/>
        <w:tblLook w:val="04A0" w:firstRow="1" w:lastRow="0" w:firstColumn="1" w:lastColumn="0" w:noHBand="0" w:noVBand="1"/>
      </w:tblPr>
      <w:tblGrid>
        <w:gridCol w:w="3417"/>
        <w:gridCol w:w="1985"/>
        <w:gridCol w:w="4676"/>
      </w:tblGrid>
      <w:tr w:rsidR="000F4EF3" w:rsidRPr="007348F2" w:rsidTr="00883119">
        <w:trPr>
          <w:trHeight w:val="301"/>
        </w:trPr>
        <w:tc>
          <w:tcPr>
            <w:tcW w:w="3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4EF3" w:rsidRPr="007348F2" w:rsidRDefault="000F4EF3" w:rsidP="00883119">
            <w:pPr>
              <w:ind w:firstLine="0"/>
              <w:jc w:val="left"/>
              <w:rPr>
                <w:rFonts w:ascii="Arial" w:hAnsi="Arial" w:cs="Arial"/>
                <w:sz w:val="24"/>
                <w:szCs w:val="24"/>
              </w:rPr>
            </w:pPr>
            <w:r w:rsidRPr="007348F2">
              <w:rPr>
                <w:rFonts w:ascii="Arial" w:hAnsi="Arial" w:cs="Arial"/>
                <w:sz w:val="24"/>
                <w:szCs w:val="24"/>
              </w:rPr>
              <w:t xml:space="preserve">Месторождение Бородинское </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F4EF3" w:rsidRPr="007348F2" w:rsidRDefault="000F4EF3" w:rsidP="00883119">
            <w:pPr>
              <w:ind w:firstLine="0"/>
              <w:jc w:val="left"/>
              <w:rPr>
                <w:rFonts w:ascii="Arial" w:hAnsi="Arial" w:cs="Arial"/>
                <w:sz w:val="24"/>
                <w:szCs w:val="24"/>
              </w:rPr>
            </w:pPr>
            <w:r w:rsidRPr="007348F2">
              <w:rPr>
                <w:rFonts w:ascii="Arial" w:hAnsi="Arial" w:cs="Arial"/>
                <w:sz w:val="24"/>
                <w:szCs w:val="24"/>
              </w:rPr>
              <w:t>Уголь бурый</w:t>
            </w:r>
          </w:p>
        </w:tc>
        <w:tc>
          <w:tcPr>
            <w:tcW w:w="4676" w:type="dxa"/>
            <w:tcBorders>
              <w:top w:val="single" w:sz="4" w:space="0" w:color="auto"/>
              <w:left w:val="nil"/>
              <w:bottom w:val="single" w:sz="4" w:space="0" w:color="auto"/>
              <w:right w:val="single" w:sz="4" w:space="0" w:color="auto"/>
            </w:tcBorders>
            <w:shd w:val="clear" w:color="auto" w:fill="auto"/>
            <w:noWrap/>
            <w:vAlign w:val="center"/>
            <w:hideMark/>
          </w:tcPr>
          <w:p w:rsidR="000F4EF3" w:rsidRPr="007348F2" w:rsidRDefault="000F4EF3" w:rsidP="00883119">
            <w:pPr>
              <w:ind w:firstLine="0"/>
              <w:jc w:val="left"/>
              <w:rPr>
                <w:rFonts w:ascii="Arial" w:hAnsi="Arial" w:cs="Arial"/>
                <w:sz w:val="24"/>
                <w:szCs w:val="24"/>
              </w:rPr>
            </w:pPr>
            <w:r w:rsidRPr="007348F2">
              <w:rPr>
                <w:rFonts w:ascii="Arial" w:hAnsi="Arial" w:cs="Arial"/>
                <w:sz w:val="24"/>
                <w:szCs w:val="24"/>
              </w:rPr>
              <w:t xml:space="preserve">В южной окраине пос. </w:t>
            </w:r>
            <w:proofErr w:type="spellStart"/>
            <w:r w:rsidRPr="007348F2">
              <w:rPr>
                <w:rFonts w:ascii="Arial" w:hAnsi="Arial" w:cs="Arial"/>
                <w:sz w:val="24"/>
                <w:szCs w:val="24"/>
              </w:rPr>
              <w:t>Ирша</w:t>
            </w:r>
            <w:proofErr w:type="spellEnd"/>
            <w:r w:rsidRPr="007348F2">
              <w:rPr>
                <w:rFonts w:ascii="Arial" w:hAnsi="Arial" w:cs="Arial"/>
                <w:sz w:val="24"/>
                <w:szCs w:val="24"/>
              </w:rPr>
              <w:t xml:space="preserve">, в 15-20 км к юго-востоку от ст. </w:t>
            </w:r>
            <w:proofErr w:type="gramStart"/>
            <w:r w:rsidRPr="007348F2">
              <w:rPr>
                <w:rFonts w:ascii="Arial" w:hAnsi="Arial" w:cs="Arial"/>
                <w:sz w:val="24"/>
                <w:szCs w:val="24"/>
              </w:rPr>
              <w:t>Заозерная</w:t>
            </w:r>
            <w:proofErr w:type="gramEnd"/>
          </w:p>
        </w:tc>
      </w:tr>
    </w:tbl>
    <w:p w:rsidR="000F4EF3" w:rsidRPr="007348F2" w:rsidRDefault="000F4EF3" w:rsidP="000F4EF3">
      <w:pPr>
        <w:suppressAutoHyphens/>
        <w:spacing w:line="276" w:lineRule="auto"/>
        <w:ind w:firstLine="567"/>
        <w:contextualSpacing/>
        <w:rPr>
          <w:rFonts w:ascii="Arial" w:hAnsi="Arial" w:cs="Arial"/>
          <w:sz w:val="24"/>
          <w:szCs w:val="24"/>
        </w:rPr>
      </w:pPr>
    </w:p>
    <w:p w:rsidR="000F4EF3" w:rsidRPr="007348F2" w:rsidRDefault="000F4EF3" w:rsidP="00EE148A">
      <w:pPr>
        <w:suppressAutoHyphens/>
        <w:rPr>
          <w:rFonts w:ascii="Arial" w:hAnsi="Arial" w:cs="Arial"/>
          <w:bCs/>
          <w:sz w:val="24"/>
          <w:szCs w:val="24"/>
        </w:rPr>
      </w:pPr>
      <w:r w:rsidRPr="007348F2">
        <w:rPr>
          <w:rFonts w:ascii="Arial" w:hAnsi="Arial" w:cs="Arial"/>
          <w:bCs/>
          <w:sz w:val="24"/>
          <w:szCs w:val="24"/>
        </w:rPr>
        <w:t>Технический проект совместной разработки двух лицензионных участков Бородинского буроугольного месторождения подготовлен ООО «</w:t>
      </w:r>
      <w:proofErr w:type="spellStart"/>
      <w:r w:rsidRPr="007348F2">
        <w:rPr>
          <w:rFonts w:ascii="Arial" w:hAnsi="Arial" w:cs="Arial"/>
          <w:bCs/>
          <w:sz w:val="24"/>
          <w:szCs w:val="24"/>
        </w:rPr>
        <w:t>ПроТех</w:t>
      </w:r>
      <w:proofErr w:type="spellEnd"/>
      <w:r w:rsidRPr="007348F2">
        <w:rPr>
          <w:rFonts w:ascii="Arial" w:hAnsi="Arial" w:cs="Arial"/>
          <w:bCs/>
          <w:sz w:val="24"/>
          <w:szCs w:val="24"/>
        </w:rPr>
        <w:t xml:space="preserve"> Инжиниринг» в 2025 г. и утвержден протоколом заседания Центральной комиссии по </w:t>
      </w:r>
      <w:r w:rsidRPr="007348F2">
        <w:rPr>
          <w:rFonts w:ascii="Arial" w:hAnsi="Arial" w:cs="Arial"/>
          <w:bCs/>
          <w:sz w:val="24"/>
          <w:szCs w:val="24"/>
        </w:rPr>
        <w:lastRenderedPageBreak/>
        <w:t xml:space="preserve">разработке месторождений твердых полезных ископаемых (ЦКР-ТПИ </w:t>
      </w:r>
      <w:proofErr w:type="spellStart"/>
      <w:r w:rsidRPr="007348F2">
        <w:rPr>
          <w:rFonts w:ascii="Arial" w:hAnsi="Arial" w:cs="Arial"/>
          <w:bCs/>
          <w:sz w:val="24"/>
          <w:szCs w:val="24"/>
        </w:rPr>
        <w:t>Роснедр</w:t>
      </w:r>
      <w:proofErr w:type="spellEnd"/>
      <w:r w:rsidRPr="007348F2">
        <w:rPr>
          <w:rFonts w:ascii="Arial" w:hAnsi="Arial" w:cs="Arial"/>
          <w:bCs/>
          <w:sz w:val="24"/>
          <w:szCs w:val="24"/>
        </w:rPr>
        <w:t>) от 25.03.2025 № 115/25-стп.</w:t>
      </w:r>
      <w:r w:rsidR="007D0BAC" w:rsidRPr="007348F2">
        <w:rPr>
          <w:rFonts w:ascii="Arial" w:hAnsi="Arial" w:cs="Arial"/>
          <w:bCs/>
          <w:sz w:val="24"/>
          <w:szCs w:val="24"/>
        </w:rPr>
        <w:t xml:space="preserve"> (Приложения 16 и 17 к настоящему проекту).</w:t>
      </w:r>
    </w:p>
    <w:p w:rsidR="000F4EF3" w:rsidRPr="007348F2" w:rsidRDefault="000F4EF3" w:rsidP="000F4EF3">
      <w:pPr>
        <w:widowControl w:val="0"/>
        <w:suppressAutoHyphens/>
        <w:spacing w:after="40" w:line="276" w:lineRule="auto"/>
        <w:rPr>
          <w:rFonts w:ascii="Arial" w:hAnsi="Arial" w:cs="Arial"/>
          <w:snapToGrid w:val="0"/>
          <w:sz w:val="24"/>
          <w:szCs w:val="24"/>
        </w:rPr>
      </w:pPr>
    </w:p>
    <w:p w:rsidR="000F4EF3" w:rsidRPr="007348F2" w:rsidRDefault="000F4EF3" w:rsidP="000F4EF3">
      <w:pPr>
        <w:widowControl w:val="0"/>
        <w:suppressAutoHyphens/>
        <w:spacing w:after="40" w:line="276" w:lineRule="auto"/>
        <w:rPr>
          <w:rFonts w:ascii="Arial" w:hAnsi="Arial" w:cs="Arial"/>
          <w:snapToGrid w:val="0"/>
          <w:sz w:val="24"/>
          <w:szCs w:val="24"/>
        </w:rPr>
        <w:sectPr w:rsidR="000F4EF3" w:rsidRPr="007348F2" w:rsidSect="00307022">
          <w:pgSz w:w="11906" w:h="16838"/>
          <w:pgMar w:top="794" w:right="794" w:bottom="794" w:left="1418" w:header="709" w:footer="709" w:gutter="0"/>
          <w:cols w:space="708"/>
          <w:docGrid w:linePitch="360"/>
        </w:sectPr>
      </w:pPr>
    </w:p>
    <w:p w:rsidR="00A56A21" w:rsidRPr="007348F2" w:rsidRDefault="00A56A21" w:rsidP="00A56A21">
      <w:pPr>
        <w:suppressAutoHyphens/>
        <w:spacing w:line="276" w:lineRule="auto"/>
        <w:ind w:firstLine="567"/>
        <w:contextualSpacing/>
        <w:rPr>
          <w:rFonts w:ascii="Arial" w:hAnsi="Arial" w:cs="Arial"/>
          <w:sz w:val="24"/>
          <w:szCs w:val="24"/>
        </w:rPr>
      </w:pPr>
    </w:p>
    <w:p w:rsidR="00A56A21" w:rsidRPr="007348F2" w:rsidRDefault="002015E6" w:rsidP="002015E6">
      <w:pPr>
        <w:pStyle w:val="aff8"/>
        <w:rPr>
          <w:rFonts w:ascii="Arial" w:hAnsi="Arial" w:cs="Arial"/>
          <w:b w:val="0"/>
          <w:snapToGrid w:val="0"/>
          <w:szCs w:val="24"/>
        </w:rPr>
      </w:pPr>
      <w:bookmarkStart w:id="134" w:name="_Hlk195005926"/>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23</w:t>
      </w:r>
      <w:r w:rsidR="00244380" w:rsidRPr="007348F2">
        <w:rPr>
          <w:rFonts w:ascii="Arial" w:hAnsi="Arial" w:cs="Arial"/>
          <w:b w:val="0"/>
          <w:noProof/>
          <w:szCs w:val="24"/>
        </w:rPr>
        <w:fldChar w:fldCharType="end"/>
      </w:r>
      <w:r w:rsidRPr="007348F2">
        <w:rPr>
          <w:rFonts w:ascii="Arial" w:hAnsi="Arial" w:cs="Arial"/>
          <w:b w:val="0"/>
          <w:szCs w:val="24"/>
        </w:rPr>
        <w:t>.</w:t>
      </w:r>
      <w:r w:rsidR="00A56A21" w:rsidRPr="007348F2">
        <w:rPr>
          <w:rFonts w:ascii="Arial" w:hAnsi="Arial" w:cs="Arial"/>
          <w:b w:val="0"/>
          <w:snapToGrid w:val="0"/>
          <w:szCs w:val="24"/>
        </w:rPr>
        <w:t xml:space="preserve"> Реестр участков недр и лицензий</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35"/>
        <w:gridCol w:w="815"/>
        <w:gridCol w:w="872"/>
        <w:gridCol w:w="541"/>
        <w:gridCol w:w="1635"/>
        <w:gridCol w:w="2094"/>
        <w:gridCol w:w="2831"/>
        <w:gridCol w:w="2134"/>
        <w:gridCol w:w="1867"/>
        <w:gridCol w:w="1436"/>
      </w:tblGrid>
      <w:tr w:rsidR="00595A79" w:rsidRPr="007348F2" w:rsidTr="00280815">
        <w:trPr>
          <w:tblCellSpacing w:w="15" w:type="dxa"/>
        </w:trPr>
        <w:tc>
          <w:tcPr>
            <w:tcW w:w="390"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 xml:space="preserve">№ </w:t>
            </w:r>
            <w:proofErr w:type="gramStart"/>
            <w:r w:rsidRPr="00EE148A">
              <w:rPr>
                <w:rFonts w:ascii="Arial" w:hAnsi="Arial" w:cs="Arial"/>
                <w:bCs/>
                <w:sz w:val="24"/>
                <w:szCs w:val="24"/>
              </w:rPr>
              <w:t>п</w:t>
            </w:r>
            <w:proofErr w:type="gramEnd"/>
            <w:r w:rsidRPr="00EE148A">
              <w:rPr>
                <w:rFonts w:ascii="Arial" w:hAnsi="Arial" w:cs="Arial"/>
                <w:bCs/>
                <w:sz w:val="24"/>
                <w:szCs w:val="24"/>
              </w:rPr>
              <w:t>/п</w:t>
            </w:r>
          </w:p>
        </w:tc>
        <w:tc>
          <w:tcPr>
            <w:tcW w:w="2198" w:type="dxa"/>
            <w:gridSpan w:val="3"/>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Государственный регистрационный номер лицензии</w:t>
            </w:r>
          </w:p>
        </w:tc>
        <w:tc>
          <w:tcPr>
            <w:tcW w:w="1605" w:type="dxa"/>
            <w:vMerge w:val="restart"/>
            <w:tcBorders>
              <w:top w:val="single" w:sz="6" w:space="0" w:color="CCCCCC"/>
              <w:left w:val="single" w:sz="6" w:space="0" w:color="CCCCCC"/>
              <w:right w:val="single" w:sz="6" w:space="0" w:color="CCCCCC"/>
            </w:tcBorders>
            <w:shd w:val="clear" w:color="auto" w:fill="CCCCCC"/>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Орган, предоставивший</w:t>
            </w:r>
          </w:p>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лицензию</w:t>
            </w:r>
          </w:p>
        </w:tc>
        <w:tc>
          <w:tcPr>
            <w:tcW w:w="2064"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Наименование пользователя недр</w:t>
            </w:r>
          </w:p>
        </w:tc>
        <w:tc>
          <w:tcPr>
            <w:tcW w:w="2801"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Целевое назначение пользования недрами и виды работ</w:t>
            </w:r>
          </w:p>
        </w:tc>
        <w:tc>
          <w:tcPr>
            <w:tcW w:w="2104"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Название участка недр. Вид объекта. Местоположение</w:t>
            </w:r>
          </w:p>
        </w:tc>
        <w:tc>
          <w:tcPr>
            <w:tcW w:w="1837"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Наименование основного полезного ископаемого</w:t>
            </w:r>
          </w:p>
        </w:tc>
        <w:tc>
          <w:tcPr>
            <w:tcW w:w="1391" w:type="dxa"/>
            <w:vMerge w:val="restart"/>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EE148A" w:rsidRDefault="00280815" w:rsidP="00A56A21">
            <w:pPr>
              <w:ind w:firstLine="0"/>
              <w:jc w:val="center"/>
              <w:rPr>
                <w:rFonts w:ascii="Arial" w:hAnsi="Arial" w:cs="Arial"/>
                <w:bCs/>
                <w:sz w:val="24"/>
                <w:szCs w:val="24"/>
              </w:rPr>
            </w:pPr>
            <w:r w:rsidRPr="00EE148A">
              <w:rPr>
                <w:rFonts w:ascii="Arial" w:hAnsi="Arial" w:cs="Arial"/>
                <w:bCs/>
                <w:sz w:val="24"/>
                <w:szCs w:val="24"/>
              </w:rPr>
              <w:t>Дата окончания срока действия лицензии</w:t>
            </w:r>
          </w:p>
        </w:tc>
      </w:tr>
      <w:tr w:rsidR="00595A79" w:rsidRPr="007348F2" w:rsidTr="00280815">
        <w:trPr>
          <w:tblCellSpacing w:w="15" w:type="dxa"/>
        </w:trPr>
        <w:tc>
          <w:tcPr>
            <w:tcW w:w="390"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c>
          <w:tcPr>
            <w:tcW w:w="785" w:type="dxa"/>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7348F2" w:rsidRDefault="00280815" w:rsidP="00A56A21">
            <w:pPr>
              <w:ind w:firstLine="0"/>
              <w:jc w:val="center"/>
              <w:rPr>
                <w:rFonts w:ascii="Arial" w:hAnsi="Arial" w:cs="Arial"/>
                <w:bCs/>
                <w:sz w:val="24"/>
                <w:szCs w:val="24"/>
              </w:rPr>
            </w:pPr>
            <w:r w:rsidRPr="007348F2">
              <w:rPr>
                <w:rFonts w:ascii="Arial" w:hAnsi="Arial" w:cs="Arial"/>
                <w:bCs/>
                <w:sz w:val="24"/>
                <w:szCs w:val="24"/>
              </w:rPr>
              <w:t>серия</w:t>
            </w:r>
          </w:p>
        </w:tc>
        <w:tc>
          <w:tcPr>
            <w:tcW w:w="842" w:type="dxa"/>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7348F2" w:rsidRDefault="00280815" w:rsidP="00A56A21">
            <w:pPr>
              <w:ind w:firstLine="0"/>
              <w:jc w:val="center"/>
              <w:rPr>
                <w:rFonts w:ascii="Arial" w:hAnsi="Arial" w:cs="Arial"/>
                <w:bCs/>
                <w:sz w:val="24"/>
                <w:szCs w:val="24"/>
              </w:rPr>
            </w:pPr>
            <w:r w:rsidRPr="007348F2">
              <w:rPr>
                <w:rFonts w:ascii="Arial" w:hAnsi="Arial" w:cs="Arial"/>
                <w:bCs/>
                <w:sz w:val="24"/>
                <w:szCs w:val="24"/>
              </w:rPr>
              <w:t>номер</w:t>
            </w:r>
          </w:p>
        </w:tc>
        <w:tc>
          <w:tcPr>
            <w:tcW w:w="511" w:type="dxa"/>
            <w:tcBorders>
              <w:top w:val="single" w:sz="6" w:space="0" w:color="CCCCCC"/>
              <w:left w:val="single" w:sz="6" w:space="0" w:color="CCCCCC"/>
              <w:bottom w:val="single" w:sz="6" w:space="0" w:color="CCCCCC"/>
              <w:right w:val="single" w:sz="6" w:space="0" w:color="CCCCCC"/>
            </w:tcBorders>
            <w:shd w:val="clear" w:color="auto" w:fill="CCCCCC"/>
            <w:tcMar>
              <w:top w:w="0" w:type="dxa"/>
              <w:left w:w="0" w:type="dxa"/>
              <w:bottom w:w="0" w:type="dxa"/>
              <w:right w:w="0" w:type="dxa"/>
            </w:tcMar>
            <w:hideMark/>
          </w:tcPr>
          <w:p w:rsidR="00280815" w:rsidRPr="007348F2" w:rsidRDefault="00280815" w:rsidP="00A56A21">
            <w:pPr>
              <w:ind w:firstLine="0"/>
              <w:jc w:val="center"/>
              <w:rPr>
                <w:rFonts w:ascii="Arial" w:hAnsi="Arial" w:cs="Arial"/>
                <w:bCs/>
                <w:sz w:val="24"/>
                <w:szCs w:val="24"/>
              </w:rPr>
            </w:pPr>
            <w:r w:rsidRPr="007348F2">
              <w:rPr>
                <w:rFonts w:ascii="Arial" w:hAnsi="Arial" w:cs="Arial"/>
                <w:bCs/>
                <w:sz w:val="24"/>
                <w:szCs w:val="24"/>
              </w:rPr>
              <w:t>вид</w:t>
            </w:r>
          </w:p>
        </w:tc>
        <w:tc>
          <w:tcPr>
            <w:tcW w:w="1605" w:type="dxa"/>
            <w:vMerge/>
            <w:tcBorders>
              <w:left w:val="single" w:sz="6" w:space="0" w:color="CCCCCC"/>
              <w:bottom w:val="single" w:sz="6" w:space="0" w:color="CCCCCC"/>
              <w:right w:val="single" w:sz="6" w:space="0" w:color="CCCCCC"/>
            </w:tcBorders>
          </w:tcPr>
          <w:p w:rsidR="00280815" w:rsidRPr="007348F2" w:rsidRDefault="00280815" w:rsidP="00A56A21">
            <w:pPr>
              <w:ind w:firstLine="0"/>
              <w:jc w:val="left"/>
              <w:rPr>
                <w:rFonts w:ascii="Arial" w:hAnsi="Arial" w:cs="Arial"/>
                <w:bCs/>
                <w:sz w:val="24"/>
                <w:szCs w:val="24"/>
              </w:rPr>
            </w:pPr>
          </w:p>
        </w:tc>
        <w:tc>
          <w:tcPr>
            <w:tcW w:w="2064"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c>
          <w:tcPr>
            <w:tcW w:w="2801"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c>
          <w:tcPr>
            <w:tcW w:w="2104"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c>
          <w:tcPr>
            <w:tcW w:w="1837"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c>
          <w:tcPr>
            <w:tcW w:w="1391" w:type="dxa"/>
            <w:vMerge/>
            <w:tcBorders>
              <w:top w:val="single" w:sz="6" w:space="0" w:color="CCCCCC"/>
              <w:left w:val="single" w:sz="6" w:space="0" w:color="CCCCCC"/>
              <w:bottom w:val="single" w:sz="6" w:space="0" w:color="CCCCCC"/>
              <w:right w:val="single" w:sz="6" w:space="0" w:color="CCCCCC"/>
            </w:tcBorders>
            <w:vAlign w:val="center"/>
            <w:hideMark/>
          </w:tcPr>
          <w:p w:rsidR="00280815" w:rsidRPr="007348F2" w:rsidRDefault="00280815" w:rsidP="00A56A21">
            <w:pPr>
              <w:ind w:firstLine="0"/>
              <w:jc w:val="left"/>
              <w:rPr>
                <w:rFonts w:ascii="Arial" w:hAnsi="Arial" w:cs="Arial"/>
                <w:bCs/>
                <w:sz w:val="24"/>
                <w:szCs w:val="24"/>
              </w:rPr>
            </w:pPr>
          </w:p>
        </w:tc>
      </w:tr>
      <w:tr w:rsidR="00595A79" w:rsidRPr="007348F2" w:rsidTr="00280815">
        <w:trPr>
          <w:tblCellSpacing w:w="15" w:type="dxa"/>
        </w:trPr>
        <w:tc>
          <w:tcPr>
            <w:tcW w:w="390"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A56A21">
            <w:pPr>
              <w:ind w:firstLine="0"/>
              <w:jc w:val="left"/>
              <w:rPr>
                <w:rFonts w:ascii="Arial" w:hAnsi="Arial" w:cs="Arial"/>
                <w:sz w:val="24"/>
                <w:szCs w:val="24"/>
              </w:rPr>
            </w:pPr>
            <w:hyperlink r:id="rId53" w:tgtFrame="_blank" w:history="1">
              <w:r w:rsidR="00280815" w:rsidRPr="007348F2">
                <w:rPr>
                  <w:rFonts w:ascii="Arial" w:hAnsi="Arial" w:cs="Arial"/>
                  <w:sz w:val="24"/>
                  <w:szCs w:val="24"/>
                </w:rPr>
                <w:t>1</w:t>
              </w:r>
            </w:hyperlink>
            <w:r w:rsidR="00280815" w:rsidRPr="007348F2">
              <w:rPr>
                <w:rFonts w:ascii="Arial" w:hAnsi="Arial" w:cs="Arial"/>
                <w:sz w:val="24"/>
                <w:szCs w:val="24"/>
              </w:rPr>
              <w:t> </w:t>
            </w:r>
          </w:p>
        </w:tc>
        <w:tc>
          <w:tcPr>
            <w:tcW w:w="785"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4" w:tgtFrame="_blank" w:history="1">
              <w:r w:rsidR="00280815" w:rsidRPr="007348F2">
                <w:rPr>
                  <w:rFonts w:ascii="Arial" w:hAnsi="Arial" w:cs="Arial"/>
                  <w:sz w:val="24"/>
                  <w:szCs w:val="24"/>
                </w:rPr>
                <w:t>КРР</w:t>
              </w:r>
            </w:hyperlink>
          </w:p>
        </w:tc>
        <w:tc>
          <w:tcPr>
            <w:tcW w:w="842" w:type="dxa"/>
            <w:tcBorders>
              <w:top w:val="single" w:sz="6" w:space="0" w:color="CCCCCC"/>
              <w:left w:val="single" w:sz="6" w:space="0" w:color="CCCCCC"/>
              <w:bottom w:val="single" w:sz="6" w:space="0" w:color="CCCCCC"/>
              <w:right w:val="single" w:sz="6" w:space="0" w:color="CCCCCC"/>
            </w:tcBorders>
            <w:hideMark/>
          </w:tcPr>
          <w:p w:rsidR="00280815" w:rsidRPr="007348F2" w:rsidRDefault="00280815" w:rsidP="008D025A">
            <w:pPr>
              <w:ind w:firstLine="0"/>
              <w:jc w:val="left"/>
              <w:rPr>
                <w:rFonts w:ascii="Arial" w:hAnsi="Arial" w:cs="Arial"/>
                <w:sz w:val="24"/>
                <w:szCs w:val="24"/>
              </w:rPr>
            </w:pPr>
            <w:r w:rsidRPr="007348F2">
              <w:rPr>
                <w:rFonts w:ascii="Arial" w:hAnsi="Arial" w:cs="Arial"/>
                <w:sz w:val="24"/>
                <w:szCs w:val="24"/>
              </w:rPr>
              <w:t>02744</w:t>
            </w:r>
          </w:p>
        </w:tc>
        <w:tc>
          <w:tcPr>
            <w:tcW w:w="511"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5" w:tgtFrame="_blank" w:history="1">
              <w:r w:rsidR="00280815" w:rsidRPr="007348F2">
                <w:rPr>
                  <w:rFonts w:ascii="Arial" w:hAnsi="Arial" w:cs="Arial"/>
                  <w:sz w:val="24"/>
                  <w:szCs w:val="24"/>
                </w:rPr>
                <w:t>ТЭ</w:t>
              </w:r>
            </w:hyperlink>
          </w:p>
        </w:tc>
        <w:tc>
          <w:tcPr>
            <w:tcW w:w="1605" w:type="dxa"/>
            <w:tcBorders>
              <w:top w:val="single" w:sz="6" w:space="0" w:color="CCCCCC"/>
              <w:left w:val="single" w:sz="6" w:space="0" w:color="CCCCCC"/>
              <w:bottom w:val="single" w:sz="6" w:space="0" w:color="CCCCCC"/>
              <w:right w:val="single" w:sz="6" w:space="0" w:color="CCCCCC"/>
            </w:tcBorders>
          </w:tcPr>
          <w:p w:rsidR="00280815" w:rsidRPr="007348F2" w:rsidRDefault="00280815" w:rsidP="008D025A">
            <w:pPr>
              <w:ind w:firstLine="0"/>
              <w:jc w:val="left"/>
              <w:rPr>
                <w:rFonts w:ascii="Arial" w:hAnsi="Arial" w:cs="Arial"/>
                <w:sz w:val="24"/>
                <w:szCs w:val="24"/>
              </w:rPr>
            </w:pPr>
            <w:r w:rsidRPr="007348F2">
              <w:rPr>
                <w:rFonts w:ascii="Arial" w:hAnsi="Arial" w:cs="Arial"/>
                <w:sz w:val="24"/>
                <w:szCs w:val="24"/>
              </w:rPr>
              <w:t>Департамент по недропользованию по Центрально-Сибирскому округу</w:t>
            </w:r>
          </w:p>
        </w:tc>
        <w:tc>
          <w:tcPr>
            <w:tcW w:w="2064"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6" w:tgtFrame="_blank" w:history="1">
              <w:proofErr w:type="gramStart"/>
              <w:r w:rsidR="00280815" w:rsidRPr="007348F2">
                <w:rPr>
                  <w:rFonts w:ascii="Arial" w:hAnsi="Arial" w:cs="Arial"/>
                  <w:sz w:val="24"/>
                  <w:szCs w:val="24"/>
                </w:rPr>
                <w:t>АО "СУЭК-Красноярск"; 660049, Красноярский край, г. Красноярск, ул. Ленина, д.35, стр.2; Федоров А.В., тел: (391) 227-19-00</w:t>
              </w:r>
            </w:hyperlink>
            <w:proofErr w:type="gramEnd"/>
          </w:p>
        </w:tc>
        <w:tc>
          <w:tcPr>
            <w:tcW w:w="2801"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7" w:tgtFrame="_blank" w:history="1">
              <w:r w:rsidR="00280815" w:rsidRPr="007348F2">
                <w:rPr>
                  <w:rFonts w:ascii="Arial" w:hAnsi="Arial" w:cs="Arial"/>
                  <w:sz w:val="24"/>
                  <w:szCs w:val="24"/>
                </w:rPr>
                <w:t>Разведка и добыча полезных ископаемых</w:t>
              </w:r>
            </w:hyperlink>
            <w:r w:rsidR="00280815" w:rsidRPr="007348F2">
              <w:rPr>
                <w:rFonts w:ascii="Arial" w:hAnsi="Arial" w:cs="Arial"/>
                <w:sz w:val="24"/>
                <w:szCs w:val="24"/>
              </w:rPr>
              <w:t>, в том числе использования отходов горнодобывающего и связанных с ним перерабатывающих производств</w:t>
            </w:r>
          </w:p>
        </w:tc>
        <w:tc>
          <w:tcPr>
            <w:tcW w:w="2104"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8" w:tgtFrame="_blank" w:history="1">
              <w:r w:rsidR="00280815" w:rsidRPr="007348F2">
                <w:rPr>
                  <w:rFonts w:ascii="Arial" w:hAnsi="Arial" w:cs="Arial"/>
                  <w:sz w:val="24"/>
                  <w:szCs w:val="24"/>
                </w:rPr>
                <w:t xml:space="preserve">Бородинское буроугольное месторождение </w:t>
              </w:r>
            </w:hyperlink>
          </w:p>
        </w:tc>
        <w:tc>
          <w:tcPr>
            <w:tcW w:w="1837"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59" w:tgtFrame="_blank" w:history="1">
              <w:r w:rsidR="00280815" w:rsidRPr="007348F2">
                <w:rPr>
                  <w:rFonts w:ascii="Arial" w:hAnsi="Arial" w:cs="Arial"/>
                  <w:sz w:val="24"/>
                  <w:szCs w:val="24"/>
                </w:rPr>
                <w:t>Уголь</w:t>
              </w:r>
            </w:hyperlink>
            <w:r w:rsidR="00280815" w:rsidRPr="007348F2">
              <w:rPr>
                <w:rFonts w:ascii="Arial" w:hAnsi="Arial" w:cs="Arial"/>
                <w:sz w:val="24"/>
                <w:szCs w:val="24"/>
              </w:rPr>
              <w:t xml:space="preserve"> бурый, код 1020</w:t>
            </w:r>
          </w:p>
        </w:tc>
        <w:tc>
          <w:tcPr>
            <w:tcW w:w="1391" w:type="dxa"/>
            <w:tcBorders>
              <w:top w:val="single" w:sz="6" w:space="0" w:color="CCCCCC"/>
              <w:left w:val="single" w:sz="6" w:space="0" w:color="CCCCCC"/>
              <w:bottom w:val="single" w:sz="6" w:space="0" w:color="CCCCCC"/>
              <w:right w:val="single" w:sz="6" w:space="0" w:color="CCCCCC"/>
            </w:tcBorders>
            <w:hideMark/>
          </w:tcPr>
          <w:p w:rsidR="00280815" w:rsidRPr="007348F2" w:rsidRDefault="0093144C" w:rsidP="008D025A">
            <w:pPr>
              <w:ind w:firstLine="0"/>
              <w:jc w:val="left"/>
              <w:rPr>
                <w:rFonts w:ascii="Arial" w:hAnsi="Arial" w:cs="Arial"/>
                <w:sz w:val="24"/>
                <w:szCs w:val="24"/>
              </w:rPr>
            </w:pPr>
            <w:hyperlink r:id="rId60" w:tgtFrame="_blank" w:history="1">
              <w:r w:rsidR="00280815" w:rsidRPr="007348F2">
                <w:rPr>
                  <w:rFonts w:ascii="Arial" w:hAnsi="Arial" w:cs="Arial"/>
                  <w:sz w:val="24"/>
                  <w:szCs w:val="24"/>
                </w:rPr>
                <w:t>31.12.2031</w:t>
              </w:r>
            </w:hyperlink>
          </w:p>
        </w:tc>
      </w:tr>
      <w:bookmarkEnd w:id="134"/>
    </w:tbl>
    <w:p w:rsidR="00A56A21" w:rsidRPr="007348F2" w:rsidRDefault="00A56A21" w:rsidP="00A56A21">
      <w:pPr>
        <w:suppressAutoHyphens/>
        <w:spacing w:line="276" w:lineRule="auto"/>
        <w:ind w:firstLine="567"/>
        <w:contextualSpacing/>
        <w:rPr>
          <w:rFonts w:ascii="Arial" w:hAnsi="Arial" w:cs="Arial"/>
          <w:sz w:val="24"/>
          <w:szCs w:val="24"/>
        </w:rPr>
        <w:sectPr w:rsidR="00A56A21" w:rsidRPr="007348F2" w:rsidSect="00307022">
          <w:footerReference w:type="first" r:id="rId61"/>
          <w:pgSz w:w="16838" w:h="11906" w:orient="landscape"/>
          <w:pgMar w:top="1134" w:right="1134" w:bottom="567" w:left="1134" w:header="709" w:footer="709" w:gutter="0"/>
          <w:cols w:space="708"/>
          <w:titlePg/>
          <w:docGrid w:linePitch="360"/>
        </w:sectPr>
      </w:pPr>
    </w:p>
    <w:p w:rsidR="00855ECE" w:rsidRPr="007348F2" w:rsidRDefault="00A77B52" w:rsidP="00EE148A">
      <w:pPr>
        <w:pStyle w:val="30"/>
        <w:ind w:firstLine="0"/>
        <w:rPr>
          <w:rFonts w:ascii="Arial" w:hAnsi="Arial" w:cs="Arial"/>
          <w:b w:val="0"/>
          <w:color w:val="auto"/>
          <w:sz w:val="24"/>
          <w:szCs w:val="24"/>
        </w:rPr>
      </w:pPr>
      <w:bookmarkStart w:id="135" w:name="_Toc184896994"/>
      <w:bookmarkStart w:id="136" w:name="_Toc195176336"/>
      <w:r w:rsidRPr="007348F2">
        <w:rPr>
          <w:rFonts w:ascii="Arial" w:hAnsi="Arial" w:cs="Arial"/>
          <w:b w:val="0"/>
          <w:color w:val="auto"/>
          <w:sz w:val="24"/>
          <w:szCs w:val="24"/>
        </w:rPr>
        <w:lastRenderedPageBreak/>
        <w:t xml:space="preserve">2.9.3 </w:t>
      </w:r>
      <w:r w:rsidR="00A56A21" w:rsidRPr="007348F2">
        <w:rPr>
          <w:rFonts w:ascii="Arial" w:hAnsi="Arial" w:cs="Arial"/>
          <w:b w:val="0"/>
          <w:color w:val="auto"/>
          <w:sz w:val="24"/>
          <w:szCs w:val="24"/>
        </w:rPr>
        <w:t>Состояние воздушного бассейна</w:t>
      </w:r>
      <w:bookmarkStart w:id="137" w:name="_Toc205601596"/>
      <w:bookmarkStart w:id="138" w:name="_Toc256580361"/>
      <w:bookmarkStart w:id="139" w:name="_Toc321205209"/>
      <w:bookmarkEnd w:id="135"/>
      <w:bookmarkEnd w:id="136"/>
    </w:p>
    <w:p w:rsidR="00A56A21" w:rsidRPr="007348F2" w:rsidRDefault="00A56A21" w:rsidP="00EE148A">
      <w:pPr>
        <w:pStyle w:val="146"/>
        <w:suppressAutoHyphens/>
        <w:spacing w:before="0" w:after="0"/>
        <w:rPr>
          <w:rFonts w:ascii="Arial" w:hAnsi="Arial" w:cs="Arial"/>
          <w:i w:val="0"/>
          <w:sz w:val="24"/>
          <w:szCs w:val="24"/>
        </w:rPr>
      </w:pPr>
      <w:r w:rsidRPr="007348F2">
        <w:rPr>
          <w:rFonts w:ascii="Arial" w:hAnsi="Arial" w:cs="Arial"/>
          <w:i w:val="0"/>
          <w:sz w:val="24"/>
          <w:szCs w:val="24"/>
        </w:rPr>
        <w:t>Характеристика существующего уровня загрязнения атмосферного воздуха</w:t>
      </w:r>
    </w:p>
    <w:p w:rsidR="00A56A21" w:rsidRPr="007348F2" w:rsidRDefault="00A56A21" w:rsidP="00EE148A">
      <w:pPr>
        <w:widowControl w:val="0"/>
        <w:suppressAutoHyphens/>
        <w:rPr>
          <w:rFonts w:ascii="Arial" w:hAnsi="Arial" w:cs="Arial"/>
          <w:snapToGrid w:val="0"/>
          <w:sz w:val="24"/>
          <w:szCs w:val="24"/>
        </w:rPr>
      </w:pPr>
      <w:proofErr w:type="gramStart"/>
      <w:r w:rsidRPr="007348F2">
        <w:rPr>
          <w:rFonts w:ascii="Arial" w:hAnsi="Arial" w:cs="Arial"/>
          <w:snapToGrid w:val="0"/>
          <w:sz w:val="24"/>
          <w:szCs w:val="24"/>
        </w:rPr>
        <w:t xml:space="preserve">Ориентировочные значения фоновых концентраций основных загрязняющих веществ в атмосферном воздухе </w:t>
      </w:r>
      <w:r w:rsidRPr="007348F2">
        <w:rPr>
          <w:rFonts w:ascii="Arial" w:hAnsi="Arial" w:cs="Arial"/>
          <w:sz w:val="24"/>
          <w:szCs w:val="24"/>
        </w:rPr>
        <w:t>в населенном пункте д. Новая</w:t>
      </w:r>
      <w:r w:rsidR="000C4B67" w:rsidRPr="007348F2">
        <w:rPr>
          <w:rFonts w:ascii="Arial" w:hAnsi="Arial" w:cs="Arial"/>
          <w:sz w:val="24"/>
          <w:szCs w:val="24"/>
        </w:rPr>
        <w:t xml:space="preserve"> </w:t>
      </w:r>
      <w:r w:rsidRPr="007348F2">
        <w:rPr>
          <w:rFonts w:ascii="Arial" w:hAnsi="Arial" w:cs="Arial"/>
          <w:snapToGrid w:val="0"/>
          <w:sz w:val="24"/>
          <w:szCs w:val="24"/>
        </w:rPr>
        <w:t xml:space="preserve">приняты в соответствии с временными рекомендациями «Фоновые концентрации вредных (загрязняющих) веществ для городских и сельских поселений, где отсутствуют регулярные наблюдения за загрязнением атмосферного воздуха на периоды 2019-2023 г.». Рекомендации утверждены начальником управления мониторинга загрязнения окружающей среды Ю.В. Пешковым 10.08.2018 г. </w:t>
      </w:r>
      <w:proofErr w:type="gramEnd"/>
    </w:p>
    <w:p w:rsidR="00A56A21" w:rsidRPr="007348F2" w:rsidRDefault="00A56A21" w:rsidP="00EE148A">
      <w:pPr>
        <w:pStyle w:val="afff9"/>
        <w:suppressAutoHyphens/>
        <w:rPr>
          <w:rFonts w:ascii="Arial" w:hAnsi="Arial" w:cs="Arial"/>
          <w:sz w:val="24"/>
          <w:szCs w:val="24"/>
        </w:rPr>
      </w:pPr>
      <w:r w:rsidRPr="007348F2">
        <w:rPr>
          <w:rFonts w:ascii="Arial" w:hAnsi="Arial" w:cs="Arial"/>
          <w:sz w:val="24"/>
          <w:szCs w:val="24"/>
        </w:rPr>
        <w:t>По информации ГУ «Красноярского ЦГМС-Р» фоновые концентрации загрязняющих веществ в населенных пунктах не превышают допустимых значений:</w:t>
      </w:r>
    </w:p>
    <w:p w:rsidR="00C6710F" w:rsidRPr="007348F2" w:rsidRDefault="00C6710F" w:rsidP="00EE148A">
      <w:pPr>
        <w:pStyle w:val="afff9"/>
        <w:suppressAutoHyphens/>
        <w:rPr>
          <w:rFonts w:ascii="Arial" w:hAnsi="Arial" w:cs="Arial"/>
          <w:sz w:val="24"/>
          <w:szCs w:val="24"/>
        </w:rPr>
      </w:pPr>
    </w:p>
    <w:p w:rsidR="00A56A21" w:rsidRPr="007348F2" w:rsidRDefault="002015E6" w:rsidP="00EE148A">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24</w:t>
      </w:r>
      <w:r w:rsidR="00244380" w:rsidRPr="007348F2">
        <w:rPr>
          <w:rFonts w:ascii="Arial" w:hAnsi="Arial" w:cs="Arial"/>
          <w:b w:val="0"/>
          <w:noProof/>
          <w:szCs w:val="24"/>
        </w:rPr>
        <w:fldChar w:fldCharType="end"/>
      </w:r>
      <w:r w:rsidRPr="007348F2">
        <w:rPr>
          <w:rFonts w:ascii="Arial" w:hAnsi="Arial" w:cs="Arial"/>
          <w:b w:val="0"/>
          <w:szCs w:val="24"/>
        </w:rPr>
        <w:t>.</w:t>
      </w:r>
      <w:r w:rsidR="00A56A21" w:rsidRPr="007348F2">
        <w:rPr>
          <w:rFonts w:ascii="Arial" w:hAnsi="Arial" w:cs="Arial"/>
          <w:b w:val="0"/>
          <w:szCs w:val="24"/>
        </w:rPr>
        <w:t xml:space="preserve"> Фоновые концентрации загрязняющих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2450"/>
        <w:gridCol w:w="4332"/>
      </w:tblGrid>
      <w:tr w:rsidR="00595A79" w:rsidRPr="007348F2" w:rsidTr="00EE148A">
        <w:trPr>
          <w:trHeight w:val="317"/>
        </w:trPr>
        <w:tc>
          <w:tcPr>
            <w:tcW w:w="0" w:type="auto"/>
            <w:vMerge w:val="restart"/>
            <w:tcMar>
              <w:left w:w="28" w:type="dxa"/>
              <w:right w:w="28" w:type="dxa"/>
            </w:tcMar>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Наименование загрязняющих веществ</w:t>
            </w:r>
          </w:p>
        </w:tc>
        <w:tc>
          <w:tcPr>
            <w:tcW w:w="0" w:type="auto"/>
            <w:vMerge w:val="restart"/>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Фоновая концентрация, мг/м³</w:t>
            </w:r>
          </w:p>
        </w:tc>
        <w:tc>
          <w:tcPr>
            <w:tcW w:w="0" w:type="auto"/>
            <w:vMerge w:val="restart"/>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 xml:space="preserve">Предельно допустимая максимальная разовая концентрация, </w:t>
            </w:r>
            <w:proofErr w:type="spellStart"/>
            <w:r w:rsidRPr="007348F2">
              <w:rPr>
                <w:rFonts w:ascii="Arial" w:hAnsi="Arial" w:cs="Arial"/>
                <w:sz w:val="24"/>
                <w:szCs w:val="24"/>
              </w:rPr>
              <w:t>ПДК</w:t>
            </w:r>
            <w:r w:rsidRPr="007348F2">
              <w:rPr>
                <w:rFonts w:ascii="Arial" w:hAnsi="Arial" w:cs="Arial"/>
                <w:sz w:val="24"/>
                <w:szCs w:val="24"/>
                <w:vertAlign w:val="subscript"/>
              </w:rPr>
              <w:t>мр</w:t>
            </w:r>
            <w:proofErr w:type="spellEnd"/>
            <w:r w:rsidRPr="007348F2">
              <w:rPr>
                <w:rFonts w:ascii="Arial" w:hAnsi="Arial" w:cs="Arial"/>
                <w:sz w:val="24"/>
                <w:szCs w:val="24"/>
              </w:rPr>
              <w:t>, мг/м</w:t>
            </w:r>
            <w:r w:rsidRPr="007348F2">
              <w:rPr>
                <w:rFonts w:ascii="Arial" w:hAnsi="Arial" w:cs="Arial"/>
                <w:sz w:val="24"/>
                <w:szCs w:val="24"/>
                <w:vertAlign w:val="superscript"/>
              </w:rPr>
              <w:t>3</w:t>
            </w:r>
          </w:p>
        </w:tc>
      </w:tr>
      <w:tr w:rsidR="00595A79" w:rsidRPr="007348F2" w:rsidTr="00EE148A">
        <w:trPr>
          <w:trHeight w:val="317"/>
        </w:trPr>
        <w:tc>
          <w:tcPr>
            <w:tcW w:w="0" w:type="auto"/>
            <w:vMerge/>
            <w:tcMar>
              <w:left w:w="28" w:type="dxa"/>
              <w:right w:w="28" w:type="dxa"/>
            </w:tcMar>
          </w:tcPr>
          <w:p w:rsidR="00A56A21" w:rsidRPr="007348F2" w:rsidRDefault="00A56A21" w:rsidP="00EE148A">
            <w:pPr>
              <w:jc w:val="center"/>
              <w:rPr>
                <w:rFonts w:ascii="Arial" w:hAnsi="Arial" w:cs="Arial"/>
                <w:sz w:val="24"/>
                <w:szCs w:val="24"/>
              </w:rPr>
            </w:pPr>
          </w:p>
        </w:tc>
        <w:tc>
          <w:tcPr>
            <w:tcW w:w="0" w:type="auto"/>
            <w:vMerge/>
          </w:tcPr>
          <w:p w:rsidR="00A56A21" w:rsidRPr="007348F2" w:rsidRDefault="00A56A21" w:rsidP="00EE148A">
            <w:pPr>
              <w:jc w:val="center"/>
              <w:rPr>
                <w:rFonts w:ascii="Arial" w:hAnsi="Arial" w:cs="Arial"/>
                <w:sz w:val="24"/>
                <w:szCs w:val="24"/>
              </w:rPr>
            </w:pPr>
          </w:p>
        </w:tc>
        <w:tc>
          <w:tcPr>
            <w:tcW w:w="0" w:type="auto"/>
            <w:vMerge/>
          </w:tcPr>
          <w:p w:rsidR="00A56A21" w:rsidRPr="007348F2" w:rsidRDefault="00A56A21" w:rsidP="00EE148A">
            <w:pPr>
              <w:jc w:val="center"/>
              <w:rPr>
                <w:rFonts w:ascii="Arial" w:hAnsi="Arial" w:cs="Arial"/>
                <w:sz w:val="24"/>
                <w:szCs w:val="24"/>
              </w:rPr>
            </w:pPr>
          </w:p>
        </w:tc>
      </w:tr>
      <w:tr w:rsidR="00595A79" w:rsidRPr="007348F2" w:rsidTr="00EE148A">
        <w:tc>
          <w:tcPr>
            <w:tcW w:w="0" w:type="auto"/>
            <w:tcMar>
              <w:left w:w="28" w:type="dxa"/>
              <w:right w:w="28" w:type="dxa"/>
            </w:tcMar>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Пыль (взвешенные вещества)</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0,199</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0,50</w:t>
            </w:r>
          </w:p>
        </w:tc>
      </w:tr>
      <w:tr w:rsidR="00595A79" w:rsidRPr="007348F2" w:rsidTr="00EE148A">
        <w:tc>
          <w:tcPr>
            <w:tcW w:w="0" w:type="auto"/>
            <w:tcMar>
              <w:left w:w="28" w:type="dxa"/>
              <w:right w:w="28" w:type="dxa"/>
            </w:tcMar>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Диоксид азота</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0,055</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0,20</w:t>
            </w:r>
          </w:p>
        </w:tc>
      </w:tr>
      <w:tr w:rsidR="00595A79" w:rsidRPr="007348F2" w:rsidTr="00EE148A">
        <w:tc>
          <w:tcPr>
            <w:tcW w:w="0" w:type="auto"/>
            <w:tcMar>
              <w:left w:w="28" w:type="dxa"/>
              <w:right w:w="28" w:type="dxa"/>
            </w:tcMar>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Сернистый ангидрид</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0,018</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0,50</w:t>
            </w:r>
          </w:p>
        </w:tc>
      </w:tr>
      <w:tr w:rsidR="002F6D88" w:rsidRPr="007348F2" w:rsidTr="00EE148A">
        <w:tc>
          <w:tcPr>
            <w:tcW w:w="0" w:type="auto"/>
            <w:tcMar>
              <w:left w:w="28" w:type="dxa"/>
              <w:right w:w="28" w:type="dxa"/>
            </w:tcMar>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Оксид углерода</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1,8</w:t>
            </w:r>
          </w:p>
        </w:tc>
        <w:tc>
          <w:tcPr>
            <w:tcW w:w="0" w:type="auto"/>
          </w:tcPr>
          <w:p w:rsidR="00A56A21" w:rsidRPr="007348F2" w:rsidRDefault="00A56A21" w:rsidP="00EE148A">
            <w:pPr>
              <w:ind w:firstLine="0"/>
              <w:jc w:val="center"/>
              <w:rPr>
                <w:rFonts w:ascii="Arial" w:hAnsi="Arial" w:cs="Arial"/>
                <w:sz w:val="24"/>
                <w:szCs w:val="24"/>
              </w:rPr>
            </w:pPr>
            <w:r w:rsidRPr="007348F2">
              <w:rPr>
                <w:rFonts w:ascii="Arial" w:hAnsi="Arial" w:cs="Arial"/>
                <w:sz w:val="24"/>
                <w:szCs w:val="24"/>
              </w:rPr>
              <w:t>5,0</w:t>
            </w:r>
          </w:p>
        </w:tc>
      </w:tr>
    </w:tbl>
    <w:p w:rsidR="00A56A21" w:rsidRPr="007348F2" w:rsidRDefault="00A56A21" w:rsidP="00EE148A">
      <w:pPr>
        <w:suppressAutoHyphens/>
        <w:ind w:firstLine="720"/>
        <w:rPr>
          <w:rFonts w:ascii="Arial" w:hAnsi="Arial" w:cs="Arial"/>
          <w:sz w:val="24"/>
          <w:szCs w:val="24"/>
          <w:highlight w:val="yellow"/>
        </w:rPr>
      </w:pPr>
    </w:p>
    <w:bookmarkEnd w:id="137"/>
    <w:bookmarkEnd w:id="138"/>
    <w:bookmarkEnd w:id="139"/>
    <w:p w:rsidR="00A56A21" w:rsidRPr="007348F2" w:rsidRDefault="00A56A21" w:rsidP="00EE148A">
      <w:pPr>
        <w:widowControl w:val="0"/>
        <w:rPr>
          <w:rFonts w:ascii="Arial" w:hAnsi="Arial" w:cs="Arial"/>
          <w:snapToGrid w:val="0"/>
          <w:sz w:val="24"/>
          <w:szCs w:val="24"/>
        </w:rPr>
      </w:pPr>
      <w:r w:rsidRPr="007348F2">
        <w:rPr>
          <w:rFonts w:ascii="Arial" w:hAnsi="Arial" w:cs="Arial"/>
          <w:snapToGrid w:val="0"/>
          <w:sz w:val="24"/>
          <w:szCs w:val="24"/>
        </w:rPr>
        <w:t xml:space="preserve">Ориентировочные фоновые концентрации не превышают </w:t>
      </w:r>
      <w:proofErr w:type="spellStart"/>
      <w:r w:rsidRPr="007348F2">
        <w:rPr>
          <w:rFonts w:ascii="Arial" w:hAnsi="Arial" w:cs="Arial"/>
          <w:snapToGrid w:val="0"/>
          <w:sz w:val="24"/>
          <w:szCs w:val="24"/>
        </w:rPr>
        <w:t>ПДК</w:t>
      </w:r>
      <w:r w:rsidRPr="007348F2">
        <w:rPr>
          <w:rFonts w:ascii="Arial" w:hAnsi="Arial" w:cs="Arial"/>
          <w:snapToGrid w:val="0"/>
          <w:sz w:val="24"/>
          <w:szCs w:val="24"/>
          <w:vertAlign w:val="subscript"/>
        </w:rPr>
        <w:t>м.р</w:t>
      </w:r>
      <w:proofErr w:type="spellEnd"/>
      <w:r w:rsidRPr="007348F2">
        <w:rPr>
          <w:rFonts w:ascii="Arial" w:hAnsi="Arial" w:cs="Arial"/>
          <w:snapToGrid w:val="0"/>
          <w:sz w:val="24"/>
          <w:szCs w:val="24"/>
          <w:vertAlign w:val="subscript"/>
        </w:rPr>
        <w:t>.</w:t>
      </w:r>
      <w:r w:rsidRPr="007348F2">
        <w:rPr>
          <w:rFonts w:ascii="Arial" w:hAnsi="Arial" w:cs="Arial"/>
          <w:snapToGrid w:val="0"/>
          <w:sz w:val="24"/>
          <w:szCs w:val="24"/>
        </w:rPr>
        <w:t xml:space="preserve"> для всех загрязняющих веществ. Наблюдается незначительное превышение </w:t>
      </w:r>
      <w:proofErr w:type="spellStart"/>
      <w:r w:rsidRPr="007348F2">
        <w:rPr>
          <w:rFonts w:ascii="Arial" w:hAnsi="Arial" w:cs="Arial"/>
          <w:snapToGrid w:val="0"/>
          <w:sz w:val="24"/>
          <w:szCs w:val="24"/>
        </w:rPr>
        <w:t>ПДК</w:t>
      </w:r>
      <w:r w:rsidRPr="007348F2">
        <w:rPr>
          <w:rFonts w:ascii="Arial" w:hAnsi="Arial" w:cs="Arial"/>
          <w:snapToGrid w:val="0"/>
          <w:sz w:val="24"/>
          <w:szCs w:val="24"/>
          <w:vertAlign w:val="subscript"/>
        </w:rPr>
        <w:t>с.</w:t>
      </w:r>
      <w:proofErr w:type="gramStart"/>
      <w:r w:rsidRPr="007348F2">
        <w:rPr>
          <w:rFonts w:ascii="Arial" w:hAnsi="Arial" w:cs="Arial"/>
          <w:snapToGrid w:val="0"/>
          <w:sz w:val="24"/>
          <w:szCs w:val="24"/>
          <w:vertAlign w:val="subscript"/>
        </w:rPr>
        <w:t>с</w:t>
      </w:r>
      <w:proofErr w:type="spellEnd"/>
      <w:proofErr w:type="gramEnd"/>
      <w:r w:rsidRPr="007348F2">
        <w:rPr>
          <w:rFonts w:ascii="Arial" w:hAnsi="Arial" w:cs="Arial"/>
          <w:snapToGrid w:val="0"/>
          <w:sz w:val="24"/>
          <w:szCs w:val="24"/>
          <w:vertAlign w:val="subscript"/>
        </w:rPr>
        <w:t xml:space="preserve">. </w:t>
      </w:r>
      <w:proofErr w:type="gramStart"/>
      <w:r w:rsidRPr="007348F2">
        <w:rPr>
          <w:rFonts w:ascii="Arial" w:hAnsi="Arial" w:cs="Arial"/>
          <w:snapToGrid w:val="0"/>
          <w:sz w:val="24"/>
          <w:szCs w:val="24"/>
        </w:rPr>
        <w:t>по</w:t>
      </w:r>
      <w:proofErr w:type="gramEnd"/>
      <w:r w:rsidRPr="007348F2">
        <w:rPr>
          <w:rFonts w:ascii="Arial" w:hAnsi="Arial" w:cs="Arial"/>
          <w:snapToGrid w:val="0"/>
          <w:sz w:val="24"/>
          <w:szCs w:val="24"/>
        </w:rPr>
        <w:t xml:space="preserve"> взвешенным веществам и диоксиду азота. В целом, уровень загрязнения вредных веществ на территории МО Новинский сельсовет находится в пределах допустимого.</w:t>
      </w:r>
    </w:p>
    <w:p w:rsidR="00A56A21" w:rsidRPr="007348F2" w:rsidRDefault="00A56A21" w:rsidP="00EE148A">
      <w:pPr>
        <w:widowControl w:val="0"/>
        <w:rPr>
          <w:rFonts w:ascii="Arial" w:hAnsi="Arial" w:cs="Arial"/>
          <w:snapToGrid w:val="0"/>
          <w:sz w:val="24"/>
          <w:szCs w:val="24"/>
        </w:rPr>
      </w:pPr>
    </w:p>
    <w:p w:rsidR="00A56A21" w:rsidRPr="007348F2" w:rsidRDefault="00A77B52" w:rsidP="00EE148A">
      <w:pPr>
        <w:pStyle w:val="30"/>
        <w:rPr>
          <w:rFonts w:ascii="Arial" w:hAnsi="Arial" w:cs="Arial"/>
          <w:b w:val="0"/>
          <w:color w:val="auto"/>
          <w:sz w:val="24"/>
          <w:szCs w:val="24"/>
        </w:rPr>
      </w:pPr>
      <w:bookmarkStart w:id="140" w:name="_Toc184896995"/>
      <w:bookmarkStart w:id="141" w:name="_Toc195176337"/>
      <w:r w:rsidRPr="007348F2">
        <w:rPr>
          <w:rFonts w:ascii="Arial" w:hAnsi="Arial" w:cs="Arial"/>
          <w:b w:val="0"/>
          <w:color w:val="auto"/>
          <w:sz w:val="24"/>
          <w:szCs w:val="24"/>
        </w:rPr>
        <w:t xml:space="preserve">2.9.4. </w:t>
      </w:r>
      <w:r w:rsidR="00A56A21" w:rsidRPr="007348F2">
        <w:rPr>
          <w:rFonts w:ascii="Arial" w:hAnsi="Arial" w:cs="Arial"/>
          <w:b w:val="0"/>
          <w:color w:val="auto"/>
          <w:sz w:val="24"/>
          <w:szCs w:val="24"/>
        </w:rPr>
        <w:t>Состояние водных ресурсов</w:t>
      </w:r>
      <w:bookmarkEnd w:id="140"/>
      <w:bookmarkEnd w:id="141"/>
    </w:p>
    <w:p w:rsidR="00855ECE" w:rsidRPr="007348F2" w:rsidRDefault="00855ECE" w:rsidP="00EE148A">
      <w:pPr>
        <w:widowControl w:val="0"/>
        <w:suppressAutoHyphens/>
        <w:rPr>
          <w:rFonts w:ascii="Arial" w:hAnsi="Arial" w:cs="Arial"/>
          <w:snapToGrid w:val="0"/>
          <w:sz w:val="24"/>
          <w:szCs w:val="24"/>
        </w:rPr>
      </w:pPr>
    </w:p>
    <w:p w:rsidR="00A56A21" w:rsidRPr="007348F2" w:rsidRDefault="00855ECE" w:rsidP="00EE148A">
      <w:pPr>
        <w:widowControl w:val="0"/>
        <w:suppressAutoHyphens/>
        <w:rPr>
          <w:rFonts w:ascii="Arial" w:hAnsi="Arial" w:cs="Arial"/>
          <w:snapToGrid w:val="0"/>
          <w:sz w:val="24"/>
          <w:szCs w:val="24"/>
        </w:rPr>
      </w:pPr>
      <w:proofErr w:type="gramStart"/>
      <w:r w:rsidRPr="007348F2">
        <w:rPr>
          <w:rFonts w:ascii="Arial" w:hAnsi="Arial" w:cs="Arial"/>
          <w:snapToGrid w:val="0"/>
          <w:sz w:val="24"/>
          <w:szCs w:val="24"/>
        </w:rPr>
        <w:t>П</w:t>
      </w:r>
      <w:r w:rsidR="00A56A21" w:rsidRPr="007348F2">
        <w:rPr>
          <w:rFonts w:ascii="Arial" w:hAnsi="Arial" w:cs="Arial"/>
          <w:snapToGrid w:val="0"/>
          <w:sz w:val="24"/>
          <w:szCs w:val="24"/>
        </w:rPr>
        <w:t xml:space="preserve">о данным «Схемы комплексного использования и охраны водных объектов (СКИОВО) бассейна р. Енисей», утвержденной приказом </w:t>
      </w:r>
      <w:r w:rsidR="00A56A21" w:rsidRPr="007348F2">
        <w:rPr>
          <w:rFonts w:ascii="Arial" w:hAnsi="Arial" w:cs="Arial"/>
          <w:sz w:val="24"/>
          <w:szCs w:val="24"/>
        </w:rPr>
        <w:t>Енисейского БВУ от 19.06.2014 г. № 94)</w:t>
      </w:r>
      <w:r w:rsidR="00A56A21" w:rsidRPr="007348F2">
        <w:rPr>
          <w:rFonts w:ascii="Arial" w:hAnsi="Arial" w:cs="Arial"/>
          <w:snapToGrid w:val="0"/>
          <w:sz w:val="24"/>
          <w:szCs w:val="24"/>
        </w:rPr>
        <w:t xml:space="preserve"> в реках Новинского сельсовета не имеются загрязнения техногенного и природного происхождения, поступающие выше рассматриваемой территории.</w:t>
      </w:r>
      <w:proofErr w:type="gramEnd"/>
    </w:p>
    <w:p w:rsidR="00A56A21" w:rsidRPr="007348F2" w:rsidRDefault="00A56A21" w:rsidP="00A56A21">
      <w:pPr>
        <w:pStyle w:val="a8"/>
        <w:widowControl w:val="0"/>
        <w:suppressAutoHyphens/>
        <w:spacing w:line="276" w:lineRule="auto"/>
        <w:ind w:left="0" w:firstLine="0"/>
        <w:rPr>
          <w:rFonts w:ascii="Arial" w:hAnsi="Arial" w:cs="Arial"/>
          <w:snapToGrid w:val="0"/>
          <w:sz w:val="24"/>
          <w:szCs w:val="24"/>
        </w:rPr>
      </w:pPr>
      <w:r w:rsidRPr="007348F2">
        <w:rPr>
          <w:rFonts w:ascii="Arial" w:hAnsi="Arial" w:cs="Arial"/>
          <w:noProof/>
          <w:sz w:val="24"/>
          <w:szCs w:val="24"/>
        </w:rPr>
        <w:lastRenderedPageBreak/>
        <w:drawing>
          <wp:inline distT="0" distB="0" distL="0" distR="0">
            <wp:extent cx="5400675" cy="4182943"/>
            <wp:effectExtent l="19050" t="0" r="9525" b="0"/>
            <wp:docPr id="3" name="Рисунок 3" descr="D:\Рыбинский район\2019\Рыбинский сельсовет\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ыбинский район\2019\Рыбинский сельсовет\Снимок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03322" cy="4184993"/>
                    </a:xfrm>
                    <a:prstGeom prst="rect">
                      <a:avLst/>
                    </a:prstGeom>
                    <a:noFill/>
                    <a:ln>
                      <a:noFill/>
                    </a:ln>
                  </pic:spPr>
                </pic:pic>
              </a:graphicData>
            </a:graphic>
          </wp:inline>
        </w:drawing>
      </w:r>
    </w:p>
    <w:p w:rsidR="00A56A21" w:rsidRPr="007348F2" w:rsidRDefault="00112110" w:rsidP="00A56A21">
      <w:pPr>
        <w:pStyle w:val="123"/>
        <w:suppressAutoHyphens/>
        <w:ind w:left="720" w:firstLine="0"/>
        <w:jc w:val="center"/>
        <w:rPr>
          <w:rFonts w:ascii="Arial" w:eastAsia="Calibri" w:hAnsi="Arial" w:cs="Arial"/>
          <w:lang w:eastAsia="en-US"/>
        </w:rPr>
      </w:pPr>
      <w:r w:rsidRPr="007348F2">
        <w:rPr>
          <w:rFonts w:ascii="Arial" w:eastAsia="Calibri" w:hAnsi="Arial" w:cs="Arial"/>
        </w:rPr>
        <w:t xml:space="preserve">Рис. 5. </w:t>
      </w:r>
      <w:r w:rsidR="00A56A21" w:rsidRPr="007348F2">
        <w:rPr>
          <w:rFonts w:ascii="Arial" w:eastAsia="Calibri" w:hAnsi="Arial" w:cs="Arial"/>
        </w:rPr>
        <w:t>Фрагмент карты природного и техногенного загрязнения поверхностных вод в бассейне р.</w:t>
      </w:r>
      <w:r w:rsidR="00A56A21" w:rsidRPr="007348F2">
        <w:rPr>
          <w:rFonts w:ascii="Arial" w:hAnsi="Arial" w:cs="Arial"/>
        </w:rPr>
        <w:t> </w:t>
      </w:r>
      <w:r w:rsidR="00A56A21" w:rsidRPr="007348F2">
        <w:rPr>
          <w:rFonts w:ascii="Arial" w:eastAsia="Calibri" w:hAnsi="Arial" w:cs="Arial"/>
        </w:rPr>
        <w:t>Енисей</w:t>
      </w:r>
    </w:p>
    <w:p w:rsidR="00A56A21" w:rsidRPr="007348F2" w:rsidRDefault="00A56A21" w:rsidP="00A56A21">
      <w:pPr>
        <w:ind w:left="708" w:firstLine="0"/>
        <w:rPr>
          <w:rFonts w:ascii="Arial" w:hAnsi="Arial" w:cs="Arial"/>
          <w:sz w:val="24"/>
          <w:szCs w:val="24"/>
        </w:rPr>
      </w:pPr>
    </w:p>
    <w:p w:rsidR="00A56A21" w:rsidRPr="007348F2" w:rsidRDefault="00A77B52" w:rsidP="00A77B52">
      <w:pPr>
        <w:pStyle w:val="30"/>
        <w:ind w:left="142" w:firstLine="0"/>
        <w:rPr>
          <w:rFonts w:ascii="Arial" w:hAnsi="Arial" w:cs="Arial"/>
          <w:b w:val="0"/>
          <w:color w:val="auto"/>
          <w:sz w:val="24"/>
          <w:szCs w:val="24"/>
        </w:rPr>
      </w:pPr>
      <w:bookmarkStart w:id="142" w:name="_Toc184896996"/>
      <w:bookmarkStart w:id="143" w:name="_Toc195176338"/>
      <w:r w:rsidRPr="007348F2">
        <w:rPr>
          <w:rFonts w:ascii="Arial" w:hAnsi="Arial" w:cs="Arial"/>
          <w:b w:val="0"/>
          <w:color w:val="auto"/>
          <w:sz w:val="24"/>
          <w:szCs w:val="24"/>
        </w:rPr>
        <w:t xml:space="preserve">2.9.5. </w:t>
      </w:r>
      <w:r w:rsidR="00A56A21" w:rsidRPr="007348F2">
        <w:rPr>
          <w:rFonts w:ascii="Arial" w:hAnsi="Arial" w:cs="Arial"/>
          <w:b w:val="0"/>
          <w:color w:val="auto"/>
          <w:sz w:val="24"/>
          <w:szCs w:val="24"/>
        </w:rPr>
        <w:t>Состояние системы обращения с отходами</w:t>
      </w:r>
      <w:bookmarkEnd w:id="142"/>
      <w:bookmarkEnd w:id="143"/>
    </w:p>
    <w:p w:rsidR="00855ECE" w:rsidRPr="007348F2" w:rsidRDefault="00855ECE" w:rsidP="00F823B0">
      <w:pPr>
        <w:widowControl w:val="0"/>
        <w:suppressAutoHyphens/>
        <w:rPr>
          <w:rFonts w:ascii="Arial" w:hAnsi="Arial" w:cs="Arial"/>
          <w:snapToGrid w:val="0"/>
          <w:sz w:val="24"/>
          <w:szCs w:val="24"/>
        </w:rPr>
      </w:pPr>
    </w:p>
    <w:p w:rsidR="00931C8D" w:rsidRPr="007348F2" w:rsidRDefault="00A56A21" w:rsidP="00F823B0">
      <w:pPr>
        <w:widowControl w:val="0"/>
        <w:suppressAutoHyphens/>
        <w:rPr>
          <w:rFonts w:ascii="Arial" w:hAnsi="Arial" w:cs="Arial"/>
          <w:snapToGrid w:val="0"/>
          <w:sz w:val="24"/>
          <w:szCs w:val="24"/>
        </w:rPr>
      </w:pPr>
      <w:r w:rsidRPr="007348F2">
        <w:rPr>
          <w:rFonts w:ascii="Arial" w:hAnsi="Arial" w:cs="Arial"/>
          <w:snapToGrid w:val="0"/>
          <w:sz w:val="24"/>
          <w:szCs w:val="24"/>
        </w:rPr>
        <w:t xml:space="preserve">В соответствии с приказом «Об установлении нормативов накопления твердых коммунальных отходов на территории Красноярского края» (Приказ министерства экологии и рационального природопользования Красноярского края от </w:t>
      </w:r>
      <w:r w:rsidR="008E1CD7" w:rsidRPr="007348F2">
        <w:rPr>
          <w:rFonts w:ascii="Arial" w:hAnsi="Arial" w:cs="Arial"/>
          <w:snapToGrid w:val="0"/>
          <w:sz w:val="24"/>
          <w:szCs w:val="24"/>
        </w:rPr>
        <w:t>15.01.2021 г. № 77-51-од</w:t>
      </w:r>
      <w:r w:rsidRPr="007348F2">
        <w:rPr>
          <w:rFonts w:ascii="Arial" w:hAnsi="Arial" w:cs="Arial"/>
          <w:snapToGrid w:val="0"/>
          <w:sz w:val="24"/>
          <w:szCs w:val="24"/>
        </w:rPr>
        <w:t>) для Рыбинской технологической зоны Красноярского края, куда входит Рыбинский район, принята норма:</w:t>
      </w:r>
    </w:p>
    <w:p w:rsidR="00F823B0" w:rsidRPr="007348F2" w:rsidRDefault="00F823B0" w:rsidP="00F823B0">
      <w:pPr>
        <w:widowControl w:val="0"/>
        <w:suppressAutoHyphens/>
        <w:rPr>
          <w:rFonts w:ascii="Arial" w:hAnsi="Arial" w:cs="Arial"/>
          <w:snapToGrid w:val="0"/>
          <w:sz w:val="24"/>
          <w:szCs w:val="24"/>
        </w:rPr>
      </w:pPr>
    </w:p>
    <w:p w:rsidR="00A56A21" w:rsidRPr="007348F2" w:rsidRDefault="00E9610C" w:rsidP="00E9610C">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25</w:t>
      </w:r>
      <w:r w:rsidR="00244380" w:rsidRPr="007348F2">
        <w:rPr>
          <w:rFonts w:ascii="Arial" w:hAnsi="Arial" w:cs="Arial"/>
          <w:b w:val="0"/>
          <w:noProof/>
          <w:szCs w:val="24"/>
        </w:rPr>
        <w:fldChar w:fldCharType="end"/>
      </w:r>
      <w:r w:rsidRPr="007348F2">
        <w:rPr>
          <w:rFonts w:ascii="Arial" w:hAnsi="Arial" w:cs="Arial"/>
          <w:b w:val="0"/>
          <w:szCs w:val="24"/>
        </w:rPr>
        <w:t>.</w:t>
      </w:r>
      <w:r w:rsidR="00A56A21" w:rsidRPr="007348F2">
        <w:rPr>
          <w:rFonts w:ascii="Arial" w:hAnsi="Arial" w:cs="Arial"/>
          <w:b w:val="0"/>
          <w:snapToGrid w:val="0"/>
          <w:szCs w:val="24"/>
        </w:rPr>
        <w:t xml:space="preserve"> Нормативы накопления ТКО </w:t>
      </w:r>
    </w:p>
    <w:tbl>
      <w:tblPr>
        <w:tblW w:w="4872" w:type="pct"/>
        <w:tblLook w:val="04A0" w:firstRow="1" w:lastRow="0" w:firstColumn="1" w:lastColumn="0" w:noHBand="0" w:noVBand="1"/>
      </w:tblPr>
      <w:tblGrid>
        <w:gridCol w:w="955"/>
        <w:gridCol w:w="2833"/>
        <w:gridCol w:w="2855"/>
        <w:gridCol w:w="2665"/>
        <w:gridCol w:w="17"/>
      </w:tblGrid>
      <w:tr w:rsidR="00EC71E0" w:rsidRPr="007348F2" w:rsidTr="00A56A21">
        <w:trPr>
          <w:trHeight w:val="20"/>
        </w:trPr>
        <w:tc>
          <w:tcPr>
            <w:tcW w:w="470" w:type="pct"/>
            <w:vMerge w:val="restart"/>
            <w:tcBorders>
              <w:top w:val="single" w:sz="4" w:space="0" w:color="auto"/>
              <w:left w:val="single" w:sz="8" w:space="0" w:color="auto"/>
              <w:bottom w:val="single" w:sz="4" w:space="0" w:color="auto"/>
              <w:right w:val="single" w:sz="4" w:space="0" w:color="auto"/>
            </w:tcBorders>
            <w:vAlign w:val="center"/>
            <w:hideMark/>
          </w:tcPr>
          <w:p w:rsidR="00A56A21" w:rsidRPr="007348F2" w:rsidRDefault="00A56A21" w:rsidP="00ED5181">
            <w:pPr>
              <w:ind w:firstLine="0"/>
              <w:jc w:val="center"/>
              <w:rPr>
                <w:rFonts w:ascii="Arial" w:hAnsi="Arial" w:cs="Arial"/>
                <w:bCs/>
                <w:sz w:val="24"/>
                <w:szCs w:val="24"/>
              </w:rPr>
            </w:pPr>
            <w:r w:rsidRPr="007348F2">
              <w:rPr>
                <w:rFonts w:ascii="Arial" w:hAnsi="Arial" w:cs="Arial"/>
                <w:bCs/>
                <w:sz w:val="24"/>
                <w:szCs w:val="24"/>
              </w:rPr>
              <w:t>Номер</w:t>
            </w:r>
          </w:p>
        </w:tc>
        <w:tc>
          <w:tcPr>
            <w:tcW w:w="1531" w:type="pct"/>
            <w:vMerge w:val="restart"/>
            <w:tcBorders>
              <w:top w:val="single" w:sz="4" w:space="0" w:color="auto"/>
              <w:left w:val="single" w:sz="4" w:space="0" w:color="auto"/>
              <w:bottom w:val="single" w:sz="4" w:space="0" w:color="auto"/>
              <w:right w:val="single" w:sz="4" w:space="0" w:color="auto"/>
            </w:tcBorders>
            <w:vAlign w:val="center"/>
            <w:hideMark/>
          </w:tcPr>
          <w:p w:rsidR="00A56A21" w:rsidRPr="007348F2" w:rsidRDefault="000C4B67" w:rsidP="00ED5181">
            <w:pPr>
              <w:ind w:firstLine="0"/>
              <w:jc w:val="center"/>
              <w:rPr>
                <w:rFonts w:ascii="Arial" w:hAnsi="Arial" w:cs="Arial"/>
                <w:bCs/>
                <w:sz w:val="24"/>
                <w:szCs w:val="24"/>
              </w:rPr>
            </w:pPr>
            <w:r w:rsidRPr="007348F2">
              <w:rPr>
                <w:rFonts w:ascii="Arial" w:hAnsi="Arial" w:cs="Arial"/>
                <w:bCs/>
                <w:sz w:val="24"/>
                <w:szCs w:val="24"/>
              </w:rPr>
              <w:t xml:space="preserve">Наименование </w:t>
            </w:r>
            <w:r w:rsidR="00A56A21" w:rsidRPr="007348F2">
              <w:rPr>
                <w:rFonts w:ascii="Arial" w:hAnsi="Arial" w:cs="Arial"/>
                <w:bCs/>
                <w:sz w:val="24"/>
                <w:szCs w:val="24"/>
              </w:rPr>
              <w:t>объекта</w:t>
            </w:r>
          </w:p>
        </w:tc>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56A21" w:rsidRPr="007348F2" w:rsidRDefault="00A56A21" w:rsidP="00ED5181">
            <w:pPr>
              <w:ind w:firstLine="0"/>
              <w:jc w:val="center"/>
              <w:rPr>
                <w:rFonts w:ascii="Arial" w:hAnsi="Arial" w:cs="Arial"/>
                <w:bCs/>
                <w:sz w:val="24"/>
                <w:szCs w:val="24"/>
              </w:rPr>
            </w:pPr>
            <w:r w:rsidRPr="007348F2">
              <w:rPr>
                <w:rFonts w:ascii="Arial" w:hAnsi="Arial" w:cs="Arial"/>
                <w:bCs/>
                <w:sz w:val="24"/>
                <w:szCs w:val="24"/>
              </w:rPr>
              <w:t>Расчетная единица</w:t>
            </w:r>
          </w:p>
        </w:tc>
        <w:tc>
          <w:tcPr>
            <w:tcW w:w="1457" w:type="pct"/>
            <w:gridSpan w:val="2"/>
            <w:tcBorders>
              <w:top w:val="single" w:sz="4" w:space="0" w:color="auto"/>
              <w:left w:val="nil"/>
              <w:bottom w:val="single" w:sz="4" w:space="0" w:color="auto"/>
              <w:right w:val="single" w:sz="4" w:space="0" w:color="auto"/>
            </w:tcBorders>
            <w:vAlign w:val="center"/>
            <w:hideMark/>
          </w:tcPr>
          <w:p w:rsidR="00A56A21" w:rsidRPr="007348F2" w:rsidRDefault="00A56A21" w:rsidP="00ED5181">
            <w:pPr>
              <w:ind w:firstLine="0"/>
              <w:jc w:val="center"/>
              <w:rPr>
                <w:rFonts w:ascii="Arial" w:hAnsi="Arial" w:cs="Arial"/>
                <w:bCs/>
                <w:sz w:val="24"/>
                <w:szCs w:val="24"/>
              </w:rPr>
            </w:pPr>
            <w:r w:rsidRPr="007348F2">
              <w:rPr>
                <w:rFonts w:ascii="Arial" w:hAnsi="Arial" w:cs="Arial"/>
                <w:bCs/>
                <w:sz w:val="24"/>
                <w:szCs w:val="24"/>
              </w:rPr>
              <w:t xml:space="preserve">Норматив накопления </w:t>
            </w:r>
          </w:p>
        </w:tc>
      </w:tr>
      <w:tr w:rsidR="00EC71E0" w:rsidRPr="007348F2" w:rsidTr="008E1CD7">
        <w:trPr>
          <w:trHeight w:val="20"/>
        </w:trPr>
        <w:tc>
          <w:tcPr>
            <w:tcW w:w="470" w:type="pct"/>
            <w:vMerge/>
            <w:tcBorders>
              <w:top w:val="single" w:sz="4" w:space="0" w:color="auto"/>
              <w:left w:val="single" w:sz="8" w:space="0" w:color="auto"/>
              <w:bottom w:val="single" w:sz="4" w:space="0" w:color="auto"/>
              <w:right w:val="single" w:sz="4" w:space="0" w:color="auto"/>
            </w:tcBorders>
            <w:vAlign w:val="center"/>
            <w:hideMark/>
          </w:tcPr>
          <w:p w:rsidR="008E1CD7" w:rsidRPr="007348F2" w:rsidRDefault="008E1CD7" w:rsidP="00ED5181">
            <w:pPr>
              <w:ind w:firstLine="0"/>
              <w:rPr>
                <w:rFonts w:ascii="Arial" w:hAnsi="Arial" w:cs="Arial"/>
                <w:bCs/>
                <w:sz w:val="24"/>
                <w:szCs w:val="24"/>
              </w:rPr>
            </w:pPr>
          </w:p>
        </w:tc>
        <w:tc>
          <w:tcPr>
            <w:tcW w:w="1531" w:type="pct"/>
            <w:vMerge/>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D5181">
            <w:pPr>
              <w:ind w:firstLine="0"/>
              <w:rPr>
                <w:rFonts w:ascii="Arial" w:hAnsi="Arial" w:cs="Arial"/>
                <w:bCs/>
                <w:sz w:val="24"/>
                <w:szCs w:val="24"/>
              </w:rPr>
            </w:pPr>
          </w:p>
        </w:tc>
        <w:tc>
          <w:tcPr>
            <w:tcW w:w="1542" w:type="pct"/>
            <w:vMerge/>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D5181">
            <w:pPr>
              <w:ind w:firstLine="0"/>
              <w:rPr>
                <w:rFonts w:ascii="Arial" w:hAnsi="Arial" w:cs="Arial"/>
                <w:bCs/>
                <w:sz w:val="24"/>
                <w:szCs w:val="24"/>
              </w:rPr>
            </w:pPr>
          </w:p>
        </w:tc>
        <w:tc>
          <w:tcPr>
            <w:tcW w:w="1457" w:type="pct"/>
            <w:gridSpan w:val="2"/>
            <w:tcBorders>
              <w:top w:val="single" w:sz="4" w:space="0" w:color="auto"/>
              <w:left w:val="nil"/>
              <w:bottom w:val="single" w:sz="4" w:space="0" w:color="auto"/>
              <w:right w:val="single" w:sz="4" w:space="0" w:color="auto"/>
            </w:tcBorders>
            <w:noWrap/>
            <w:vAlign w:val="center"/>
            <w:hideMark/>
          </w:tcPr>
          <w:p w:rsidR="008E1CD7" w:rsidRPr="007348F2" w:rsidRDefault="008E1CD7" w:rsidP="00ED5181">
            <w:pPr>
              <w:ind w:firstLine="0"/>
              <w:jc w:val="center"/>
              <w:rPr>
                <w:rFonts w:ascii="Arial" w:hAnsi="Arial" w:cs="Arial"/>
                <w:bCs/>
                <w:sz w:val="24"/>
                <w:szCs w:val="24"/>
              </w:rPr>
            </w:pPr>
            <w:r w:rsidRPr="007348F2">
              <w:rPr>
                <w:rFonts w:ascii="Arial" w:hAnsi="Arial" w:cs="Arial"/>
                <w:bCs/>
                <w:sz w:val="24"/>
                <w:szCs w:val="24"/>
              </w:rPr>
              <w:t>м</w:t>
            </w:r>
            <w:r w:rsidRPr="007348F2">
              <w:rPr>
                <w:rFonts w:ascii="Arial" w:hAnsi="Arial" w:cs="Arial"/>
                <w:bCs/>
                <w:sz w:val="24"/>
                <w:szCs w:val="24"/>
                <w:vertAlign w:val="superscript"/>
              </w:rPr>
              <w:t>3</w:t>
            </w:r>
            <w:r w:rsidRPr="007348F2">
              <w:rPr>
                <w:rFonts w:ascii="Arial" w:hAnsi="Arial" w:cs="Arial"/>
                <w:bCs/>
                <w:sz w:val="24"/>
                <w:szCs w:val="24"/>
              </w:rPr>
              <w:t>/</w:t>
            </w:r>
            <w:proofErr w:type="spellStart"/>
            <w:proofErr w:type="gramStart"/>
            <w:r w:rsidRPr="007348F2">
              <w:rPr>
                <w:rFonts w:ascii="Arial" w:hAnsi="Arial" w:cs="Arial"/>
                <w:bCs/>
                <w:sz w:val="24"/>
                <w:szCs w:val="24"/>
              </w:rPr>
              <w:t>мес</w:t>
            </w:r>
            <w:proofErr w:type="spellEnd"/>
            <w:proofErr w:type="gramEnd"/>
          </w:p>
        </w:tc>
      </w:tr>
      <w:tr w:rsidR="00EC71E0" w:rsidRPr="007348F2" w:rsidTr="00A56A21">
        <w:trPr>
          <w:gridAfter w:val="1"/>
          <w:wAfter w:w="17" w:type="pct"/>
          <w:trHeight w:val="20"/>
        </w:trPr>
        <w:tc>
          <w:tcPr>
            <w:tcW w:w="4983" w:type="pct"/>
            <w:gridSpan w:val="4"/>
            <w:tcBorders>
              <w:top w:val="single" w:sz="4" w:space="0" w:color="auto"/>
              <w:left w:val="single" w:sz="4" w:space="0" w:color="auto"/>
              <w:bottom w:val="single" w:sz="4" w:space="0" w:color="auto"/>
              <w:right w:val="single" w:sz="4" w:space="0" w:color="auto"/>
            </w:tcBorders>
            <w:vAlign w:val="center"/>
            <w:hideMark/>
          </w:tcPr>
          <w:p w:rsidR="00A56A21" w:rsidRPr="007348F2" w:rsidRDefault="00A56A21" w:rsidP="00ED5181">
            <w:pPr>
              <w:ind w:firstLine="0"/>
              <w:jc w:val="center"/>
              <w:rPr>
                <w:rFonts w:ascii="Arial" w:hAnsi="Arial" w:cs="Arial"/>
                <w:bCs/>
                <w:sz w:val="24"/>
                <w:szCs w:val="24"/>
              </w:rPr>
            </w:pPr>
            <w:r w:rsidRPr="007348F2">
              <w:rPr>
                <w:rFonts w:ascii="Arial" w:hAnsi="Arial" w:cs="Arial"/>
                <w:bCs/>
                <w:sz w:val="24"/>
                <w:szCs w:val="24"/>
              </w:rPr>
              <w:t>1. Домовладения</w:t>
            </w:r>
          </w:p>
        </w:tc>
      </w:tr>
      <w:tr w:rsidR="008E1CD7" w:rsidRPr="007348F2" w:rsidTr="008E1CD7">
        <w:trPr>
          <w:gridAfter w:val="1"/>
          <w:wAfter w:w="17" w:type="pct"/>
          <w:trHeight w:val="899"/>
        </w:trPr>
        <w:tc>
          <w:tcPr>
            <w:tcW w:w="470" w:type="pct"/>
            <w:tcBorders>
              <w:top w:val="nil"/>
              <w:left w:val="single" w:sz="8" w:space="0" w:color="auto"/>
              <w:bottom w:val="single" w:sz="8" w:space="0" w:color="000000"/>
              <w:right w:val="single" w:sz="4" w:space="0" w:color="auto"/>
            </w:tcBorders>
            <w:vAlign w:val="center"/>
            <w:hideMark/>
          </w:tcPr>
          <w:p w:rsidR="008E1CD7" w:rsidRPr="007348F2" w:rsidRDefault="008E1CD7" w:rsidP="00ED5181">
            <w:pPr>
              <w:ind w:firstLine="0"/>
              <w:jc w:val="center"/>
              <w:rPr>
                <w:rFonts w:ascii="Arial" w:hAnsi="Arial" w:cs="Arial"/>
                <w:sz w:val="24"/>
                <w:szCs w:val="24"/>
              </w:rPr>
            </w:pPr>
            <w:r w:rsidRPr="007348F2">
              <w:rPr>
                <w:rFonts w:ascii="Arial" w:hAnsi="Arial" w:cs="Arial"/>
                <w:sz w:val="24"/>
                <w:szCs w:val="24"/>
              </w:rPr>
              <w:t>1.</w:t>
            </w:r>
          </w:p>
        </w:tc>
        <w:tc>
          <w:tcPr>
            <w:tcW w:w="1531" w:type="pct"/>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D5181">
            <w:pPr>
              <w:ind w:firstLine="0"/>
              <w:jc w:val="center"/>
              <w:rPr>
                <w:rFonts w:ascii="Arial" w:hAnsi="Arial" w:cs="Arial"/>
                <w:sz w:val="24"/>
                <w:szCs w:val="24"/>
              </w:rPr>
            </w:pPr>
            <w:r w:rsidRPr="007348F2">
              <w:rPr>
                <w:rFonts w:ascii="Arial" w:hAnsi="Arial" w:cs="Arial"/>
                <w:sz w:val="24"/>
                <w:szCs w:val="24"/>
              </w:rPr>
              <w:t>Индивидуальные жилые дома</w:t>
            </w:r>
          </w:p>
        </w:tc>
        <w:tc>
          <w:tcPr>
            <w:tcW w:w="1542" w:type="pct"/>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D5181">
            <w:pPr>
              <w:ind w:firstLine="0"/>
              <w:jc w:val="center"/>
              <w:rPr>
                <w:rFonts w:ascii="Arial" w:hAnsi="Arial" w:cs="Arial"/>
                <w:sz w:val="24"/>
                <w:szCs w:val="24"/>
              </w:rPr>
            </w:pPr>
            <w:r w:rsidRPr="007348F2">
              <w:rPr>
                <w:rFonts w:ascii="Arial" w:hAnsi="Arial" w:cs="Arial"/>
                <w:sz w:val="24"/>
                <w:szCs w:val="24"/>
              </w:rPr>
              <w:t>1 проживающий</w:t>
            </w:r>
          </w:p>
        </w:tc>
        <w:tc>
          <w:tcPr>
            <w:tcW w:w="1440" w:type="pct"/>
            <w:tcBorders>
              <w:top w:val="single" w:sz="4" w:space="0" w:color="auto"/>
              <w:left w:val="single" w:sz="4" w:space="0" w:color="auto"/>
              <w:bottom w:val="single" w:sz="4" w:space="0" w:color="auto"/>
              <w:right w:val="single" w:sz="4" w:space="0" w:color="auto"/>
            </w:tcBorders>
            <w:noWrap/>
            <w:vAlign w:val="center"/>
            <w:hideMark/>
          </w:tcPr>
          <w:p w:rsidR="008E1CD7" w:rsidRPr="007348F2" w:rsidRDefault="008E1CD7" w:rsidP="00ED5181">
            <w:pPr>
              <w:ind w:firstLine="0"/>
              <w:jc w:val="center"/>
              <w:rPr>
                <w:rFonts w:ascii="Arial" w:hAnsi="Arial" w:cs="Arial"/>
                <w:sz w:val="24"/>
                <w:szCs w:val="24"/>
              </w:rPr>
            </w:pPr>
            <w:r w:rsidRPr="007348F2">
              <w:rPr>
                <w:rFonts w:ascii="Arial" w:hAnsi="Arial" w:cs="Arial"/>
                <w:sz w:val="24"/>
                <w:szCs w:val="24"/>
              </w:rPr>
              <w:t>0,07</w:t>
            </w:r>
          </w:p>
        </w:tc>
      </w:tr>
    </w:tbl>
    <w:p w:rsidR="00102C99" w:rsidRPr="007348F2" w:rsidRDefault="00102C99" w:rsidP="00ED5181">
      <w:pPr>
        <w:widowControl w:val="0"/>
        <w:suppressAutoHyphens/>
        <w:spacing w:before="40" w:after="40" w:line="276" w:lineRule="auto"/>
        <w:ind w:firstLine="0"/>
        <w:rPr>
          <w:rFonts w:ascii="Arial" w:eastAsia="Calibri" w:hAnsi="Arial" w:cs="Arial"/>
          <w:snapToGrid w:val="0"/>
          <w:sz w:val="24"/>
          <w:szCs w:val="24"/>
          <w:lang w:eastAsia="en-US"/>
        </w:rPr>
      </w:pPr>
    </w:p>
    <w:p w:rsidR="00A56A21" w:rsidRPr="007348F2" w:rsidRDefault="00E9610C" w:rsidP="00E9610C">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26</w:t>
      </w:r>
      <w:r w:rsidR="00244380" w:rsidRPr="007348F2">
        <w:rPr>
          <w:rFonts w:ascii="Arial" w:hAnsi="Arial" w:cs="Arial"/>
          <w:b w:val="0"/>
          <w:noProof/>
          <w:szCs w:val="24"/>
        </w:rPr>
        <w:fldChar w:fldCharType="end"/>
      </w:r>
      <w:r w:rsidRPr="007348F2">
        <w:rPr>
          <w:rFonts w:ascii="Arial" w:hAnsi="Arial" w:cs="Arial"/>
          <w:b w:val="0"/>
          <w:szCs w:val="24"/>
        </w:rPr>
        <w:t>.</w:t>
      </w:r>
      <w:r w:rsidR="00A56A21" w:rsidRPr="007348F2">
        <w:rPr>
          <w:rFonts w:ascii="Arial" w:eastAsia="Calibri" w:hAnsi="Arial" w:cs="Arial"/>
          <w:b w:val="0"/>
          <w:snapToGrid w:val="0"/>
          <w:szCs w:val="24"/>
          <w:lang w:eastAsia="en-US"/>
        </w:rPr>
        <w:t xml:space="preserve"> </w:t>
      </w:r>
      <w:r w:rsidR="00A56A21" w:rsidRPr="007348F2">
        <w:rPr>
          <w:rFonts w:ascii="Arial" w:hAnsi="Arial" w:cs="Arial"/>
          <w:b w:val="0"/>
          <w:snapToGrid w:val="0"/>
          <w:szCs w:val="24"/>
        </w:rPr>
        <w:t xml:space="preserve">Данные о количестве образовании ТКО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663"/>
        <w:gridCol w:w="4015"/>
        <w:gridCol w:w="2775"/>
        <w:gridCol w:w="1917"/>
      </w:tblGrid>
      <w:tr w:rsidR="00EC71E0" w:rsidRPr="007348F2" w:rsidTr="00EE148A">
        <w:trPr>
          <w:cantSplit/>
          <w:trHeight w:val="485"/>
          <w:tblHeader/>
        </w:trPr>
        <w:tc>
          <w:tcPr>
            <w:tcW w:w="0" w:type="auto"/>
            <w:tcBorders>
              <w:right w:val="single" w:sz="4" w:space="0" w:color="auto"/>
            </w:tcBorders>
            <w:vAlign w:val="center"/>
          </w:tcPr>
          <w:p w:rsidR="00A56A21"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 </w:t>
            </w:r>
            <w:proofErr w:type="gramStart"/>
            <w:r w:rsidRPr="007348F2">
              <w:rPr>
                <w:rFonts w:ascii="Arial" w:hAnsi="Arial" w:cs="Arial"/>
                <w:bCs/>
                <w:sz w:val="24"/>
                <w:szCs w:val="24"/>
                <w:shd w:val="clear" w:color="auto" w:fill="FFFFFF"/>
              </w:rPr>
              <w:t>п</w:t>
            </w:r>
            <w:proofErr w:type="gramEnd"/>
            <w:r w:rsidRPr="007348F2">
              <w:rPr>
                <w:rFonts w:ascii="Arial" w:hAnsi="Arial" w:cs="Arial"/>
                <w:bCs/>
                <w:sz w:val="24"/>
                <w:szCs w:val="24"/>
                <w:shd w:val="clear" w:color="auto" w:fill="FFFFFF"/>
              </w:rPr>
              <w:t>/п</w:t>
            </w:r>
          </w:p>
        </w:tc>
        <w:tc>
          <w:tcPr>
            <w:tcW w:w="0" w:type="auto"/>
            <w:tcBorders>
              <w:left w:val="single" w:sz="4" w:space="0" w:color="auto"/>
            </w:tcBorders>
            <w:vAlign w:val="center"/>
          </w:tcPr>
          <w:p w:rsidR="00A56A21"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Наименование населенных пунктов</w:t>
            </w:r>
          </w:p>
        </w:tc>
        <w:tc>
          <w:tcPr>
            <w:tcW w:w="0" w:type="auto"/>
            <w:vAlign w:val="center"/>
          </w:tcPr>
          <w:p w:rsidR="00A46F83"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Численность населения, </w:t>
            </w:r>
          </w:p>
          <w:p w:rsidR="00A56A21"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чел.</w:t>
            </w:r>
          </w:p>
        </w:tc>
        <w:tc>
          <w:tcPr>
            <w:tcW w:w="0" w:type="auto"/>
            <w:vAlign w:val="center"/>
          </w:tcPr>
          <w:p w:rsidR="00A46F83"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Количество ТКО, </w:t>
            </w:r>
          </w:p>
          <w:p w:rsidR="00A56A21" w:rsidRPr="007348F2" w:rsidRDefault="008E1CD7"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rPr>
              <w:t>м</w:t>
            </w:r>
            <w:r w:rsidRPr="007348F2">
              <w:rPr>
                <w:rFonts w:ascii="Arial" w:hAnsi="Arial" w:cs="Arial"/>
                <w:bCs/>
                <w:sz w:val="24"/>
                <w:szCs w:val="24"/>
                <w:vertAlign w:val="superscript"/>
              </w:rPr>
              <w:t>3</w:t>
            </w:r>
            <w:r w:rsidRPr="007348F2">
              <w:rPr>
                <w:rFonts w:ascii="Arial" w:hAnsi="Arial" w:cs="Arial"/>
                <w:bCs/>
                <w:sz w:val="24"/>
                <w:szCs w:val="24"/>
              </w:rPr>
              <w:t>/</w:t>
            </w:r>
            <w:proofErr w:type="spellStart"/>
            <w:proofErr w:type="gramStart"/>
            <w:r w:rsidRPr="007348F2">
              <w:rPr>
                <w:rFonts w:ascii="Arial" w:hAnsi="Arial" w:cs="Arial"/>
                <w:bCs/>
                <w:sz w:val="24"/>
                <w:szCs w:val="24"/>
              </w:rPr>
              <w:t>мес</w:t>
            </w:r>
            <w:proofErr w:type="spellEnd"/>
            <w:proofErr w:type="gramEnd"/>
          </w:p>
        </w:tc>
      </w:tr>
      <w:tr w:rsidR="00EC71E0" w:rsidRPr="007348F2" w:rsidTr="00EE148A">
        <w:trPr>
          <w:cantSplit/>
          <w:tblHeader/>
        </w:trPr>
        <w:tc>
          <w:tcPr>
            <w:tcW w:w="0" w:type="auto"/>
            <w:tcBorders>
              <w:right w:val="single" w:sz="4" w:space="0" w:color="auto"/>
            </w:tcBorders>
            <w:vAlign w:val="center"/>
          </w:tcPr>
          <w:p w:rsidR="00A56A21"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1</w:t>
            </w:r>
          </w:p>
        </w:tc>
        <w:tc>
          <w:tcPr>
            <w:tcW w:w="0" w:type="auto"/>
            <w:tcBorders>
              <w:left w:val="single" w:sz="4" w:space="0" w:color="auto"/>
            </w:tcBorders>
          </w:tcPr>
          <w:p w:rsidR="00A56A21" w:rsidRPr="007348F2" w:rsidRDefault="00A56A21" w:rsidP="00A46F83">
            <w:pPr>
              <w:widowControl w:val="0"/>
              <w:autoSpaceDE w:val="0"/>
              <w:autoSpaceDN w:val="0"/>
              <w:adjustRightInd w:val="0"/>
              <w:spacing w:line="276" w:lineRule="auto"/>
              <w:ind w:left="112" w:firstLine="0"/>
              <w:rPr>
                <w:rFonts w:ascii="Arial" w:hAnsi="Arial" w:cs="Arial"/>
                <w:bCs/>
                <w:sz w:val="24"/>
                <w:szCs w:val="24"/>
                <w:shd w:val="clear" w:color="auto" w:fill="FFFFFF"/>
              </w:rPr>
            </w:pPr>
            <w:r w:rsidRPr="007348F2">
              <w:rPr>
                <w:rFonts w:ascii="Arial" w:hAnsi="Arial" w:cs="Arial"/>
                <w:bCs/>
                <w:sz w:val="24"/>
                <w:szCs w:val="24"/>
                <w:shd w:val="clear" w:color="auto" w:fill="FFFFFF"/>
              </w:rPr>
              <w:t>д. Новая</w:t>
            </w:r>
          </w:p>
        </w:tc>
        <w:tc>
          <w:tcPr>
            <w:tcW w:w="0" w:type="auto"/>
          </w:tcPr>
          <w:p w:rsidR="00A56A21" w:rsidRPr="007348F2" w:rsidRDefault="00EC71E0" w:rsidP="004D3CF7">
            <w:pPr>
              <w:ind w:firstLine="0"/>
              <w:jc w:val="center"/>
              <w:rPr>
                <w:rFonts w:ascii="Arial" w:hAnsi="Arial" w:cs="Arial"/>
                <w:sz w:val="24"/>
                <w:szCs w:val="24"/>
              </w:rPr>
            </w:pPr>
            <w:r w:rsidRPr="007348F2">
              <w:rPr>
                <w:rFonts w:ascii="Arial" w:hAnsi="Arial" w:cs="Arial"/>
                <w:sz w:val="24"/>
                <w:szCs w:val="24"/>
              </w:rPr>
              <w:t>129</w:t>
            </w:r>
          </w:p>
        </w:tc>
        <w:tc>
          <w:tcPr>
            <w:tcW w:w="0" w:type="auto"/>
          </w:tcPr>
          <w:p w:rsidR="00A56A21" w:rsidRPr="007348F2" w:rsidRDefault="00EC71E0" w:rsidP="00D37804">
            <w:pPr>
              <w:widowControl w:val="0"/>
              <w:autoSpaceDE w:val="0"/>
              <w:autoSpaceDN w:val="0"/>
              <w:adjustRightInd w:val="0"/>
              <w:spacing w:line="276" w:lineRule="auto"/>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9,03</w:t>
            </w:r>
          </w:p>
        </w:tc>
      </w:tr>
      <w:tr w:rsidR="002F6D88" w:rsidRPr="007348F2" w:rsidTr="00EE148A">
        <w:trPr>
          <w:cantSplit/>
        </w:trPr>
        <w:tc>
          <w:tcPr>
            <w:tcW w:w="0" w:type="auto"/>
            <w:tcBorders>
              <w:right w:val="single" w:sz="4" w:space="0" w:color="auto"/>
            </w:tcBorders>
            <w:vAlign w:val="center"/>
          </w:tcPr>
          <w:p w:rsidR="00A56A21" w:rsidRPr="007348F2" w:rsidRDefault="00A56A21" w:rsidP="00A46F83">
            <w:pPr>
              <w:widowControl w:val="0"/>
              <w:autoSpaceDE w:val="0"/>
              <w:autoSpaceDN w:val="0"/>
              <w:adjustRightInd w:val="0"/>
              <w:spacing w:line="276" w:lineRule="auto"/>
              <w:ind w:firstLine="0"/>
              <w:jc w:val="center"/>
              <w:rPr>
                <w:rFonts w:ascii="Arial" w:hAnsi="Arial" w:cs="Arial"/>
                <w:bCs/>
                <w:sz w:val="24"/>
                <w:szCs w:val="24"/>
                <w:shd w:val="clear" w:color="auto" w:fill="FFFFFF"/>
              </w:rPr>
            </w:pPr>
          </w:p>
        </w:tc>
        <w:tc>
          <w:tcPr>
            <w:tcW w:w="0" w:type="auto"/>
            <w:tcBorders>
              <w:left w:val="single" w:sz="4" w:space="0" w:color="auto"/>
              <w:right w:val="single" w:sz="4" w:space="0" w:color="auto"/>
            </w:tcBorders>
          </w:tcPr>
          <w:p w:rsidR="00A56A21" w:rsidRPr="007348F2" w:rsidRDefault="00A56A21" w:rsidP="00A46F83">
            <w:pPr>
              <w:spacing w:line="276" w:lineRule="auto"/>
              <w:ind w:left="112" w:firstLine="0"/>
              <w:rPr>
                <w:rFonts w:ascii="Arial" w:hAnsi="Arial" w:cs="Arial"/>
                <w:sz w:val="24"/>
                <w:szCs w:val="24"/>
              </w:rPr>
            </w:pPr>
            <w:r w:rsidRPr="007348F2">
              <w:rPr>
                <w:rFonts w:ascii="Arial" w:hAnsi="Arial" w:cs="Arial"/>
                <w:sz w:val="24"/>
                <w:szCs w:val="24"/>
              </w:rPr>
              <w:t xml:space="preserve">Всего по МО </w:t>
            </w:r>
            <w:r w:rsidRPr="007348F2">
              <w:rPr>
                <w:rFonts w:ascii="Arial" w:hAnsi="Arial" w:cs="Arial"/>
                <w:snapToGrid w:val="0"/>
                <w:sz w:val="24"/>
                <w:szCs w:val="24"/>
              </w:rPr>
              <w:t xml:space="preserve">Новинский </w:t>
            </w:r>
            <w:r w:rsidRPr="007348F2">
              <w:rPr>
                <w:rFonts w:ascii="Arial" w:hAnsi="Arial" w:cs="Arial"/>
                <w:sz w:val="24"/>
                <w:szCs w:val="24"/>
              </w:rPr>
              <w:t>сельсовет</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A56A21" w:rsidRPr="007348F2" w:rsidRDefault="00FC189A" w:rsidP="00FC189A">
            <w:pPr>
              <w:widowControl w:val="0"/>
              <w:autoSpaceDE w:val="0"/>
              <w:autoSpaceDN w:val="0"/>
              <w:adjustRightInd w:val="0"/>
              <w:spacing w:line="276" w:lineRule="auto"/>
              <w:ind w:right="55"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                                                 </w:t>
            </w:r>
            <w:r w:rsidR="00EC71E0" w:rsidRPr="007348F2">
              <w:rPr>
                <w:rFonts w:ascii="Arial" w:hAnsi="Arial" w:cs="Arial"/>
                <w:bCs/>
                <w:sz w:val="24"/>
                <w:szCs w:val="24"/>
                <w:shd w:val="clear" w:color="auto" w:fill="FFFFFF"/>
              </w:rPr>
              <w:t>9,03</w:t>
            </w:r>
          </w:p>
        </w:tc>
      </w:tr>
    </w:tbl>
    <w:p w:rsidR="00A56A21" w:rsidRPr="007348F2" w:rsidRDefault="00A56A21" w:rsidP="00EE148A">
      <w:pPr>
        <w:pStyle w:val="123"/>
        <w:suppressAutoHyphens/>
        <w:spacing w:before="0" w:after="0" w:line="240" w:lineRule="auto"/>
        <w:rPr>
          <w:rFonts w:ascii="Arial" w:hAnsi="Arial" w:cs="Arial"/>
        </w:rPr>
      </w:pPr>
    </w:p>
    <w:p w:rsidR="00A56A21" w:rsidRPr="007348F2" w:rsidRDefault="00A56A21" w:rsidP="00EE148A">
      <w:pPr>
        <w:suppressAutoHyphens/>
        <w:rPr>
          <w:rFonts w:ascii="Arial" w:hAnsi="Arial" w:cs="Arial"/>
          <w:sz w:val="24"/>
          <w:szCs w:val="24"/>
        </w:rPr>
      </w:pPr>
      <w:proofErr w:type="gramStart"/>
      <w:r w:rsidRPr="007348F2">
        <w:rPr>
          <w:rFonts w:ascii="Arial" w:hAnsi="Arial" w:cs="Arial"/>
          <w:sz w:val="24"/>
          <w:szCs w:val="24"/>
        </w:rPr>
        <w:t>С начала 2019 года Красноярский край перешел на новую систему сбора и утилизации отходов в соответствии с Федеральным законом от 24.06.1998 N 89-ФЗ «Об отходах производства и потребления» (с изменениями на 27 декабря 2019 года), посредством ввода на конкурсной основе института региональных операторов, которые будут осуществлять деятельность по сбору, транспортированию, обработке, утилизации, обезвреживанию, захоронению ТКО в зонах своей деятельности с</w:t>
      </w:r>
      <w:proofErr w:type="gramEnd"/>
      <w:r w:rsidRPr="007348F2">
        <w:rPr>
          <w:rFonts w:ascii="Arial" w:hAnsi="Arial" w:cs="Arial"/>
          <w:sz w:val="24"/>
          <w:szCs w:val="24"/>
        </w:rPr>
        <w:t xml:space="preserve"> соблюдением требований федерального, краевого законодательства и иных нормативных правовых актов. </w:t>
      </w:r>
    </w:p>
    <w:p w:rsidR="00A56A21" w:rsidRPr="007348F2" w:rsidRDefault="00A56A21" w:rsidP="00EE148A">
      <w:pPr>
        <w:rPr>
          <w:rFonts w:ascii="Arial" w:hAnsi="Arial" w:cs="Arial"/>
          <w:sz w:val="24"/>
          <w:szCs w:val="24"/>
        </w:rPr>
      </w:pPr>
      <w:r w:rsidRPr="007348F2">
        <w:rPr>
          <w:rFonts w:ascii="Arial" w:hAnsi="Arial" w:cs="Arial"/>
          <w:sz w:val="24"/>
          <w:szCs w:val="24"/>
        </w:rPr>
        <w:t xml:space="preserve">По данным службы по ветеринарному надзору Красноярского края (письмо № 97-1004 </w:t>
      </w:r>
      <w:r w:rsidR="00112110" w:rsidRPr="007348F2">
        <w:rPr>
          <w:rFonts w:ascii="Arial" w:hAnsi="Arial" w:cs="Arial"/>
          <w:sz w:val="24"/>
          <w:szCs w:val="24"/>
        </w:rPr>
        <w:t xml:space="preserve">от 13.07.2020 г. Приложение 4) </w:t>
      </w:r>
      <w:r w:rsidRPr="007348F2">
        <w:rPr>
          <w:rFonts w:ascii="Arial" w:hAnsi="Arial" w:cs="Arial"/>
          <w:sz w:val="24"/>
          <w:szCs w:val="24"/>
        </w:rPr>
        <w:t xml:space="preserve">учитывая схему границ проектируемой территории, и в прилегающей зоне по 1000 м в каждую сторону от границ объекта скотомогильников, биотермических ям, мест захоронений и санитарно-защитных зон таких объектов не зарегистрировано. </w:t>
      </w:r>
    </w:p>
    <w:p w:rsidR="00A56A21" w:rsidRPr="007348F2" w:rsidRDefault="00A56A21" w:rsidP="00EE148A">
      <w:pPr>
        <w:rPr>
          <w:rFonts w:ascii="Arial" w:hAnsi="Arial" w:cs="Arial"/>
          <w:sz w:val="24"/>
          <w:szCs w:val="24"/>
        </w:rPr>
      </w:pPr>
    </w:p>
    <w:p w:rsidR="00A56A21" w:rsidRPr="007348F2" w:rsidRDefault="00A56A21" w:rsidP="00EE148A">
      <w:pPr>
        <w:pStyle w:val="30"/>
        <w:rPr>
          <w:rFonts w:ascii="Arial" w:hAnsi="Arial" w:cs="Arial"/>
          <w:b w:val="0"/>
          <w:color w:val="auto"/>
          <w:sz w:val="24"/>
          <w:szCs w:val="24"/>
        </w:rPr>
      </w:pPr>
      <w:bookmarkStart w:id="144" w:name="_Toc184896997"/>
      <w:bookmarkStart w:id="145" w:name="_Toc195176339"/>
      <w:r w:rsidRPr="007348F2">
        <w:rPr>
          <w:rFonts w:ascii="Arial" w:hAnsi="Arial" w:cs="Arial"/>
          <w:b w:val="0"/>
          <w:color w:val="auto"/>
          <w:sz w:val="24"/>
          <w:szCs w:val="24"/>
        </w:rPr>
        <w:t>2.9.6 Состояние растительности, животного мира и лесных ресурсов</w:t>
      </w:r>
      <w:bookmarkEnd w:id="144"/>
      <w:bookmarkEnd w:id="145"/>
    </w:p>
    <w:p w:rsidR="00855ECE" w:rsidRPr="007348F2" w:rsidRDefault="00855ECE" w:rsidP="00EE148A">
      <w:pPr>
        <w:tabs>
          <w:tab w:val="left" w:pos="993"/>
        </w:tabs>
        <w:suppressAutoHyphens/>
        <w:rPr>
          <w:rFonts w:ascii="Arial" w:hAnsi="Arial" w:cs="Arial"/>
          <w:snapToGrid w:val="0"/>
          <w:sz w:val="24"/>
          <w:szCs w:val="24"/>
        </w:rPr>
      </w:pPr>
    </w:p>
    <w:p w:rsidR="00A56A21" w:rsidRPr="007348F2" w:rsidRDefault="00A56A21" w:rsidP="00EE148A">
      <w:pPr>
        <w:tabs>
          <w:tab w:val="left" w:pos="993"/>
        </w:tabs>
        <w:suppressAutoHyphens/>
        <w:rPr>
          <w:rFonts w:ascii="Arial" w:hAnsi="Arial" w:cs="Arial"/>
          <w:noProof/>
          <w:sz w:val="24"/>
          <w:szCs w:val="24"/>
        </w:rPr>
      </w:pPr>
      <w:r w:rsidRPr="007348F2">
        <w:rPr>
          <w:rFonts w:ascii="Arial" w:hAnsi="Arial" w:cs="Arial"/>
          <w:snapToGrid w:val="0"/>
          <w:sz w:val="24"/>
          <w:szCs w:val="24"/>
        </w:rPr>
        <w:t xml:space="preserve">Новинский </w:t>
      </w:r>
      <w:r w:rsidRPr="007348F2">
        <w:rPr>
          <w:rFonts w:ascii="Arial" w:hAnsi="Arial" w:cs="Arial"/>
          <w:noProof/>
          <w:sz w:val="24"/>
          <w:szCs w:val="24"/>
        </w:rPr>
        <w:t xml:space="preserve">сельсовет расположен на землях лесного фонда </w:t>
      </w:r>
      <w:r w:rsidRPr="007348F2">
        <w:rPr>
          <w:rFonts w:ascii="Arial" w:hAnsi="Arial" w:cs="Arial"/>
          <w:snapToGrid w:val="0"/>
          <w:sz w:val="24"/>
          <w:szCs w:val="24"/>
        </w:rPr>
        <w:t>Рыбинского</w:t>
      </w:r>
      <w:r w:rsidRPr="007348F2">
        <w:rPr>
          <w:rFonts w:ascii="Arial" w:hAnsi="Arial" w:cs="Arial"/>
          <w:noProof/>
          <w:sz w:val="24"/>
          <w:szCs w:val="24"/>
        </w:rPr>
        <w:t xml:space="preserve"> лесничества. В Рыбинском лесничестве – на землях Богунаевского участкового лесничества (совхоз-техникум Р</w:t>
      </w:r>
      <w:r w:rsidR="00DC60EB" w:rsidRPr="007348F2">
        <w:rPr>
          <w:rFonts w:ascii="Arial" w:hAnsi="Arial" w:cs="Arial"/>
          <w:noProof/>
          <w:sz w:val="24"/>
          <w:szCs w:val="24"/>
        </w:rPr>
        <w:t>ыбинский, совхоз Заозерновский)</w:t>
      </w:r>
      <w:r w:rsidRPr="007348F2">
        <w:rPr>
          <w:rFonts w:ascii="Arial" w:hAnsi="Arial" w:cs="Arial"/>
          <w:noProof/>
          <w:sz w:val="24"/>
          <w:szCs w:val="24"/>
        </w:rPr>
        <w:t xml:space="preserve">. </w:t>
      </w:r>
    </w:p>
    <w:p w:rsidR="00A56A21" w:rsidRPr="007348F2" w:rsidRDefault="00A56A21" w:rsidP="00A56A21">
      <w:pPr>
        <w:widowControl w:val="0"/>
        <w:suppressAutoHyphens/>
        <w:spacing w:after="40"/>
        <w:rPr>
          <w:rFonts w:ascii="Arial" w:hAnsi="Arial" w:cs="Arial"/>
          <w:snapToGrid w:val="0"/>
          <w:sz w:val="24"/>
          <w:szCs w:val="24"/>
        </w:rPr>
      </w:pPr>
    </w:p>
    <w:p w:rsidR="00A56A21" w:rsidRPr="007348F2" w:rsidRDefault="00E9610C" w:rsidP="00E9610C">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27</w:t>
      </w:r>
      <w:r w:rsidR="00244380" w:rsidRPr="007348F2">
        <w:rPr>
          <w:rFonts w:ascii="Arial" w:hAnsi="Arial" w:cs="Arial"/>
          <w:b w:val="0"/>
          <w:noProof/>
          <w:szCs w:val="24"/>
        </w:rPr>
        <w:fldChar w:fldCharType="end"/>
      </w:r>
      <w:r w:rsidRPr="007348F2">
        <w:rPr>
          <w:rFonts w:ascii="Arial" w:hAnsi="Arial" w:cs="Arial"/>
          <w:b w:val="0"/>
          <w:szCs w:val="24"/>
        </w:rPr>
        <w:t>.</w:t>
      </w:r>
      <w:r w:rsidR="00A56A21" w:rsidRPr="007348F2">
        <w:rPr>
          <w:rFonts w:ascii="Arial" w:hAnsi="Arial" w:cs="Arial"/>
          <w:b w:val="0"/>
          <w:szCs w:val="24"/>
        </w:rPr>
        <w:t xml:space="preserve"> Структура </w:t>
      </w:r>
      <w:r w:rsidR="00A56A21" w:rsidRPr="007348F2">
        <w:rPr>
          <w:rFonts w:ascii="Arial" w:hAnsi="Arial" w:cs="Arial"/>
          <w:b w:val="0"/>
          <w:snapToGrid w:val="0"/>
          <w:szCs w:val="24"/>
        </w:rPr>
        <w:t>Рыбинского</w:t>
      </w:r>
      <w:r w:rsidR="00A56A21" w:rsidRPr="007348F2">
        <w:rPr>
          <w:rFonts w:ascii="Arial" w:hAnsi="Arial" w:cs="Arial"/>
          <w:b w:val="0"/>
          <w:szCs w:val="24"/>
        </w:rPr>
        <w:t xml:space="preserve"> лесничества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2223"/>
        <w:gridCol w:w="1832"/>
        <w:gridCol w:w="1259"/>
        <w:gridCol w:w="1800"/>
      </w:tblGrid>
      <w:tr w:rsidR="00EC71E0" w:rsidRPr="007348F2" w:rsidTr="00D27942">
        <w:trPr>
          <w:trHeight w:val="20"/>
          <w:tblHeader/>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Целевое назначение лесов</w:t>
            </w: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Участковое лесничество</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Номера кварталов или их частей</w:t>
            </w:r>
          </w:p>
        </w:tc>
        <w:tc>
          <w:tcPr>
            <w:tcW w:w="612"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Площадь (</w:t>
            </w:r>
            <w:proofErr w:type="gramStart"/>
            <w:r w:rsidRPr="007348F2">
              <w:rPr>
                <w:rFonts w:ascii="Arial" w:hAnsi="Arial" w:cs="Arial"/>
                <w:sz w:val="24"/>
                <w:szCs w:val="24"/>
              </w:rPr>
              <w:t>га</w:t>
            </w:r>
            <w:proofErr w:type="gramEnd"/>
            <w:r w:rsidRPr="007348F2">
              <w:rPr>
                <w:rFonts w:ascii="Arial" w:hAnsi="Arial" w:cs="Arial"/>
                <w:sz w:val="24"/>
                <w:szCs w:val="24"/>
              </w:rPr>
              <w:t>)</w:t>
            </w:r>
          </w:p>
        </w:tc>
        <w:tc>
          <w:tcPr>
            <w:tcW w:w="1003"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Основани</w:t>
            </w:r>
            <w:r w:rsidR="00D27942" w:rsidRPr="007348F2">
              <w:rPr>
                <w:rFonts w:ascii="Arial" w:hAnsi="Arial" w:cs="Arial"/>
                <w:sz w:val="24"/>
                <w:szCs w:val="24"/>
              </w:rPr>
              <w:t>е</w:t>
            </w:r>
            <w:r w:rsidRPr="007348F2">
              <w:rPr>
                <w:rFonts w:ascii="Arial" w:hAnsi="Arial" w:cs="Arial"/>
                <w:sz w:val="24"/>
                <w:szCs w:val="24"/>
              </w:rPr>
              <w:t xml:space="preserve"> деления лесов по целевому назначению</w:t>
            </w:r>
          </w:p>
        </w:tc>
      </w:tr>
      <w:tr w:rsidR="00EC71E0" w:rsidRPr="007348F2" w:rsidTr="00D27942">
        <w:trPr>
          <w:trHeight w:val="20"/>
          <w:tblHeader/>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1</w:t>
            </w: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2</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3</w:t>
            </w:r>
          </w:p>
        </w:tc>
        <w:tc>
          <w:tcPr>
            <w:tcW w:w="612"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4</w:t>
            </w:r>
          </w:p>
        </w:tc>
        <w:tc>
          <w:tcPr>
            <w:tcW w:w="1003"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jc w:val="center"/>
              <w:rPr>
                <w:rFonts w:ascii="Arial" w:hAnsi="Arial" w:cs="Arial"/>
                <w:sz w:val="24"/>
                <w:szCs w:val="24"/>
              </w:rPr>
            </w:pPr>
            <w:r w:rsidRPr="007348F2">
              <w:rPr>
                <w:rFonts w:ascii="Arial" w:hAnsi="Arial" w:cs="Arial"/>
                <w:sz w:val="24"/>
                <w:szCs w:val="24"/>
              </w:rPr>
              <w:t>5</w:t>
            </w: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bCs/>
                <w:sz w:val="24"/>
                <w:szCs w:val="24"/>
              </w:rPr>
            </w:pPr>
            <w:r w:rsidRPr="007348F2">
              <w:rPr>
                <w:rFonts w:ascii="Arial" w:hAnsi="Arial" w:cs="Arial"/>
                <w:bCs/>
                <w:sz w:val="24"/>
                <w:szCs w:val="24"/>
              </w:rPr>
              <w:t>Всего лесов:</w:t>
            </w:r>
          </w:p>
          <w:p w:rsidR="00574A4E" w:rsidRPr="007348F2" w:rsidRDefault="00574A4E" w:rsidP="00EE148A">
            <w:pPr>
              <w:pStyle w:val="af7"/>
              <w:suppressAutoHyphens/>
              <w:spacing w:after="0"/>
              <w:ind w:left="0" w:firstLine="0"/>
              <w:jc w:val="left"/>
              <w:rPr>
                <w:rFonts w:ascii="Arial" w:hAnsi="Arial" w:cs="Arial"/>
                <w:bCs/>
                <w:sz w:val="24"/>
                <w:szCs w:val="24"/>
              </w:rPr>
            </w:pPr>
            <w:r w:rsidRPr="007348F2">
              <w:rPr>
                <w:rFonts w:ascii="Arial" w:hAnsi="Arial" w:cs="Arial"/>
                <w:bCs/>
                <w:sz w:val="24"/>
                <w:szCs w:val="24"/>
              </w:rPr>
              <w:t>в том числе:</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1-15, 17-23, 25, 27-94</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16111</w:t>
            </w:r>
          </w:p>
        </w:tc>
        <w:tc>
          <w:tcPr>
            <w:tcW w:w="1003"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в том числе:</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bCs/>
                <w:sz w:val="24"/>
                <w:szCs w:val="24"/>
              </w:rPr>
              <w:t>53195</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lang w:val="en-US"/>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Черемшанский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1-33, 35-37</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7230</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r w:rsidRPr="007348F2">
              <w:rPr>
                <w:rFonts w:ascii="Arial" w:hAnsi="Arial" w:cs="Arial"/>
                <w:sz w:val="24"/>
                <w:szCs w:val="24"/>
              </w:rPr>
              <w:t>Успенский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7277</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Заозерновский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6894</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proofErr w:type="spellStart"/>
            <w:r w:rsidRPr="007348F2">
              <w:rPr>
                <w:rFonts w:ascii="Arial" w:hAnsi="Arial" w:cs="Arial"/>
                <w:sz w:val="24"/>
                <w:szCs w:val="24"/>
              </w:rPr>
              <w:t>Солянская</w:t>
            </w:r>
            <w:proofErr w:type="spellEnd"/>
            <w:r w:rsidRPr="007348F2">
              <w:rPr>
                <w:rFonts w:ascii="Arial" w:hAnsi="Arial" w:cs="Arial"/>
                <w:sz w:val="24"/>
                <w:szCs w:val="24"/>
              </w:rPr>
              <w:t xml:space="preserve"> СХОС</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1-48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8601</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Налобинский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749</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колхоз «Большевик»</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bookmarkStart w:id="146" w:name="OLE_LINK1"/>
            <w:bookmarkStart w:id="147" w:name="OLE_LINK2"/>
            <w:bookmarkStart w:id="148" w:name="OLE_LINK3"/>
            <w:r w:rsidRPr="007348F2">
              <w:rPr>
                <w:rFonts w:ascii="Arial" w:hAnsi="Arial" w:cs="Arial"/>
                <w:sz w:val="24"/>
                <w:szCs w:val="24"/>
              </w:rPr>
              <w:t>Кварталы 1-12</w:t>
            </w:r>
            <w:bookmarkEnd w:id="146"/>
            <w:bookmarkEnd w:id="147"/>
            <w:bookmarkEnd w:id="148"/>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2504</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совхоз-техникум </w:t>
            </w:r>
            <w:r w:rsidRPr="007348F2">
              <w:rPr>
                <w:rFonts w:ascii="Arial" w:hAnsi="Arial" w:cs="Arial"/>
                <w:sz w:val="24"/>
                <w:szCs w:val="24"/>
                <w:lang w:val="en-US"/>
              </w:rPr>
              <w:t>«</w:t>
            </w:r>
            <w:r w:rsidRPr="007348F2">
              <w:rPr>
                <w:rFonts w:ascii="Arial" w:hAnsi="Arial" w:cs="Arial"/>
                <w:sz w:val="24"/>
                <w:szCs w:val="24"/>
              </w:rPr>
              <w:t>Рыбинский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 xml:space="preserve">Кварталы </w:t>
            </w:r>
            <w:r w:rsidR="00574A4E" w:rsidRPr="007348F2">
              <w:rPr>
                <w:rFonts w:ascii="Arial" w:hAnsi="Arial" w:cs="Arial"/>
                <w:sz w:val="24"/>
                <w:szCs w:val="24"/>
              </w:rPr>
              <w:t>1-18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4527</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r w:rsidRPr="007348F2">
              <w:rPr>
                <w:rFonts w:ascii="Arial" w:hAnsi="Arial" w:cs="Arial"/>
                <w:sz w:val="24"/>
                <w:szCs w:val="24"/>
              </w:rPr>
              <w:t>Бородинский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8364</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колхоз им. Ленина</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400</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Двуреченский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1-24</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6649</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Итого</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69306</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bCs/>
                <w:sz w:val="24"/>
                <w:szCs w:val="24"/>
              </w:rPr>
            </w:pPr>
            <w:r w:rsidRPr="007348F2">
              <w:rPr>
                <w:rFonts w:ascii="Arial" w:hAnsi="Arial" w:cs="Arial"/>
                <w:bCs/>
                <w:sz w:val="24"/>
                <w:szCs w:val="24"/>
              </w:rPr>
              <w:t>Защитные леса, всего:</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center"/>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5824</w:t>
            </w:r>
          </w:p>
        </w:tc>
        <w:tc>
          <w:tcPr>
            <w:tcW w:w="1003"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53195</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59019</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rPr>
                <w:rFonts w:ascii="Arial" w:hAnsi="Arial" w:cs="Arial"/>
                <w:sz w:val="24"/>
                <w:szCs w:val="24"/>
              </w:rPr>
            </w:pPr>
            <w:r w:rsidRPr="007348F2">
              <w:rPr>
                <w:rFonts w:ascii="Arial" w:hAnsi="Arial" w:cs="Arial"/>
                <w:sz w:val="24"/>
                <w:szCs w:val="24"/>
              </w:rPr>
              <w:t>леса, расположенные на особо охраняемых природных территориях</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73-88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1345</w:t>
            </w:r>
          </w:p>
        </w:tc>
        <w:tc>
          <w:tcPr>
            <w:tcW w:w="1003"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f8"/>
              <w:suppressAutoHyphens/>
              <w:ind w:firstLine="0"/>
              <w:jc w:val="left"/>
              <w:rPr>
                <w:rFonts w:ascii="Arial" w:hAnsi="Arial" w:cs="Arial"/>
                <w:b w:val="0"/>
                <w:bCs/>
                <w:szCs w:val="24"/>
              </w:rPr>
            </w:pPr>
            <w:r w:rsidRPr="007348F2">
              <w:rPr>
                <w:rFonts w:ascii="Arial" w:hAnsi="Arial" w:cs="Arial"/>
                <w:b w:val="0"/>
                <w:szCs w:val="24"/>
              </w:rPr>
              <w:t xml:space="preserve">леса, расположенные в </w:t>
            </w:r>
            <w:proofErr w:type="spellStart"/>
            <w:r w:rsidRPr="007348F2">
              <w:rPr>
                <w:rFonts w:ascii="Arial" w:hAnsi="Arial" w:cs="Arial"/>
                <w:b w:val="0"/>
                <w:szCs w:val="24"/>
              </w:rPr>
              <w:t>водоохранных</w:t>
            </w:r>
            <w:proofErr w:type="spellEnd"/>
            <w:r w:rsidRPr="007348F2">
              <w:rPr>
                <w:rFonts w:ascii="Arial" w:hAnsi="Arial" w:cs="Arial"/>
                <w:b w:val="0"/>
                <w:szCs w:val="24"/>
              </w:rPr>
              <w:t xml:space="preserve"> зонах</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keepNext/>
              <w:widowControl w:val="0"/>
              <w:suppressAutoHyphens/>
              <w:ind w:firstLine="0"/>
              <w:jc w:val="left"/>
              <w:rPr>
                <w:rFonts w:ascii="Arial" w:hAnsi="Arial" w:cs="Arial"/>
                <w:sz w:val="24"/>
                <w:szCs w:val="24"/>
              </w:rPr>
            </w:pPr>
            <w:r w:rsidRPr="007348F2">
              <w:rPr>
                <w:rFonts w:ascii="Arial" w:hAnsi="Arial" w:cs="Arial"/>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f5"/>
              <w:suppressAutoHyphens/>
              <w:spacing w:line="240" w:lineRule="auto"/>
              <w:ind w:firstLine="0"/>
              <w:rPr>
                <w:rFonts w:ascii="Arial" w:hAnsi="Arial" w:cs="Arial"/>
              </w:rPr>
            </w:pPr>
            <w:r w:rsidRPr="007348F2">
              <w:rPr>
                <w:rFonts w:ascii="Arial" w:hAnsi="Arial" w:cs="Arial"/>
              </w:rPr>
              <w:t>Части кварталов 1, 4-12, 15, 17-23, 25, 27- 29, 31- 41, 43, 44, 46-59, 69, 70, 90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12"/>
              <w:jc w:val="center"/>
              <w:rPr>
                <w:rFonts w:ascii="Arial" w:hAnsi="Arial" w:cs="Arial"/>
                <w:sz w:val="24"/>
                <w:szCs w:val="24"/>
              </w:rPr>
            </w:pPr>
            <w:r w:rsidRPr="007348F2">
              <w:rPr>
                <w:rFonts w:ascii="Arial" w:hAnsi="Arial" w:cs="Arial"/>
                <w:sz w:val="24"/>
                <w:szCs w:val="24"/>
              </w:rPr>
              <w:t>1203</w:t>
            </w:r>
          </w:p>
        </w:tc>
        <w:tc>
          <w:tcPr>
            <w:tcW w:w="1003"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97"/>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в том числе:</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5466</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lang w:val="en-US"/>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Черемшанский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 2, 4-6, 11, 15-17, 20, 21, 23, 25-27, 30-33, 35, 36</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450</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r w:rsidRPr="007348F2">
              <w:rPr>
                <w:rFonts w:ascii="Arial" w:hAnsi="Arial" w:cs="Arial"/>
                <w:sz w:val="24"/>
                <w:szCs w:val="24"/>
              </w:rPr>
              <w:t>Успенский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кварталов:3-13, 16-20,22, 24, 25, 28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909</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Заозерновский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2-5, 9-12, 14, 15, 17, 22-27, 29, 31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536</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proofErr w:type="spellStart"/>
            <w:r w:rsidRPr="007348F2">
              <w:rPr>
                <w:rFonts w:ascii="Arial" w:hAnsi="Arial" w:cs="Arial"/>
                <w:sz w:val="24"/>
                <w:szCs w:val="24"/>
              </w:rPr>
              <w:t>Солянская</w:t>
            </w:r>
            <w:proofErr w:type="spellEnd"/>
            <w:r w:rsidRPr="007348F2">
              <w:rPr>
                <w:rFonts w:ascii="Arial" w:hAnsi="Arial" w:cs="Arial"/>
                <w:sz w:val="24"/>
                <w:szCs w:val="24"/>
              </w:rPr>
              <w:t xml:space="preserve"> СХОС</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2-5, 7, 8, 10-13, 15, 17, 23, 24, 27, 28, 30, 31, 34-37, 42-48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561</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Налобинский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1, 2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42</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колхоз «Большевик»</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 3, 4, 6-9, 11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253</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совхоз-техникум </w:t>
            </w:r>
            <w:r w:rsidRPr="007348F2">
              <w:rPr>
                <w:rFonts w:ascii="Arial" w:hAnsi="Arial" w:cs="Arial"/>
                <w:sz w:val="24"/>
                <w:szCs w:val="24"/>
                <w:lang w:val="en-US"/>
              </w:rPr>
              <w:t>«</w:t>
            </w:r>
            <w:r w:rsidRPr="007348F2">
              <w:rPr>
                <w:rFonts w:ascii="Arial" w:hAnsi="Arial" w:cs="Arial"/>
                <w:sz w:val="24"/>
                <w:szCs w:val="24"/>
              </w:rPr>
              <w:t>Рыбинский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1-6, 8-10, 12, 15-18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1036</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r w:rsidRPr="007348F2">
              <w:rPr>
                <w:rFonts w:ascii="Arial" w:hAnsi="Arial" w:cs="Arial"/>
                <w:sz w:val="24"/>
                <w:szCs w:val="24"/>
              </w:rPr>
              <w:t>Бородинский</w:t>
            </w:r>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 2, 4, 8, 11-13, 16-20, 26-28, 32-36, 38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460</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колхоз им. Ленина</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 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129</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 xml:space="preserve">совхоз </w:t>
            </w:r>
            <w:r w:rsidRPr="007348F2">
              <w:rPr>
                <w:rFonts w:ascii="Arial" w:hAnsi="Arial" w:cs="Arial"/>
                <w:sz w:val="24"/>
                <w:szCs w:val="24"/>
                <w:lang w:val="en-US"/>
              </w:rPr>
              <w:t>«</w:t>
            </w:r>
            <w:proofErr w:type="spellStart"/>
            <w:r w:rsidRPr="007348F2">
              <w:rPr>
                <w:rFonts w:ascii="Arial" w:hAnsi="Arial" w:cs="Arial"/>
                <w:sz w:val="24"/>
                <w:szCs w:val="24"/>
              </w:rPr>
              <w:t>Двуреченский</w:t>
            </w:r>
            <w:proofErr w:type="spellEnd"/>
            <w:r w:rsidRPr="007348F2">
              <w:rPr>
                <w:rFonts w:ascii="Arial" w:hAnsi="Arial" w:cs="Arial"/>
                <w:sz w:val="24"/>
                <w:szCs w:val="24"/>
                <w:lang w:val="en-US"/>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1-4, 7-9, 11, 12, 14-16, 19-24</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1090</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bCs/>
                <w:sz w:val="24"/>
                <w:szCs w:val="24"/>
              </w:rPr>
            </w:pPr>
          </w:p>
        </w:tc>
        <w:tc>
          <w:tcPr>
            <w:tcW w:w="1224"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suppressAutoHyphens/>
              <w:overflowPunct w:val="0"/>
              <w:autoSpaceDE w:val="0"/>
              <w:autoSpaceDN w:val="0"/>
              <w:adjustRightInd w:val="0"/>
              <w:ind w:firstLine="0"/>
              <w:jc w:val="left"/>
              <w:textAlignment w:val="baseline"/>
              <w:rPr>
                <w:rFonts w:ascii="Arial" w:hAnsi="Arial" w:cs="Arial"/>
                <w:sz w:val="24"/>
                <w:szCs w:val="24"/>
              </w:rPr>
            </w:pPr>
            <w:r w:rsidRPr="007348F2">
              <w:rPr>
                <w:rFonts w:ascii="Arial" w:hAnsi="Arial" w:cs="Arial"/>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6669</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284"/>
              </w:tabs>
              <w:suppressAutoHyphens/>
              <w:ind w:firstLine="0"/>
              <w:rPr>
                <w:rFonts w:ascii="Arial" w:hAnsi="Arial" w:cs="Arial"/>
                <w:sz w:val="24"/>
                <w:szCs w:val="24"/>
              </w:rPr>
            </w:pPr>
            <w:r w:rsidRPr="007348F2">
              <w:rPr>
                <w:rFonts w:ascii="Arial" w:hAnsi="Arial" w:cs="Arial"/>
                <w:sz w:val="24"/>
                <w:szCs w:val="24"/>
              </w:rPr>
              <w:t>леса, выполняющие функции защиты природных и иных объектов, всего</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620</w:t>
            </w:r>
          </w:p>
        </w:tc>
        <w:tc>
          <w:tcPr>
            <w:tcW w:w="1003"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1664</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2284</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284"/>
              </w:tabs>
              <w:suppressAutoHyphens/>
              <w:ind w:firstLine="0"/>
              <w:rPr>
                <w:rFonts w:ascii="Arial" w:hAnsi="Arial" w:cs="Arial"/>
                <w:sz w:val="24"/>
                <w:szCs w:val="24"/>
              </w:rPr>
            </w:pPr>
            <w:r w:rsidRPr="007348F2">
              <w:rPr>
                <w:rFonts w:ascii="Arial" w:hAnsi="Arial" w:cs="Arial"/>
                <w:sz w:val="24"/>
                <w:szCs w:val="24"/>
              </w:rPr>
              <w:t>в том числе:</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bCs/>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284"/>
              </w:tabs>
              <w:suppressAutoHyphens/>
              <w:ind w:firstLine="0"/>
              <w:rPr>
                <w:rFonts w:ascii="Arial" w:hAnsi="Arial" w:cs="Arial"/>
                <w:sz w:val="24"/>
                <w:szCs w:val="24"/>
              </w:rPr>
            </w:pPr>
            <w:r w:rsidRPr="007348F2">
              <w:rPr>
                <w:rFonts w:ascii="Arial" w:hAnsi="Arial" w:cs="Arial"/>
                <w:sz w:val="24"/>
                <w:szCs w:val="24"/>
              </w:rPr>
              <w:t>леса, расположенные в первом и втором поясах зон санитарной охраны источников питьевого и хозяйственно-бытового водоснабжения</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 xml:space="preserve">леса, расположенные в </w:t>
            </w:r>
            <w:r w:rsidRPr="007348F2">
              <w:rPr>
                <w:rFonts w:ascii="Arial" w:hAnsi="Arial" w:cs="Arial"/>
                <w:sz w:val="24"/>
                <w:szCs w:val="24"/>
              </w:rPr>
              <w:lastRenderedPageBreak/>
              <w:t>защитных полосах лесов</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lastRenderedPageBreak/>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Часть квартала</w:t>
            </w:r>
            <w:r w:rsidR="00574A4E" w:rsidRPr="007348F2">
              <w:rPr>
                <w:rFonts w:ascii="Arial" w:hAnsi="Arial" w:cs="Arial"/>
                <w:sz w:val="24"/>
                <w:szCs w:val="24"/>
              </w:rPr>
              <w:t xml:space="preserve"> 70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2</w:t>
            </w:r>
          </w:p>
        </w:tc>
        <w:tc>
          <w:tcPr>
            <w:tcW w:w="1003" w:type="pct"/>
            <w:vMerge w:val="restart"/>
            <w:tcBorders>
              <w:top w:val="single" w:sz="4" w:space="0" w:color="auto"/>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p w:rsidR="00574A4E" w:rsidRPr="007348F2" w:rsidRDefault="00574A4E" w:rsidP="00EE148A">
            <w:pPr>
              <w:suppressAutoHyphens/>
              <w:ind w:firstLine="12"/>
              <w:jc w:val="center"/>
              <w:rPr>
                <w:rFonts w:ascii="Arial" w:hAnsi="Arial" w:cs="Arial"/>
                <w:sz w:val="24"/>
                <w:szCs w:val="24"/>
              </w:rPr>
            </w:pPr>
          </w:p>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p w:rsidR="00574A4E" w:rsidRPr="007348F2" w:rsidRDefault="00574A4E" w:rsidP="00EE148A">
            <w:pPr>
              <w:tabs>
                <w:tab w:val="left" w:pos="284"/>
              </w:tabs>
              <w:suppressAutoHyphens/>
              <w:ind w:firstLine="0"/>
              <w:jc w:val="left"/>
              <w:rPr>
                <w:rFonts w:ascii="Arial" w:hAnsi="Arial" w:cs="Arial"/>
                <w:sz w:val="24"/>
                <w:szCs w:val="24"/>
              </w:rPr>
            </w:pPr>
            <w:r w:rsidRPr="007348F2">
              <w:rPr>
                <w:rFonts w:ascii="Arial" w:hAnsi="Arial" w:cs="Arial"/>
                <w:bCs/>
                <w:sz w:val="24"/>
                <w:szCs w:val="24"/>
              </w:rPr>
              <w:t>в том числе:</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284"/>
              </w:tabs>
              <w:suppressAutoHyphens/>
              <w:ind w:firstLine="0"/>
              <w:jc w:val="center"/>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284"/>
              </w:tabs>
              <w:suppressAutoHyphens/>
              <w:ind w:firstLine="12"/>
              <w:jc w:val="center"/>
              <w:rPr>
                <w:rFonts w:ascii="Arial" w:hAnsi="Arial" w:cs="Arial"/>
                <w:sz w:val="24"/>
                <w:szCs w:val="24"/>
              </w:rPr>
            </w:pPr>
            <w:r w:rsidRPr="007348F2">
              <w:rPr>
                <w:rFonts w:ascii="Arial" w:hAnsi="Arial" w:cs="Arial"/>
                <w:sz w:val="24"/>
                <w:szCs w:val="24"/>
              </w:rPr>
              <w:t>1664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lang w:val="en-US"/>
              </w:rPr>
            </w:pPr>
            <w:r w:rsidRPr="007348F2">
              <w:rPr>
                <w:rFonts w:ascii="Arial" w:hAnsi="Arial" w:cs="Arial"/>
                <w:sz w:val="24"/>
                <w:szCs w:val="24"/>
              </w:rPr>
              <w:t>совхоз «</w:t>
            </w:r>
            <w:proofErr w:type="spellStart"/>
            <w:r w:rsidRPr="007348F2">
              <w:rPr>
                <w:rFonts w:ascii="Arial" w:hAnsi="Arial" w:cs="Arial"/>
                <w:sz w:val="24"/>
                <w:szCs w:val="24"/>
              </w:rPr>
              <w:t>Черемшанский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6, 8-12, 15, 19, 25, 26, 29, 30, 32, 37</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30</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«Успенский»</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10, 11, 16-19, 22, 25-30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305</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Заозерновский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5, 7-14, 16-29</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204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proofErr w:type="spellStart"/>
            <w:r w:rsidRPr="007348F2">
              <w:rPr>
                <w:rFonts w:ascii="Arial" w:hAnsi="Arial" w:cs="Arial"/>
                <w:sz w:val="24"/>
                <w:szCs w:val="24"/>
              </w:rPr>
              <w:t>Солянская</w:t>
            </w:r>
            <w:proofErr w:type="spellEnd"/>
            <w:r w:rsidRPr="007348F2">
              <w:rPr>
                <w:rFonts w:ascii="Arial" w:hAnsi="Arial" w:cs="Arial"/>
                <w:sz w:val="24"/>
                <w:szCs w:val="24"/>
              </w:rPr>
              <w:t xml:space="preserve"> СХОС</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3,4, 8, 9, 11, 14-18, 20-24, 27-29, 32-35, 38-41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566</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Налобинский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Часть квартала 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24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колхоз «Большевик»</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 2, 4-7, 9-12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65</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EE148A" w:rsidP="00EE148A">
            <w:pPr>
              <w:suppressAutoHyphens/>
              <w:ind w:firstLine="0"/>
              <w:jc w:val="left"/>
              <w:rPr>
                <w:rFonts w:ascii="Arial" w:hAnsi="Arial" w:cs="Arial"/>
                <w:sz w:val="24"/>
                <w:szCs w:val="24"/>
              </w:rPr>
            </w:pPr>
            <w:r>
              <w:rPr>
                <w:rFonts w:ascii="Arial" w:hAnsi="Arial" w:cs="Arial"/>
                <w:sz w:val="24"/>
                <w:szCs w:val="24"/>
              </w:rPr>
              <w:t xml:space="preserve">совхоз-техникум </w:t>
            </w:r>
            <w:r w:rsidR="00574A4E" w:rsidRPr="007348F2">
              <w:rPr>
                <w:rFonts w:ascii="Arial" w:hAnsi="Arial" w:cs="Arial"/>
                <w:sz w:val="24"/>
                <w:szCs w:val="24"/>
              </w:rPr>
              <w:t>«Рыбинский»</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1, 3, 8, 10-12, 15-18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180</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«Бородинский»</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3, 5, 8-10, 16-18, 21-24, 26-28, 30-33, 35</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64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колхоз им. Ленина</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 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12</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Двуреченский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 2, 6, 7, 10 -12, 14, 15, 18-20, 22-24</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214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1666</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lastRenderedPageBreak/>
              <w:t>леса, расположенные в зелёных зонах</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 xml:space="preserve">Кварталы </w:t>
            </w:r>
            <w:r w:rsidR="00574A4E" w:rsidRPr="007348F2">
              <w:rPr>
                <w:rFonts w:ascii="Arial" w:hAnsi="Arial" w:cs="Arial"/>
                <w:sz w:val="24"/>
                <w:szCs w:val="24"/>
              </w:rPr>
              <w:t>60-64, 67;</w:t>
            </w:r>
          </w:p>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65, 66, 68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618</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lastRenderedPageBreak/>
              <w:t xml:space="preserve">леса, расположенные лесопарковых </w:t>
            </w:r>
            <w:proofErr w:type="gramStart"/>
            <w:r w:rsidRPr="007348F2">
              <w:rPr>
                <w:rFonts w:ascii="Arial" w:hAnsi="Arial" w:cs="Arial"/>
                <w:sz w:val="24"/>
                <w:szCs w:val="24"/>
              </w:rPr>
              <w:t>зонах</w:t>
            </w:r>
            <w:proofErr w:type="gramEnd"/>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горно-санитарные леса</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8"/>
        </w:trPr>
        <w:tc>
          <w:tcPr>
            <w:tcW w:w="1140"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bCs/>
                <w:sz w:val="24"/>
                <w:szCs w:val="24"/>
              </w:rPr>
              <w:t>ценные леса, всего</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2656</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85"/>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Заозёрновское</w:t>
            </w:r>
            <w:proofErr w:type="spellEnd"/>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46065</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85"/>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48721</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rPr>
                <w:rFonts w:ascii="Arial" w:hAnsi="Arial" w:cs="Arial"/>
                <w:bCs/>
                <w:sz w:val="24"/>
                <w:szCs w:val="24"/>
              </w:rPr>
            </w:pPr>
            <w:r w:rsidRPr="007348F2">
              <w:rPr>
                <w:rFonts w:ascii="Arial" w:hAnsi="Arial" w:cs="Arial"/>
                <w:sz w:val="24"/>
                <w:szCs w:val="24"/>
              </w:rPr>
              <w:t>в том числе:</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bCs/>
                <w:sz w:val="24"/>
                <w:szCs w:val="24"/>
              </w:rPr>
            </w:pP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rPr>
                <w:rFonts w:ascii="Arial" w:hAnsi="Arial" w:cs="Arial"/>
                <w:sz w:val="24"/>
                <w:szCs w:val="24"/>
              </w:rPr>
            </w:pPr>
            <w:r w:rsidRPr="007348F2">
              <w:rPr>
                <w:rFonts w:ascii="Arial" w:hAnsi="Arial" w:cs="Arial"/>
                <w:sz w:val="24"/>
                <w:szCs w:val="24"/>
              </w:rPr>
              <w:t>государственные защитные лесные полосы</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pStyle w:val="af7"/>
              <w:suppressAutoHyphens/>
              <w:spacing w:after="0"/>
              <w:ind w:left="0" w:firstLine="0"/>
              <w:rPr>
                <w:rFonts w:ascii="Arial" w:hAnsi="Arial" w:cs="Arial"/>
                <w:sz w:val="24"/>
                <w:szCs w:val="24"/>
              </w:rPr>
            </w:pPr>
            <w:r w:rsidRPr="007348F2">
              <w:rPr>
                <w:rFonts w:ascii="Arial" w:hAnsi="Arial" w:cs="Arial"/>
                <w:sz w:val="24"/>
                <w:szCs w:val="24"/>
              </w:rPr>
              <w:t>противоэрозионные леса</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пустынные полупустынные леса</w:t>
            </w: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пустынные полупустынные леса</w:t>
            </w:r>
          </w:p>
          <w:p w:rsidR="00574A4E" w:rsidRPr="007348F2" w:rsidRDefault="00574A4E" w:rsidP="00EE148A">
            <w:pPr>
              <w:pStyle w:val="af7"/>
              <w:suppressAutoHyphens/>
              <w:spacing w:after="0"/>
              <w:ind w:left="0" w:firstLine="0"/>
              <w:jc w:val="left"/>
              <w:rPr>
                <w:rFonts w:ascii="Arial" w:hAnsi="Arial" w:cs="Arial"/>
                <w:sz w:val="24"/>
                <w:szCs w:val="24"/>
              </w:rPr>
            </w:pPr>
          </w:p>
          <w:p w:rsidR="00574A4E" w:rsidRPr="007348F2" w:rsidRDefault="00574A4E" w:rsidP="00EE148A">
            <w:pPr>
              <w:pStyle w:val="af7"/>
              <w:suppressAutoHyphens/>
              <w:spacing w:after="0"/>
              <w:ind w:left="0" w:firstLine="0"/>
              <w:jc w:val="left"/>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Кварталы 13, 14, 71, 72, 89, 91-94;</w:t>
            </w:r>
          </w:p>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15, 58, 59, 69, 70, 90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1664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proofErr w:type="spellStart"/>
            <w:r w:rsidRPr="007348F2">
              <w:rPr>
                <w:rFonts w:ascii="Arial" w:hAnsi="Arial" w:cs="Arial"/>
                <w:bCs/>
                <w:sz w:val="24"/>
                <w:szCs w:val="24"/>
              </w:rPr>
              <w:t>Заозерновское</w:t>
            </w:r>
            <w:proofErr w:type="spellEnd"/>
          </w:p>
          <w:p w:rsidR="00574A4E" w:rsidRPr="007348F2" w:rsidRDefault="00574A4E" w:rsidP="00EE148A">
            <w:pPr>
              <w:suppressAutoHyphens/>
              <w:ind w:firstLine="0"/>
              <w:jc w:val="left"/>
              <w:rPr>
                <w:rFonts w:ascii="Arial" w:hAnsi="Arial" w:cs="Arial"/>
                <w:sz w:val="24"/>
                <w:szCs w:val="24"/>
              </w:rPr>
            </w:pPr>
            <w:r w:rsidRPr="007348F2">
              <w:rPr>
                <w:rFonts w:ascii="Arial" w:hAnsi="Arial" w:cs="Arial"/>
                <w:bCs/>
                <w:sz w:val="24"/>
                <w:szCs w:val="24"/>
              </w:rPr>
              <w:t>в том числе:</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45903</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Черемшанский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Кварталы 3, 7, 13, 14, 18, 22, 24, 28;</w:t>
            </w:r>
          </w:p>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2, 4-6, 8-12, 15-17, 19-21, 23, 25-27, 29-33, 35-37</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6588</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«Успенский»</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Кварталы 1, 2, 14, 15, 21, 23;</w:t>
            </w:r>
          </w:p>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3-13, 16-20, 22, 24-30</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6063</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Заозерновский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3B4E93"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Кварталы</w:t>
            </w:r>
            <w:r w:rsidR="00574A4E" w:rsidRPr="007348F2">
              <w:rPr>
                <w:rFonts w:ascii="Arial" w:hAnsi="Arial" w:cs="Arial"/>
                <w:sz w:val="24"/>
                <w:szCs w:val="24"/>
              </w:rPr>
              <w:t xml:space="preserve"> 1, 6, 30;</w:t>
            </w:r>
          </w:p>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2-5, 7-29, 31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6154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proofErr w:type="spellStart"/>
            <w:r w:rsidRPr="007348F2">
              <w:rPr>
                <w:rFonts w:ascii="Arial" w:hAnsi="Arial" w:cs="Arial"/>
                <w:sz w:val="24"/>
                <w:szCs w:val="24"/>
              </w:rPr>
              <w:t>Солянская</w:t>
            </w:r>
            <w:proofErr w:type="spellEnd"/>
            <w:r w:rsidRPr="007348F2">
              <w:rPr>
                <w:rFonts w:ascii="Arial" w:hAnsi="Arial" w:cs="Arial"/>
                <w:sz w:val="24"/>
                <w:szCs w:val="24"/>
              </w:rPr>
              <w:t xml:space="preserve"> СХОС</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Кварталы</w:t>
            </w:r>
            <w:r w:rsidR="00574A4E" w:rsidRPr="007348F2">
              <w:rPr>
                <w:rFonts w:ascii="Arial" w:hAnsi="Arial" w:cs="Arial"/>
                <w:sz w:val="24"/>
                <w:szCs w:val="24"/>
              </w:rPr>
              <w:t xml:space="preserve"> 1, 6, 19, 25, 26;</w:t>
            </w:r>
          </w:p>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2-5, 7-18, 20-24, 27-48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7474</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Налобинский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 3</w:t>
            </w:r>
          </w:p>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 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683</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колхоз «Большевик»</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1-12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2186</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 xml:space="preserve">совхоз-техникум </w:t>
            </w:r>
            <w:r w:rsidRPr="007348F2">
              <w:rPr>
                <w:rFonts w:ascii="Arial" w:hAnsi="Arial" w:cs="Arial"/>
                <w:sz w:val="24"/>
                <w:szCs w:val="24"/>
              </w:rPr>
              <w:br/>
              <w:t>«Рыбинский»</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 7;</w:t>
            </w:r>
          </w:p>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1-6, 8-18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3311</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«Бородинский»</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Кварталы 6, 7, 14, 15, 25, 29, 37;</w:t>
            </w:r>
          </w:p>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1-5, 8-13, 16-24, 26-28, 30-36, 38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7840</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колхоз им. Ленина</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 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259</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Двуреченский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vAlign w:val="center"/>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 xml:space="preserve">Кварталы </w:t>
            </w:r>
            <w:r w:rsidR="00574A4E" w:rsidRPr="007348F2">
              <w:rPr>
                <w:rFonts w:ascii="Arial" w:hAnsi="Arial" w:cs="Arial"/>
                <w:sz w:val="24"/>
                <w:szCs w:val="24"/>
              </w:rPr>
              <w:t>5, 13, 17;</w:t>
            </w:r>
          </w:p>
          <w:p w:rsidR="00574A4E" w:rsidRPr="007348F2" w:rsidRDefault="00574A4E" w:rsidP="00EE148A">
            <w:pPr>
              <w:tabs>
                <w:tab w:val="left" w:pos="7920"/>
              </w:tabs>
              <w:suppressAutoHyphens/>
              <w:ind w:firstLine="0"/>
              <w:rPr>
                <w:rFonts w:ascii="Arial" w:hAnsi="Arial" w:cs="Arial"/>
                <w:sz w:val="24"/>
                <w:szCs w:val="24"/>
              </w:rPr>
            </w:pPr>
            <w:r w:rsidRPr="007348F2">
              <w:rPr>
                <w:rFonts w:ascii="Arial" w:hAnsi="Arial" w:cs="Arial"/>
                <w:sz w:val="24"/>
                <w:szCs w:val="24"/>
              </w:rPr>
              <w:t>части кварталов 1-4, 6-12,14-16, 18-24</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5345</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Итого</w:t>
            </w: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47567</w:t>
            </w: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лесостепные леса</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лесотундровые леса</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горные леса</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vMerge/>
            <w:tcBorders>
              <w:top w:val="single" w:sz="4" w:space="0" w:color="auto"/>
              <w:left w:val="single" w:sz="4" w:space="0" w:color="auto"/>
              <w:bottom w:val="nil"/>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lastRenderedPageBreak/>
              <w:t>леса, имеющие научное или историко-культурное значение</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bCs/>
                <w:sz w:val="24"/>
                <w:szCs w:val="24"/>
              </w:rPr>
            </w:pP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tcBorders>
              <w:top w:val="nil"/>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1"/>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леса, расположенные в орехово-промысловых зонах</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rPr>
                <w:rFonts w:ascii="Arial" w:hAnsi="Arial" w:cs="Arial"/>
                <w:sz w:val="24"/>
                <w:szCs w:val="24"/>
              </w:rPr>
            </w:pPr>
            <w:r w:rsidRPr="007348F2">
              <w:rPr>
                <w:rFonts w:ascii="Arial" w:hAnsi="Arial" w:cs="Arial"/>
                <w:sz w:val="24"/>
                <w:szCs w:val="24"/>
              </w:rPr>
              <w:t>Части кварталов 8, 29, 38</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16</w:t>
            </w:r>
          </w:p>
        </w:tc>
        <w:tc>
          <w:tcPr>
            <w:tcW w:w="1003" w:type="pct"/>
            <w:tcBorders>
              <w:top w:val="nil"/>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533"/>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3B4E93"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 xml:space="preserve">лесные плодовые </w:t>
            </w:r>
            <w:r w:rsidR="00574A4E" w:rsidRPr="007348F2">
              <w:rPr>
                <w:rFonts w:ascii="Arial" w:hAnsi="Arial" w:cs="Arial"/>
                <w:sz w:val="24"/>
                <w:szCs w:val="24"/>
              </w:rPr>
              <w:t>насаждения</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tcBorders>
              <w:top w:val="nil"/>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42"/>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4"/>
              <w:suppressAutoHyphens/>
              <w:ind w:firstLine="0"/>
              <w:rPr>
                <w:rFonts w:ascii="Arial" w:hAnsi="Arial" w:cs="Arial"/>
                <w:sz w:val="24"/>
                <w:szCs w:val="24"/>
              </w:rPr>
            </w:pPr>
            <w:r w:rsidRPr="007348F2">
              <w:rPr>
                <w:rFonts w:ascii="Arial" w:hAnsi="Arial" w:cs="Arial"/>
                <w:sz w:val="24"/>
                <w:szCs w:val="24"/>
              </w:rPr>
              <w:t>ленточные боры</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tcBorders>
              <w:top w:val="nil"/>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rPr>
                <w:rFonts w:ascii="Arial" w:hAnsi="Arial" w:cs="Arial"/>
                <w:sz w:val="24"/>
                <w:szCs w:val="24"/>
              </w:rPr>
            </w:pPr>
            <w:r w:rsidRPr="007348F2">
              <w:rPr>
                <w:rFonts w:ascii="Arial" w:hAnsi="Arial" w:cs="Arial"/>
                <w:sz w:val="24"/>
                <w:szCs w:val="24"/>
              </w:rPr>
              <w:t>запретные полосы лесов, расположенные вдоль водных объектов</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tcBorders>
              <w:top w:val="nil"/>
              <w:left w:val="single" w:sz="4" w:space="0" w:color="auto"/>
              <w:bottom w:val="nil"/>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val="restart"/>
            <w:tcBorders>
              <w:top w:val="single" w:sz="4" w:space="0" w:color="auto"/>
              <w:left w:val="single" w:sz="4" w:space="0" w:color="auto"/>
              <w:bottom w:val="single" w:sz="4" w:space="0" w:color="auto"/>
              <w:right w:val="single" w:sz="4" w:space="0" w:color="auto"/>
            </w:tcBorders>
          </w:tcPr>
          <w:p w:rsidR="00574A4E" w:rsidRPr="007348F2" w:rsidRDefault="00574A4E" w:rsidP="00EE148A">
            <w:pPr>
              <w:pStyle w:val="af7"/>
              <w:suppressAutoHyphens/>
              <w:spacing w:after="0"/>
              <w:ind w:left="0" w:firstLine="0"/>
              <w:jc w:val="left"/>
              <w:rPr>
                <w:rFonts w:ascii="Arial" w:hAnsi="Arial" w:cs="Arial"/>
                <w:sz w:val="24"/>
                <w:szCs w:val="24"/>
              </w:rPr>
            </w:pPr>
            <w:proofErr w:type="spellStart"/>
            <w:r w:rsidRPr="007348F2">
              <w:rPr>
                <w:rFonts w:ascii="Arial" w:hAnsi="Arial" w:cs="Arial"/>
                <w:sz w:val="24"/>
                <w:szCs w:val="24"/>
              </w:rPr>
              <w:t>нерестоохранные</w:t>
            </w:r>
            <w:proofErr w:type="spellEnd"/>
            <w:r w:rsidRPr="007348F2">
              <w:rPr>
                <w:rFonts w:ascii="Arial" w:hAnsi="Arial" w:cs="Arial"/>
                <w:sz w:val="24"/>
                <w:szCs w:val="24"/>
              </w:rPr>
              <w:t xml:space="preserve"> полосы лесов</w:t>
            </w:r>
          </w:p>
          <w:p w:rsidR="00574A4E" w:rsidRPr="007348F2" w:rsidRDefault="00574A4E" w:rsidP="00EE148A">
            <w:pPr>
              <w:pStyle w:val="af7"/>
              <w:suppressAutoHyphens/>
              <w:spacing w:after="0"/>
              <w:ind w:left="0" w:firstLine="0"/>
              <w:jc w:val="left"/>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Части кварталов</w:t>
            </w:r>
            <w:r w:rsidR="00574A4E" w:rsidRPr="007348F2">
              <w:rPr>
                <w:rFonts w:ascii="Arial" w:hAnsi="Arial" w:cs="Arial"/>
                <w:sz w:val="24"/>
                <w:szCs w:val="24"/>
              </w:rPr>
              <w:t xml:space="preserve"> 1, 4, 7, 9-12</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976</w:t>
            </w:r>
          </w:p>
        </w:tc>
        <w:tc>
          <w:tcPr>
            <w:tcW w:w="1003" w:type="pct"/>
            <w:vMerge w:val="restart"/>
            <w:tcBorders>
              <w:top w:val="nil"/>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proofErr w:type="spellStart"/>
            <w:r w:rsidRPr="007348F2">
              <w:rPr>
                <w:rFonts w:ascii="Arial" w:hAnsi="Arial" w:cs="Arial"/>
                <w:sz w:val="24"/>
                <w:szCs w:val="24"/>
              </w:rPr>
              <w:t>Заозерновское</w:t>
            </w:r>
            <w:proofErr w:type="spellEnd"/>
          </w:p>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в том числе:</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162</w:t>
            </w:r>
          </w:p>
        </w:tc>
        <w:tc>
          <w:tcPr>
            <w:tcW w:w="1003" w:type="pct"/>
            <w:vMerge/>
            <w:tcBorders>
              <w:top w:val="nil"/>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0"/>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совхоз «</w:t>
            </w:r>
            <w:proofErr w:type="spellStart"/>
            <w:r w:rsidRPr="007348F2">
              <w:rPr>
                <w:rFonts w:ascii="Arial" w:hAnsi="Arial" w:cs="Arial"/>
                <w:sz w:val="24"/>
                <w:szCs w:val="24"/>
              </w:rPr>
              <w:t>Черемшанский</w:t>
            </w:r>
            <w:proofErr w:type="spellEnd"/>
            <w:r w:rsidRPr="007348F2">
              <w:rPr>
                <w:rFonts w:ascii="Arial" w:hAnsi="Arial" w:cs="Arial"/>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112110" w:rsidP="00EE148A">
            <w:pPr>
              <w:tabs>
                <w:tab w:val="left" w:pos="7920"/>
              </w:tabs>
              <w:suppressAutoHyphens/>
              <w:ind w:firstLine="0"/>
              <w:rPr>
                <w:rFonts w:ascii="Arial" w:hAnsi="Arial" w:cs="Arial"/>
                <w:sz w:val="24"/>
                <w:szCs w:val="24"/>
              </w:rPr>
            </w:pPr>
            <w:r w:rsidRPr="007348F2">
              <w:rPr>
                <w:rFonts w:ascii="Arial" w:hAnsi="Arial" w:cs="Arial"/>
                <w:sz w:val="24"/>
                <w:szCs w:val="24"/>
              </w:rPr>
              <w:t xml:space="preserve">Часть квартала </w:t>
            </w:r>
            <w:r w:rsidR="00574A4E" w:rsidRPr="007348F2">
              <w:rPr>
                <w:rFonts w:ascii="Arial" w:hAnsi="Arial" w:cs="Arial"/>
                <w:sz w:val="24"/>
                <w:szCs w:val="24"/>
              </w:rPr>
              <w:t>1</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162</w:t>
            </w:r>
          </w:p>
        </w:tc>
        <w:tc>
          <w:tcPr>
            <w:tcW w:w="1003" w:type="pct"/>
            <w:vMerge/>
            <w:tcBorders>
              <w:top w:val="nil"/>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pStyle w:val="af7"/>
              <w:suppressAutoHyphens/>
              <w:spacing w:after="0"/>
              <w:ind w:left="0" w:firstLine="0"/>
              <w:jc w:val="left"/>
              <w:rPr>
                <w:rFonts w:ascii="Arial" w:hAnsi="Arial" w:cs="Arial"/>
                <w:sz w:val="24"/>
                <w:szCs w:val="24"/>
              </w:rPr>
            </w:pP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sz w:val="24"/>
                <w:szCs w:val="24"/>
              </w:rPr>
            </w:pPr>
            <w:r w:rsidRPr="007348F2">
              <w:rPr>
                <w:rFonts w:ascii="Arial" w:hAnsi="Arial" w:cs="Arial"/>
                <w:sz w:val="24"/>
                <w:szCs w:val="24"/>
              </w:rPr>
              <w:t>Итого</w:t>
            </w: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1138</w:t>
            </w:r>
          </w:p>
        </w:tc>
        <w:tc>
          <w:tcPr>
            <w:tcW w:w="1003" w:type="pct"/>
            <w:vMerge w:val="restar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ЛК РФ;</w:t>
            </w:r>
          </w:p>
          <w:p w:rsidR="00574A4E" w:rsidRPr="007348F2" w:rsidRDefault="00574A4E" w:rsidP="00EE148A">
            <w:pPr>
              <w:suppressAutoHyphens/>
              <w:ind w:firstLine="12"/>
              <w:jc w:val="center"/>
              <w:rPr>
                <w:rFonts w:ascii="Arial" w:hAnsi="Arial" w:cs="Arial"/>
                <w:sz w:val="24"/>
                <w:szCs w:val="24"/>
              </w:rPr>
            </w:pPr>
            <w:r w:rsidRPr="007348F2">
              <w:rPr>
                <w:rFonts w:ascii="Arial" w:hAnsi="Arial" w:cs="Arial"/>
                <w:sz w:val="24"/>
                <w:szCs w:val="24"/>
              </w:rPr>
              <w:t>ВК РФ</w:t>
            </w: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городские леса</w:t>
            </w:r>
          </w:p>
        </w:tc>
        <w:tc>
          <w:tcPr>
            <w:tcW w:w="1224"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0"/>
              <w:jc w:val="left"/>
              <w:rPr>
                <w:rFonts w:ascii="Arial" w:hAnsi="Arial" w:cs="Arial"/>
                <w:sz w:val="24"/>
                <w:szCs w:val="24"/>
              </w:rPr>
            </w:pPr>
          </w:p>
        </w:tc>
        <w:tc>
          <w:tcPr>
            <w:tcW w:w="1020"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0"/>
              <w:rPr>
                <w:rFonts w:ascii="Arial" w:hAnsi="Arial" w:cs="Arial"/>
                <w:sz w:val="24"/>
                <w:szCs w:val="24"/>
              </w:rPr>
            </w:pPr>
          </w:p>
        </w:tc>
        <w:tc>
          <w:tcPr>
            <w:tcW w:w="612"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tabs>
                <w:tab w:val="left" w:pos="7920"/>
              </w:tabs>
              <w:suppressAutoHyphens/>
              <w:ind w:firstLine="12"/>
              <w:jc w:val="center"/>
              <w:rPr>
                <w:rFonts w:ascii="Arial" w:hAnsi="Arial" w:cs="Arial"/>
                <w:sz w:val="24"/>
                <w:szCs w:val="24"/>
              </w:rPr>
            </w:pP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f8"/>
              <w:suppressAutoHyphens/>
              <w:ind w:firstLine="0"/>
              <w:jc w:val="left"/>
              <w:rPr>
                <w:rFonts w:ascii="Arial" w:hAnsi="Arial" w:cs="Arial"/>
                <w:b w:val="0"/>
                <w:szCs w:val="24"/>
              </w:rPr>
            </w:pPr>
            <w:r w:rsidRPr="007348F2">
              <w:rPr>
                <w:rFonts w:ascii="Arial" w:hAnsi="Arial" w:cs="Arial"/>
                <w:b w:val="0"/>
                <w:szCs w:val="24"/>
              </w:rPr>
              <w:t>Эксплуатационные леса</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keepNext/>
              <w:widowControl w:val="0"/>
              <w:suppressAutoHyphens/>
              <w:ind w:firstLine="0"/>
              <w:jc w:val="left"/>
              <w:rPr>
                <w:rFonts w:ascii="Arial" w:hAnsi="Arial" w:cs="Arial"/>
                <w:sz w:val="24"/>
                <w:szCs w:val="24"/>
              </w:rPr>
            </w:pPr>
            <w:r w:rsidRPr="007348F2">
              <w:rPr>
                <w:rFonts w:ascii="Arial" w:hAnsi="Arial" w:cs="Arial"/>
                <w:sz w:val="24"/>
                <w:szCs w:val="24"/>
              </w:rPr>
              <w:t>Рыбинское</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3B4E93" w:rsidP="00EE148A">
            <w:pPr>
              <w:suppressAutoHyphens/>
              <w:ind w:firstLine="0"/>
              <w:rPr>
                <w:rFonts w:ascii="Arial" w:hAnsi="Arial" w:cs="Arial"/>
                <w:sz w:val="24"/>
                <w:szCs w:val="24"/>
              </w:rPr>
            </w:pPr>
            <w:r w:rsidRPr="007348F2">
              <w:rPr>
                <w:rFonts w:ascii="Arial" w:hAnsi="Arial" w:cs="Arial"/>
                <w:sz w:val="24"/>
                <w:szCs w:val="24"/>
              </w:rPr>
              <w:t>Кварталы</w:t>
            </w:r>
            <w:r w:rsidR="00112110" w:rsidRPr="007348F2">
              <w:rPr>
                <w:rFonts w:ascii="Arial" w:hAnsi="Arial" w:cs="Arial"/>
                <w:sz w:val="24"/>
                <w:szCs w:val="24"/>
              </w:rPr>
              <w:t xml:space="preserve"> 2, 3, 30, </w:t>
            </w:r>
            <w:r w:rsidR="00574A4E" w:rsidRPr="007348F2">
              <w:rPr>
                <w:rFonts w:ascii="Arial" w:hAnsi="Arial" w:cs="Arial"/>
                <w:sz w:val="24"/>
                <w:szCs w:val="24"/>
              </w:rPr>
              <w:t>42, 45, 46;</w:t>
            </w:r>
          </w:p>
          <w:p w:rsidR="00574A4E" w:rsidRPr="007348F2" w:rsidRDefault="00112110" w:rsidP="00EE148A">
            <w:pPr>
              <w:suppressAutoHyphens/>
              <w:ind w:firstLine="0"/>
              <w:rPr>
                <w:rFonts w:ascii="Arial" w:hAnsi="Arial" w:cs="Arial"/>
                <w:sz w:val="24"/>
                <w:szCs w:val="24"/>
              </w:rPr>
            </w:pPr>
            <w:r w:rsidRPr="007348F2">
              <w:rPr>
                <w:rFonts w:ascii="Arial" w:hAnsi="Arial" w:cs="Arial"/>
                <w:sz w:val="24"/>
                <w:szCs w:val="24"/>
              </w:rPr>
              <w:t xml:space="preserve">части кварталов </w:t>
            </w:r>
            <w:r w:rsidR="00574A4E" w:rsidRPr="007348F2">
              <w:rPr>
                <w:rFonts w:ascii="Arial" w:hAnsi="Arial" w:cs="Arial"/>
                <w:sz w:val="24"/>
                <w:szCs w:val="24"/>
              </w:rPr>
              <w:t>5, 6, 8, 17-23, 25, 27- 29, 31- 41, 43, 44, 47-57</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12"/>
              <w:jc w:val="center"/>
              <w:rPr>
                <w:rFonts w:ascii="Arial" w:hAnsi="Arial" w:cs="Arial"/>
                <w:sz w:val="24"/>
                <w:szCs w:val="24"/>
              </w:rPr>
            </w:pPr>
            <w:r w:rsidRPr="007348F2">
              <w:rPr>
                <w:rFonts w:ascii="Arial" w:hAnsi="Arial" w:cs="Arial"/>
                <w:sz w:val="24"/>
                <w:szCs w:val="24"/>
              </w:rPr>
              <w:t>10287</w:t>
            </w:r>
          </w:p>
        </w:tc>
        <w:tc>
          <w:tcPr>
            <w:tcW w:w="1003" w:type="pct"/>
            <w:vMerge/>
            <w:tcBorders>
              <w:top w:val="single" w:sz="4" w:space="0" w:color="auto"/>
              <w:left w:val="single" w:sz="4" w:space="0" w:color="auto"/>
              <w:bottom w:val="single" w:sz="4" w:space="0" w:color="auto"/>
              <w:right w:val="single" w:sz="4" w:space="0" w:color="auto"/>
            </w:tcBorders>
            <w:vAlign w:val="center"/>
            <w:hideMark/>
          </w:tcPr>
          <w:p w:rsidR="00574A4E" w:rsidRPr="007348F2" w:rsidRDefault="00574A4E" w:rsidP="00EE148A">
            <w:pPr>
              <w:ind w:firstLine="12"/>
              <w:rPr>
                <w:rFonts w:ascii="Arial" w:hAnsi="Arial" w:cs="Arial"/>
                <w:sz w:val="24"/>
                <w:szCs w:val="24"/>
              </w:rPr>
            </w:pPr>
          </w:p>
        </w:tc>
      </w:tr>
      <w:tr w:rsidR="00EC71E0" w:rsidRPr="007348F2" w:rsidTr="00D27942">
        <w:trPr>
          <w:cantSplit/>
          <w:trHeight w:val="20"/>
        </w:trPr>
        <w:tc>
          <w:tcPr>
            <w:tcW w:w="114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pStyle w:val="af7"/>
              <w:suppressAutoHyphens/>
              <w:spacing w:after="0"/>
              <w:ind w:left="0" w:firstLine="0"/>
              <w:jc w:val="left"/>
              <w:rPr>
                <w:rFonts w:ascii="Arial" w:hAnsi="Arial" w:cs="Arial"/>
                <w:sz w:val="24"/>
                <w:szCs w:val="24"/>
              </w:rPr>
            </w:pPr>
            <w:r w:rsidRPr="007348F2">
              <w:rPr>
                <w:rFonts w:ascii="Arial" w:hAnsi="Arial" w:cs="Arial"/>
                <w:sz w:val="24"/>
                <w:szCs w:val="24"/>
              </w:rPr>
              <w:t>Резервные леса</w:t>
            </w:r>
          </w:p>
        </w:tc>
        <w:tc>
          <w:tcPr>
            <w:tcW w:w="1224"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left"/>
              <w:rPr>
                <w:rFonts w:ascii="Arial" w:hAnsi="Arial" w:cs="Arial"/>
                <w:bCs/>
                <w:sz w:val="24"/>
                <w:szCs w:val="24"/>
              </w:rPr>
            </w:pPr>
            <w:r w:rsidRPr="007348F2">
              <w:rPr>
                <w:rFonts w:ascii="Arial" w:hAnsi="Arial" w:cs="Arial"/>
                <w:bCs/>
                <w:sz w:val="24"/>
                <w:szCs w:val="24"/>
              </w:rPr>
              <w:t>-</w:t>
            </w:r>
          </w:p>
        </w:tc>
        <w:tc>
          <w:tcPr>
            <w:tcW w:w="1020"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suppressAutoHyphens/>
              <w:ind w:firstLine="0"/>
              <w:jc w:val="center"/>
              <w:rPr>
                <w:rFonts w:ascii="Arial" w:hAnsi="Arial" w:cs="Arial"/>
                <w:sz w:val="24"/>
                <w:szCs w:val="24"/>
              </w:rPr>
            </w:pPr>
            <w:r w:rsidRPr="007348F2">
              <w:rPr>
                <w:rFonts w:ascii="Arial" w:hAnsi="Arial" w:cs="Arial"/>
                <w:sz w:val="24"/>
                <w:szCs w:val="24"/>
              </w:rPr>
              <w:t>-</w:t>
            </w:r>
          </w:p>
        </w:tc>
        <w:tc>
          <w:tcPr>
            <w:tcW w:w="612" w:type="pct"/>
            <w:tcBorders>
              <w:top w:val="single" w:sz="4" w:space="0" w:color="auto"/>
              <w:left w:val="single" w:sz="4" w:space="0" w:color="auto"/>
              <w:bottom w:val="single" w:sz="4" w:space="0" w:color="auto"/>
              <w:right w:val="single" w:sz="4" w:space="0" w:color="auto"/>
            </w:tcBorders>
            <w:hideMark/>
          </w:tcPr>
          <w:p w:rsidR="00574A4E" w:rsidRPr="007348F2" w:rsidRDefault="00574A4E" w:rsidP="00EE148A">
            <w:pPr>
              <w:tabs>
                <w:tab w:val="left" w:pos="7920"/>
              </w:tabs>
              <w:suppressAutoHyphens/>
              <w:ind w:firstLine="12"/>
              <w:jc w:val="center"/>
              <w:rPr>
                <w:rFonts w:ascii="Arial" w:hAnsi="Arial" w:cs="Arial"/>
                <w:sz w:val="24"/>
                <w:szCs w:val="24"/>
              </w:rPr>
            </w:pPr>
            <w:r w:rsidRPr="007348F2">
              <w:rPr>
                <w:rFonts w:ascii="Arial" w:hAnsi="Arial" w:cs="Arial"/>
                <w:sz w:val="24"/>
                <w:szCs w:val="24"/>
              </w:rPr>
              <w:t>-</w:t>
            </w:r>
          </w:p>
        </w:tc>
        <w:tc>
          <w:tcPr>
            <w:tcW w:w="1003" w:type="pct"/>
            <w:tcBorders>
              <w:top w:val="single" w:sz="4" w:space="0" w:color="auto"/>
              <w:left w:val="single" w:sz="4" w:space="0" w:color="auto"/>
              <w:bottom w:val="single" w:sz="4" w:space="0" w:color="auto"/>
              <w:right w:val="single" w:sz="4" w:space="0" w:color="auto"/>
            </w:tcBorders>
          </w:tcPr>
          <w:p w:rsidR="00574A4E" w:rsidRPr="007348F2" w:rsidRDefault="00574A4E" w:rsidP="00EE148A">
            <w:pPr>
              <w:suppressAutoHyphens/>
              <w:ind w:firstLine="12"/>
              <w:jc w:val="center"/>
              <w:rPr>
                <w:rFonts w:ascii="Arial" w:hAnsi="Arial" w:cs="Arial"/>
                <w:sz w:val="24"/>
                <w:szCs w:val="24"/>
              </w:rPr>
            </w:pPr>
          </w:p>
        </w:tc>
      </w:tr>
    </w:tbl>
    <w:p w:rsidR="00A56A21" w:rsidRPr="007348F2" w:rsidRDefault="00A56A21" w:rsidP="00A56A21">
      <w:pPr>
        <w:widowControl w:val="0"/>
        <w:suppressAutoHyphens/>
        <w:spacing w:after="40"/>
        <w:ind w:firstLine="0"/>
        <w:rPr>
          <w:rFonts w:ascii="Arial" w:hAnsi="Arial" w:cs="Arial"/>
          <w:snapToGrid w:val="0"/>
          <w:sz w:val="24"/>
          <w:szCs w:val="24"/>
        </w:rPr>
      </w:pPr>
    </w:p>
    <w:p w:rsidR="00A56A21" w:rsidRPr="007348F2" w:rsidRDefault="00A56A21" w:rsidP="000C4B67">
      <w:pPr>
        <w:ind w:firstLine="0"/>
        <w:rPr>
          <w:rFonts w:ascii="Arial" w:hAnsi="Arial" w:cs="Arial"/>
          <w:sz w:val="24"/>
          <w:szCs w:val="24"/>
        </w:rPr>
      </w:pPr>
    </w:p>
    <w:p w:rsidR="00EC71E0" w:rsidRPr="007348F2" w:rsidRDefault="00EC71E0">
      <w:pPr>
        <w:spacing w:after="200" w:line="276" w:lineRule="auto"/>
        <w:ind w:firstLine="0"/>
        <w:jc w:val="left"/>
        <w:rPr>
          <w:rFonts w:ascii="Arial" w:hAnsi="Arial" w:cs="Arial"/>
          <w:sz w:val="24"/>
          <w:szCs w:val="24"/>
        </w:rPr>
      </w:pPr>
      <w:bookmarkStart w:id="149" w:name="_Toc501354073"/>
      <w:bookmarkStart w:id="150" w:name="_Toc4685888"/>
      <w:r w:rsidRPr="007348F2">
        <w:rPr>
          <w:rFonts w:ascii="Arial" w:hAnsi="Arial" w:cs="Arial"/>
          <w:sz w:val="24"/>
          <w:szCs w:val="24"/>
        </w:rPr>
        <w:br w:type="page"/>
      </w:r>
    </w:p>
    <w:p w:rsidR="004335C1" w:rsidRPr="007348F2" w:rsidRDefault="000863E0" w:rsidP="00F823B0">
      <w:pPr>
        <w:pStyle w:val="1f3"/>
        <w:jc w:val="center"/>
        <w:rPr>
          <w:rFonts w:ascii="Arial" w:hAnsi="Arial" w:cs="Arial"/>
          <w:b w:val="0"/>
          <w:sz w:val="24"/>
          <w:szCs w:val="24"/>
        </w:rPr>
      </w:pPr>
      <w:bookmarkStart w:id="151" w:name="_Toc184896998"/>
      <w:bookmarkStart w:id="152" w:name="_Toc195176340"/>
      <w:r w:rsidRPr="007348F2">
        <w:rPr>
          <w:rFonts w:ascii="Arial" w:hAnsi="Arial" w:cs="Arial"/>
          <w:b w:val="0"/>
          <w:sz w:val="24"/>
          <w:szCs w:val="24"/>
        </w:rPr>
        <w:lastRenderedPageBreak/>
        <w:t>3</w:t>
      </w:r>
      <w:r w:rsidR="0068534A" w:rsidRPr="007348F2">
        <w:rPr>
          <w:rFonts w:ascii="Arial" w:hAnsi="Arial" w:cs="Arial"/>
          <w:b w:val="0"/>
          <w:sz w:val="24"/>
          <w:szCs w:val="24"/>
        </w:rPr>
        <w:t>.</w:t>
      </w:r>
      <w:r w:rsidR="00333489" w:rsidRPr="007348F2">
        <w:rPr>
          <w:rFonts w:ascii="Arial" w:hAnsi="Arial" w:cs="Arial"/>
          <w:b w:val="0"/>
          <w:sz w:val="24"/>
          <w:szCs w:val="24"/>
        </w:rPr>
        <w:t xml:space="preserve"> </w:t>
      </w:r>
      <w:r w:rsidR="00A77B52" w:rsidRPr="007348F2">
        <w:rPr>
          <w:rFonts w:ascii="Arial" w:hAnsi="Arial" w:cs="Arial"/>
          <w:b w:val="0"/>
          <w:sz w:val="24"/>
          <w:szCs w:val="24"/>
        </w:rPr>
        <w:t xml:space="preserve">ОБОСНОВАНИЕ ВЫБРАННОГО </w:t>
      </w:r>
      <w:proofErr w:type="gramStart"/>
      <w:r w:rsidR="00A77B52" w:rsidRPr="007348F2">
        <w:rPr>
          <w:rFonts w:ascii="Arial" w:hAnsi="Arial" w:cs="Arial"/>
          <w:b w:val="0"/>
          <w:sz w:val="24"/>
          <w:szCs w:val="24"/>
        </w:rPr>
        <w:t>ВАРИАНТА РАЗМЕЩЕНИЯ ОБЪЕКТОВ МЕСТНОГО ЗНАЧЕНИЯ ПОСЕЛЕНИЯ</w:t>
      </w:r>
      <w:bookmarkEnd w:id="149"/>
      <w:bookmarkEnd w:id="150"/>
      <w:bookmarkEnd w:id="151"/>
      <w:bookmarkEnd w:id="152"/>
      <w:proofErr w:type="gramEnd"/>
    </w:p>
    <w:p w:rsidR="00C62725" w:rsidRPr="007348F2" w:rsidRDefault="00333489" w:rsidP="00EE148A">
      <w:pPr>
        <w:pStyle w:val="21"/>
        <w:rPr>
          <w:rFonts w:ascii="Arial" w:hAnsi="Arial" w:cs="Arial"/>
          <w:b w:val="0"/>
          <w:color w:val="auto"/>
        </w:rPr>
      </w:pPr>
      <w:bookmarkStart w:id="153" w:name="_Toc501354074"/>
      <w:bookmarkStart w:id="154" w:name="_Toc184896999"/>
      <w:bookmarkStart w:id="155" w:name="_Toc195176341"/>
      <w:r w:rsidRPr="007348F2">
        <w:rPr>
          <w:rFonts w:ascii="Arial" w:hAnsi="Arial" w:cs="Arial"/>
          <w:b w:val="0"/>
          <w:color w:val="auto"/>
        </w:rPr>
        <w:t>3.1</w:t>
      </w:r>
      <w:r w:rsidR="00C62725" w:rsidRPr="007348F2">
        <w:rPr>
          <w:rFonts w:ascii="Arial" w:hAnsi="Arial" w:cs="Arial"/>
          <w:b w:val="0"/>
          <w:color w:val="auto"/>
        </w:rPr>
        <w:t xml:space="preserve"> Пространственно-планировочная организация территории сельского поселения</w:t>
      </w:r>
      <w:bookmarkEnd w:id="153"/>
      <w:bookmarkEnd w:id="154"/>
      <w:bookmarkEnd w:id="155"/>
    </w:p>
    <w:p w:rsidR="00C62725" w:rsidRPr="007348F2" w:rsidRDefault="00C62725" w:rsidP="00EE148A">
      <w:pPr>
        <w:pStyle w:val="30"/>
        <w:rPr>
          <w:rFonts w:ascii="Arial" w:hAnsi="Arial" w:cs="Arial"/>
          <w:b w:val="0"/>
          <w:color w:val="auto"/>
          <w:sz w:val="24"/>
          <w:szCs w:val="24"/>
        </w:rPr>
      </w:pPr>
      <w:bookmarkStart w:id="156" w:name="_Toc501354075"/>
      <w:bookmarkStart w:id="157" w:name="_Toc184897000"/>
      <w:bookmarkStart w:id="158" w:name="_Toc195176342"/>
      <w:r w:rsidRPr="007348F2">
        <w:rPr>
          <w:rFonts w:ascii="Arial" w:hAnsi="Arial" w:cs="Arial"/>
          <w:b w:val="0"/>
          <w:color w:val="auto"/>
          <w:sz w:val="24"/>
          <w:szCs w:val="24"/>
        </w:rPr>
        <w:t>3.1.1 Архитектурно-планировочные решения</w:t>
      </w:r>
      <w:bookmarkEnd w:id="156"/>
      <w:bookmarkEnd w:id="157"/>
      <w:bookmarkEnd w:id="158"/>
    </w:p>
    <w:p w:rsidR="00C62725" w:rsidRPr="007348F2" w:rsidRDefault="00C62725" w:rsidP="00EE148A">
      <w:pPr>
        <w:pStyle w:val="afffff7"/>
        <w:spacing w:line="240" w:lineRule="auto"/>
        <w:ind w:firstLine="709"/>
        <w:rPr>
          <w:rFonts w:ascii="Arial" w:hAnsi="Arial" w:cs="Arial"/>
          <w:szCs w:val="24"/>
        </w:rPr>
      </w:pPr>
      <w:r w:rsidRPr="007348F2">
        <w:rPr>
          <w:rFonts w:ascii="Arial" w:hAnsi="Arial" w:cs="Arial"/>
          <w:szCs w:val="24"/>
        </w:rPr>
        <w:t xml:space="preserve">Генеральный план муниципального образования </w:t>
      </w:r>
      <w:r w:rsidR="00505F19" w:rsidRPr="007348F2">
        <w:rPr>
          <w:rFonts w:ascii="Arial" w:hAnsi="Arial" w:cs="Arial"/>
          <w:szCs w:val="24"/>
        </w:rPr>
        <w:t>Новинский</w:t>
      </w:r>
      <w:r w:rsidRPr="007348F2">
        <w:rPr>
          <w:rFonts w:ascii="Arial" w:hAnsi="Arial" w:cs="Arial"/>
          <w:szCs w:val="24"/>
        </w:rPr>
        <w:t xml:space="preserve"> сельсовет устанавливает:</w:t>
      </w:r>
    </w:p>
    <w:p w:rsidR="00C62725"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C62725" w:rsidRPr="007348F2">
        <w:rPr>
          <w:rFonts w:ascii="Arial" w:hAnsi="Arial" w:cs="Arial"/>
          <w:szCs w:val="24"/>
        </w:rPr>
        <w:t>планируемые к размещению объекты местного з</w:t>
      </w:r>
      <w:r w:rsidR="00C5631E" w:rsidRPr="007348F2">
        <w:rPr>
          <w:rFonts w:ascii="Arial" w:hAnsi="Arial" w:cs="Arial"/>
          <w:szCs w:val="24"/>
        </w:rPr>
        <w:t>начения, относящиеся к областям:</w:t>
      </w:r>
    </w:p>
    <w:p w:rsidR="00C62725" w:rsidRPr="007348F2" w:rsidRDefault="00C5631E" w:rsidP="00EE148A">
      <w:pPr>
        <w:pStyle w:val="afffff7"/>
        <w:spacing w:line="240" w:lineRule="auto"/>
        <w:ind w:firstLine="709"/>
        <w:rPr>
          <w:rFonts w:ascii="Arial" w:hAnsi="Arial" w:cs="Arial"/>
          <w:szCs w:val="24"/>
        </w:rPr>
      </w:pPr>
      <w:r w:rsidRPr="007348F2">
        <w:rPr>
          <w:rFonts w:ascii="Arial" w:hAnsi="Arial" w:cs="Arial"/>
          <w:szCs w:val="24"/>
        </w:rPr>
        <w:t>а) электро-, тепл</w:t>
      </w:r>
      <w:proofErr w:type="gramStart"/>
      <w:r w:rsidRPr="007348F2">
        <w:rPr>
          <w:rFonts w:ascii="Arial" w:hAnsi="Arial" w:cs="Arial"/>
          <w:szCs w:val="24"/>
        </w:rPr>
        <w:t>о-</w:t>
      </w:r>
      <w:proofErr w:type="gramEnd"/>
      <w:r w:rsidRPr="007348F2">
        <w:rPr>
          <w:rFonts w:ascii="Arial" w:hAnsi="Arial" w:cs="Arial"/>
          <w:szCs w:val="24"/>
        </w:rPr>
        <w:t>, газо- и водоснабжение населения, водоотведение;</w:t>
      </w:r>
    </w:p>
    <w:p w:rsidR="00C5631E" w:rsidRPr="007348F2" w:rsidRDefault="00C5631E" w:rsidP="00EE148A">
      <w:pPr>
        <w:pStyle w:val="afffff7"/>
        <w:spacing w:line="240" w:lineRule="auto"/>
        <w:ind w:firstLine="709"/>
        <w:rPr>
          <w:rFonts w:ascii="Arial" w:hAnsi="Arial" w:cs="Arial"/>
          <w:szCs w:val="24"/>
        </w:rPr>
      </w:pPr>
      <w:r w:rsidRPr="007348F2">
        <w:rPr>
          <w:rFonts w:ascii="Arial" w:hAnsi="Arial" w:cs="Arial"/>
          <w:szCs w:val="24"/>
        </w:rPr>
        <w:t>б) автомобильные дороги местного значения;</w:t>
      </w:r>
    </w:p>
    <w:p w:rsidR="00EC43F9" w:rsidRPr="007348F2" w:rsidRDefault="00EC43F9" w:rsidP="00EE148A">
      <w:pPr>
        <w:pStyle w:val="afffff7"/>
        <w:spacing w:line="240" w:lineRule="auto"/>
        <w:ind w:firstLine="709"/>
        <w:rPr>
          <w:rFonts w:ascii="Arial" w:hAnsi="Arial" w:cs="Arial"/>
          <w:szCs w:val="24"/>
        </w:rPr>
      </w:pPr>
      <w:r w:rsidRPr="007348F2">
        <w:rPr>
          <w:rFonts w:ascii="Arial" w:hAnsi="Arial" w:cs="Arial"/>
          <w:szCs w:val="24"/>
        </w:rPr>
        <w:t xml:space="preserve">в) физическая культура и массовый спорт, образование, утилизация и переработка </w:t>
      </w:r>
      <w:r w:rsidR="0045522B" w:rsidRPr="007348F2">
        <w:rPr>
          <w:rFonts w:ascii="Arial" w:hAnsi="Arial" w:cs="Arial"/>
          <w:szCs w:val="24"/>
        </w:rPr>
        <w:t xml:space="preserve">коммунальных </w:t>
      </w:r>
      <w:r w:rsidRPr="007348F2">
        <w:rPr>
          <w:rFonts w:ascii="Arial" w:hAnsi="Arial" w:cs="Arial"/>
          <w:szCs w:val="24"/>
        </w:rPr>
        <w:t>и промышленных отходов.</w:t>
      </w:r>
    </w:p>
    <w:p w:rsidR="00EC43F9" w:rsidRPr="007348F2" w:rsidRDefault="00EC43F9" w:rsidP="00EE148A">
      <w:pPr>
        <w:pStyle w:val="afffff7"/>
        <w:spacing w:line="240" w:lineRule="auto"/>
        <w:ind w:firstLine="709"/>
        <w:rPr>
          <w:rFonts w:ascii="Arial" w:hAnsi="Arial" w:cs="Arial"/>
          <w:szCs w:val="24"/>
        </w:rPr>
      </w:pPr>
      <w:r w:rsidRPr="007348F2">
        <w:rPr>
          <w:rFonts w:ascii="Arial" w:hAnsi="Arial" w:cs="Arial"/>
          <w:szCs w:val="24"/>
        </w:rPr>
        <w:t>г) иные области в связи с решением вопросов местного значения сельского поселения.</w:t>
      </w:r>
    </w:p>
    <w:p w:rsidR="0068534A"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 xml:space="preserve">- </w:t>
      </w:r>
      <w:r w:rsidR="00505F19" w:rsidRPr="007348F2">
        <w:rPr>
          <w:rFonts w:ascii="Arial" w:hAnsi="Arial" w:cs="Arial"/>
          <w:szCs w:val="24"/>
        </w:rPr>
        <w:t>границы населенного пункта</w:t>
      </w:r>
      <w:r w:rsidR="00EC43F9" w:rsidRPr="007348F2">
        <w:rPr>
          <w:rFonts w:ascii="Arial" w:hAnsi="Arial" w:cs="Arial"/>
          <w:szCs w:val="24"/>
        </w:rPr>
        <w:t xml:space="preserve"> </w:t>
      </w:r>
      <w:r w:rsidR="0020462B" w:rsidRPr="007348F2">
        <w:rPr>
          <w:rFonts w:ascii="Arial" w:hAnsi="Arial" w:cs="Arial"/>
          <w:szCs w:val="24"/>
        </w:rPr>
        <w:t>д</w:t>
      </w:r>
      <w:r w:rsidRPr="007348F2">
        <w:rPr>
          <w:rFonts w:ascii="Arial" w:hAnsi="Arial" w:cs="Arial"/>
          <w:szCs w:val="24"/>
        </w:rPr>
        <w:t xml:space="preserve">. </w:t>
      </w:r>
      <w:proofErr w:type="gramStart"/>
      <w:r w:rsidR="00505F19" w:rsidRPr="007348F2">
        <w:rPr>
          <w:rFonts w:ascii="Arial" w:hAnsi="Arial" w:cs="Arial"/>
          <w:szCs w:val="24"/>
        </w:rPr>
        <w:t>Новая</w:t>
      </w:r>
      <w:proofErr w:type="gramEnd"/>
      <w:r w:rsidRPr="007348F2">
        <w:rPr>
          <w:rFonts w:ascii="Arial" w:hAnsi="Arial" w:cs="Arial"/>
          <w:szCs w:val="24"/>
        </w:rPr>
        <w:t>.</w:t>
      </w:r>
    </w:p>
    <w:p w:rsidR="00EC43F9"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121F90" w:rsidRPr="007348F2">
        <w:rPr>
          <w:rFonts w:ascii="Arial" w:hAnsi="Arial" w:cs="Arial"/>
          <w:szCs w:val="24"/>
        </w:rPr>
        <w:t xml:space="preserve"> </w:t>
      </w:r>
      <w:r w:rsidR="00EC43F9" w:rsidRPr="007348F2">
        <w:rPr>
          <w:rFonts w:ascii="Arial" w:hAnsi="Arial" w:cs="Arial"/>
          <w:szCs w:val="24"/>
        </w:rPr>
        <w:t>функциональное зонирование территории сельского поселения исходя из совокупности социальных, экономических, экологических и иных факторов в целях устойчивого развития территорий, развития инженерной, транспортной, социальной инфраструктур.</w:t>
      </w:r>
    </w:p>
    <w:p w:rsidR="004200BB" w:rsidRPr="007348F2" w:rsidRDefault="004200BB" w:rsidP="00EE148A">
      <w:pPr>
        <w:pStyle w:val="afffff7"/>
        <w:spacing w:line="240" w:lineRule="auto"/>
        <w:ind w:firstLine="709"/>
        <w:rPr>
          <w:rFonts w:ascii="Arial" w:hAnsi="Arial" w:cs="Arial"/>
          <w:szCs w:val="24"/>
        </w:rPr>
      </w:pPr>
      <w:r w:rsidRPr="007348F2">
        <w:rPr>
          <w:rFonts w:ascii="Arial" w:hAnsi="Arial" w:cs="Arial"/>
          <w:szCs w:val="24"/>
        </w:rPr>
        <w:t>Архитектурно-</w:t>
      </w:r>
      <w:proofErr w:type="gramStart"/>
      <w:r w:rsidRPr="007348F2">
        <w:rPr>
          <w:rFonts w:ascii="Arial" w:hAnsi="Arial" w:cs="Arial"/>
          <w:szCs w:val="24"/>
        </w:rPr>
        <w:t>планировочные решения</w:t>
      </w:r>
      <w:proofErr w:type="gramEnd"/>
      <w:r w:rsidRPr="007348F2">
        <w:rPr>
          <w:rFonts w:ascii="Arial" w:hAnsi="Arial" w:cs="Arial"/>
          <w:szCs w:val="24"/>
        </w:rPr>
        <w:t xml:space="preserve"> территории </w:t>
      </w:r>
      <w:r w:rsidR="00505F19" w:rsidRPr="007348F2">
        <w:rPr>
          <w:rFonts w:ascii="Arial" w:hAnsi="Arial" w:cs="Arial"/>
          <w:szCs w:val="24"/>
        </w:rPr>
        <w:t>Нови</w:t>
      </w:r>
      <w:r w:rsidR="0020462B" w:rsidRPr="007348F2">
        <w:rPr>
          <w:rFonts w:ascii="Arial" w:hAnsi="Arial" w:cs="Arial"/>
          <w:szCs w:val="24"/>
        </w:rPr>
        <w:t>нского</w:t>
      </w:r>
      <w:r w:rsidRPr="007348F2">
        <w:rPr>
          <w:rFonts w:ascii="Arial" w:hAnsi="Arial" w:cs="Arial"/>
          <w:szCs w:val="24"/>
        </w:rPr>
        <w:t xml:space="preserve"> сельсовета приняты с учетом экологических ограничений, а также специфики уклада жизни населения, основных видов хозяйственной деятельности.</w:t>
      </w:r>
    </w:p>
    <w:p w:rsidR="004200BB" w:rsidRPr="007348F2" w:rsidRDefault="004200BB" w:rsidP="00EE148A">
      <w:pPr>
        <w:pStyle w:val="afffff7"/>
        <w:spacing w:line="240" w:lineRule="auto"/>
        <w:ind w:firstLine="709"/>
        <w:rPr>
          <w:rFonts w:ascii="Arial" w:hAnsi="Arial" w:cs="Arial"/>
          <w:szCs w:val="24"/>
        </w:rPr>
      </w:pPr>
      <w:r w:rsidRPr="007348F2">
        <w:rPr>
          <w:rFonts w:ascii="Arial" w:hAnsi="Arial" w:cs="Arial"/>
          <w:szCs w:val="24"/>
        </w:rPr>
        <w:t xml:space="preserve">В результате анализа современного состояния территории </w:t>
      </w:r>
      <w:r w:rsidR="00F92F5E" w:rsidRPr="007348F2">
        <w:rPr>
          <w:rFonts w:ascii="Arial" w:hAnsi="Arial" w:cs="Arial"/>
          <w:szCs w:val="24"/>
        </w:rPr>
        <w:t>Новинского</w:t>
      </w:r>
      <w:r w:rsidRPr="007348F2">
        <w:rPr>
          <w:rFonts w:ascii="Arial" w:hAnsi="Arial" w:cs="Arial"/>
          <w:szCs w:val="24"/>
        </w:rPr>
        <w:t xml:space="preserve"> сельсовета, социально-демографических условий, производственного и транспортного потенциала, учитывая основные направления развития, выявлены основные факторы, которые учитывались при разработке генерального плана:</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сложившаяся планировочная структура населенн</w:t>
      </w:r>
      <w:r w:rsidR="00F92F5E" w:rsidRPr="007348F2">
        <w:rPr>
          <w:rFonts w:ascii="Arial" w:hAnsi="Arial" w:cs="Arial"/>
          <w:szCs w:val="24"/>
        </w:rPr>
        <w:t>ого</w:t>
      </w:r>
      <w:r w:rsidR="004200BB" w:rsidRPr="007348F2">
        <w:rPr>
          <w:rFonts w:ascii="Arial" w:hAnsi="Arial" w:cs="Arial"/>
          <w:szCs w:val="24"/>
        </w:rPr>
        <w:t xml:space="preserve"> пункт</w:t>
      </w:r>
      <w:r w:rsidR="00F92F5E" w:rsidRPr="007348F2">
        <w:rPr>
          <w:rFonts w:ascii="Arial" w:hAnsi="Arial" w:cs="Arial"/>
          <w:szCs w:val="24"/>
        </w:rPr>
        <w:t>а</w:t>
      </w:r>
      <w:r w:rsidR="004200BB" w:rsidRPr="007348F2">
        <w:rPr>
          <w:rFonts w:ascii="Arial" w:hAnsi="Arial" w:cs="Arial"/>
          <w:szCs w:val="24"/>
        </w:rPr>
        <w:t>;</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недостаточное транспортное и инженерное обеспечение.</w:t>
      </w:r>
    </w:p>
    <w:p w:rsidR="004200BB" w:rsidRPr="007348F2" w:rsidRDefault="004200BB" w:rsidP="00EE148A">
      <w:pPr>
        <w:pStyle w:val="afffff7"/>
        <w:spacing w:line="240" w:lineRule="auto"/>
        <w:ind w:firstLine="709"/>
        <w:rPr>
          <w:rFonts w:ascii="Arial" w:hAnsi="Arial" w:cs="Arial"/>
          <w:szCs w:val="24"/>
        </w:rPr>
      </w:pPr>
      <w:r w:rsidRPr="007348F2">
        <w:rPr>
          <w:rFonts w:ascii="Arial" w:hAnsi="Arial" w:cs="Arial"/>
          <w:szCs w:val="24"/>
        </w:rPr>
        <w:t>Архитектурно-</w:t>
      </w:r>
      <w:proofErr w:type="gramStart"/>
      <w:r w:rsidRPr="007348F2">
        <w:rPr>
          <w:rFonts w:ascii="Arial" w:hAnsi="Arial" w:cs="Arial"/>
          <w:szCs w:val="24"/>
        </w:rPr>
        <w:t>планировочные решения</w:t>
      </w:r>
      <w:proofErr w:type="gramEnd"/>
      <w:r w:rsidRPr="007348F2">
        <w:rPr>
          <w:rFonts w:ascii="Arial" w:hAnsi="Arial" w:cs="Arial"/>
          <w:szCs w:val="24"/>
        </w:rPr>
        <w:t xml:space="preserve"> определяются следующими положениями:</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упорядочение планировочной структуры селитебной территории и организация площадок для нового строительства;</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 xml:space="preserve">размещение объектов социального и культурно-бытового обслуживания </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развитие улично-дорожной сети;</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благоустройство территории населенн</w:t>
      </w:r>
      <w:r w:rsidR="00156D6E" w:rsidRPr="007348F2">
        <w:rPr>
          <w:rFonts w:ascii="Arial" w:hAnsi="Arial" w:cs="Arial"/>
          <w:szCs w:val="24"/>
        </w:rPr>
        <w:t xml:space="preserve">ых </w:t>
      </w:r>
      <w:r w:rsidR="004200BB" w:rsidRPr="007348F2">
        <w:rPr>
          <w:rFonts w:ascii="Arial" w:hAnsi="Arial" w:cs="Arial"/>
          <w:szCs w:val="24"/>
        </w:rPr>
        <w:t>пункт</w:t>
      </w:r>
      <w:r w:rsidR="00156D6E" w:rsidRPr="007348F2">
        <w:rPr>
          <w:rFonts w:ascii="Arial" w:hAnsi="Arial" w:cs="Arial"/>
          <w:szCs w:val="24"/>
        </w:rPr>
        <w:t>ов</w:t>
      </w:r>
      <w:r w:rsidR="004200BB" w:rsidRPr="007348F2">
        <w:rPr>
          <w:rFonts w:ascii="Arial" w:hAnsi="Arial" w:cs="Arial"/>
          <w:szCs w:val="24"/>
        </w:rPr>
        <w:t>, организация отвода поверхностных вод.</w:t>
      </w:r>
    </w:p>
    <w:p w:rsidR="004200BB" w:rsidRPr="007348F2" w:rsidRDefault="0068534A" w:rsidP="00EE148A">
      <w:pPr>
        <w:pStyle w:val="afffff7"/>
        <w:spacing w:line="240" w:lineRule="auto"/>
        <w:ind w:firstLine="709"/>
        <w:rPr>
          <w:rFonts w:ascii="Arial" w:hAnsi="Arial" w:cs="Arial"/>
          <w:szCs w:val="24"/>
        </w:rPr>
      </w:pPr>
      <w:r w:rsidRPr="007348F2">
        <w:rPr>
          <w:rFonts w:ascii="Arial" w:hAnsi="Arial" w:cs="Arial"/>
          <w:szCs w:val="24"/>
        </w:rPr>
        <w:t>-</w:t>
      </w:r>
      <w:r w:rsidR="00EC71E0" w:rsidRPr="007348F2">
        <w:rPr>
          <w:rFonts w:ascii="Arial" w:hAnsi="Arial" w:cs="Arial"/>
          <w:szCs w:val="24"/>
        </w:rPr>
        <w:t xml:space="preserve"> </w:t>
      </w:r>
      <w:r w:rsidR="004200BB" w:rsidRPr="007348F2">
        <w:rPr>
          <w:rFonts w:ascii="Arial" w:hAnsi="Arial" w:cs="Arial"/>
          <w:szCs w:val="24"/>
        </w:rPr>
        <w:t>обеспечение экологической безопасности и защита территорий от чрезвычайных ситуаций.</w:t>
      </w:r>
    </w:p>
    <w:p w:rsidR="004200BB" w:rsidRPr="007348F2" w:rsidRDefault="004200BB" w:rsidP="00EE148A">
      <w:pPr>
        <w:pStyle w:val="afffff7"/>
        <w:spacing w:line="240" w:lineRule="auto"/>
        <w:ind w:firstLine="709"/>
        <w:rPr>
          <w:rFonts w:ascii="Arial" w:hAnsi="Arial" w:cs="Arial"/>
          <w:szCs w:val="24"/>
        </w:rPr>
      </w:pPr>
      <w:r w:rsidRPr="007348F2">
        <w:rPr>
          <w:rFonts w:ascii="Arial" w:hAnsi="Arial" w:cs="Arial"/>
          <w:szCs w:val="24"/>
        </w:rPr>
        <w:t xml:space="preserve">В основу архитектурно-планировочной организации территории </w:t>
      </w:r>
      <w:r w:rsidR="00683A75" w:rsidRPr="007348F2">
        <w:rPr>
          <w:rFonts w:ascii="Arial" w:hAnsi="Arial" w:cs="Arial"/>
          <w:szCs w:val="24"/>
        </w:rPr>
        <w:t>Новинского</w:t>
      </w:r>
      <w:r w:rsidRPr="007348F2">
        <w:rPr>
          <w:rFonts w:ascii="Arial" w:hAnsi="Arial" w:cs="Arial"/>
          <w:szCs w:val="24"/>
        </w:rPr>
        <w:t xml:space="preserve"> сельсовета положена сложившаяся планировка </w:t>
      </w:r>
      <w:r w:rsidR="00683A75" w:rsidRPr="007348F2">
        <w:rPr>
          <w:rFonts w:ascii="Arial" w:hAnsi="Arial" w:cs="Arial"/>
          <w:szCs w:val="24"/>
        </w:rPr>
        <w:t xml:space="preserve">единственного </w:t>
      </w:r>
      <w:r w:rsidRPr="007348F2">
        <w:rPr>
          <w:rFonts w:ascii="Arial" w:hAnsi="Arial" w:cs="Arial"/>
          <w:szCs w:val="24"/>
        </w:rPr>
        <w:t>населенн</w:t>
      </w:r>
      <w:r w:rsidR="00683A75" w:rsidRPr="007348F2">
        <w:rPr>
          <w:rFonts w:ascii="Arial" w:hAnsi="Arial" w:cs="Arial"/>
          <w:szCs w:val="24"/>
        </w:rPr>
        <w:t>ого</w:t>
      </w:r>
      <w:r w:rsidRPr="007348F2">
        <w:rPr>
          <w:rFonts w:ascii="Arial" w:hAnsi="Arial" w:cs="Arial"/>
          <w:szCs w:val="24"/>
        </w:rPr>
        <w:t xml:space="preserve"> пункт</w:t>
      </w:r>
      <w:r w:rsidR="00683A75" w:rsidRPr="007348F2">
        <w:rPr>
          <w:rFonts w:ascii="Arial" w:hAnsi="Arial" w:cs="Arial"/>
          <w:szCs w:val="24"/>
        </w:rPr>
        <w:t>а сельсовета – д. Новая,</w:t>
      </w:r>
      <w:r w:rsidRPr="007348F2">
        <w:rPr>
          <w:rFonts w:ascii="Arial" w:hAnsi="Arial" w:cs="Arial"/>
          <w:szCs w:val="24"/>
        </w:rPr>
        <w:t xml:space="preserve"> </w:t>
      </w:r>
      <w:r w:rsidR="00683A75" w:rsidRPr="007348F2">
        <w:rPr>
          <w:rFonts w:ascii="Arial" w:hAnsi="Arial" w:cs="Arial"/>
          <w:szCs w:val="24"/>
        </w:rPr>
        <w:t>а также</w:t>
      </w:r>
      <w:r w:rsidRPr="007348F2">
        <w:rPr>
          <w:rFonts w:ascii="Arial" w:hAnsi="Arial" w:cs="Arial"/>
          <w:szCs w:val="24"/>
        </w:rPr>
        <w:t xml:space="preserve"> существующий природный каркас. </w:t>
      </w:r>
    </w:p>
    <w:p w:rsidR="00683A75" w:rsidRPr="007348F2" w:rsidRDefault="00683A75" w:rsidP="00EE148A">
      <w:pPr>
        <w:pStyle w:val="afffff7"/>
        <w:spacing w:line="240" w:lineRule="auto"/>
        <w:ind w:firstLine="709"/>
        <w:rPr>
          <w:rFonts w:ascii="Arial" w:hAnsi="Arial" w:cs="Arial"/>
          <w:szCs w:val="24"/>
        </w:rPr>
      </w:pPr>
    </w:p>
    <w:p w:rsidR="00EC43F9" w:rsidRPr="007348F2" w:rsidRDefault="00EC43F9" w:rsidP="00EE148A">
      <w:pPr>
        <w:pStyle w:val="30"/>
        <w:rPr>
          <w:rFonts w:ascii="Arial" w:hAnsi="Arial" w:cs="Arial"/>
          <w:b w:val="0"/>
          <w:color w:val="auto"/>
          <w:sz w:val="24"/>
          <w:szCs w:val="24"/>
        </w:rPr>
      </w:pPr>
      <w:bookmarkStart w:id="159" w:name="_Toc501354076"/>
      <w:bookmarkStart w:id="160" w:name="_Toc184897001"/>
      <w:bookmarkStart w:id="161" w:name="_Toc195176343"/>
      <w:r w:rsidRPr="007348F2">
        <w:rPr>
          <w:rFonts w:ascii="Arial" w:hAnsi="Arial" w:cs="Arial"/>
          <w:b w:val="0"/>
          <w:color w:val="auto"/>
          <w:sz w:val="24"/>
          <w:szCs w:val="24"/>
        </w:rPr>
        <w:t>3.1.2 Предложения по функциональному зонированию территории</w:t>
      </w:r>
      <w:bookmarkEnd w:id="159"/>
      <w:bookmarkEnd w:id="160"/>
      <w:bookmarkEnd w:id="161"/>
    </w:p>
    <w:p w:rsidR="009B6457" w:rsidRPr="007348F2" w:rsidRDefault="000922B1" w:rsidP="00EE148A">
      <w:pPr>
        <w:pStyle w:val="afffff7"/>
        <w:spacing w:line="240" w:lineRule="auto"/>
        <w:ind w:firstLine="709"/>
        <w:rPr>
          <w:rStyle w:val="afffa"/>
          <w:rFonts w:ascii="Arial" w:hAnsi="Arial" w:cs="Arial"/>
          <w:snapToGrid/>
          <w:sz w:val="24"/>
          <w:szCs w:val="24"/>
        </w:rPr>
      </w:pPr>
      <w:proofErr w:type="gramStart"/>
      <w:r w:rsidRPr="007348F2">
        <w:rPr>
          <w:rStyle w:val="afffa"/>
          <w:rFonts w:ascii="Arial" w:hAnsi="Arial" w:cs="Arial"/>
          <w:snapToGrid/>
          <w:sz w:val="24"/>
          <w:szCs w:val="24"/>
          <w:lang w:val="ru-RU" w:eastAsia="ru-RU"/>
        </w:rPr>
        <w:t xml:space="preserve">На территории муниципального образования </w:t>
      </w:r>
      <w:r w:rsidR="00683A75" w:rsidRPr="007348F2">
        <w:rPr>
          <w:rStyle w:val="afffa"/>
          <w:rFonts w:ascii="Arial" w:hAnsi="Arial" w:cs="Arial"/>
          <w:snapToGrid/>
          <w:sz w:val="24"/>
          <w:szCs w:val="24"/>
          <w:lang w:val="ru-RU" w:eastAsia="ru-RU"/>
        </w:rPr>
        <w:t>Новинский</w:t>
      </w:r>
      <w:r w:rsidR="00D4792E" w:rsidRPr="007348F2">
        <w:rPr>
          <w:rStyle w:val="afffa"/>
          <w:rFonts w:ascii="Arial" w:hAnsi="Arial" w:cs="Arial"/>
          <w:snapToGrid/>
          <w:sz w:val="24"/>
          <w:szCs w:val="24"/>
          <w:lang w:val="ru-RU" w:eastAsia="ru-RU"/>
        </w:rPr>
        <w:t xml:space="preserve"> сельсовет генеральным планом устанавливаются основные функциональные зоны, соответствующие </w:t>
      </w:r>
      <w:r w:rsidR="00337CB3" w:rsidRPr="007348F2">
        <w:rPr>
          <w:rStyle w:val="afffa"/>
          <w:rFonts w:ascii="Arial" w:hAnsi="Arial" w:cs="Arial"/>
          <w:snapToGrid/>
          <w:sz w:val="24"/>
          <w:szCs w:val="24"/>
          <w:lang w:val="ru-RU" w:eastAsia="ru-RU"/>
        </w:rPr>
        <w:t>Приказу Минэкономразвития РФ от 09.01.2018г.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B240F1" w:rsidRPr="007348F2">
        <w:rPr>
          <w:rStyle w:val="afffa"/>
          <w:rFonts w:ascii="Arial" w:hAnsi="Arial" w:cs="Arial"/>
          <w:snapToGrid/>
          <w:sz w:val="24"/>
          <w:szCs w:val="24"/>
          <w:lang w:val="ru-RU" w:eastAsia="ru-RU"/>
        </w:rPr>
        <w:t xml:space="preserve"> </w:t>
      </w:r>
      <w:r w:rsidR="00B240F1" w:rsidRPr="007348F2">
        <w:rPr>
          <w:rFonts w:ascii="Arial" w:hAnsi="Arial" w:cs="Arial"/>
          <w:szCs w:val="24"/>
        </w:rPr>
        <w:t>и о признании утратившим силу приказа Минэкономразвития России от 07.12.2016 № 793</w:t>
      </w:r>
      <w:r w:rsidR="00337CB3" w:rsidRPr="007348F2">
        <w:rPr>
          <w:rStyle w:val="afffa"/>
          <w:rFonts w:ascii="Arial" w:hAnsi="Arial" w:cs="Arial"/>
          <w:snapToGrid/>
          <w:sz w:val="24"/>
          <w:szCs w:val="24"/>
          <w:lang w:val="ru-RU" w:eastAsia="ru-RU"/>
        </w:rPr>
        <w:t>».</w:t>
      </w:r>
      <w:proofErr w:type="gramEnd"/>
      <w:r w:rsidR="00337CB3" w:rsidRPr="007348F2">
        <w:rPr>
          <w:rStyle w:val="afffa"/>
          <w:rFonts w:ascii="Arial" w:hAnsi="Arial" w:cs="Arial"/>
          <w:snapToGrid/>
          <w:sz w:val="24"/>
          <w:szCs w:val="24"/>
          <w:lang w:val="ru-RU" w:eastAsia="ru-RU"/>
        </w:rPr>
        <w:t xml:space="preserve"> </w:t>
      </w:r>
      <w:r w:rsidR="00112110" w:rsidRPr="007348F2">
        <w:rPr>
          <w:rStyle w:val="afffa"/>
          <w:rFonts w:ascii="Arial" w:hAnsi="Arial" w:cs="Arial"/>
          <w:snapToGrid/>
          <w:sz w:val="24"/>
          <w:szCs w:val="24"/>
          <w:lang w:val="ru-RU" w:eastAsia="ru-RU"/>
        </w:rPr>
        <w:t>Данные зоны отображаются на</w:t>
      </w:r>
      <w:r w:rsidR="00567438" w:rsidRPr="007348F2">
        <w:rPr>
          <w:rStyle w:val="afffa"/>
          <w:rFonts w:ascii="Arial" w:hAnsi="Arial" w:cs="Arial"/>
          <w:snapToGrid/>
          <w:sz w:val="24"/>
          <w:szCs w:val="24"/>
          <w:lang w:val="ru-RU" w:eastAsia="ru-RU"/>
        </w:rPr>
        <w:t xml:space="preserve"> утверждаемых картах Генерального плана. </w:t>
      </w:r>
    </w:p>
    <w:p w:rsidR="000922B1" w:rsidRPr="007348F2" w:rsidRDefault="00567438" w:rsidP="00EE148A">
      <w:pPr>
        <w:pStyle w:val="afffff7"/>
        <w:spacing w:line="240" w:lineRule="auto"/>
        <w:ind w:firstLine="709"/>
        <w:rPr>
          <w:rFonts w:ascii="Arial" w:hAnsi="Arial" w:cs="Arial"/>
          <w:szCs w:val="24"/>
        </w:rPr>
      </w:pPr>
      <w:r w:rsidRPr="007348F2">
        <w:rPr>
          <w:rStyle w:val="afffa"/>
          <w:rFonts w:ascii="Arial" w:hAnsi="Arial" w:cs="Arial"/>
          <w:snapToGrid/>
          <w:sz w:val="24"/>
          <w:szCs w:val="24"/>
          <w:lang w:val="ru-RU" w:eastAsia="ru-RU"/>
        </w:rPr>
        <w:lastRenderedPageBreak/>
        <w:t>Для выполнения экономических расчетов, для принятия проектных решений по развитию транспортной и инженерной инфраструктуры округа, для принятия решений по вертикальной планировке и инженерной подготовке - внутри основных зон устанавливаются зоны, отражающие параметрические характеристики территорий. Данные зоны отображаются на картах материалов по обоснованию Генерального плана</w:t>
      </w:r>
      <w:r w:rsidRPr="007348F2">
        <w:rPr>
          <w:rFonts w:ascii="Arial" w:hAnsi="Arial" w:cs="Arial"/>
          <w:szCs w:val="24"/>
        </w:rPr>
        <w:t>.</w:t>
      </w:r>
    </w:p>
    <w:p w:rsidR="00102C99" w:rsidRPr="007348F2" w:rsidRDefault="00102C99" w:rsidP="00EE148A">
      <w:pPr>
        <w:pStyle w:val="afffff7"/>
        <w:spacing w:line="240" w:lineRule="auto"/>
        <w:ind w:firstLine="709"/>
        <w:rPr>
          <w:rFonts w:ascii="Arial" w:hAnsi="Arial" w:cs="Arial"/>
          <w:szCs w:val="24"/>
        </w:rPr>
      </w:pPr>
    </w:p>
    <w:p w:rsidR="00567438" w:rsidRPr="007348F2" w:rsidRDefault="00567438" w:rsidP="00EE148A">
      <w:pPr>
        <w:pStyle w:val="afffff7"/>
        <w:spacing w:line="240" w:lineRule="auto"/>
        <w:ind w:firstLine="709"/>
        <w:rPr>
          <w:rFonts w:ascii="Arial" w:hAnsi="Arial" w:cs="Arial"/>
          <w:szCs w:val="24"/>
          <w:u w:val="single"/>
        </w:rPr>
      </w:pPr>
      <w:r w:rsidRPr="007348F2">
        <w:rPr>
          <w:rFonts w:ascii="Arial" w:hAnsi="Arial" w:cs="Arial"/>
          <w:szCs w:val="24"/>
          <w:u w:val="single"/>
        </w:rPr>
        <w:t xml:space="preserve">Функциональные зоны </w:t>
      </w:r>
      <w:r w:rsidR="00683A75" w:rsidRPr="007348F2">
        <w:rPr>
          <w:rFonts w:ascii="Arial" w:hAnsi="Arial" w:cs="Arial"/>
          <w:szCs w:val="24"/>
          <w:u w:val="single"/>
        </w:rPr>
        <w:t>Новинского</w:t>
      </w:r>
      <w:r w:rsidRPr="007348F2">
        <w:rPr>
          <w:rFonts w:ascii="Arial" w:hAnsi="Arial" w:cs="Arial"/>
          <w:szCs w:val="24"/>
          <w:u w:val="single"/>
        </w:rPr>
        <w:t xml:space="preserve"> сельсовета</w:t>
      </w:r>
      <w:r w:rsidR="009B05D9" w:rsidRPr="007348F2">
        <w:rPr>
          <w:rFonts w:ascii="Arial" w:hAnsi="Arial" w:cs="Arial"/>
          <w:szCs w:val="24"/>
          <w:u w:val="single"/>
        </w:rPr>
        <w:t>:</w:t>
      </w:r>
    </w:p>
    <w:p w:rsidR="00567438" w:rsidRPr="007348F2" w:rsidRDefault="00AC6B14" w:rsidP="00EE148A">
      <w:pPr>
        <w:pStyle w:val="afff9"/>
        <w:rPr>
          <w:rFonts w:ascii="Arial" w:hAnsi="Arial" w:cs="Arial"/>
          <w:sz w:val="24"/>
          <w:szCs w:val="24"/>
        </w:rPr>
      </w:pPr>
      <w:r w:rsidRPr="007348F2">
        <w:rPr>
          <w:rFonts w:ascii="Arial" w:hAnsi="Arial" w:cs="Arial"/>
          <w:sz w:val="24"/>
          <w:szCs w:val="24"/>
        </w:rPr>
        <w:t>Жил</w:t>
      </w:r>
      <w:r w:rsidR="00681A5F" w:rsidRPr="007348F2">
        <w:rPr>
          <w:rFonts w:ascii="Arial" w:hAnsi="Arial" w:cs="Arial"/>
          <w:sz w:val="24"/>
          <w:szCs w:val="24"/>
          <w:lang w:val="ru-RU"/>
        </w:rPr>
        <w:t>ые</w:t>
      </w:r>
      <w:r w:rsidR="00681A5F" w:rsidRPr="007348F2">
        <w:rPr>
          <w:rFonts w:ascii="Arial" w:hAnsi="Arial" w:cs="Arial"/>
          <w:sz w:val="24"/>
          <w:szCs w:val="24"/>
        </w:rPr>
        <w:t xml:space="preserve"> зон</w:t>
      </w:r>
      <w:r w:rsidR="00681A5F" w:rsidRPr="007348F2">
        <w:rPr>
          <w:rFonts w:ascii="Arial" w:hAnsi="Arial" w:cs="Arial"/>
          <w:sz w:val="24"/>
          <w:szCs w:val="24"/>
          <w:lang w:val="ru-RU"/>
        </w:rPr>
        <w:t>ы</w:t>
      </w:r>
      <w:r w:rsidRPr="007348F2">
        <w:rPr>
          <w:rFonts w:ascii="Arial" w:hAnsi="Arial" w:cs="Arial"/>
          <w:sz w:val="24"/>
          <w:szCs w:val="24"/>
        </w:rPr>
        <w:t>:</w:t>
      </w:r>
    </w:p>
    <w:p w:rsidR="00201897" w:rsidRPr="007348F2" w:rsidRDefault="00567438" w:rsidP="00EE148A">
      <w:pPr>
        <w:pStyle w:val="afff9"/>
        <w:rPr>
          <w:rFonts w:ascii="Arial" w:hAnsi="Arial" w:cs="Arial"/>
          <w:sz w:val="24"/>
          <w:szCs w:val="24"/>
        </w:rPr>
      </w:pPr>
      <w:r w:rsidRPr="007348F2">
        <w:rPr>
          <w:rFonts w:ascii="Arial" w:hAnsi="Arial" w:cs="Arial"/>
          <w:sz w:val="24"/>
          <w:szCs w:val="24"/>
        </w:rPr>
        <w:t xml:space="preserve">- </w:t>
      </w:r>
      <w:r w:rsidR="00683A75" w:rsidRPr="007348F2">
        <w:rPr>
          <w:rFonts w:ascii="Arial" w:hAnsi="Arial" w:cs="Arial"/>
          <w:sz w:val="24"/>
          <w:szCs w:val="24"/>
          <w:lang w:val="ru-RU"/>
        </w:rPr>
        <w:t>Зона застройки индивидуальными жилыми домами</w:t>
      </w:r>
      <w:r w:rsidR="00681A5F" w:rsidRPr="007348F2">
        <w:rPr>
          <w:rFonts w:ascii="Arial" w:hAnsi="Arial" w:cs="Arial"/>
          <w:sz w:val="24"/>
          <w:szCs w:val="24"/>
          <w:lang w:val="ru-RU"/>
        </w:rPr>
        <w:t>;</w:t>
      </w:r>
    </w:p>
    <w:p w:rsidR="00681A5F" w:rsidRPr="007348F2" w:rsidRDefault="00681A5F" w:rsidP="00EE148A">
      <w:pPr>
        <w:pStyle w:val="afff9"/>
        <w:rPr>
          <w:rFonts w:ascii="Arial" w:hAnsi="Arial" w:cs="Arial"/>
          <w:sz w:val="24"/>
          <w:szCs w:val="24"/>
        </w:rPr>
      </w:pPr>
      <w:r w:rsidRPr="007348F2">
        <w:rPr>
          <w:rFonts w:ascii="Arial" w:hAnsi="Arial" w:cs="Arial"/>
          <w:sz w:val="24"/>
          <w:szCs w:val="24"/>
          <w:lang w:val="ru-RU"/>
        </w:rPr>
        <w:t xml:space="preserve">- Зона застройки малоэтажными жилыми домами (до 4 этажей, включая </w:t>
      </w:r>
      <w:proofErr w:type="gramStart"/>
      <w:r w:rsidRPr="007348F2">
        <w:rPr>
          <w:rFonts w:ascii="Arial" w:hAnsi="Arial" w:cs="Arial"/>
          <w:sz w:val="24"/>
          <w:szCs w:val="24"/>
          <w:lang w:val="ru-RU"/>
        </w:rPr>
        <w:t>мансардный</w:t>
      </w:r>
      <w:proofErr w:type="gramEnd"/>
      <w:r w:rsidRPr="007348F2">
        <w:rPr>
          <w:rFonts w:ascii="Arial" w:hAnsi="Arial" w:cs="Arial"/>
          <w:sz w:val="24"/>
          <w:szCs w:val="24"/>
          <w:lang w:val="ru-RU"/>
        </w:rPr>
        <w:t>).</w:t>
      </w:r>
    </w:p>
    <w:p w:rsidR="00567438" w:rsidRPr="007348F2" w:rsidRDefault="0068534A" w:rsidP="00EE148A">
      <w:pPr>
        <w:pStyle w:val="afff9"/>
        <w:rPr>
          <w:rFonts w:ascii="Arial" w:hAnsi="Arial" w:cs="Arial"/>
          <w:sz w:val="24"/>
          <w:szCs w:val="24"/>
        </w:rPr>
      </w:pPr>
      <w:r w:rsidRPr="007348F2">
        <w:rPr>
          <w:rFonts w:ascii="Arial" w:hAnsi="Arial" w:cs="Arial"/>
          <w:sz w:val="24"/>
          <w:szCs w:val="24"/>
        </w:rPr>
        <w:t>Общественно-делов</w:t>
      </w:r>
      <w:r w:rsidR="00A3200E" w:rsidRPr="007348F2">
        <w:rPr>
          <w:rFonts w:ascii="Arial" w:hAnsi="Arial" w:cs="Arial"/>
          <w:sz w:val="24"/>
          <w:szCs w:val="24"/>
          <w:lang w:val="ru-RU"/>
        </w:rPr>
        <w:t>ые</w:t>
      </w:r>
      <w:r w:rsidRPr="007348F2">
        <w:rPr>
          <w:rFonts w:ascii="Arial" w:hAnsi="Arial" w:cs="Arial"/>
          <w:sz w:val="24"/>
          <w:szCs w:val="24"/>
        </w:rPr>
        <w:t xml:space="preserve"> зон</w:t>
      </w:r>
      <w:r w:rsidR="00A3200E" w:rsidRPr="007348F2">
        <w:rPr>
          <w:rFonts w:ascii="Arial" w:hAnsi="Arial" w:cs="Arial"/>
          <w:sz w:val="24"/>
          <w:szCs w:val="24"/>
          <w:lang w:val="ru-RU"/>
        </w:rPr>
        <w:t>ы</w:t>
      </w:r>
      <w:r w:rsidR="00567438" w:rsidRPr="007348F2">
        <w:rPr>
          <w:rFonts w:ascii="Arial" w:hAnsi="Arial" w:cs="Arial"/>
          <w:sz w:val="24"/>
          <w:szCs w:val="24"/>
        </w:rPr>
        <w:t>:</w:t>
      </w:r>
    </w:p>
    <w:p w:rsidR="00567438" w:rsidRPr="007348F2" w:rsidRDefault="00567438" w:rsidP="00EE148A">
      <w:pPr>
        <w:pStyle w:val="afff9"/>
        <w:rPr>
          <w:rFonts w:ascii="Arial" w:hAnsi="Arial" w:cs="Arial"/>
          <w:sz w:val="24"/>
          <w:szCs w:val="24"/>
        </w:rPr>
      </w:pPr>
      <w:r w:rsidRPr="007348F2">
        <w:rPr>
          <w:rFonts w:ascii="Arial" w:hAnsi="Arial" w:cs="Arial"/>
          <w:sz w:val="24"/>
          <w:szCs w:val="24"/>
        </w:rPr>
        <w:t xml:space="preserve">- </w:t>
      </w:r>
      <w:r w:rsidR="00AC6B14" w:rsidRPr="007348F2">
        <w:rPr>
          <w:rFonts w:ascii="Arial" w:hAnsi="Arial" w:cs="Arial"/>
          <w:sz w:val="24"/>
          <w:szCs w:val="24"/>
        </w:rPr>
        <w:t>Многофункциональная общественно-деловая зона</w:t>
      </w:r>
      <w:r w:rsidR="0091093C" w:rsidRPr="007348F2">
        <w:rPr>
          <w:rFonts w:ascii="Arial" w:hAnsi="Arial" w:cs="Arial"/>
          <w:sz w:val="24"/>
          <w:szCs w:val="24"/>
        </w:rPr>
        <w:t>;</w:t>
      </w:r>
    </w:p>
    <w:p w:rsidR="00567438" w:rsidRPr="007348F2" w:rsidRDefault="00567438" w:rsidP="00EE148A">
      <w:pPr>
        <w:pStyle w:val="afff9"/>
        <w:rPr>
          <w:rFonts w:ascii="Arial" w:hAnsi="Arial" w:cs="Arial"/>
          <w:sz w:val="24"/>
          <w:szCs w:val="24"/>
        </w:rPr>
      </w:pPr>
      <w:r w:rsidRPr="007348F2">
        <w:rPr>
          <w:rFonts w:ascii="Arial" w:hAnsi="Arial" w:cs="Arial"/>
          <w:sz w:val="24"/>
          <w:szCs w:val="24"/>
        </w:rPr>
        <w:t xml:space="preserve">- </w:t>
      </w:r>
      <w:r w:rsidR="0091093C" w:rsidRPr="007348F2">
        <w:rPr>
          <w:rFonts w:ascii="Arial" w:hAnsi="Arial" w:cs="Arial"/>
          <w:sz w:val="24"/>
          <w:szCs w:val="24"/>
        </w:rPr>
        <w:t>Зона специализированной общественной застройки.</w:t>
      </w:r>
    </w:p>
    <w:p w:rsidR="0091093C" w:rsidRPr="007348F2" w:rsidRDefault="0091093C" w:rsidP="00EE148A">
      <w:pPr>
        <w:pStyle w:val="afff9"/>
        <w:rPr>
          <w:rFonts w:ascii="Arial" w:hAnsi="Arial" w:cs="Arial"/>
          <w:sz w:val="24"/>
          <w:szCs w:val="24"/>
        </w:rPr>
      </w:pPr>
      <w:r w:rsidRPr="007348F2">
        <w:rPr>
          <w:rFonts w:ascii="Arial" w:hAnsi="Arial" w:cs="Arial"/>
          <w:sz w:val="24"/>
          <w:szCs w:val="24"/>
        </w:rPr>
        <w:t>Производственные зоны, зоны инженерной инфраструктур</w:t>
      </w:r>
      <w:r w:rsidR="002F0B23" w:rsidRPr="007348F2">
        <w:rPr>
          <w:rFonts w:ascii="Arial" w:hAnsi="Arial" w:cs="Arial"/>
          <w:sz w:val="24"/>
          <w:szCs w:val="24"/>
          <w:lang w:val="ru-RU"/>
        </w:rPr>
        <w:t>ы</w:t>
      </w:r>
      <w:r w:rsidRPr="007348F2">
        <w:rPr>
          <w:rFonts w:ascii="Arial" w:hAnsi="Arial" w:cs="Arial"/>
          <w:sz w:val="24"/>
          <w:szCs w:val="24"/>
        </w:rPr>
        <w:t>:</w:t>
      </w:r>
    </w:p>
    <w:p w:rsidR="00681A5F" w:rsidRPr="007348F2" w:rsidRDefault="00681A5F" w:rsidP="00EE148A">
      <w:pPr>
        <w:pStyle w:val="afff9"/>
        <w:rPr>
          <w:rFonts w:ascii="Arial" w:hAnsi="Arial" w:cs="Arial"/>
          <w:sz w:val="24"/>
          <w:szCs w:val="24"/>
        </w:rPr>
      </w:pPr>
      <w:r w:rsidRPr="007348F2">
        <w:rPr>
          <w:rFonts w:ascii="Arial" w:hAnsi="Arial" w:cs="Arial"/>
          <w:sz w:val="24"/>
          <w:szCs w:val="24"/>
        </w:rPr>
        <w:t>- Производственная зона</w:t>
      </w:r>
      <w:r w:rsidRPr="007348F2">
        <w:rPr>
          <w:rFonts w:ascii="Arial" w:hAnsi="Arial" w:cs="Arial"/>
          <w:sz w:val="24"/>
          <w:szCs w:val="24"/>
          <w:lang w:val="ru-RU"/>
        </w:rPr>
        <w:t>;</w:t>
      </w:r>
    </w:p>
    <w:p w:rsidR="0097062E" w:rsidRPr="007348F2" w:rsidRDefault="00567438" w:rsidP="00EE148A">
      <w:pPr>
        <w:pStyle w:val="afff9"/>
        <w:rPr>
          <w:rFonts w:ascii="Arial" w:hAnsi="Arial" w:cs="Arial"/>
          <w:sz w:val="24"/>
          <w:szCs w:val="24"/>
        </w:rPr>
      </w:pPr>
      <w:r w:rsidRPr="007348F2">
        <w:rPr>
          <w:rFonts w:ascii="Arial" w:hAnsi="Arial" w:cs="Arial"/>
          <w:sz w:val="24"/>
          <w:szCs w:val="24"/>
        </w:rPr>
        <w:t xml:space="preserve">- </w:t>
      </w:r>
      <w:r w:rsidR="0091093C" w:rsidRPr="007348F2">
        <w:rPr>
          <w:rFonts w:ascii="Arial" w:hAnsi="Arial" w:cs="Arial"/>
          <w:sz w:val="24"/>
          <w:szCs w:val="24"/>
        </w:rPr>
        <w:t>Производственная зона</w:t>
      </w:r>
      <w:r w:rsidR="00683A75" w:rsidRPr="007348F2">
        <w:rPr>
          <w:rFonts w:ascii="Arial" w:hAnsi="Arial" w:cs="Arial"/>
          <w:sz w:val="24"/>
          <w:szCs w:val="24"/>
          <w:lang w:val="ru-RU"/>
        </w:rPr>
        <w:t xml:space="preserve"> сельскохозяйственных предприятий</w:t>
      </w:r>
      <w:r w:rsidR="0091093C" w:rsidRPr="007348F2">
        <w:rPr>
          <w:rFonts w:ascii="Arial" w:hAnsi="Arial" w:cs="Arial"/>
          <w:sz w:val="24"/>
          <w:szCs w:val="24"/>
        </w:rPr>
        <w:t>;</w:t>
      </w:r>
    </w:p>
    <w:p w:rsidR="002F0B23" w:rsidRPr="007348F2" w:rsidRDefault="002F0B23" w:rsidP="00EE148A">
      <w:pPr>
        <w:pStyle w:val="afff9"/>
        <w:rPr>
          <w:rFonts w:ascii="Arial" w:hAnsi="Arial" w:cs="Arial"/>
          <w:sz w:val="24"/>
          <w:szCs w:val="24"/>
        </w:rPr>
      </w:pPr>
      <w:r w:rsidRPr="007348F2">
        <w:rPr>
          <w:rFonts w:ascii="Arial" w:hAnsi="Arial" w:cs="Arial"/>
          <w:sz w:val="24"/>
          <w:szCs w:val="24"/>
          <w:lang w:val="ru-RU"/>
        </w:rPr>
        <w:t>- Зона инженерной инфраструктуры.</w:t>
      </w:r>
    </w:p>
    <w:p w:rsidR="0091093C" w:rsidRPr="007348F2" w:rsidRDefault="0091093C" w:rsidP="00EE148A">
      <w:pPr>
        <w:pStyle w:val="afff9"/>
        <w:rPr>
          <w:rFonts w:ascii="Arial" w:hAnsi="Arial" w:cs="Arial"/>
          <w:sz w:val="24"/>
          <w:szCs w:val="24"/>
        </w:rPr>
      </w:pPr>
      <w:r w:rsidRPr="007348F2">
        <w:rPr>
          <w:rFonts w:ascii="Arial" w:hAnsi="Arial" w:cs="Arial"/>
          <w:sz w:val="24"/>
          <w:szCs w:val="24"/>
        </w:rPr>
        <w:t>Зон</w:t>
      </w:r>
      <w:r w:rsidR="003717B5" w:rsidRPr="007348F2">
        <w:rPr>
          <w:rFonts w:ascii="Arial" w:hAnsi="Arial" w:cs="Arial"/>
          <w:sz w:val="24"/>
          <w:szCs w:val="24"/>
          <w:lang w:val="ru-RU"/>
        </w:rPr>
        <w:t>ы</w:t>
      </w:r>
      <w:r w:rsidRPr="007348F2">
        <w:rPr>
          <w:rFonts w:ascii="Arial" w:hAnsi="Arial" w:cs="Arial"/>
          <w:sz w:val="24"/>
          <w:szCs w:val="24"/>
        </w:rPr>
        <w:t xml:space="preserve"> сельскохозяйственного использования</w:t>
      </w:r>
      <w:r w:rsidR="00A71E23" w:rsidRPr="007348F2">
        <w:rPr>
          <w:rFonts w:ascii="Arial" w:hAnsi="Arial" w:cs="Arial"/>
          <w:sz w:val="24"/>
          <w:szCs w:val="24"/>
        </w:rPr>
        <w:t>:</w:t>
      </w:r>
    </w:p>
    <w:p w:rsidR="00681A5F" w:rsidRPr="007348F2" w:rsidRDefault="00681A5F" w:rsidP="00EE148A">
      <w:pPr>
        <w:pStyle w:val="afff9"/>
        <w:rPr>
          <w:rFonts w:ascii="Arial" w:hAnsi="Arial" w:cs="Arial"/>
          <w:sz w:val="24"/>
          <w:szCs w:val="24"/>
        </w:rPr>
      </w:pPr>
      <w:r w:rsidRPr="007348F2">
        <w:rPr>
          <w:rFonts w:ascii="Arial" w:hAnsi="Arial" w:cs="Arial"/>
          <w:sz w:val="24"/>
          <w:szCs w:val="24"/>
          <w:lang w:val="ru-RU"/>
        </w:rPr>
        <w:t xml:space="preserve">- Производственная зона сельскохозяйственных предприятий; </w:t>
      </w:r>
    </w:p>
    <w:p w:rsidR="003717B5" w:rsidRPr="007348F2" w:rsidRDefault="003717B5" w:rsidP="00EE148A">
      <w:pPr>
        <w:pStyle w:val="afff9"/>
        <w:rPr>
          <w:rFonts w:ascii="Arial" w:hAnsi="Arial" w:cs="Arial"/>
          <w:sz w:val="24"/>
          <w:szCs w:val="24"/>
        </w:rPr>
      </w:pPr>
      <w:r w:rsidRPr="007348F2">
        <w:rPr>
          <w:rFonts w:ascii="Arial" w:hAnsi="Arial" w:cs="Arial"/>
          <w:sz w:val="24"/>
          <w:szCs w:val="24"/>
          <w:lang w:val="ru-RU"/>
        </w:rPr>
        <w:t xml:space="preserve">- </w:t>
      </w:r>
      <w:r w:rsidR="00681A5F" w:rsidRPr="007348F2">
        <w:rPr>
          <w:rFonts w:ascii="Arial" w:hAnsi="Arial" w:cs="Arial"/>
          <w:sz w:val="24"/>
          <w:szCs w:val="24"/>
          <w:lang w:val="ru-RU"/>
        </w:rPr>
        <w:t xml:space="preserve">Иные </w:t>
      </w:r>
      <w:r w:rsidR="00681A5F" w:rsidRPr="007348F2">
        <w:rPr>
          <w:rFonts w:ascii="Arial" w:hAnsi="Arial" w:cs="Arial"/>
          <w:bCs/>
          <w:sz w:val="24"/>
          <w:szCs w:val="24"/>
          <w:lang w:val="ru-RU"/>
        </w:rPr>
        <w:t>з</w:t>
      </w:r>
      <w:r w:rsidR="00681A5F" w:rsidRPr="007348F2">
        <w:rPr>
          <w:rFonts w:ascii="Arial" w:hAnsi="Arial" w:cs="Arial"/>
          <w:bCs/>
          <w:sz w:val="24"/>
          <w:szCs w:val="24"/>
        </w:rPr>
        <w:t>он</w:t>
      </w:r>
      <w:r w:rsidR="00681A5F" w:rsidRPr="007348F2">
        <w:rPr>
          <w:rFonts w:ascii="Arial" w:hAnsi="Arial" w:cs="Arial"/>
          <w:bCs/>
          <w:sz w:val="24"/>
          <w:szCs w:val="24"/>
          <w:lang w:val="ru-RU"/>
        </w:rPr>
        <w:t>ы</w:t>
      </w:r>
      <w:r w:rsidRPr="007348F2">
        <w:rPr>
          <w:rFonts w:ascii="Arial" w:hAnsi="Arial" w:cs="Arial"/>
          <w:bCs/>
          <w:sz w:val="24"/>
          <w:szCs w:val="24"/>
        </w:rPr>
        <w:t xml:space="preserve"> </w:t>
      </w:r>
      <w:r w:rsidR="00683A75" w:rsidRPr="007348F2">
        <w:rPr>
          <w:rFonts w:ascii="Arial" w:hAnsi="Arial" w:cs="Arial"/>
          <w:bCs/>
          <w:sz w:val="24"/>
          <w:szCs w:val="24"/>
          <w:lang w:val="ru-RU"/>
        </w:rPr>
        <w:t xml:space="preserve">сельскохозяйственного </w:t>
      </w:r>
      <w:r w:rsidR="002F0B23" w:rsidRPr="007348F2">
        <w:rPr>
          <w:rFonts w:ascii="Arial" w:hAnsi="Arial" w:cs="Arial"/>
          <w:bCs/>
          <w:sz w:val="24"/>
          <w:szCs w:val="24"/>
          <w:lang w:val="ru-RU"/>
        </w:rPr>
        <w:t>назначения</w:t>
      </w:r>
      <w:r w:rsidRPr="007348F2">
        <w:rPr>
          <w:rFonts w:ascii="Arial" w:hAnsi="Arial" w:cs="Arial"/>
          <w:bCs/>
          <w:sz w:val="24"/>
          <w:szCs w:val="24"/>
          <w:lang w:val="ru-RU"/>
        </w:rPr>
        <w:t>.</w:t>
      </w:r>
    </w:p>
    <w:p w:rsidR="00567438" w:rsidRPr="007348F2" w:rsidRDefault="00567438" w:rsidP="00EE148A">
      <w:pPr>
        <w:pStyle w:val="afff9"/>
        <w:rPr>
          <w:rFonts w:ascii="Arial" w:hAnsi="Arial" w:cs="Arial"/>
          <w:sz w:val="24"/>
          <w:szCs w:val="24"/>
        </w:rPr>
      </w:pPr>
      <w:r w:rsidRPr="007348F2">
        <w:rPr>
          <w:rFonts w:ascii="Arial" w:hAnsi="Arial" w:cs="Arial"/>
          <w:sz w:val="24"/>
          <w:szCs w:val="24"/>
        </w:rPr>
        <w:t>Зо</w:t>
      </w:r>
      <w:r w:rsidR="0091093C" w:rsidRPr="007348F2">
        <w:rPr>
          <w:rFonts w:ascii="Arial" w:hAnsi="Arial" w:cs="Arial"/>
          <w:sz w:val="24"/>
          <w:szCs w:val="24"/>
        </w:rPr>
        <w:t>на рекреационного назначения:</w:t>
      </w:r>
    </w:p>
    <w:p w:rsidR="00567438" w:rsidRPr="007348F2" w:rsidRDefault="00567438" w:rsidP="00EE148A">
      <w:pPr>
        <w:pStyle w:val="afff9"/>
        <w:rPr>
          <w:rFonts w:ascii="Arial" w:hAnsi="Arial" w:cs="Arial"/>
          <w:sz w:val="24"/>
          <w:szCs w:val="24"/>
        </w:rPr>
      </w:pPr>
      <w:r w:rsidRPr="007348F2">
        <w:rPr>
          <w:rFonts w:ascii="Arial" w:hAnsi="Arial" w:cs="Arial"/>
          <w:sz w:val="24"/>
          <w:szCs w:val="24"/>
        </w:rPr>
        <w:t xml:space="preserve">- </w:t>
      </w:r>
      <w:r w:rsidR="00201897" w:rsidRPr="007348F2">
        <w:rPr>
          <w:rFonts w:ascii="Arial" w:hAnsi="Arial" w:cs="Arial"/>
          <w:sz w:val="24"/>
          <w:szCs w:val="24"/>
          <w:lang w:val="ru-RU"/>
        </w:rPr>
        <w:t>Зоны рекреационного назначения</w:t>
      </w:r>
      <w:r w:rsidR="0091093C" w:rsidRPr="007348F2">
        <w:rPr>
          <w:rFonts w:ascii="Arial" w:hAnsi="Arial" w:cs="Arial"/>
          <w:sz w:val="24"/>
          <w:szCs w:val="24"/>
        </w:rPr>
        <w:t>.</w:t>
      </w:r>
    </w:p>
    <w:p w:rsidR="0091093C" w:rsidRPr="007348F2" w:rsidRDefault="0091093C" w:rsidP="00EE148A">
      <w:pPr>
        <w:pStyle w:val="afff9"/>
        <w:rPr>
          <w:rFonts w:ascii="Arial" w:hAnsi="Arial" w:cs="Arial"/>
          <w:sz w:val="24"/>
          <w:szCs w:val="24"/>
        </w:rPr>
      </w:pPr>
      <w:r w:rsidRPr="007348F2">
        <w:rPr>
          <w:rFonts w:ascii="Arial" w:hAnsi="Arial" w:cs="Arial"/>
          <w:sz w:val="24"/>
          <w:szCs w:val="24"/>
        </w:rPr>
        <w:t>Зона специального назначения</w:t>
      </w:r>
      <w:r w:rsidR="0068534A" w:rsidRPr="007348F2">
        <w:rPr>
          <w:rFonts w:ascii="Arial" w:hAnsi="Arial" w:cs="Arial"/>
          <w:sz w:val="24"/>
          <w:szCs w:val="24"/>
          <w:lang w:val="ru-RU"/>
        </w:rPr>
        <w:t>:</w:t>
      </w:r>
    </w:p>
    <w:p w:rsidR="00473967" w:rsidRPr="007348F2" w:rsidRDefault="00683A75" w:rsidP="00EE148A">
      <w:pPr>
        <w:pStyle w:val="afff9"/>
        <w:rPr>
          <w:rFonts w:ascii="Arial" w:hAnsi="Arial" w:cs="Arial"/>
          <w:sz w:val="24"/>
          <w:szCs w:val="24"/>
        </w:rPr>
      </w:pPr>
      <w:r w:rsidRPr="007348F2">
        <w:rPr>
          <w:rFonts w:ascii="Arial" w:hAnsi="Arial" w:cs="Arial"/>
          <w:sz w:val="24"/>
          <w:szCs w:val="24"/>
          <w:lang w:val="ru-RU"/>
        </w:rPr>
        <w:t>- Зона кладбищ.</w:t>
      </w:r>
    </w:p>
    <w:p w:rsidR="00E91CF1" w:rsidRPr="007348F2" w:rsidRDefault="00681A5F" w:rsidP="00EE148A">
      <w:pPr>
        <w:pStyle w:val="afff9"/>
        <w:rPr>
          <w:rFonts w:ascii="Arial" w:hAnsi="Arial" w:cs="Arial"/>
          <w:sz w:val="24"/>
          <w:szCs w:val="24"/>
        </w:rPr>
      </w:pPr>
      <w:r w:rsidRPr="007348F2">
        <w:rPr>
          <w:rFonts w:ascii="Arial" w:hAnsi="Arial" w:cs="Arial"/>
          <w:sz w:val="24"/>
          <w:szCs w:val="24"/>
          <w:lang w:val="ru-RU"/>
        </w:rPr>
        <w:t>Иные зоны:</w:t>
      </w:r>
    </w:p>
    <w:p w:rsidR="00681A5F" w:rsidRPr="007348F2" w:rsidRDefault="00681A5F" w:rsidP="00EE148A">
      <w:pPr>
        <w:pStyle w:val="afff9"/>
        <w:rPr>
          <w:rFonts w:ascii="Arial" w:hAnsi="Arial" w:cs="Arial"/>
          <w:sz w:val="24"/>
          <w:szCs w:val="24"/>
        </w:rPr>
      </w:pPr>
      <w:r w:rsidRPr="007348F2">
        <w:rPr>
          <w:rFonts w:ascii="Arial" w:hAnsi="Arial" w:cs="Arial"/>
          <w:sz w:val="24"/>
          <w:szCs w:val="24"/>
          <w:lang w:val="ru-RU"/>
        </w:rPr>
        <w:t>- Иные зоны</w:t>
      </w:r>
      <w:r w:rsidR="0076511A" w:rsidRPr="007348F2">
        <w:rPr>
          <w:rFonts w:ascii="Arial" w:hAnsi="Arial" w:cs="Arial"/>
          <w:sz w:val="24"/>
          <w:szCs w:val="24"/>
          <w:lang w:val="ru-RU"/>
        </w:rPr>
        <w:t xml:space="preserve"> (сохранение природного ландшафта)</w:t>
      </w:r>
      <w:r w:rsidRPr="007348F2">
        <w:rPr>
          <w:rFonts w:ascii="Arial" w:hAnsi="Arial" w:cs="Arial"/>
          <w:sz w:val="24"/>
          <w:szCs w:val="24"/>
          <w:lang w:val="ru-RU"/>
        </w:rPr>
        <w:t>.</w:t>
      </w:r>
    </w:p>
    <w:p w:rsidR="00683A75" w:rsidRPr="007348F2" w:rsidRDefault="00683A75" w:rsidP="00683A75">
      <w:pPr>
        <w:pStyle w:val="afff9"/>
        <w:rPr>
          <w:rFonts w:ascii="Arial" w:hAnsi="Arial" w:cs="Arial"/>
          <w:sz w:val="24"/>
          <w:szCs w:val="24"/>
        </w:rPr>
      </w:pPr>
    </w:p>
    <w:p w:rsidR="00302089" w:rsidRPr="007348F2" w:rsidRDefault="00E9610C" w:rsidP="00E9610C">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28</w:t>
      </w:r>
      <w:r w:rsidR="00244380" w:rsidRPr="007348F2">
        <w:rPr>
          <w:rFonts w:ascii="Arial" w:hAnsi="Arial" w:cs="Arial"/>
          <w:b w:val="0"/>
          <w:noProof/>
          <w:szCs w:val="24"/>
        </w:rPr>
        <w:fldChar w:fldCharType="end"/>
      </w:r>
      <w:r w:rsidRPr="007348F2">
        <w:rPr>
          <w:rFonts w:ascii="Arial" w:hAnsi="Arial" w:cs="Arial"/>
          <w:b w:val="0"/>
          <w:szCs w:val="24"/>
        </w:rPr>
        <w:t>.</w:t>
      </w:r>
      <w:r w:rsidR="00302089" w:rsidRPr="007348F2">
        <w:rPr>
          <w:rFonts w:ascii="Arial" w:hAnsi="Arial" w:cs="Arial"/>
          <w:b w:val="0"/>
          <w:szCs w:val="24"/>
        </w:rPr>
        <w:t xml:space="preserve"> Перспективное использование функциональных зон </w:t>
      </w:r>
      <w:r w:rsidR="003B1A76" w:rsidRPr="007348F2">
        <w:rPr>
          <w:rFonts w:ascii="Arial" w:hAnsi="Arial" w:cs="Arial"/>
          <w:b w:val="0"/>
          <w:szCs w:val="24"/>
        </w:rPr>
        <w:t>Новинского</w:t>
      </w:r>
      <w:r w:rsidR="00302089" w:rsidRPr="007348F2">
        <w:rPr>
          <w:rFonts w:ascii="Arial" w:hAnsi="Arial" w:cs="Arial"/>
          <w:b w:val="0"/>
          <w:szCs w:val="24"/>
        </w:rPr>
        <w:t xml:space="preserve"> сельсовета</w:t>
      </w:r>
    </w:p>
    <w:tbl>
      <w:tblPr>
        <w:tblW w:w="8960" w:type="dxa"/>
        <w:jc w:val="center"/>
        <w:tblLook w:val="04A0" w:firstRow="1" w:lastRow="0" w:firstColumn="1" w:lastColumn="0" w:noHBand="0" w:noVBand="1"/>
      </w:tblPr>
      <w:tblGrid>
        <w:gridCol w:w="6440"/>
        <w:gridCol w:w="1380"/>
        <w:gridCol w:w="1140"/>
      </w:tblGrid>
      <w:tr w:rsidR="00623FF3" w:rsidRPr="007348F2" w:rsidTr="0097062E">
        <w:trPr>
          <w:trHeight w:val="290"/>
          <w:jc w:val="center"/>
        </w:trPr>
        <w:tc>
          <w:tcPr>
            <w:tcW w:w="6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3FF3" w:rsidRPr="007348F2" w:rsidRDefault="00623FF3" w:rsidP="0097062E">
            <w:pPr>
              <w:ind w:firstLine="0"/>
              <w:jc w:val="left"/>
              <w:rPr>
                <w:rFonts w:ascii="Arial" w:hAnsi="Arial" w:cs="Arial"/>
                <w:bCs/>
                <w:sz w:val="24"/>
                <w:szCs w:val="24"/>
              </w:rPr>
            </w:pPr>
            <w:r w:rsidRPr="007348F2">
              <w:rPr>
                <w:rFonts w:ascii="Arial" w:hAnsi="Arial" w:cs="Arial"/>
                <w:bCs/>
                <w:sz w:val="24"/>
                <w:szCs w:val="24"/>
              </w:rPr>
              <w:t>Наименование зоны</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center"/>
              <w:rPr>
                <w:rFonts w:ascii="Arial" w:hAnsi="Arial" w:cs="Arial"/>
                <w:bCs/>
                <w:sz w:val="24"/>
                <w:szCs w:val="24"/>
              </w:rPr>
            </w:pPr>
            <w:r w:rsidRPr="007348F2">
              <w:rPr>
                <w:rFonts w:ascii="Arial" w:hAnsi="Arial" w:cs="Arial"/>
                <w:bCs/>
                <w:sz w:val="24"/>
                <w:szCs w:val="24"/>
              </w:rPr>
              <w:t xml:space="preserve">Площадь, </w:t>
            </w:r>
            <w:proofErr w:type="gramStart"/>
            <w:r w:rsidRPr="007348F2">
              <w:rPr>
                <w:rFonts w:ascii="Arial" w:hAnsi="Arial" w:cs="Arial"/>
                <w:bCs/>
                <w:sz w:val="24"/>
                <w:szCs w:val="24"/>
              </w:rPr>
              <w:t>га</w:t>
            </w:r>
            <w:proofErr w:type="gramEnd"/>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623FF3" w:rsidRPr="007348F2" w:rsidRDefault="00623FF3" w:rsidP="0097062E">
            <w:pPr>
              <w:ind w:firstLine="0"/>
              <w:jc w:val="center"/>
              <w:rPr>
                <w:rFonts w:ascii="Arial" w:hAnsi="Arial" w:cs="Arial"/>
                <w:bCs/>
                <w:sz w:val="24"/>
                <w:szCs w:val="24"/>
              </w:rPr>
            </w:pPr>
            <w:r w:rsidRPr="007348F2">
              <w:rPr>
                <w:rFonts w:ascii="Arial" w:hAnsi="Arial" w:cs="Arial"/>
                <w:bCs/>
                <w:sz w:val="24"/>
                <w:szCs w:val="24"/>
              </w:rPr>
              <w:t>%</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застройки индивидуальными жилыми домами</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33,41</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0,91</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Многофункциональная общественно-деловая зона</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0,61</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0,02</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специализированной общественной застройки</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0,95</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0,03</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рекреационного назначения</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2,77</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0,08</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лесов</w:t>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253,70</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6,89</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Транспортная зона</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48,53</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1,32</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Производственная зона</w:t>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7C1C45" w:rsidP="00623FF3">
            <w:pPr>
              <w:ind w:firstLine="0"/>
              <w:jc w:val="right"/>
              <w:rPr>
                <w:rFonts w:ascii="Arial" w:hAnsi="Arial" w:cs="Arial"/>
                <w:sz w:val="24"/>
                <w:szCs w:val="24"/>
              </w:rPr>
            </w:pPr>
            <w:r w:rsidRPr="007348F2">
              <w:rPr>
                <w:rFonts w:ascii="Arial" w:hAnsi="Arial" w:cs="Arial"/>
                <w:sz w:val="24"/>
                <w:szCs w:val="24"/>
              </w:rPr>
              <w:t>460,29</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7C1C45" w:rsidP="00623FF3">
            <w:pPr>
              <w:ind w:firstLine="0"/>
              <w:jc w:val="right"/>
              <w:rPr>
                <w:rFonts w:ascii="Arial" w:hAnsi="Arial" w:cs="Arial"/>
                <w:sz w:val="24"/>
                <w:szCs w:val="24"/>
              </w:rPr>
            </w:pPr>
            <w:r w:rsidRPr="007348F2">
              <w:rPr>
                <w:rFonts w:ascii="Arial" w:hAnsi="Arial" w:cs="Arial"/>
                <w:sz w:val="24"/>
                <w:szCs w:val="24"/>
              </w:rPr>
              <w:t>12,50</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инженерной инфраструктуры</w:t>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0,79</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0,02</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Зоны сельскохозяйственного использования</w:t>
            </w:r>
            <w:r w:rsidR="0094608D" w:rsidRPr="007348F2">
              <w:rPr>
                <w:rStyle w:val="afff6"/>
                <w:rFonts w:ascii="Arial" w:hAnsi="Arial" w:cs="Arial"/>
                <w:sz w:val="24"/>
                <w:szCs w:val="24"/>
              </w:rPr>
              <w:footnoteReference w:id="4"/>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E45658" w:rsidP="00623FF3">
            <w:pPr>
              <w:ind w:firstLine="0"/>
              <w:jc w:val="right"/>
              <w:rPr>
                <w:rFonts w:ascii="Arial" w:hAnsi="Arial" w:cs="Arial"/>
                <w:sz w:val="24"/>
                <w:szCs w:val="24"/>
              </w:rPr>
            </w:pPr>
            <w:r w:rsidRPr="007348F2">
              <w:rPr>
                <w:rFonts w:ascii="Arial" w:hAnsi="Arial" w:cs="Arial"/>
                <w:sz w:val="24"/>
                <w:szCs w:val="24"/>
              </w:rPr>
              <w:t>2864,84</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E45658" w:rsidP="00623FF3">
            <w:pPr>
              <w:ind w:firstLine="0"/>
              <w:jc w:val="right"/>
              <w:rPr>
                <w:rFonts w:ascii="Arial" w:hAnsi="Arial" w:cs="Arial"/>
                <w:sz w:val="24"/>
                <w:szCs w:val="24"/>
              </w:rPr>
            </w:pPr>
            <w:r w:rsidRPr="007348F2">
              <w:rPr>
                <w:rFonts w:ascii="Arial" w:hAnsi="Arial" w:cs="Arial"/>
                <w:sz w:val="24"/>
                <w:szCs w:val="24"/>
              </w:rPr>
              <w:t>77,79</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Производственная зона сельскохозяйственных предприятий</w:t>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11,25</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0,31</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кладбищ</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0,91</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0,02</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Зона акваторий</w:t>
            </w:r>
          </w:p>
        </w:tc>
        <w:tc>
          <w:tcPr>
            <w:tcW w:w="138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1,71</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0,05</w:t>
            </w:r>
          </w:p>
        </w:tc>
      </w:tr>
      <w:tr w:rsidR="00623FF3" w:rsidRPr="007348F2" w:rsidTr="0094608D">
        <w:trPr>
          <w:trHeight w:val="290"/>
          <w:jc w:val="center"/>
        </w:trPr>
        <w:tc>
          <w:tcPr>
            <w:tcW w:w="644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left"/>
              <w:rPr>
                <w:rFonts w:ascii="Arial" w:hAnsi="Arial" w:cs="Arial"/>
                <w:sz w:val="24"/>
                <w:szCs w:val="24"/>
              </w:rPr>
            </w:pPr>
            <w:r w:rsidRPr="007348F2">
              <w:rPr>
                <w:rFonts w:ascii="Arial" w:hAnsi="Arial" w:cs="Arial"/>
                <w:sz w:val="24"/>
                <w:szCs w:val="24"/>
              </w:rPr>
              <w:t>Итого</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3 682,76</w:t>
            </w:r>
          </w:p>
        </w:tc>
        <w:tc>
          <w:tcPr>
            <w:tcW w:w="1140" w:type="dxa"/>
            <w:tcBorders>
              <w:top w:val="nil"/>
              <w:left w:val="nil"/>
              <w:bottom w:val="single" w:sz="4" w:space="0" w:color="auto"/>
              <w:right w:val="single" w:sz="4" w:space="0" w:color="auto"/>
            </w:tcBorders>
            <w:shd w:val="clear" w:color="auto" w:fill="auto"/>
            <w:noWrap/>
            <w:vAlign w:val="bottom"/>
            <w:hideMark/>
          </w:tcPr>
          <w:p w:rsidR="00623FF3" w:rsidRPr="007348F2" w:rsidRDefault="00623FF3" w:rsidP="00623FF3">
            <w:pPr>
              <w:ind w:firstLine="0"/>
              <w:jc w:val="right"/>
              <w:rPr>
                <w:rFonts w:ascii="Arial" w:hAnsi="Arial" w:cs="Arial"/>
                <w:sz w:val="24"/>
                <w:szCs w:val="24"/>
              </w:rPr>
            </w:pPr>
            <w:r w:rsidRPr="007348F2">
              <w:rPr>
                <w:rFonts w:ascii="Arial" w:hAnsi="Arial" w:cs="Arial"/>
                <w:sz w:val="24"/>
                <w:szCs w:val="24"/>
              </w:rPr>
              <w:t>100,00</w:t>
            </w:r>
          </w:p>
        </w:tc>
      </w:tr>
    </w:tbl>
    <w:p w:rsidR="00873B9F" w:rsidRPr="007348F2" w:rsidRDefault="00873B9F" w:rsidP="0094608D">
      <w:pPr>
        <w:pStyle w:val="aff8"/>
        <w:rPr>
          <w:rFonts w:ascii="Arial" w:hAnsi="Arial" w:cs="Arial"/>
          <w:b w:val="0"/>
          <w:szCs w:val="24"/>
        </w:rPr>
      </w:pPr>
    </w:p>
    <w:p w:rsidR="0090542E" w:rsidRPr="007348F2" w:rsidRDefault="0094608D" w:rsidP="00873B9F">
      <w:pPr>
        <w:pStyle w:val="aff8"/>
        <w:keepNext/>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F7551E"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29</w:t>
      </w:r>
      <w:r w:rsidR="00244380" w:rsidRPr="007348F2">
        <w:rPr>
          <w:rFonts w:ascii="Arial" w:hAnsi="Arial" w:cs="Arial"/>
          <w:b w:val="0"/>
          <w:noProof/>
          <w:szCs w:val="24"/>
        </w:rPr>
        <w:fldChar w:fldCharType="end"/>
      </w:r>
      <w:r w:rsidRPr="007348F2">
        <w:rPr>
          <w:rFonts w:ascii="Arial" w:hAnsi="Arial" w:cs="Arial"/>
          <w:b w:val="0"/>
          <w:szCs w:val="24"/>
        </w:rPr>
        <w:t>. Перспективное использование функциональных зон в новых границах г. Бородино</w:t>
      </w:r>
    </w:p>
    <w:tbl>
      <w:tblPr>
        <w:tblW w:w="7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4"/>
        <w:gridCol w:w="1663"/>
      </w:tblGrid>
      <w:tr w:rsidR="0094608D" w:rsidRPr="007348F2" w:rsidTr="0094608D">
        <w:trPr>
          <w:trHeight w:val="290"/>
          <w:jc w:val="center"/>
        </w:trPr>
        <w:tc>
          <w:tcPr>
            <w:tcW w:w="6094" w:type="dxa"/>
            <w:shd w:val="clear" w:color="auto" w:fill="auto"/>
            <w:noWrap/>
            <w:vAlign w:val="bottom"/>
          </w:tcPr>
          <w:p w:rsidR="0094608D" w:rsidRPr="007348F2" w:rsidRDefault="0094608D" w:rsidP="0094608D">
            <w:pPr>
              <w:ind w:firstLine="0"/>
              <w:jc w:val="left"/>
              <w:rPr>
                <w:rFonts w:ascii="Arial" w:hAnsi="Arial" w:cs="Arial"/>
                <w:sz w:val="24"/>
                <w:szCs w:val="24"/>
              </w:rPr>
            </w:pPr>
            <w:r w:rsidRPr="007348F2">
              <w:rPr>
                <w:rFonts w:ascii="Arial" w:hAnsi="Arial" w:cs="Arial"/>
                <w:bCs/>
                <w:sz w:val="24"/>
                <w:szCs w:val="24"/>
              </w:rPr>
              <w:t>Наименование зоны</w:t>
            </w:r>
          </w:p>
        </w:tc>
        <w:tc>
          <w:tcPr>
            <w:tcW w:w="1663" w:type="dxa"/>
            <w:shd w:val="clear" w:color="auto" w:fill="auto"/>
            <w:noWrap/>
            <w:vAlign w:val="bottom"/>
          </w:tcPr>
          <w:p w:rsidR="0094608D" w:rsidRPr="007348F2" w:rsidRDefault="0094608D" w:rsidP="0094608D">
            <w:pPr>
              <w:ind w:firstLine="0"/>
              <w:jc w:val="right"/>
              <w:rPr>
                <w:rFonts w:ascii="Arial" w:hAnsi="Arial" w:cs="Arial"/>
                <w:sz w:val="24"/>
                <w:szCs w:val="24"/>
              </w:rPr>
            </w:pPr>
            <w:r w:rsidRPr="007348F2">
              <w:rPr>
                <w:rFonts w:ascii="Arial" w:hAnsi="Arial" w:cs="Arial"/>
                <w:bCs/>
                <w:sz w:val="24"/>
                <w:szCs w:val="24"/>
              </w:rPr>
              <w:t xml:space="preserve">Площадь, </w:t>
            </w:r>
            <w:proofErr w:type="gramStart"/>
            <w:r w:rsidRPr="007348F2">
              <w:rPr>
                <w:rFonts w:ascii="Arial" w:hAnsi="Arial" w:cs="Arial"/>
                <w:bCs/>
                <w:sz w:val="24"/>
                <w:szCs w:val="24"/>
              </w:rPr>
              <w:t>га</w:t>
            </w:r>
            <w:proofErr w:type="gramEnd"/>
          </w:p>
        </w:tc>
      </w:tr>
      <w:tr w:rsidR="0094608D" w:rsidRPr="007348F2" w:rsidTr="0094608D">
        <w:trPr>
          <w:trHeight w:val="290"/>
          <w:jc w:val="center"/>
        </w:trPr>
        <w:tc>
          <w:tcPr>
            <w:tcW w:w="6094" w:type="dxa"/>
            <w:shd w:val="clear" w:color="auto" w:fill="auto"/>
            <w:noWrap/>
            <w:vAlign w:val="bottom"/>
            <w:hideMark/>
          </w:tcPr>
          <w:p w:rsidR="0094608D" w:rsidRPr="007348F2" w:rsidRDefault="0094608D" w:rsidP="0094608D">
            <w:pPr>
              <w:ind w:firstLine="0"/>
              <w:jc w:val="left"/>
              <w:rPr>
                <w:rFonts w:ascii="Arial" w:hAnsi="Arial" w:cs="Arial"/>
                <w:sz w:val="24"/>
                <w:szCs w:val="24"/>
              </w:rPr>
            </w:pPr>
            <w:r w:rsidRPr="007348F2">
              <w:rPr>
                <w:rFonts w:ascii="Arial" w:hAnsi="Arial" w:cs="Arial"/>
                <w:sz w:val="24"/>
                <w:szCs w:val="24"/>
              </w:rPr>
              <w:t>Зона застройки индивидуальными жилыми домами</w:t>
            </w:r>
          </w:p>
        </w:tc>
        <w:tc>
          <w:tcPr>
            <w:tcW w:w="1663" w:type="dxa"/>
            <w:shd w:val="clear" w:color="auto" w:fill="auto"/>
            <w:noWrap/>
            <w:vAlign w:val="bottom"/>
            <w:hideMark/>
          </w:tcPr>
          <w:p w:rsidR="0094608D" w:rsidRPr="007348F2" w:rsidRDefault="0094608D" w:rsidP="0094608D">
            <w:pPr>
              <w:ind w:firstLine="0"/>
              <w:jc w:val="right"/>
              <w:rPr>
                <w:rFonts w:ascii="Arial" w:hAnsi="Arial" w:cs="Arial"/>
                <w:sz w:val="24"/>
                <w:szCs w:val="24"/>
              </w:rPr>
            </w:pPr>
            <w:r w:rsidRPr="007348F2">
              <w:rPr>
                <w:rFonts w:ascii="Arial" w:hAnsi="Arial" w:cs="Arial"/>
                <w:sz w:val="24"/>
                <w:szCs w:val="24"/>
              </w:rPr>
              <w:t>5,8</w:t>
            </w:r>
            <w:r w:rsidR="00873B9F" w:rsidRPr="007348F2">
              <w:rPr>
                <w:rFonts w:ascii="Arial" w:hAnsi="Arial" w:cs="Arial"/>
                <w:sz w:val="24"/>
                <w:szCs w:val="24"/>
              </w:rPr>
              <w:t>0</w:t>
            </w:r>
          </w:p>
        </w:tc>
      </w:tr>
      <w:tr w:rsidR="0094608D" w:rsidRPr="007348F2" w:rsidTr="0094608D">
        <w:trPr>
          <w:trHeight w:val="290"/>
          <w:jc w:val="center"/>
        </w:trPr>
        <w:tc>
          <w:tcPr>
            <w:tcW w:w="6094" w:type="dxa"/>
            <w:shd w:val="clear" w:color="auto" w:fill="auto"/>
            <w:noWrap/>
            <w:vAlign w:val="bottom"/>
            <w:hideMark/>
          </w:tcPr>
          <w:p w:rsidR="0094608D" w:rsidRPr="007348F2" w:rsidRDefault="0094608D" w:rsidP="0094608D">
            <w:pPr>
              <w:ind w:firstLine="0"/>
              <w:jc w:val="left"/>
              <w:rPr>
                <w:rFonts w:ascii="Arial" w:hAnsi="Arial" w:cs="Arial"/>
                <w:sz w:val="24"/>
                <w:szCs w:val="24"/>
              </w:rPr>
            </w:pPr>
            <w:r w:rsidRPr="007348F2">
              <w:rPr>
                <w:rFonts w:ascii="Arial" w:hAnsi="Arial" w:cs="Arial"/>
                <w:sz w:val="24"/>
                <w:szCs w:val="24"/>
              </w:rPr>
              <w:t>Транспортная зона</w:t>
            </w:r>
          </w:p>
        </w:tc>
        <w:tc>
          <w:tcPr>
            <w:tcW w:w="1663" w:type="dxa"/>
            <w:shd w:val="clear" w:color="auto" w:fill="auto"/>
            <w:noWrap/>
            <w:vAlign w:val="bottom"/>
            <w:hideMark/>
          </w:tcPr>
          <w:p w:rsidR="0094608D" w:rsidRPr="007348F2" w:rsidRDefault="0094608D" w:rsidP="0094608D">
            <w:pPr>
              <w:ind w:firstLine="0"/>
              <w:jc w:val="right"/>
              <w:rPr>
                <w:rFonts w:ascii="Arial" w:hAnsi="Arial" w:cs="Arial"/>
                <w:sz w:val="24"/>
                <w:szCs w:val="24"/>
              </w:rPr>
            </w:pPr>
            <w:r w:rsidRPr="007348F2">
              <w:rPr>
                <w:rFonts w:ascii="Arial" w:hAnsi="Arial" w:cs="Arial"/>
                <w:sz w:val="24"/>
                <w:szCs w:val="24"/>
              </w:rPr>
              <w:t>0,33</w:t>
            </w:r>
          </w:p>
        </w:tc>
      </w:tr>
      <w:tr w:rsidR="0094608D" w:rsidRPr="007348F2" w:rsidTr="0094608D">
        <w:trPr>
          <w:trHeight w:val="290"/>
          <w:jc w:val="center"/>
        </w:trPr>
        <w:tc>
          <w:tcPr>
            <w:tcW w:w="6094" w:type="dxa"/>
            <w:shd w:val="clear" w:color="auto" w:fill="auto"/>
            <w:noWrap/>
            <w:vAlign w:val="bottom"/>
            <w:hideMark/>
          </w:tcPr>
          <w:p w:rsidR="0094608D" w:rsidRPr="007348F2" w:rsidRDefault="0094608D" w:rsidP="0094608D">
            <w:pPr>
              <w:ind w:firstLine="0"/>
              <w:jc w:val="left"/>
              <w:rPr>
                <w:rFonts w:ascii="Arial" w:hAnsi="Arial" w:cs="Arial"/>
                <w:sz w:val="24"/>
                <w:szCs w:val="24"/>
              </w:rPr>
            </w:pPr>
            <w:r w:rsidRPr="007348F2">
              <w:rPr>
                <w:rFonts w:ascii="Arial" w:hAnsi="Arial" w:cs="Arial"/>
                <w:sz w:val="24"/>
                <w:szCs w:val="24"/>
              </w:rPr>
              <w:t>Зона кладбищ</w:t>
            </w:r>
          </w:p>
        </w:tc>
        <w:tc>
          <w:tcPr>
            <w:tcW w:w="1663" w:type="dxa"/>
            <w:shd w:val="clear" w:color="auto" w:fill="auto"/>
            <w:noWrap/>
            <w:vAlign w:val="bottom"/>
            <w:hideMark/>
          </w:tcPr>
          <w:p w:rsidR="0094608D" w:rsidRPr="007348F2" w:rsidRDefault="0094608D" w:rsidP="0094608D">
            <w:pPr>
              <w:ind w:firstLine="0"/>
              <w:jc w:val="right"/>
              <w:rPr>
                <w:rFonts w:ascii="Arial" w:hAnsi="Arial" w:cs="Arial"/>
                <w:sz w:val="24"/>
                <w:szCs w:val="24"/>
              </w:rPr>
            </w:pPr>
            <w:r w:rsidRPr="007348F2">
              <w:rPr>
                <w:rFonts w:ascii="Arial" w:hAnsi="Arial" w:cs="Arial"/>
                <w:sz w:val="24"/>
                <w:szCs w:val="24"/>
              </w:rPr>
              <w:t>14,52</w:t>
            </w:r>
          </w:p>
        </w:tc>
      </w:tr>
      <w:tr w:rsidR="0094608D" w:rsidRPr="007348F2" w:rsidTr="0094608D">
        <w:trPr>
          <w:trHeight w:val="290"/>
          <w:jc w:val="center"/>
        </w:trPr>
        <w:tc>
          <w:tcPr>
            <w:tcW w:w="6094" w:type="dxa"/>
            <w:shd w:val="clear" w:color="auto" w:fill="auto"/>
            <w:noWrap/>
            <w:vAlign w:val="bottom"/>
            <w:hideMark/>
          </w:tcPr>
          <w:p w:rsidR="0094608D" w:rsidRPr="007348F2" w:rsidRDefault="0094608D" w:rsidP="0094608D">
            <w:pPr>
              <w:ind w:firstLine="0"/>
              <w:jc w:val="left"/>
              <w:rPr>
                <w:rFonts w:ascii="Arial" w:hAnsi="Arial" w:cs="Arial"/>
                <w:sz w:val="24"/>
                <w:szCs w:val="24"/>
              </w:rPr>
            </w:pPr>
            <w:r w:rsidRPr="007348F2">
              <w:rPr>
                <w:rFonts w:ascii="Arial" w:hAnsi="Arial" w:cs="Arial"/>
                <w:sz w:val="24"/>
                <w:szCs w:val="24"/>
              </w:rPr>
              <w:t>Иные зоны (сохранение природного ландшафта)</w:t>
            </w:r>
          </w:p>
        </w:tc>
        <w:tc>
          <w:tcPr>
            <w:tcW w:w="1663" w:type="dxa"/>
            <w:shd w:val="clear" w:color="auto" w:fill="auto"/>
            <w:noWrap/>
            <w:vAlign w:val="bottom"/>
            <w:hideMark/>
          </w:tcPr>
          <w:p w:rsidR="0094608D" w:rsidRPr="007348F2" w:rsidRDefault="0094608D" w:rsidP="0094608D">
            <w:pPr>
              <w:ind w:firstLine="0"/>
              <w:jc w:val="right"/>
              <w:rPr>
                <w:rFonts w:ascii="Arial" w:hAnsi="Arial" w:cs="Arial"/>
                <w:sz w:val="24"/>
                <w:szCs w:val="24"/>
              </w:rPr>
            </w:pPr>
            <w:r w:rsidRPr="007348F2">
              <w:rPr>
                <w:rFonts w:ascii="Arial" w:hAnsi="Arial" w:cs="Arial"/>
                <w:sz w:val="24"/>
                <w:szCs w:val="24"/>
              </w:rPr>
              <w:t>3,43</w:t>
            </w:r>
          </w:p>
        </w:tc>
      </w:tr>
      <w:tr w:rsidR="0094608D" w:rsidRPr="007348F2" w:rsidTr="0094608D">
        <w:trPr>
          <w:trHeight w:val="290"/>
          <w:jc w:val="center"/>
        </w:trPr>
        <w:tc>
          <w:tcPr>
            <w:tcW w:w="6094" w:type="dxa"/>
            <w:shd w:val="clear" w:color="auto" w:fill="auto"/>
            <w:noWrap/>
            <w:vAlign w:val="bottom"/>
            <w:hideMark/>
          </w:tcPr>
          <w:p w:rsidR="0094608D" w:rsidRPr="007348F2" w:rsidRDefault="0094608D" w:rsidP="0094608D">
            <w:pPr>
              <w:ind w:firstLine="0"/>
              <w:jc w:val="left"/>
              <w:rPr>
                <w:rFonts w:ascii="Arial" w:hAnsi="Arial" w:cs="Arial"/>
                <w:sz w:val="24"/>
                <w:szCs w:val="24"/>
              </w:rPr>
            </w:pPr>
            <w:r w:rsidRPr="007348F2">
              <w:rPr>
                <w:rFonts w:ascii="Arial" w:hAnsi="Arial" w:cs="Arial"/>
                <w:sz w:val="24"/>
                <w:szCs w:val="24"/>
              </w:rPr>
              <w:t>Итого в новых границах г. Бородино</w:t>
            </w:r>
          </w:p>
        </w:tc>
        <w:tc>
          <w:tcPr>
            <w:tcW w:w="1663" w:type="dxa"/>
            <w:shd w:val="clear" w:color="auto" w:fill="auto"/>
            <w:noWrap/>
            <w:vAlign w:val="bottom"/>
            <w:hideMark/>
          </w:tcPr>
          <w:p w:rsidR="0094608D" w:rsidRPr="007348F2" w:rsidRDefault="0094608D" w:rsidP="0094608D">
            <w:pPr>
              <w:ind w:firstLine="0"/>
              <w:jc w:val="right"/>
              <w:rPr>
                <w:rFonts w:ascii="Arial" w:hAnsi="Arial" w:cs="Arial"/>
                <w:sz w:val="24"/>
                <w:szCs w:val="24"/>
              </w:rPr>
            </w:pPr>
            <w:r w:rsidRPr="007348F2">
              <w:rPr>
                <w:rFonts w:ascii="Arial" w:hAnsi="Arial" w:cs="Arial"/>
                <w:sz w:val="24"/>
                <w:szCs w:val="24"/>
              </w:rPr>
              <w:t>24,08</w:t>
            </w:r>
          </w:p>
        </w:tc>
      </w:tr>
    </w:tbl>
    <w:p w:rsidR="0094608D" w:rsidRPr="007348F2" w:rsidRDefault="0094608D" w:rsidP="000922B1">
      <w:pPr>
        <w:pStyle w:val="a8"/>
        <w:tabs>
          <w:tab w:val="left" w:pos="0"/>
        </w:tabs>
        <w:spacing w:line="276" w:lineRule="auto"/>
        <w:ind w:left="0" w:firstLine="709"/>
        <w:rPr>
          <w:rFonts w:ascii="Arial" w:hAnsi="Arial" w:cs="Arial"/>
          <w:sz w:val="24"/>
          <w:szCs w:val="24"/>
        </w:rPr>
      </w:pPr>
    </w:p>
    <w:p w:rsidR="009F6950" w:rsidRPr="007348F2" w:rsidRDefault="000922B1" w:rsidP="00EE148A">
      <w:pPr>
        <w:pStyle w:val="afffff7"/>
        <w:spacing w:line="240" w:lineRule="auto"/>
        <w:ind w:firstLine="709"/>
        <w:rPr>
          <w:rFonts w:ascii="Arial" w:hAnsi="Arial" w:cs="Arial"/>
          <w:szCs w:val="24"/>
        </w:rPr>
      </w:pPr>
      <w:r w:rsidRPr="007348F2">
        <w:rPr>
          <w:rFonts w:ascii="Arial" w:hAnsi="Arial" w:cs="Arial"/>
          <w:szCs w:val="24"/>
        </w:rPr>
        <w:t xml:space="preserve">На перспективу генеральным планом </w:t>
      </w:r>
      <w:r w:rsidR="001E2247" w:rsidRPr="007348F2">
        <w:rPr>
          <w:rFonts w:ascii="Arial" w:hAnsi="Arial" w:cs="Arial"/>
          <w:szCs w:val="24"/>
        </w:rPr>
        <w:t xml:space="preserve">на территории Новинского сельсовета </w:t>
      </w:r>
      <w:r w:rsidRPr="007348F2">
        <w:rPr>
          <w:rFonts w:ascii="Arial" w:hAnsi="Arial" w:cs="Arial"/>
          <w:szCs w:val="24"/>
        </w:rPr>
        <w:t xml:space="preserve">предусматривается увеличение </w:t>
      </w:r>
      <w:r w:rsidR="00AD2755" w:rsidRPr="007348F2">
        <w:rPr>
          <w:rFonts w:ascii="Arial" w:hAnsi="Arial" w:cs="Arial"/>
          <w:szCs w:val="24"/>
        </w:rPr>
        <w:t xml:space="preserve">производственной зоны для </w:t>
      </w:r>
      <w:r w:rsidR="001E2247" w:rsidRPr="007348F2">
        <w:rPr>
          <w:rFonts w:ascii="Arial" w:hAnsi="Arial" w:cs="Arial"/>
          <w:szCs w:val="24"/>
        </w:rPr>
        <w:t>добычи полезных ископаемых</w:t>
      </w:r>
      <w:r w:rsidR="006C6243" w:rsidRPr="007348F2">
        <w:rPr>
          <w:rFonts w:ascii="Arial" w:hAnsi="Arial" w:cs="Arial"/>
          <w:szCs w:val="24"/>
        </w:rPr>
        <w:t xml:space="preserve"> </w:t>
      </w:r>
      <w:r w:rsidR="001E2247" w:rsidRPr="007348F2">
        <w:rPr>
          <w:rFonts w:ascii="Arial" w:hAnsi="Arial" w:cs="Arial"/>
          <w:szCs w:val="24"/>
        </w:rPr>
        <w:t>под внешний отвал «Западный».</w:t>
      </w:r>
    </w:p>
    <w:p w:rsidR="000922B1" w:rsidRPr="007348F2" w:rsidRDefault="000922B1" w:rsidP="00EE148A">
      <w:pPr>
        <w:pStyle w:val="afffff7"/>
        <w:spacing w:line="240" w:lineRule="auto"/>
        <w:ind w:firstLine="709"/>
        <w:rPr>
          <w:rFonts w:ascii="Arial" w:hAnsi="Arial" w:cs="Arial"/>
          <w:szCs w:val="24"/>
        </w:rPr>
      </w:pPr>
      <w:r w:rsidRPr="007348F2">
        <w:rPr>
          <w:rFonts w:ascii="Arial" w:hAnsi="Arial" w:cs="Arial"/>
          <w:szCs w:val="24"/>
        </w:rPr>
        <w:t>Перспективное функциональное зонирование представлено на картах функционального зонирования поселения и населенных пунктов.</w:t>
      </w:r>
    </w:p>
    <w:p w:rsidR="003B1A76" w:rsidRPr="007348F2" w:rsidRDefault="003B1A76" w:rsidP="00EE148A">
      <w:pPr>
        <w:pStyle w:val="afffff7"/>
        <w:spacing w:line="240" w:lineRule="auto"/>
        <w:ind w:firstLine="709"/>
        <w:rPr>
          <w:rFonts w:ascii="Arial" w:hAnsi="Arial" w:cs="Arial"/>
          <w:szCs w:val="24"/>
        </w:rPr>
      </w:pPr>
    </w:p>
    <w:p w:rsidR="00234BD8" w:rsidRPr="007348F2" w:rsidRDefault="00234BD8" w:rsidP="00EE148A">
      <w:pPr>
        <w:pStyle w:val="21"/>
        <w:rPr>
          <w:rFonts w:ascii="Arial" w:hAnsi="Arial" w:cs="Arial"/>
          <w:b w:val="0"/>
          <w:color w:val="auto"/>
        </w:rPr>
      </w:pPr>
      <w:bookmarkStart w:id="162" w:name="_Toc501354077"/>
      <w:bookmarkStart w:id="163" w:name="_Toc4685889"/>
      <w:bookmarkStart w:id="164" w:name="_Toc184897002"/>
      <w:bookmarkStart w:id="165" w:name="_Toc195176344"/>
      <w:r w:rsidRPr="007348F2">
        <w:rPr>
          <w:rFonts w:ascii="Arial" w:hAnsi="Arial" w:cs="Arial"/>
          <w:b w:val="0"/>
          <w:color w:val="auto"/>
        </w:rPr>
        <w:t>3.2 Планируемое социально-экономическое развитие</w:t>
      </w:r>
      <w:bookmarkEnd w:id="162"/>
      <w:bookmarkEnd w:id="163"/>
      <w:bookmarkEnd w:id="164"/>
      <w:bookmarkEnd w:id="165"/>
    </w:p>
    <w:p w:rsidR="0031641B" w:rsidRPr="007348F2" w:rsidRDefault="0031641B" w:rsidP="00EE148A">
      <w:pPr>
        <w:pStyle w:val="30"/>
        <w:rPr>
          <w:rFonts w:ascii="Arial" w:hAnsi="Arial" w:cs="Arial"/>
          <w:b w:val="0"/>
          <w:color w:val="auto"/>
          <w:sz w:val="24"/>
          <w:szCs w:val="24"/>
        </w:rPr>
      </w:pPr>
      <w:bookmarkStart w:id="166" w:name="_Toc461102993"/>
      <w:bookmarkStart w:id="167" w:name="_Toc501354078"/>
      <w:bookmarkStart w:id="168" w:name="_Toc184897003"/>
      <w:bookmarkStart w:id="169" w:name="_Toc195176345"/>
      <w:r w:rsidRPr="007348F2">
        <w:rPr>
          <w:rFonts w:ascii="Arial" w:hAnsi="Arial" w:cs="Arial"/>
          <w:b w:val="0"/>
          <w:color w:val="auto"/>
          <w:sz w:val="24"/>
          <w:szCs w:val="24"/>
        </w:rPr>
        <w:t>3.2.1 Перспективная система расселения</w:t>
      </w:r>
      <w:bookmarkEnd w:id="166"/>
      <w:bookmarkEnd w:id="167"/>
      <w:bookmarkEnd w:id="168"/>
      <w:bookmarkEnd w:id="169"/>
    </w:p>
    <w:p w:rsidR="00121F90" w:rsidRPr="007348F2" w:rsidRDefault="00121F90" w:rsidP="00EE148A">
      <w:pPr>
        <w:pStyle w:val="afffff7"/>
        <w:spacing w:line="240" w:lineRule="auto"/>
        <w:ind w:firstLine="709"/>
        <w:rPr>
          <w:rFonts w:ascii="Arial" w:hAnsi="Arial" w:cs="Arial"/>
          <w:szCs w:val="24"/>
        </w:rPr>
      </w:pPr>
    </w:p>
    <w:p w:rsidR="007B7EB2" w:rsidRPr="007348F2" w:rsidRDefault="007B7EB2" w:rsidP="00EE148A">
      <w:pPr>
        <w:pStyle w:val="afffff7"/>
        <w:spacing w:line="240" w:lineRule="auto"/>
        <w:ind w:firstLine="709"/>
        <w:rPr>
          <w:rFonts w:ascii="Arial" w:hAnsi="Arial" w:cs="Arial"/>
          <w:szCs w:val="24"/>
        </w:rPr>
      </w:pPr>
      <w:r w:rsidRPr="007348F2">
        <w:rPr>
          <w:rFonts w:ascii="Arial" w:hAnsi="Arial" w:cs="Arial"/>
          <w:szCs w:val="24"/>
        </w:rPr>
        <w:t xml:space="preserve">В соответствии с утвержденной схемой территориального планирования </w:t>
      </w:r>
      <w:r w:rsidR="001B3F3E" w:rsidRPr="007348F2">
        <w:rPr>
          <w:rFonts w:ascii="Arial" w:hAnsi="Arial" w:cs="Arial"/>
          <w:szCs w:val="24"/>
        </w:rPr>
        <w:t>Рыбинского</w:t>
      </w:r>
      <w:r w:rsidRPr="007348F2">
        <w:rPr>
          <w:rFonts w:ascii="Arial" w:hAnsi="Arial" w:cs="Arial"/>
          <w:szCs w:val="24"/>
        </w:rPr>
        <w:t xml:space="preserve"> района численность </w:t>
      </w:r>
      <w:r w:rsidR="00EF4FD4" w:rsidRPr="007348F2">
        <w:rPr>
          <w:rFonts w:ascii="Arial" w:hAnsi="Arial" w:cs="Arial"/>
          <w:szCs w:val="24"/>
        </w:rPr>
        <w:t>Новинского</w:t>
      </w:r>
      <w:r w:rsidR="00112110" w:rsidRPr="007348F2">
        <w:rPr>
          <w:rFonts w:ascii="Arial" w:hAnsi="Arial" w:cs="Arial"/>
          <w:szCs w:val="24"/>
        </w:rPr>
        <w:t xml:space="preserve"> сельсовета на </w:t>
      </w:r>
      <w:r w:rsidRPr="007348F2">
        <w:rPr>
          <w:rFonts w:ascii="Arial" w:hAnsi="Arial" w:cs="Arial"/>
          <w:szCs w:val="24"/>
          <w:lang w:val="en-US"/>
        </w:rPr>
        <w:t>I</w:t>
      </w:r>
      <w:r w:rsidRPr="007348F2">
        <w:rPr>
          <w:rFonts w:ascii="Arial" w:hAnsi="Arial" w:cs="Arial"/>
          <w:szCs w:val="24"/>
        </w:rPr>
        <w:t xml:space="preserve"> очередь (ориентировочно 20</w:t>
      </w:r>
      <w:r w:rsidR="005A4FA9" w:rsidRPr="007348F2">
        <w:rPr>
          <w:rFonts w:ascii="Arial" w:hAnsi="Arial" w:cs="Arial"/>
          <w:szCs w:val="24"/>
        </w:rPr>
        <w:t>21</w:t>
      </w:r>
      <w:r w:rsidRPr="007348F2">
        <w:rPr>
          <w:rFonts w:ascii="Arial" w:hAnsi="Arial" w:cs="Arial"/>
          <w:szCs w:val="24"/>
        </w:rPr>
        <w:t xml:space="preserve"> год) предусматривалась </w:t>
      </w:r>
      <w:r w:rsidR="005A4FA9" w:rsidRPr="007348F2">
        <w:rPr>
          <w:rFonts w:ascii="Arial" w:hAnsi="Arial" w:cs="Arial"/>
          <w:szCs w:val="24"/>
        </w:rPr>
        <w:t>118</w:t>
      </w:r>
      <w:r w:rsidRPr="007348F2">
        <w:rPr>
          <w:rFonts w:ascii="Arial" w:hAnsi="Arial" w:cs="Arial"/>
          <w:szCs w:val="24"/>
        </w:rPr>
        <w:t xml:space="preserve"> человек, на расчетный срок (ориентировочно 20</w:t>
      </w:r>
      <w:r w:rsidR="005A4FA9" w:rsidRPr="007348F2">
        <w:rPr>
          <w:rFonts w:ascii="Arial" w:hAnsi="Arial" w:cs="Arial"/>
          <w:szCs w:val="24"/>
        </w:rPr>
        <w:t>31</w:t>
      </w:r>
      <w:r w:rsidRPr="007348F2">
        <w:rPr>
          <w:rFonts w:ascii="Arial" w:hAnsi="Arial" w:cs="Arial"/>
          <w:szCs w:val="24"/>
        </w:rPr>
        <w:t xml:space="preserve"> год) – </w:t>
      </w:r>
      <w:r w:rsidR="005A4FA9" w:rsidRPr="007348F2">
        <w:rPr>
          <w:rFonts w:ascii="Arial" w:hAnsi="Arial" w:cs="Arial"/>
          <w:szCs w:val="24"/>
        </w:rPr>
        <w:t>118</w:t>
      </w:r>
      <w:r w:rsidR="00DC39FA" w:rsidRPr="007348F2">
        <w:rPr>
          <w:rFonts w:ascii="Arial" w:hAnsi="Arial" w:cs="Arial"/>
          <w:szCs w:val="24"/>
        </w:rPr>
        <w:t xml:space="preserve"> </w:t>
      </w:r>
      <w:r w:rsidRPr="007348F2">
        <w:rPr>
          <w:rFonts w:ascii="Arial" w:hAnsi="Arial" w:cs="Arial"/>
          <w:szCs w:val="24"/>
        </w:rPr>
        <w:t xml:space="preserve">человек. Современная численность населения </w:t>
      </w:r>
      <w:r w:rsidR="00A0294F" w:rsidRPr="007348F2">
        <w:rPr>
          <w:rFonts w:ascii="Arial" w:hAnsi="Arial" w:cs="Arial"/>
          <w:szCs w:val="24"/>
        </w:rPr>
        <w:t>Новинского</w:t>
      </w:r>
      <w:r w:rsidRPr="007348F2">
        <w:rPr>
          <w:rFonts w:ascii="Arial" w:hAnsi="Arial" w:cs="Arial"/>
          <w:szCs w:val="24"/>
        </w:rPr>
        <w:t xml:space="preserve"> сельсовета (на 01.01.20</w:t>
      </w:r>
      <w:r w:rsidR="008454D9" w:rsidRPr="007348F2">
        <w:rPr>
          <w:rFonts w:ascii="Arial" w:hAnsi="Arial" w:cs="Arial"/>
          <w:szCs w:val="24"/>
        </w:rPr>
        <w:t>2</w:t>
      </w:r>
      <w:r w:rsidR="007879EF" w:rsidRPr="007348F2">
        <w:rPr>
          <w:rFonts w:ascii="Arial" w:hAnsi="Arial" w:cs="Arial"/>
          <w:szCs w:val="24"/>
        </w:rPr>
        <w:t>4</w:t>
      </w:r>
      <w:r w:rsidRPr="007348F2">
        <w:rPr>
          <w:rFonts w:ascii="Arial" w:hAnsi="Arial" w:cs="Arial"/>
          <w:szCs w:val="24"/>
        </w:rPr>
        <w:t xml:space="preserve"> г.) составляет </w:t>
      </w:r>
      <w:r w:rsidR="007879EF" w:rsidRPr="007348F2">
        <w:rPr>
          <w:rFonts w:ascii="Arial" w:hAnsi="Arial" w:cs="Arial"/>
          <w:szCs w:val="24"/>
        </w:rPr>
        <w:t>129</w:t>
      </w:r>
      <w:r w:rsidR="00DC39FA" w:rsidRPr="007348F2">
        <w:rPr>
          <w:rFonts w:ascii="Arial" w:hAnsi="Arial" w:cs="Arial"/>
          <w:szCs w:val="24"/>
        </w:rPr>
        <w:t xml:space="preserve"> </w:t>
      </w:r>
      <w:r w:rsidRPr="007348F2">
        <w:rPr>
          <w:rFonts w:ascii="Arial" w:hAnsi="Arial" w:cs="Arial"/>
          <w:szCs w:val="24"/>
        </w:rPr>
        <w:t xml:space="preserve">человек. </w:t>
      </w:r>
    </w:p>
    <w:p w:rsidR="007B7EB2" w:rsidRPr="007348F2" w:rsidRDefault="00E03D5D" w:rsidP="00EE148A">
      <w:pPr>
        <w:pStyle w:val="afffff7"/>
        <w:spacing w:line="240" w:lineRule="auto"/>
        <w:ind w:firstLine="709"/>
        <w:rPr>
          <w:rFonts w:ascii="Arial" w:hAnsi="Arial" w:cs="Arial"/>
          <w:szCs w:val="24"/>
        </w:rPr>
      </w:pPr>
      <w:r w:rsidRPr="007348F2">
        <w:rPr>
          <w:rFonts w:ascii="Arial" w:hAnsi="Arial" w:cs="Arial"/>
          <w:szCs w:val="24"/>
        </w:rPr>
        <w:t>По прогнозу</w:t>
      </w:r>
      <w:r w:rsidR="007B7EB2" w:rsidRPr="007348F2">
        <w:rPr>
          <w:rFonts w:ascii="Arial" w:hAnsi="Arial" w:cs="Arial"/>
          <w:szCs w:val="24"/>
        </w:rPr>
        <w:t xml:space="preserve"> </w:t>
      </w:r>
      <w:r w:rsidR="004F28EB" w:rsidRPr="007348F2">
        <w:rPr>
          <w:rFonts w:ascii="Arial" w:hAnsi="Arial" w:cs="Arial"/>
          <w:szCs w:val="24"/>
        </w:rPr>
        <w:t xml:space="preserve">комплексной программы </w:t>
      </w:r>
      <w:r w:rsidR="007B7EB2" w:rsidRPr="007348F2">
        <w:rPr>
          <w:rFonts w:ascii="Arial" w:hAnsi="Arial" w:cs="Arial"/>
          <w:szCs w:val="24"/>
        </w:rPr>
        <w:t xml:space="preserve">социально-экономического развития </w:t>
      </w:r>
      <w:r w:rsidR="004F28EB" w:rsidRPr="007348F2">
        <w:rPr>
          <w:rFonts w:ascii="Arial" w:hAnsi="Arial" w:cs="Arial"/>
          <w:szCs w:val="24"/>
        </w:rPr>
        <w:t>муниципального образования</w:t>
      </w:r>
      <w:r w:rsidRPr="007348F2">
        <w:rPr>
          <w:rFonts w:ascii="Arial" w:hAnsi="Arial" w:cs="Arial"/>
          <w:szCs w:val="24"/>
        </w:rPr>
        <w:t xml:space="preserve"> </w:t>
      </w:r>
      <w:r w:rsidR="008454D9" w:rsidRPr="007348F2">
        <w:rPr>
          <w:rFonts w:ascii="Arial" w:hAnsi="Arial" w:cs="Arial"/>
          <w:szCs w:val="24"/>
        </w:rPr>
        <w:t>Рыбинск</w:t>
      </w:r>
      <w:r w:rsidR="004F28EB" w:rsidRPr="007348F2">
        <w:rPr>
          <w:rFonts w:ascii="Arial" w:hAnsi="Arial" w:cs="Arial"/>
          <w:szCs w:val="24"/>
        </w:rPr>
        <w:t>ий</w:t>
      </w:r>
      <w:r w:rsidR="007B7EB2" w:rsidRPr="007348F2">
        <w:rPr>
          <w:rFonts w:ascii="Arial" w:hAnsi="Arial" w:cs="Arial"/>
          <w:szCs w:val="24"/>
        </w:rPr>
        <w:t xml:space="preserve"> район на территории </w:t>
      </w:r>
      <w:r w:rsidR="004F28EB" w:rsidRPr="007348F2">
        <w:rPr>
          <w:rFonts w:ascii="Arial" w:hAnsi="Arial" w:cs="Arial"/>
          <w:szCs w:val="24"/>
        </w:rPr>
        <w:t>Новинского сельсовета</w:t>
      </w:r>
      <w:r w:rsidR="007B7EB2" w:rsidRPr="007348F2">
        <w:rPr>
          <w:rFonts w:ascii="Arial" w:hAnsi="Arial" w:cs="Arial"/>
          <w:szCs w:val="24"/>
        </w:rPr>
        <w:t xml:space="preserve"> не </w:t>
      </w:r>
      <w:r w:rsidR="007879EF" w:rsidRPr="007348F2">
        <w:rPr>
          <w:rFonts w:ascii="Arial" w:hAnsi="Arial" w:cs="Arial"/>
          <w:szCs w:val="24"/>
        </w:rPr>
        <w:t xml:space="preserve">было </w:t>
      </w:r>
      <w:r w:rsidR="007B7EB2" w:rsidRPr="007348F2">
        <w:rPr>
          <w:rFonts w:ascii="Arial" w:hAnsi="Arial" w:cs="Arial"/>
          <w:szCs w:val="24"/>
        </w:rPr>
        <w:t>предусм</w:t>
      </w:r>
      <w:r w:rsidR="007879EF" w:rsidRPr="007348F2">
        <w:rPr>
          <w:rFonts w:ascii="Arial" w:hAnsi="Arial" w:cs="Arial"/>
          <w:szCs w:val="24"/>
        </w:rPr>
        <w:t>о</w:t>
      </w:r>
      <w:r w:rsidR="007B7EB2" w:rsidRPr="007348F2">
        <w:rPr>
          <w:rFonts w:ascii="Arial" w:hAnsi="Arial" w:cs="Arial"/>
          <w:szCs w:val="24"/>
        </w:rPr>
        <w:t>тр</w:t>
      </w:r>
      <w:r w:rsidR="007879EF" w:rsidRPr="007348F2">
        <w:rPr>
          <w:rFonts w:ascii="Arial" w:hAnsi="Arial" w:cs="Arial"/>
          <w:szCs w:val="24"/>
        </w:rPr>
        <w:t>ено</w:t>
      </w:r>
      <w:r w:rsidR="007B7EB2" w:rsidRPr="007348F2">
        <w:rPr>
          <w:rFonts w:ascii="Arial" w:hAnsi="Arial" w:cs="Arial"/>
          <w:szCs w:val="24"/>
        </w:rPr>
        <w:t xml:space="preserve"> реализаци</w:t>
      </w:r>
      <w:r w:rsidR="007879EF" w:rsidRPr="007348F2">
        <w:rPr>
          <w:rFonts w:ascii="Arial" w:hAnsi="Arial" w:cs="Arial"/>
          <w:szCs w:val="24"/>
        </w:rPr>
        <w:t>и</w:t>
      </w:r>
      <w:r w:rsidR="007B7EB2" w:rsidRPr="007348F2">
        <w:rPr>
          <w:rFonts w:ascii="Arial" w:hAnsi="Arial" w:cs="Arial"/>
          <w:szCs w:val="24"/>
        </w:rPr>
        <w:t xml:space="preserve"> инвестиционных проектов</w:t>
      </w:r>
      <w:r w:rsidR="002F1164" w:rsidRPr="007348F2">
        <w:rPr>
          <w:rFonts w:ascii="Arial" w:hAnsi="Arial" w:cs="Arial"/>
          <w:szCs w:val="24"/>
        </w:rPr>
        <w:t xml:space="preserve"> и </w:t>
      </w:r>
      <w:r w:rsidR="007B7EB2" w:rsidRPr="007348F2">
        <w:rPr>
          <w:rFonts w:ascii="Arial" w:hAnsi="Arial" w:cs="Arial"/>
          <w:szCs w:val="24"/>
        </w:rPr>
        <w:t>создани</w:t>
      </w:r>
      <w:r w:rsidR="007879EF" w:rsidRPr="007348F2">
        <w:rPr>
          <w:rFonts w:ascii="Arial" w:hAnsi="Arial" w:cs="Arial"/>
          <w:szCs w:val="24"/>
        </w:rPr>
        <w:t>я</w:t>
      </w:r>
      <w:r w:rsidR="007B7EB2" w:rsidRPr="007348F2">
        <w:rPr>
          <w:rFonts w:ascii="Arial" w:hAnsi="Arial" w:cs="Arial"/>
          <w:szCs w:val="24"/>
        </w:rPr>
        <w:t xml:space="preserve"> </w:t>
      </w:r>
      <w:r w:rsidRPr="007348F2">
        <w:rPr>
          <w:rFonts w:ascii="Arial" w:hAnsi="Arial" w:cs="Arial"/>
          <w:szCs w:val="24"/>
        </w:rPr>
        <w:t xml:space="preserve">новых </w:t>
      </w:r>
      <w:r w:rsidR="007B7EB2" w:rsidRPr="007348F2">
        <w:rPr>
          <w:rFonts w:ascii="Arial" w:hAnsi="Arial" w:cs="Arial"/>
          <w:szCs w:val="24"/>
        </w:rPr>
        <w:t>рабочих мест</w:t>
      </w:r>
      <w:r w:rsidR="007879EF" w:rsidRPr="007348F2">
        <w:rPr>
          <w:rFonts w:ascii="Arial" w:hAnsi="Arial" w:cs="Arial"/>
          <w:szCs w:val="24"/>
        </w:rPr>
        <w:t>, численность населения планировалось стабилизировать на уровне 80 человек</w:t>
      </w:r>
      <w:r w:rsidR="007B7EB2" w:rsidRPr="007348F2">
        <w:rPr>
          <w:rFonts w:ascii="Arial" w:hAnsi="Arial" w:cs="Arial"/>
          <w:szCs w:val="24"/>
        </w:rPr>
        <w:t xml:space="preserve">. </w:t>
      </w:r>
      <w:r w:rsidR="007879EF" w:rsidRPr="007348F2">
        <w:rPr>
          <w:rFonts w:ascii="Arial" w:hAnsi="Arial" w:cs="Arial"/>
          <w:szCs w:val="24"/>
        </w:rPr>
        <w:t xml:space="preserve"> Эти прогнозы не сбылись, однако, сильного влияния на программу СЭР не произошло.</w:t>
      </w:r>
    </w:p>
    <w:p w:rsidR="005B3718" w:rsidRPr="007348F2" w:rsidRDefault="005B3718" w:rsidP="001D2A8D">
      <w:pPr>
        <w:pStyle w:val="afffff7"/>
        <w:rPr>
          <w:rFonts w:ascii="Arial" w:hAnsi="Arial" w:cs="Arial"/>
          <w:szCs w:val="24"/>
        </w:rPr>
      </w:pPr>
    </w:p>
    <w:p w:rsidR="007B7EB2" w:rsidRPr="007348F2" w:rsidRDefault="00E9610C" w:rsidP="00E9610C">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30</w:t>
      </w:r>
      <w:r w:rsidR="00244380" w:rsidRPr="007348F2">
        <w:rPr>
          <w:rFonts w:ascii="Arial" w:hAnsi="Arial" w:cs="Arial"/>
          <w:b w:val="0"/>
          <w:noProof/>
          <w:szCs w:val="24"/>
        </w:rPr>
        <w:fldChar w:fldCharType="end"/>
      </w:r>
      <w:r w:rsidRPr="007348F2">
        <w:rPr>
          <w:rFonts w:ascii="Arial" w:hAnsi="Arial" w:cs="Arial"/>
          <w:b w:val="0"/>
          <w:szCs w:val="24"/>
        </w:rPr>
        <w:t>.</w:t>
      </w:r>
      <w:r w:rsidR="007B7EB2" w:rsidRPr="007348F2">
        <w:rPr>
          <w:rFonts w:ascii="Arial" w:hAnsi="Arial" w:cs="Arial"/>
          <w:b w:val="0"/>
          <w:szCs w:val="24"/>
        </w:rPr>
        <w:t xml:space="preserve"> Перспективная система расселения муниципального обр</w:t>
      </w:r>
      <w:r w:rsidR="002F1164" w:rsidRPr="007348F2">
        <w:rPr>
          <w:rFonts w:ascii="Arial" w:hAnsi="Arial" w:cs="Arial"/>
          <w:b w:val="0"/>
          <w:szCs w:val="24"/>
        </w:rPr>
        <w:t xml:space="preserve">азования </w:t>
      </w:r>
      <w:r w:rsidR="00131E88" w:rsidRPr="007348F2">
        <w:rPr>
          <w:rFonts w:ascii="Arial" w:hAnsi="Arial" w:cs="Arial"/>
          <w:b w:val="0"/>
          <w:szCs w:val="24"/>
        </w:rPr>
        <w:t>Новинский</w:t>
      </w:r>
      <w:r w:rsidR="002F1164" w:rsidRPr="007348F2">
        <w:rPr>
          <w:rFonts w:ascii="Arial" w:hAnsi="Arial" w:cs="Arial"/>
          <w:b w:val="0"/>
          <w:szCs w:val="24"/>
        </w:rPr>
        <w:t xml:space="preserve"> сельсовет </w:t>
      </w:r>
      <w:r w:rsidR="00131E88" w:rsidRPr="007348F2">
        <w:rPr>
          <w:rFonts w:ascii="Arial" w:hAnsi="Arial" w:cs="Arial"/>
          <w:b w:val="0"/>
          <w:szCs w:val="24"/>
        </w:rPr>
        <w:t>Рыбинского</w:t>
      </w:r>
      <w:r w:rsidR="002F1164" w:rsidRPr="007348F2">
        <w:rPr>
          <w:rFonts w:ascii="Arial" w:hAnsi="Arial" w:cs="Arial"/>
          <w:b w:val="0"/>
          <w:szCs w:val="24"/>
        </w:rPr>
        <w:t xml:space="preserve"> района</w:t>
      </w:r>
    </w:p>
    <w:tbl>
      <w:tblPr>
        <w:tblStyle w:val="af2"/>
        <w:tblW w:w="0" w:type="auto"/>
        <w:tblLook w:val="04A0" w:firstRow="1" w:lastRow="0" w:firstColumn="1" w:lastColumn="0" w:noHBand="0" w:noVBand="1"/>
      </w:tblPr>
      <w:tblGrid>
        <w:gridCol w:w="648"/>
        <w:gridCol w:w="2983"/>
        <w:gridCol w:w="1863"/>
        <w:gridCol w:w="1871"/>
        <w:gridCol w:w="2205"/>
      </w:tblGrid>
      <w:tr w:rsidR="007879EF" w:rsidRPr="007348F2" w:rsidTr="00A9480F">
        <w:tc>
          <w:tcPr>
            <w:tcW w:w="675" w:type="dxa"/>
            <w:vAlign w:val="center"/>
          </w:tcPr>
          <w:p w:rsidR="007B7EB2" w:rsidRPr="007348F2" w:rsidRDefault="007B7EB2" w:rsidP="000E1C35">
            <w:pPr>
              <w:spacing w:line="276" w:lineRule="auto"/>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3351" w:type="dxa"/>
            <w:vAlign w:val="center"/>
          </w:tcPr>
          <w:p w:rsidR="007B7EB2" w:rsidRPr="007348F2" w:rsidRDefault="007B7EB2" w:rsidP="008C0C41">
            <w:pPr>
              <w:spacing w:line="276" w:lineRule="auto"/>
              <w:ind w:firstLine="0"/>
              <w:rPr>
                <w:rFonts w:ascii="Arial" w:hAnsi="Arial" w:cs="Arial"/>
                <w:sz w:val="24"/>
                <w:szCs w:val="24"/>
              </w:rPr>
            </w:pPr>
            <w:r w:rsidRPr="007348F2">
              <w:rPr>
                <w:rFonts w:ascii="Arial" w:hAnsi="Arial" w:cs="Arial"/>
                <w:sz w:val="24"/>
                <w:szCs w:val="24"/>
              </w:rPr>
              <w:t>Населенные пункты</w:t>
            </w:r>
          </w:p>
        </w:tc>
        <w:tc>
          <w:tcPr>
            <w:tcW w:w="1894" w:type="dxa"/>
            <w:vAlign w:val="center"/>
          </w:tcPr>
          <w:p w:rsidR="007B7EB2" w:rsidRPr="007348F2" w:rsidRDefault="007B7EB2" w:rsidP="008C0C41">
            <w:pPr>
              <w:spacing w:line="276" w:lineRule="auto"/>
              <w:ind w:firstLine="0"/>
              <w:rPr>
                <w:rFonts w:ascii="Arial" w:hAnsi="Arial" w:cs="Arial"/>
                <w:sz w:val="24"/>
                <w:szCs w:val="24"/>
              </w:rPr>
            </w:pPr>
            <w:r w:rsidRPr="007348F2">
              <w:rPr>
                <w:rFonts w:ascii="Arial" w:hAnsi="Arial" w:cs="Arial"/>
                <w:sz w:val="24"/>
                <w:szCs w:val="24"/>
              </w:rPr>
              <w:t>Современное население, чел.</w:t>
            </w:r>
          </w:p>
        </w:tc>
        <w:tc>
          <w:tcPr>
            <w:tcW w:w="1985" w:type="dxa"/>
            <w:vAlign w:val="center"/>
          </w:tcPr>
          <w:p w:rsidR="007B7EB2" w:rsidRPr="007348F2" w:rsidRDefault="007B7EB2" w:rsidP="008C0C41">
            <w:pPr>
              <w:spacing w:line="276" w:lineRule="auto"/>
              <w:ind w:firstLine="0"/>
              <w:rPr>
                <w:rFonts w:ascii="Arial" w:hAnsi="Arial" w:cs="Arial"/>
                <w:sz w:val="24"/>
                <w:szCs w:val="24"/>
              </w:rPr>
            </w:pPr>
            <w:r w:rsidRPr="007348F2">
              <w:rPr>
                <w:rFonts w:ascii="Arial" w:hAnsi="Arial" w:cs="Arial"/>
                <w:sz w:val="24"/>
                <w:szCs w:val="24"/>
              </w:rPr>
              <w:t xml:space="preserve">Население на </w:t>
            </w:r>
            <w:r w:rsidRPr="007348F2">
              <w:rPr>
                <w:rFonts w:ascii="Arial" w:hAnsi="Arial" w:cs="Arial"/>
                <w:sz w:val="24"/>
                <w:szCs w:val="24"/>
                <w:lang w:val="en-US"/>
              </w:rPr>
              <w:t>I</w:t>
            </w:r>
            <w:r w:rsidRPr="007348F2">
              <w:rPr>
                <w:rFonts w:ascii="Arial" w:hAnsi="Arial" w:cs="Arial"/>
                <w:sz w:val="24"/>
                <w:szCs w:val="24"/>
              </w:rPr>
              <w:t xml:space="preserve"> очередь, чел.</w:t>
            </w:r>
          </w:p>
        </w:tc>
        <w:tc>
          <w:tcPr>
            <w:tcW w:w="2409" w:type="dxa"/>
            <w:vAlign w:val="center"/>
          </w:tcPr>
          <w:p w:rsidR="007B7EB2" w:rsidRPr="007348F2" w:rsidRDefault="007B7EB2" w:rsidP="008C0C41">
            <w:pPr>
              <w:spacing w:line="276" w:lineRule="auto"/>
              <w:ind w:firstLine="0"/>
              <w:rPr>
                <w:rFonts w:ascii="Arial" w:hAnsi="Arial" w:cs="Arial"/>
                <w:sz w:val="24"/>
                <w:szCs w:val="24"/>
              </w:rPr>
            </w:pPr>
            <w:r w:rsidRPr="007348F2">
              <w:rPr>
                <w:rFonts w:ascii="Arial" w:hAnsi="Arial" w:cs="Arial"/>
                <w:sz w:val="24"/>
                <w:szCs w:val="24"/>
              </w:rPr>
              <w:t>Население на расчетный срок, чел.</w:t>
            </w:r>
          </w:p>
        </w:tc>
      </w:tr>
      <w:tr w:rsidR="007879EF" w:rsidRPr="007348F2" w:rsidTr="00A9480F">
        <w:tc>
          <w:tcPr>
            <w:tcW w:w="675" w:type="dxa"/>
          </w:tcPr>
          <w:p w:rsidR="00284CEF" w:rsidRPr="007348F2" w:rsidRDefault="00284CEF" w:rsidP="000E1C35">
            <w:pPr>
              <w:spacing w:line="276" w:lineRule="auto"/>
              <w:ind w:firstLine="0"/>
              <w:jc w:val="center"/>
              <w:rPr>
                <w:rFonts w:ascii="Arial" w:hAnsi="Arial" w:cs="Arial"/>
                <w:sz w:val="24"/>
                <w:szCs w:val="24"/>
              </w:rPr>
            </w:pPr>
            <w:r w:rsidRPr="007348F2">
              <w:rPr>
                <w:rFonts w:ascii="Arial" w:hAnsi="Arial" w:cs="Arial"/>
                <w:sz w:val="24"/>
                <w:szCs w:val="24"/>
              </w:rPr>
              <w:t>1</w:t>
            </w:r>
          </w:p>
        </w:tc>
        <w:tc>
          <w:tcPr>
            <w:tcW w:w="3351" w:type="dxa"/>
            <w:vAlign w:val="center"/>
          </w:tcPr>
          <w:p w:rsidR="00284CEF" w:rsidRPr="007348F2" w:rsidRDefault="00131E88" w:rsidP="009B6600">
            <w:pPr>
              <w:ind w:firstLine="0"/>
              <w:rPr>
                <w:rFonts w:ascii="Arial" w:hAnsi="Arial" w:cs="Arial"/>
                <w:sz w:val="24"/>
                <w:szCs w:val="24"/>
              </w:rPr>
            </w:pPr>
            <w:r w:rsidRPr="007348F2">
              <w:rPr>
                <w:rFonts w:ascii="Arial" w:hAnsi="Arial" w:cs="Arial"/>
                <w:sz w:val="24"/>
                <w:szCs w:val="24"/>
              </w:rPr>
              <w:t>д</w:t>
            </w:r>
            <w:r w:rsidR="00284CEF" w:rsidRPr="007348F2">
              <w:rPr>
                <w:rFonts w:ascii="Arial" w:hAnsi="Arial" w:cs="Arial"/>
                <w:sz w:val="24"/>
                <w:szCs w:val="24"/>
              </w:rPr>
              <w:t xml:space="preserve">. </w:t>
            </w:r>
            <w:r w:rsidRPr="007348F2">
              <w:rPr>
                <w:rFonts w:ascii="Arial" w:hAnsi="Arial" w:cs="Arial"/>
                <w:sz w:val="24"/>
                <w:szCs w:val="24"/>
              </w:rPr>
              <w:t>Новая</w:t>
            </w:r>
          </w:p>
        </w:tc>
        <w:tc>
          <w:tcPr>
            <w:tcW w:w="1894" w:type="dxa"/>
            <w:vAlign w:val="center"/>
          </w:tcPr>
          <w:p w:rsidR="00284CEF" w:rsidRPr="007348F2" w:rsidRDefault="007879EF" w:rsidP="001C5E3A">
            <w:pPr>
              <w:spacing w:line="276" w:lineRule="auto"/>
              <w:ind w:firstLine="0"/>
              <w:jc w:val="center"/>
              <w:rPr>
                <w:rFonts w:ascii="Arial" w:hAnsi="Arial" w:cs="Arial"/>
                <w:sz w:val="24"/>
                <w:szCs w:val="24"/>
              </w:rPr>
            </w:pPr>
            <w:r w:rsidRPr="007348F2">
              <w:rPr>
                <w:rFonts w:ascii="Arial" w:hAnsi="Arial" w:cs="Arial"/>
                <w:sz w:val="24"/>
                <w:szCs w:val="24"/>
              </w:rPr>
              <w:t>129</w:t>
            </w:r>
          </w:p>
        </w:tc>
        <w:tc>
          <w:tcPr>
            <w:tcW w:w="1985" w:type="dxa"/>
            <w:vAlign w:val="center"/>
          </w:tcPr>
          <w:p w:rsidR="00284CEF" w:rsidRPr="007348F2" w:rsidRDefault="007879EF" w:rsidP="008C40DF">
            <w:pPr>
              <w:spacing w:line="276" w:lineRule="auto"/>
              <w:ind w:firstLine="0"/>
              <w:jc w:val="center"/>
              <w:rPr>
                <w:rFonts w:ascii="Arial" w:hAnsi="Arial" w:cs="Arial"/>
                <w:sz w:val="24"/>
                <w:szCs w:val="24"/>
              </w:rPr>
            </w:pPr>
            <w:r w:rsidRPr="007348F2">
              <w:rPr>
                <w:rFonts w:ascii="Arial" w:hAnsi="Arial" w:cs="Arial"/>
                <w:sz w:val="24"/>
                <w:szCs w:val="24"/>
              </w:rPr>
              <w:t>13</w:t>
            </w:r>
            <w:r w:rsidR="0035231B" w:rsidRPr="007348F2">
              <w:rPr>
                <w:rFonts w:ascii="Arial" w:hAnsi="Arial" w:cs="Arial"/>
                <w:sz w:val="24"/>
                <w:szCs w:val="24"/>
              </w:rPr>
              <w:t>0</w:t>
            </w:r>
          </w:p>
        </w:tc>
        <w:tc>
          <w:tcPr>
            <w:tcW w:w="2409" w:type="dxa"/>
            <w:vAlign w:val="center"/>
          </w:tcPr>
          <w:p w:rsidR="00284CEF" w:rsidRPr="007348F2" w:rsidRDefault="007879EF" w:rsidP="008C40DF">
            <w:pPr>
              <w:spacing w:line="276" w:lineRule="auto"/>
              <w:ind w:firstLine="0"/>
              <w:jc w:val="center"/>
              <w:rPr>
                <w:rFonts w:ascii="Arial" w:hAnsi="Arial" w:cs="Arial"/>
                <w:sz w:val="24"/>
                <w:szCs w:val="24"/>
              </w:rPr>
            </w:pPr>
            <w:r w:rsidRPr="007348F2">
              <w:rPr>
                <w:rFonts w:ascii="Arial" w:hAnsi="Arial" w:cs="Arial"/>
                <w:sz w:val="24"/>
                <w:szCs w:val="24"/>
              </w:rPr>
              <w:t>13</w:t>
            </w:r>
            <w:r w:rsidR="0035231B" w:rsidRPr="007348F2">
              <w:rPr>
                <w:rFonts w:ascii="Arial" w:hAnsi="Arial" w:cs="Arial"/>
                <w:sz w:val="24"/>
                <w:szCs w:val="24"/>
              </w:rPr>
              <w:t>0</w:t>
            </w:r>
          </w:p>
        </w:tc>
      </w:tr>
      <w:tr w:rsidR="00284CEF" w:rsidRPr="007348F2" w:rsidTr="00A9480F">
        <w:tc>
          <w:tcPr>
            <w:tcW w:w="675" w:type="dxa"/>
          </w:tcPr>
          <w:p w:rsidR="00284CEF" w:rsidRPr="007348F2" w:rsidRDefault="00284CEF" w:rsidP="000E1C35">
            <w:pPr>
              <w:spacing w:line="276" w:lineRule="auto"/>
              <w:ind w:firstLine="0"/>
              <w:jc w:val="center"/>
              <w:rPr>
                <w:rFonts w:ascii="Arial" w:hAnsi="Arial" w:cs="Arial"/>
                <w:sz w:val="24"/>
                <w:szCs w:val="24"/>
              </w:rPr>
            </w:pPr>
          </w:p>
        </w:tc>
        <w:tc>
          <w:tcPr>
            <w:tcW w:w="3351" w:type="dxa"/>
          </w:tcPr>
          <w:p w:rsidR="00284CEF" w:rsidRPr="007348F2" w:rsidRDefault="00284CEF" w:rsidP="009A46BF">
            <w:pPr>
              <w:spacing w:line="276" w:lineRule="auto"/>
              <w:ind w:firstLine="0"/>
              <w:rPr>
                <w:rFonts w:ascii="Arial" w:hAnsi="Arial" w:cs="Arial"/>
                <w:sz w:val="24"/>
                <w:szCs w:val="24"/>
              </w:rPr>
            </w:pPr>
            <w:r w:rsidRPr="007348F2">
              <w:rPr>
                <w:rFonts w:ascii="Arial" w:hAnsi="Arial" w:cs="Arial"/>
                <w:sz w:val="24"/>
                <w:szCs w:val="24"/>
              </w:rPr>
              <w:t xml:space="preserve">Всего по МО </w:t>
            </w:r>
            <w:r w:rsidR="009A46BF" w:rsidRPr="007348F2">
              <w:rPr>
                <w:rFonts w:ascii="Arial" w:hAnsi="Arial" w:cs="Arial"/>
                <w:sz w:val="24"/>
                <w:szCs w:val="24"/>
              </w:rPr>
              <w:t>Новинский</w:t>
            </w:r>
            <w:r w:rsidRPr="007348F2">
              <w:rPr>
                <w:rFonts w:ascii="Arial" w:hAnsi="Arial" w:cs="Arial"/>
                <w:sz w:val="24"/>
                <w:szCs w:val="24"/>
              </w:rPr>
              <w:t xml:space="preserve"> сельсовет</w:t>
            </w:r>
          </w:p>
        </w:tc>
        <w:tc>
          <w:tcPr>
            <w:tcW w:w="1894" w:type="dxa"/>
            <w:vAlign w:val="center"/>
          </w:tcPr>
          <w:p w:rsidR="00284CEF" w:rsidRPr="007348F2" w:rsidRDefault="007879EF" w:rsidP="001C5E3A">
            <w:pPr>
              <w:ind w:firstLine="0"/>
              <w:jc w:val="center"/>
              <w:rPr>
                <w:rFonts w:ascii="Arial" w:hAnsi="Arial" w:cs="Arial"/>
                <w:bCs/>
                <w:sz w:val="24"/>
                <w:szCs w:val="24"/>
              </w:rPr>
            </w:pPr>
            <w:r w:rsidRPr="007348F2">
              <w:rPr>
                <w:rFonts w:ascii="Arial" w:hAnsi="Arial" w:cs="Arial"/>
                <w:bCs/>
                <w:sz w:val="24"/>
                <w:szCs w:val="24"/>
              </w:rPr>
              <w:t>129</w:t>
            </w:r>
          </w:p>
        </w:tc>
        <w:tc>
          <w:tcPr>
            <w:tcW w:w="1985" w:type="dxa"/>
            <w:vAlign w:val="center"/>
          </w:tcPr>
          <w:p w:rsidR="00284CEF" w:rsidRPr="007348F2" w:rsidRDefault="007879EF" w:rsidP="008C40DF">
            <w:pPr>
              <w:ind w:firstLine="0"/>
              <w:jc w:val="center"/>
              <w:rPr>
                <w:rFonts w:ascii="Arial" w:hAnsi="Arial" w:cs="Arial"/>
                <w:bCs/>
                <w:sz w:val="24"/>
                <w:szCs w:val="24"/>
              </w:rPr>
            </w:pPr>
            <w:r w:rsidRPr="007348F2">
              <w:rPr>
                <w:rFonts w:ascii="Arial" w:hAnsi="Arial" w:cs="Arial"/>
                <w:bCs/>
                <w:sz w:val="24"/>
                <w:szCs w:val="24"/>
              </w:rPr>
              <w:t>13</w:t>
            </w:r>
            <w:r w:rsidR="0035231B" w:rsidRPr="007348F2">
              <w:rPr>
                <w:rFonts w:ascii="Arial" w:hAnsi="Arial" w:cs="Arial"/>
                <w:bCs/>
                <w:sz w:val="24"/>
                <w:szCs w:val="24"/>
              </w:rPr>
              <w:t>0</w:t>
            </w:r>
          </w:p>
        </w:tc>
        <w:tc>
          <w:tcPr>
            <w:tcW w:w="2409" w:type="dxa"/>
            <w:vAlign w:val="center"/>
          </w:tcPr>
          <w:p w:rsidR="00284CEF" w:rsidRPr="007348F2" w:rsidRDefault="007879EF" w:rsidP="008C40DF">
            <w:pPr>
              <w:ind w:firstLine="0"/>
              <w:jc w:val="center"/>
              <w:rPr>
                <w:rFonts w:ascii="Arial" w:hAnsi="Arial" w:cs="Arial"/>
                <w:bCs/>
                <w:sz w:val="24"/>
                <w:szCs w:val="24"/>
              </w:rPr>
            </w:pPr>
            <w:r w:rsidRPr="007348F2">
              <w:rPr>
                <w:rFonts w:ascii="Arial" w:hAnsi="Arial" w:cs="Arial"/>
                <w:bCs/>
                <w:sz w:val="24"/>
                <w:szCs w:val="24"/>
              </w:rPr>
              <w:t>130</w:t>
            </w:r>
          </w:p>
        </w:tc>
      </w:tr>
    </w:tbl>
    <w:p w:rsidR="007B7EB2" w:rsidRPr="007348F2" w:rsidRDefault="007B7EB2" w:rsidP="00EE148A">
      <w:pPr>
        <w:rPr>
          <w:rFonts w:ascii="Arial" w:hAnsi="Arial" w:cs="Arial"/>
          <w:sz w:val="24"/>
          <w:szCs w:val="24"/>
        </w:rPr>
      </w:pPr>
    </w:p>
    <w:p w:rsidR="0031641B" w:rsidRPr="007348F2" w:rsidRDefault="00762D27" w:rsidP="00EE148A">
      <w:pPr>
        <w:pStyle w:val="30"/>
        <w:rPr>
          <w:rFonts w:ascii="Arial" w:hAnsi="Arial" w:cs="Arial"/>
          <w:b w:val="0"/>
          <w:color w:val="auto"/>
          <w:sz w:val="24"/>
          <w:szCs w:val="24"/>
        </w:rPr>
      </w:pPr>
      <w:bookmarkStart w:id="170" w:name="_Toc461102995"/>
      <w:bookmarkStart w:id="171" w:name="_Toc501354079"/>
      <w:bookmarkStart w:id="172" w:name="_Toc184897004"/>
      <w:bookmarkStart w:id="173" w:name="_Toc195176346"/>
      <w:r w:rsidRPr="007348F2">
        <w:rPr>
          <w:rFonts w:ascii="Arial" w:hAnsi="Arial" w:cs="Arial"/>
          <w:b w:val="0"/>
          <w:color w:val="auto"/>
          <w:sz w:val="24"/>
          <w:szCs w:val="24"/>
        </w:rPr>
        <w:t>3.2.2</w:t>
      </w:r>
      <w:r w:rsidR="0031641B" w:rsidRPr="007348F2">
        <w:rPr>
          <w:rFonts w:ascii="Arial" w:hAnsi="Arial" w:cs="Arial"/>
          <w:b w:val="0"/>
          <w:color w:val="auto"/>
          <w:sz w:val="24"/>
          <w:szCs w:val="24"/>
        </w:rPr>
        <w:t xml:space="preserve"> Перспективный жилищный фонд</w:t>
      </w:r>
      <w:bookmarkEnd w:id="170"/>
      <w:bookmarkEnd w:id="171"/>
      <w:bookmarkEnd w:id="172"/>
      <w:bookmarkEnd w:id="173"/>
    </w:p>
    <w:p w:rsidR="00F222B4" w:rsidRPr="007348F2" w:rsidRDefault="00F222B4" w:rsidP="00EE148A">
      <w:pPr>
        <w:pStyle w:val="afff9"/>
        <w:rPr>
          <w:rFonts w:ascii="Arial" w:hAnsi="Arial" w:cs="Arial"/>
          <w:sz w:val="24"/>
          <w:szCs w:val="24"/>
        </w:rPr>
      </w:pPr>
    </w:p>
    <w:p w:rsidR="0031641B" w:rsidRPr="007348F2" w:rsidRDefault="0031641B" w:rsidP="00EE148A">
      <w:pPr>
        <w:pStyle w:val="afff9"/>
        <w:rPr>
          <w:rFonts w:ascii="Arial" w:hAnsi="Arial" w:cs="Arial"/>
          <w:sz w:val="24"/>
          <w:szCs w:val="24"/>
        </w:rPr>
      </w:pPr>
      <w:r w:rsidRPr="007348F2">
        <w:rPr>
          <w:rFonts w:ascii="Arial" w:hAnsi="Arial" w:cs="Arial"/>
          <w:sz w:val="24"/>
          <w:szCs w:val="24"/>
        </w:rPr>
        <w:t>Основными направлениями дальнейшего развития жилищного хозяйства сельского совета являются:</w:t>
      </w:r>
    </w:p>
    <w:p w:rsidR="0031641B" w:rsidRPr="007348F2" w:rsidRDefault="0031641B" w:rsidP="00EE148A">
      <w:pPr>
        <w:pStyle w:val="afff9"/>
        <w:rPr>
          <w:rFonts w:ascii="Arial" w:hAnsi="Arial" w:cs="Arial"/>
          <w:sz w:val="24"/>
          <w:szCs w:val="24"/>
        </w:rPr>
      </w:pPr>
      <w:r w:rsidRPr="007348F2">
        <w:rPr>
          <w:rFonts w:ascii="Arial" w:hAnsi="Arial" w:cs="Arial"/>
          <w:sz w:val="24"/>
          <w:szCs w:val="24"/>
        </w:rPr>
        <w:t>- увеличение уровня обеспечения жилищ современными видами инженерного оборудования;</w:t>
      </w:r>
    </w:p>
    <w:p w:rsidR="0031641B" w:rsidRPr="007348F2" w:rsidRDefault="0031641B" w:rsidP="00EE148A">
      <w:pPr>
        <w:pStyle w:val="afff9"/>
        <w:rPr>
          <w:rFonts w:ascii="Arial" w:hAnsi="Arial" w:cs="Arial"/>
          <w:sz w:val="24"/>
          <w:szCs w:val="24"/>
        </w:rPr>
      </w:pPr>
      <w:r w:rsidRPr="007348F2">
        <w:rPr>
          <w:rFonts w:ascii="Arial" w:hAnsi="Arial" w:cs="Arial"/>
          <w:sz w:val="24"/>
          <w:szCs w:val="24"/>
        </w:rPr>
        <w:t>- благоустройство селитебных территорий.</w:t>
      </w:r>
    </w:p>
    <w:p w:rsidR="0031641B" w:rsidRPr="007348F2" w:rsidRDefault="0031641B" w:rsidP="00EE148A">
      <w:pPr>
        <w:pStyle w:val="afff9"/>
        <w:rPr>
          <w:rFonts w:ascii="Arial" w:hAnsi="Arial" w:cs="Arial"/>
          <w:sz w:val="24"/>
          <w:szCs w:val="24"/>
        </w:rPr>
      </w:pPr>
    </w:p>
    <w:p w:rsidR="0031641B" w:rsidRPr="007348F2" w:rsidRDefault="0031641B" w:rsidP="00EE148A">
      <w:pPr>
        <w:pStyle w:val="afff9"/>
        <w:rPr>
          <w:rFonts w:ascii="Arial" w:hAnsi="Arial" w:cs="Arial"/>
          <w:sz w:val="24"/>
          <w:szCs w:val="24"/>
        </w:rPr>
      </w:pPr>
      <w:r w:rsidRPr="007348F2">
        <w:rPr>
          <w:rFonts w:ascii="Arial" w:hAnsi="Arial" w:cs="Arial"/>
          <w:sz w:val="24"/>
          <w:szCs w:val="24"/>
        </w:rPr>
        <w:t>Средняя жилищная обеспеченность населения общей площадью</w:t>
      </w:r>
      <w:r w:rsidR="007F62FE" w:rsidRPr="007348F2">
        <w:rPr>
          <w:rFonts w:ascii="Arial" w:hAnsi="Arial" w:cs="Arial"/>
          <w:sz w:val="24"/>
          <w:szCs w:val="24"/>
        </w:rPr>
        <w:t xml:space="preserve"> жилищного фонда</w:t>
      </w:r>
      <w:r w:rsidRPr="007348F2">
        <w:rPr>
          <w:rFonts w:ascii="Arial" w:hAnsi="Arial" w:cs="Arial"/>
          <w:sz w:val="24"/>
          <w:szCs w:val="24"/>
        </w:rPr>
        <w:t xml:space="preserve"> на конец проектного срока</w:t>
      </w:r>
      <w:r w:rsidR="009241EE" w:rsidRPr="007348F2">
        <w:rPr>
          <w:rFonts w:ascii="Arial" w:hAnsi="Arial" w:cs="Arial"/>
          <w:sz w:val="24"/>
          <w:szCs w:val="24"/>
          <w:lang w:val="ru-RU"/>
        </w:rPr>
        <w:t>,</w:t>
      </w:r>
      <w:r w:rsidRPr="007348F2">
        <w:rPr>
          <w:rFonts w:ascii="Arial" w:hAnsi="Arial" w:cs="Arial"/>
          <w:sz w:val="24"/>
          <w:szCs w:val="24"/>
        </w:rPr>
        <w:t xml:space="preserve"> в соответствии </w:t>
      </w:r>
      <w:r w:rsidR="00AF027E" w:rsidRPr="007348F2">
        <w:rPr>
          <w:rFonts w:ascii="Arial" w:hAnsi="Arial" w:cs="Arial"/>
          <w:sz w:val="24"/>
          <w:szCs w:val="24"/>
        </w:rPr>
        <w:t xml:space="preserve">со схемой </w:t>
      </w:r>
      <w:r w:rsidR="00AF027E" w:rsidRPr="007348F2">
        <w:rPr>
          <w:rFonts w:ascii="Arial" w:hAnsi="Arial" w:cs="Arial"/>
          <w:sz w:val="24"/>
          <w:szCs w:val="24"/>
        </w:rPr>
        <w:lastRenderedPageBreak/>
        <w:t xml:space="preserve">территориального планирования </w:t>
      </w:r>
      <w:r w:rsidR="00D4714D" w:rsidRPr="007348F2">
        <w:rPr>
          <w:rFonts w:ascii="Arial" w:hAnsi="Arial" w:cs="Arial"/>
          <w:sz w:val="24"/>
          <w:szCs w:val="24"/>
          <w:lang w:val="ru-RU"/>
        </w:rPr>
        <w:t>Рыбинского</w:t>
      </w:r>
      <w:r w:rsidR="00AF027E" w:rsidRPr="007348F2">
        <w:rPr>
          <w:rFonts w:ascii="Arial" w:hAnsi="Arial" w:cs="Arial"/>
          <w:sz w:val="24"/>
          <w:szCs w:val="24"/>
        </w:rPr>
        <w:t xml:space="preserve"> района</w:t>
      </w:r>
      <w:r w:rsidR="009241EE" w:rsidRPr="007348F2">
        <w:rPr>
          <w:rFonts w:ascii="Arial" w:hAnsi="Arial" w:cs="Arial"/>
          <w:sz w:val="24"/>
          <w:szCs w:val="24"/>
          <w:lang w:val="ru-RU"/>
        </w:rPr>
        <w:t>,</w:t>
      </w:r>
      <w:r w:rsidR="0004523D" w:rsidRPr="007348F2">
        <w:rPr>
          <w:rFonts w:ascii="Arial" w:hAnsi="Arial" w:cs="Arial"/>
          <w:sz w:val="24"/>
          <w:szCs w:val="24"/>
        </w:rPr>
        <w:t xml:space="preserve"> </w:t>
      </w:r>
      <w:r w:rsidRPr="007348F2">
        <w:rPr>
          <w:rFonts w:ascii="Arial" w:hAnsi="Arial" w:cs="Arial"/>
          <w:sz w:val="24"/>
          <w:szCs w:val="24"/>
        </w:rPr>
        <w:t xml:space="preserve">принимается </w:t>
      </w:r>
      <w:r w:rsidR="00AF027E" w:rsidRPr="007348F2">
        <w:rPr>
          <w:rFonts w:ascii="Arial" w:hAnsi="Arial" w:cs="Arial"/>
          <w:sz w:val="24"/>
          <w:szCs w:val="24"/>
        </w:rPr>
        <w:t>3</w:t>
      </w:r>
      <w:r w:rsidR="009713E7" w:rsidRPr="007348F2">
        <w:rPr>
          <w:rFonts w:ascii="Arial" w:hAnsi="Arial" w:cs="Arial"/>
          <w:sz w:val="24"/>
          <w:szCs w:val="24"/>
        </w:rPr>
        <w:t>0</w:t>
      </w:r>
      <w:r w:rsidRPr="007348F2">
        <w:rPr>
          <w:rFonts w:ascii="Arial" w:hAnsi="Arial" w:cs="Arial"/>
          <w:sz w:val="24"/>
          <w:szCs w:val="24"/>
        </w:rPr>
        <w:t xml:space="preserve"> м</w:t>
      </w:r>
      <w:r w:rsidRPr="007348F2">
        <w:rPr>
          <w:rFonts w:ascii="Arial" w:hAnsi="Arial" w:cs="Arial"/>
          <w:sz w:val="24"/>
          <w:szCs w:val="24"/>
          <w:vertAlign w:val="superscript"/>
        </w:rPr>
        <w:t>2</w:t>
      </w:r>
      <w:r w:rsidRPr="007348F2">
        <w:rPr>
          <w:rFonts w:ascii="Arial" w:hAnsi="Arial" w:cs="Arial"/>
          <w:sz w:val="24"/>
          <w:szCs w:val="24"/>
        </w:rPr>
        <w:t>/чел</w:t>
      </w:r>
      <w:r w:rsidR="00593EE6" w:rsidRPr="007348F2">
        <w:rPr>
          <w:rFonts w:ascii="Arial" w:hAnsi="Arial" w:cs="Arial"/>
          <w:sz w:val="24"/>
          <w:szCs w:val="24"/>
          <w:lang w:val="ru-RU"/>
        </w:rPr>
        <w:t xml:space="preserve"> (современное состояние — 21,7 м</w:t>
      </w:r>
      <w:r w:rsidR="00593EE6" w:rsidRPr="007348F2">
        <w:rPr>
          <w:rFonts w:ascii="Arial" w:hAnsi="Arial" w:cs="Arial"/>
          <w:sz w:val="24"/>
          <w:szCs w:val="24"/>
          <w:vertAlign w:val="superscript"/>
          <w:lang w:val="ru-RU"/>
        </w:rPr>
        <w:t>2</w:t>
      </w:r>
      <w:r w:rsidR="00593EE6" w:rsidRPr="007348F2">
        <w:rPr>
          <w:rFonts w:ascii="Arial" w:hAnsi="Arial" w:cs="Arial"/>
          <w:sz w:val="24"/>
          <w:szCs w:val="24"/>
          <w:lang w:val="ru-RU"/>
        </w:rPr>
        <w:t>)</w:t>
      </w:r>
      <w:r w:rsidRPr="007348F2">
        <w:rPr>
          <w:rFonts w:ascii="Arial" w:hAnsi="Arial" w:cs="Arial"/>
          <w:sz w:val="24"/>
          <w:szCs w:val="24"/>
        </w:rPr>
        <w:t xml:space="preserve"> при численности населения </w:t>
      </w:r>
      <w:r w:rsidR="00593EE6" w:rsidRPr="007348F2">
        <w:rPr>
          <w:rFonts w:ascii="Arial" w:hAnsi="Arial" w:cs="Arial"/>
          <w:sz w:val="24"/>
          <w:szCs w:val="24"/>
          <w:lang w:val="ru-RU"/>
        </w:rPr>
        <w:t>130</w:t>
      </w:r>
      <w:r w:rsidRPr="007348F2">
        <w:rPr>
          <w:rFonts w:ascii="Arial" w:hAnsi="Arial" w:cs="Arial"/>
          <w:sz w:val="24"/>
          <w:szCs w:val="24"/>
        </w:rPr>
        <w:t xml:space="preserve"> чел. потребность в жилищном фонде составит </w:t>
      </w:r>
      <w:r w:rsidR="00593EE6" w:rsidRPr="007348F2">
        <w:rPr>
          <w:rFonts w:ascii="Arial" w:hAnsi="Arial" w:cs="Arial"/>
          <w:sz w:val="24"/>
          <w:szCs w:val="24"/>
          <w:lang w:val="ru-RU"/>
        </w:rPr>
        <w:t>3,9</w:t>
      </w:r>
      <w:r w:rsidRPr="007348F2">
        <w:rPr>
          <w:rFonts w:ascii="Arial" w:hAnsi="Arial" w:cs="Arial"/>
          <w:sz w:val="24"/>
          <w:szCs w:val="24"/>
        </w:rPr>
        <w:t xml:space="preserve"> тыс.м</w:t>
      </w:r>
      <w:r w:rsidRPr="007348F2">
        <w:rPr>
          <w:rFonts w:ascii="Arial" w:hAnsi="Arial" w:cs="Arial"/>
          <w:sz w:val="24"/>
          <w:szCs w:val="24"/>
          <w:vertAlign w:val="superscript"/>
        </w:rPr>
        <w:t>2</w:t>
      </w:r>
      <w:r w:rsidRPr="007348F2">
        <w:rPr>
          <w:rFonts w:ascii="Arial" w:hAnsi="Arial" w:cs="Arial"/>
          <w:sz w:val="24"/>
          <w:szCs w:val="24"/>
        </w:rPr>
        <w:t xml:space="preserve"> общей площади жилых помещений</w:t>
      </w:r>
      <w:r w:rsidR="00593EE6" w:rsidRPr="007348F2">
        <w:rPr>
          <w:rFonts w:ascii="Arial" w:hAnsi="Arial" w:cs="Arial"/>
          <w:sz w:val="24"/>
          <w:szCs w:val="24"/>
          <w:lang w:val="ru-RU"/>
        </w:rPr>
        <w:t xml:space="preserve"> (увеличение на 1,1 тыс. м</w:t>
      </w:r>
      <w:proofErr w:type="gramStart"/>
      <w:r w:rsidR="00593EE6" w:rsidRPr="007348F2">
        <w:rPr>
          <w:rFonts w:ascii="Arial" w:hAnsi="Arial" w:cs="Arial"/>
          <w:sz w:val="24"/>
          <w:szCs w:val="24"/>
          <w:vertAlign w:val="superscript"/>
          <w:lang w:val="ru-RU"/>
        </w:rPr>
        <w:t>2</w:t>
      </w:r>
      <w:proofErr w:type="gramEnd"/>
      <w:r w:rsidR="00593EE6" w:rsidRPr="007348F2">
        <w:rPr>
          <w:rFonts w:ascii="Arial" w:hAnsi="Arial" w:cs="Arial"/>
          <w:sz w:val="24"/>
          <w:szCs w:val="24"/>
          <w:lang w:val="ru-RU"/>
        </w:rPr>
        <w:t xml:space="preserve"> по сравнению с текущим состоянием).</w:t>
      </w:r>
      <w:r w:rsidRPr="007348F2">
        <w:rPr>
          <w:rFonts w:ascii="Arial" w:hAnsi="Arial" w:cs="Arial"/>
          <w:sz w:val="24"/>
          <w:szCs w:val="24"/>
        </w:rPr>
        <w:t xml:space="preserve"> </w:t>
      </w:r>
      <w:r w:rsidR="00593EE6" w:rsidRPr="007348F2">
        <w:rPr>
          <w:rFonts w:ascii="Arial" w:hAnsi="Arial" w:cs="Arial"/>
          <w:sz w:val="24"/>
          <w:szCs w:val="24"/>
          <w:lang w:val="ru-RU"/>
        </w:rPr>
        <w:t>Н</w:t>
      </w:r>
      <w:r w:rsidRPr="007348F2">
        <w:rPr>
          <w:rFonts w:ascii="Arial" w:hAnsi="Arial" w:cs="Arial"/>
          <w:sz w:val="24"/>
          <w:szCs w:val="24"/>
        </w:rPr>
        <w:t xml:space="preserve">а I очередь строительства потребность в жилье составит </w:t>
      </w:r>
      <w:r w:rsidR="00593EE6" w:rsidRPr="007348F2">
        <w:rPr>
          <w:rFonts w:ascii="Arial" w:hAnsi="Arial" w:cs="Arial"/>
          <w:sz w:val="24"/>
          <w:szCs w:val="24"/>
          <w:lang w:val="ru-RU"/>
        </w:rPr>
        <w:t>3,64</w:t>
      </w:r>
      <w:r w:rsidRPr="007348F2">
        <w:rPr>
          <w:rFonts w:ascii="Arial" w:hAnsi="Arial" w:cs="Arial"/>
          <w:sz w:val="24"/>
          <w:szCs w:val="24"/>
        </w:rPr>
        <w:t xml:space="preserve"> тыс.</w:t>
      </w:r>
      <w:r w:rsidR="00073C15" w:rsidRPr="007348F2">
        <w:rPr>
          <w:rFonts w:ascii="Arial" w:hAnsi="Arial" w:cs="Arial"/>
          <w:sz w:val="24"/>
          <w:szCs w:val="24"/>
          <w:lang w:val="ru-RU"/>
        </w:rPr>
        <w:t xml:space="preserve"> </w:t>
      </w: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при обеспеченности </w:t>
      </w:r>
      <w:r w:rsidR="009713E7" w:rsidRPr="007348F2">
        <w:rPr>
          <w:rFonts w:ascii="Arial" w:hAnsi="Arial" w:cs="Arial"/>
          <w:sz w:val="24"/>
          <w:szCs w:val="24"/>
        </w:rPr>
        <w:t>28</w:t>
      </w:r>
      <w:r w:rsidRPr="007348F2">
        <w:rPr>
          <w:rFonts w:ascii="Arial" w:hAnsi="Arial" w:cs="Arial"/>
          <w:sz w:val="24"/>
          <w:szCs w:val="24"/>
        </w:rPr>
        <w:t xml:space="preserve"> м</w:t>
      </w:r>
      <w:r w:rsidRPr="007348F2">
        <w:rPr>
          <w:rFonts w:ascii="Arial" w:hAnsi="Arial" w:cs="Arial"/>
          <w:sz w:val="24"/>
          <w:szCs w:val="24"/>
          <w:vertAlign w:val="superscript"/>
        </w:rPr>
        <w:t>2</w:t>
      </w:r>
      <w:r w:rsidRPr="007348F2">
        <w:rPr>
          <w:rFonts w:ascii="Arial" w:hAnsi="Arial" w:cs="Arial"/>
          <w:sz w:val="24"/>
          <w:szCs w:val="24"/>
        </w:rPr>
        <w:t xml:space="preserve">/чел. </w:t>
      </w:r>
    </w:p>
    <w:p w:rsidR="0031641B" w:rsidRPr="007348F2" w:rsidRDefault="00AF027E" w:rsidP="00EE148A">
      <w:pPr>
        <w:pStyle w:val="afff9"/>
        <w:rPr>
          <w:rFonts w:ascii="Arial" w:hAnsi="Arial" w:cs="Arial"/>
          <w:sz w:val="24"/>
          <w:szCs w:val="24"/>
        </w:rPr>
      </w:pPr>
      <w:r w:rsidRPr="007348F2">
        <w:rPr>
          <w:rFonts w:ascii="Arial" w:hAnsi="Arial" w:cs="Arial"/>
          <w:sz w:val="24"/>
          <w:szCs w:val="24"/>
        </w:rPr>
        <w:t>С</w:t>
      </w:r>
      <w:r w:rsidR="0031641B" w:rsidRPr="007348F2">
        <w:rPr>
          <w:rFonts w:ascii="Arial" w:hAnsi="Arial" w:cs="Arial"/>
          <w:sz w:val="24"/>
          <w:szCs w:val="24"/>
        </w:rPr>
        <w:t xml:space="preserve">охраняемый жилищный фонд к расчетному сроку составит </w:t>
      </w:r>
      <w:r w:rsidR="009241EE" w:rsidRPr="007348F2">
        <w:rPr>
          <w:rFonts w:ascii="Arial" w:hAnsi="Arial" w:cs="Arial"/>
          <w:sz w:val="24"/>
          <w:szCs w:val="24"/>
          <w:lang w:val="ru-RU"/>
        </w:rPr>
        <w:t>2,8</w:t>
      </w:r>
      <w:r w:rsidR="0031641B" w:rsidRPr="007348F2">
        <w:rPr>
          <w:rFonts w:ascii="Arial" w:hAnsi="Arial" w:cs="Arial"/>
          <w:sz w:val="24"/>
          <w:szCs w:val="24"/>
        </w:rPr>
        <w:t xml:space="preserve"> тыс.м</w:t>
      </w:r>
      <w:r w:rsidR="0031641B" w:rsidRPr="007348F2">
        <w:rPr>
          <w:rFonts w:ascii="Arial" w:hAnsi="Arial" w:cs="Arial"/>
          <w:sz w:val="24"/>
          <w:szCs w:val="24"/>
          <w:vertAlign w:val="superscript"/>
        </w:rPr>
        <w:t>2</w:t>
      </w:r>
      <w:r w:rsidR="00593EE6" w:rsidRPr="007348F2">
        <w:rPr>
          <w:rFonts w:ascii="Arial" w:hAnsi="Arial" w:cs="Arial"/>
          <w:sz w:val="24"/>
          <w:szCs w:val="24"/>
          <w:lang w:val="ru-RU"/>
        </w:rPr>
        <w:t>, так как ветхого жилья в д. Новая нет</w:t>
      </w:r>
      <w:r w:rsidR="0031641B" w:rsidRPr="007348F2">
        <w:rPr>
          <w:rFonts w:ascii="Arial" w:hAnsi="Arial" w:cs="Arial"/>
          <w:sz w:val="24"/>
          <w:szCs w:val="24"/>
        </w:rPr>
        <w:t xml:space="preserve">, новое строительство – </w:t>
      </w:r>
      <w:r w:rsidR="00593EE6" w:rsidRPr="007348F2">
        <w:rPr>
          <w:rFonts w:ascii="Arial" w:hAnsi="Arial" w:cs="Arial"/>
          <w:sz w:val="24"/>
          <w:szCs w:val="24"/>
          <w:lang w:val="ru-RU"/>
        </w:rPr>
        <w:t>1,1</w:t>
      </w:r>
      <w:r w:rsidR="0031641B" w:rsidRPr="007348F2">
        <w:rPr>
          <w:rFonts w:ascii="Arial" w:hAnsi="Arial" w:cs="Arial"/>
          <w:sz w:val="24"/>
          <w:szCs w:val="24"/>
        </w:rPr>
        <w:t xml:space="preserve"> тыс.</w:t>
      </w:r>
      <w:r w:rsidR="00073C15" w:rsidRPr="007348F2">
        <w:rPr>
          <w:rFonts w:ascii="Arial" w:hAnsi="Arial" w:cs="Arial"/>
          <w:sz w:val="24"/>
          <w:szCs w:val="24"/>
          <w:lang w:val="ru-RU"/>
        </w:rPr>
        <w:t xml:space="preserve"> </w:t>
      </w:r>
      <w:r w:rsidR="0031641B" w:rsidRPr="007348F2">
        <w:rPr>
          <w:rFonts w:ascii="Arial" w:hAnsi="Arial" w:cs="Arial"/>
          <w:sz w:val="24"/>
          <w:szCs w:val="24"/>
        </w:rPr>
        <w:t>м</w:t>
      </w:r>
      <w:proofErr w:type="gramStart"/>
      <w:r w:rsidR="0031641B" w:rsidRPr="007348F2">
        <w:rPr>
          <w:rFonts w:ascii="Arial" w:hAnsi="Arial" w:cs="Arial"/>
          <w:sz w:val="24"/>
          <w:szCs w:val="24"/>
          <w:vertAlign w:val="superscript"/>
        </w:rPr>
        <w:t>2</w:t>
      </w:r>
      <w:proofErr w:type="gramEnd"/>
      <w:r w:rsidR="009A5FB4" w:rsidRPr="007348F2">
        <w:rPr>
          <w:rFonts w:ascii="Arial" w:hAnsi="Arial" w:cs="Arial"/>
          <w:sz w:val="24"/>
          <w:szCs w:val="24"/>
        </w:rPr>
        <w:t>.</w:t>
      </w:r>
    </w:p>
    <w:p w:rsidR="005B3718" w:rsidRPr="007348F2" w:rsidRDefault="005B3718" w:rsidP="00EE148A">
      <w:pPr>
        <w:pStyle w:val="afff9"/>
        <w:rPr>
          <w:rFonts w:ascii="Arial" w:hAnsi="Arial" w:cs="Arial"/>
          <w:sz w:val="24"/>
          <w:szCs w:val="24"/>
        </w:rPr>
      </w:pPr>
    </w:p>
    <w:p w:rsidR="0031641B" w:rsidRPr="007348F2" w:rsidRDefault="00E9610C" w:rsidP="00EE148A">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31</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31641B" w:rsidRPr="007348F2">
        <w:rPr>
          <w:rFonts w:ascii="Arial" w:hAnsi="Arial" w:cs="Arial"/>
          <w:b w:val="0"/>
          <w:szCs w:val="24"/>
        </w:rPr>
        <w:t xml:space="preserve">Объемы жилищного строительства </w:t>
      </w:r>
      <w:r w:rsidR="00B029F7" w:rsidRPr="007348F2">
        <w:rPr>
          <w:rFonts w:ascii="Arial" w:hAnsi="Arial" w:cs="Arial"/>
          <w:b w:val="0"/>
          <w:szCs w:val="24"/>
        </w:rPr>
        <w:t>Новинского</w:t>
      </w:r>
      <w:r w:rsidR="0031641B" w:rsidRPr="007348F2">
        <w:rPr>
          <w:rFonts w:ascii="Arial" w:hAnsi="Arial" w:cs="Arial"/>
          <w:b w:val="0"/>
          <w:szCs w:val="24"/>
        </w:rPr>
        <w:t xml:space="preserve"> сельсовета на </w:t>
      </w:r>
      <w:r w:rsidR="0031641B" w:rsidRPr="007348F2">
        <w:rPr>
          <w:rFonts w:ascii="Arial" w:hAnsi="Arial" w:cs="Arial"/>
          <w:b w:val="0"/>
          <w:szCs w:val="24"/>
          <w:lang w:val="en-US"/>
        </w:rPr>
        <w:t>I</w:t>
      </w:r>
      <w:r w:rsidR="0031641B" w:rsidRPr="007348F2">
        <w:rPr>
          <w:rFonts w:ascii="Arial" w:hAnsi="Arial" w:cs="Arial"/>
          <w:b w:val="0"/>
          <w:szCs w:val="24"/>
        </w:rPr>
        <w:t xml:space="preserve"> очередь и расчетный срок</w:t>
      </w:r>
    </w:p>
    <w:tbl>
      <w:tblPr>
        <w:tblStyle w:val="af2"/>
        <w:tblW w:w="0" w:type="auto"/>
        <w:tblLook w:val="04A0" w:firstRow="1" w:lastRow="0" w:firstColumn="1" w:lastColumn="0" w:noHBand="0" w:noVBand="1"/>
      </w:tblPr>
      <w:tblGrid>
        <w:gridCol w:w="553"/>
        <w:gridCol w:w="2748"/>
        <w:gridCol w:w="1023"/>
        <w:gridCol w:w="2185"/>
        <w:gridCol w:w="1164"/>
        <w:gridCol w:w="1897"/>
      </w:tblGrid>
      <w:tr w:rsidR="00593EE6" w:rsidRPr="007348F2" w:rsidTr="00EE148A">
        <w:trPr>
          <w:tblHeader/>
        </w:trPr>
        <w:tc>
          <w:tcPr>
            <w:tcW w:w="0" w:type="auto"/>
            <w:vAlign w:val="center"/>
          </w:tcPr>
          <w:p w:rsidR="0031641B" w:rsidRPr="007348F2" w:rsidRDefault="0031641B" w:rsidP="00F92992">
            <w:pPr>
              <w:spacing w:line="276" w:lineRule="auto"/>
              <w:ind w:right="-248" w:firstLine="0"/>
              <w:rPr>
                <w:rFonts w:ascii="Arial" w:hAnsi="Arial" w:cs="Arial"/>
                <w:sz w:val="24"/>
                <w:szCs w:val="24"/>
                <w:lang w:eastAsia="en-US"/>
              </w:rPr>
            </w:pPr>
            <w:r w:rsidRPr="007348F2">
              <w:rPr>
                <w:rFonts w:ascii="Arial" w:hAnsi="Arial" w:cs="Arial"/>
                <w:sz w:val="24"/>
                <w:szCs w:val="24"/>
                <w:lang w:eastAsia="en-US"/>
              </w:rPr>
              <w:t>№</w:t>
            </w:r>
            <w:proofErr w:type="gramStart"/>
            <w:r w:rsidRPr="007348F2">
              <w:rPr>
                <w:rFonts w:ascii="Arial" w:hAnsi="Arial" w:cs="Arial"/>
                <w:sz w:val="24"/>
                <w:szCs w:val="24"/>
                <w:lang w:eastAsia="en-US"/>
              </w:rPr>
              <w:t>п</w:t>
            </w:r>
            <w:proofErr w:type="gramEnd"/>
            <w:r w:rsidRPr="007348F2">
              <w:rPr>
                <w:rFonts w:ascii="Arial" w:hAnsi="Arial" w:cs="Arial"/>
                <w:sz w:val="24"/>
                <w:szCs w:val="24"/>
                <w:lang w:eastAsia="en-US"/>
              </w:rPr>
              <w:t>/п</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Показатели</w:t>
            </w:r>
          </w:p>
        </w:tc>
        <w:tc>
          <w:tcPr>
            <w:tcW w:w="0" w:type="auto"/>
            <w:vAlign w:val="center"/>
          </w:tcPr>
          <w:p w:rsidR="0031641B" w:rsidRPr="007348F2" w:rsidRDefault="0031641B" w:rsidP="00F823B0">
            <w:pPr>
              <w:spacing w:line="276" w:lineRule="auto"/>
              <w:ind w:left="18" w:hanging="18"/>
              <w:jc w:val="center"/>
              <w:rPr>
                <w:rFonts w:ascii="Arial" w:hAnsi="Arial" w:cs="Arial"/>
                <w:sz w:val="24"/>
                <w:szCs w:val="24"/>
                <w:lang w:eastAsia="en-US"/>
              </w:rPr>
            </w:pPr>
            <w:r w:rsidRPr="007348F2">
              <w:rPr>
                <w:rFonts w:ascii="Arial" w:hAnsi="Arial" w:cs="Arial"/>
                <w:sz w:val="24"/>
                <w:szCs w:val="24"/>
                <w:lang w:eastAsia="en-US"/>
              </w:rPr>
              <w:t>Ед. изм.</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Существующее положение</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val="en-US" w:eastAsia="en-US"/>
              </w:rPr>
              <w:t>I</w:t>
            </w:r>
            <w:r w:rsidRPr="007348F2">
              <w:rPr>
                <w:rFonts w:ascii="Arial" w:hAnsi="Arial" w:cs="Arial"/>
                <w:sz w:val="24"/>
                <w:szCs w:val="24"/>
                <w:lang w:eastAsia="en-US"/>
              </w:rPr>
              <w:t xml:space="preserve"> очередь</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 xml:space="preserve">На расчетный срок (в т.ч. </w:t>
            </w:r>
            <w:r w:rsidRPr="007348F2">
              <w:rPr>
                <w:rFonts w:ascii="Arial" w:hAnsi="Arial" w:cs="Arial"/>
                <w:sz w:val="24"/>
                <w:szCs w:val="24"/>
                <w:lang w:val="en-US" w:eastAsia="en-US"/>
              </w:rPr>
              <w:t>I</w:t>
            </w:r>
            <w:r w:rsidRPr="007348F2">
              <w:rPr>
                <w:rFonts w:ascii="Arial" w:hAnsi="Arial" w:cs="Arial"/>
                <w:sz w:val="24"/>
                <w:szCs w:val="24"/>
                <w:lang w:eastAsia="en-US"/>
              </w:rPr>
              <w:t xml:space="preserve"> очередь)</w:t>
            </w:r>
          </w:p>
        </w:tc>
      </w:tr>
      <w:tr w:rsidR="00593EE6" w:rsidRPr="007348F2" w:rsidTr="00EE148A">
        <w:tc>
          <w:tcPr>
            <w:tcW w:w="0" w:type="auto"/>
            <w:vAlign w:val="center"/>
          </w:tcPr>
          <w:p w:rsidR="0031641B" w:rsidRPr="007348F2" w:rsidRDefault="0031641B" w:rsidP="006F0762">
            <w:pPr>
              <w:ind w:firstLine="0"/>
              <w:jc w:val="center"/>
              <w:rPr>
                <w:rFonts w:ascii="Arial" w:hAnsi="Arial" w:cs="Arial"/>
                <w:sz w:val="24"/>
                <w:szCs w:val="24"/>
                <w:lang w:eastAsia="en-US"/>
              </w:rPr>
            </w:pPr>
            <w:r w:rsidRPr="007348F2">
              <w:rPr>
                <w:rFonts w:ascii="Arial" w:hAnsi="Arial" w:cs="Arial"/>
                <w:sz w:val="24"/>
                <w:szCs w:val="24"/>
                <w:lang w:eastAsia="en-US"/>
              </w:rPr>
              <w:t>1</w:t>
            </w:r>
          </w:p>
        </w:tc>
        <w:tc>
          <w:tcPr>
            <w:tcW w:w="0" w:type="auto"/>
            <w:vAlign w:val="center"/>
          </w:tcPr>
          <w:p w:rsidR="0031641B" w:rsidRPr="007348F2" w:rsidRDefault="0031641B" w:rsidP="00DF1B95">
            <w:pPr>
              <w:spacing w:line="276" w:lineRule="auto"/>
              <w:ind w:hanging="28"/>
              <w:jc w:val="left"/>
              <w:rPr>
                <w:rFonts w:ascii="Arial" w:hAnsi="Arial" w:cs="Arial"/>
                <w:sz w:val="24"/>
                <w:szCs w:val="24"/>
                <w:lang w:eastAsia="en-US"/>
              </w:rPr>
            </w:pPr>
            <w:r w:rsidRPr="007348F2">
              <w:rPr>
                <w:rFonts w:ascii="Arial" w:hAnsi="Arial" w:cs="Arial"/>
                <w:sz w:val="24"/>
                <w:szCs w:val="24"/>
                <w:lang w:eastAsia="en-US"/>
              </w:rPr>
              <w:t>Численность населения</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чел.</w:t>
            </w:r>
          </w:p>
        </w:tc>
        <w:tc>
          <w:tcPr>
            <w:tcW w:w="0" w:type="auto"/>
            <w:vAlign w:val="center"/>
          </w:tcPr>
          <w:p w:rsidR="0031641B" w:rsidRPr="007348F2" w:rsidRDefault="00593EE6" w:rsidP="00F66290">
            <w:pPr>
              <w:ind w:firstLine="0"/>
              <w:jc w:val="center"/>
              <w:rPr>
                <w:rFonts w:ascii="Arial" w:hAnsi="Arial" w:cs="Arial"/>
                <w:sz w:val="24"/>
                <w:szCs w:val="24"/>
                <w:lang w:eastAsia="en-US"/>
              </w:rPr>
            </w:pPr>
            <w:r w:rsidRPr="007348F2">
              <w:rPr>
                <w:rFonts w:ascii="Arial" w:hAnsi="Arial" w:cs="Arial"/>
                <w:sz w:val="24"/>
                <w:szCs w:val="24"/>
                <w:lang w:eastAsia="en-US"/>
              </w:rPr>
              <w:t>129</w:t>
            </w:r>
          </w:p>
        </w:tc>
        <w:tc>
          <w:tcPr>
            <w:tcW w:w="0" w:type="auto"/>
            <w:vAlign w:val="center"/>
          </w:tcPr>
          <w:p w:rsidR="0031641B" w:rsidRPr="007348F2" w:rsidRDefault="00593EE6" w:rsidP="001D141D">
            <w:pPr>
              <w:ind w:firstLine="0"/>
              <w:jc w:val="center"/>
              <w:rPr>
                <w:rFonts w:ascii="Arial" w:hAnsi="Arial" w:cs="Arial"/>
                <w:sz w:val="24"/>
                <w:szCs w:val="24"/>
                <w:lang w:eastAsia="en-US"/>
              </w:rPr>
            </w:pPr>
            <w:r w:rsidRPr="007348F2">
              <w:rPr>
                <w:rFonts w:ascii="Arial" w:hAnsi="Arial" w:cs="Arial"/>
                <w:sz w:val="24"/>
                <w:szCs w:val="24"/>
                <w:lang w:eastAsia="en-US"/>
              </w:rPr>
              <w:t>130</w:t>
            </w:r>
          </w:p>
        </w:tc>
        <w:tc>
          <w:tcPr>
            <w:tcW w:w="0" w:type="auto"/>
            <w:vAlign w:val="center"/>
          </w:tcPr>
          <w:p w:rsidR="0031641B" w:rsidRPr="007348F2" w:rsidRDefault="00593EE6" w:rsidP="001D141D">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130</w:t>
            </w:r>
          </w:p>
        </w:tc>
      </w:tr>
      <w:tr w:rsidR="00593EE6" w:rsidRPr="007348F2" w:rsidTr="00EE148A">
        <w:tc>
          <w:tcPr>
            <w:tcW w:w="0" w:type="auto"/>
            <w:vAlign w:val="center"/>
          </w:tcPr>
          <w:p w:rsidR="0031641B" w:rsidRPr="007348F2" w:rsidRDefault="0031641B" w:rsidP="006F0762">
            <w:pPr>
              <w:ind w:firstLine="0"/>
              <w:jc w:val="center"/>
              <w:rPr>
                <w:rFonts w:ascii="Arial" w:hAnsi="Arial" w:cs="Arial"/>
                <w:sz w:val="24"/>
                <w:szCs w:val="24"/>
              </w:rPr>
            </w:pPr>
            <w:r w:rsidRPr="007348F2">
              <w:rPr>
                <w:rFonts w:ascii="Arial" w:hAnsi="Arial" w:cs="Arial"/>
                <w:sz w:val="24"/>
                <w:szCs w:val="24"/>
              </w:rPr>
              <w:t>2</w:t>
            </w:r>
          </w:p>
        </w:tc>
        <w:tc>
          <w:tcPr>
            <w:tcW w:w="0" w:type="auto"/>
            <w:vAlign w:val="center"/>
          </w:tcPr>
          <w:p w:rsidR="0031641B" w:rsidRPr="007348F2" w:rsidRDefault="0031641B" w:rsidP="00DF1B95">
            <w:pPr>
              <w:spacing w:line="276" w:lineRule="auto"/>
              <w:ind w:hanging="44"/>
              <w:jc w:val="left"/>
              <w:rPr>
                <w:rFonts w:ascii="Arial" w:hAnsi="Arial" w:cs="Arial"/>
                <w:sz w:val="24"/>
                <w:szCs w:val="24"/>
                <w:lang w:eastAsia="en-US"/>
              </w:rPr>
            </w:pPr>
            <w:r w:rsidRPr="007348F2">
              <w:rPr>
                <w:rFonts w:ascii="Arial" w:hAnsi="Arial" w:cs="Arial"/>
                <w:sz w:val="24"/>
                <w:szCs w:val="24"/>
                <w:lang w:eastAsia="en-US"/>
              </w:rPr>
              <w:t>Норма обеспеченности общей площадью</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м</w:t>
            </w:r>
            <w:proofErr w:type="gramStart"/>
            <w:r w:rsidRPr="007348F2">
              <w:rPr>
                <w:rFonts w:ascii="Arial" w:hAnsi="Arial" w:cs="Arial"/>
                <w:sz w:val="24"/>
                <w:szCs w:val="24"/>
                <w:vertAlign w:val="superscript"/>
                <w:lang w:eastAsia="en-US"/>
              </w:rPr>
              <w:t>2</w:t>
            </w:r>
            <w:proofErr w:type="gramEnd"/>
            <w:r w:rsidRPr="007348F2">
              <w:rPr>
                <w:rFonts w:ascii="Arial" w:hAnsi="Arial" w:cs="Arial"/>
                <w:sz w:val="24"/>
                <w:szCs w:val="24"/>
                <w:lang w:eastAsia="en-US"/>
              </w:rPr>
              <w:t>/чел.</w:t>
            </w:r>
          </w:p>
        </w:tc>
        <w:tc>
          <w:tcPr>
            <w:tcW w:w="0" w:type="auto"/>
            <w:vAlign w:val="center"/>
          </w:tcPr>
          <w:p w:rsidR="0031641B" w:rsidRPr="007348F2" w:rsidRDefault="00593EE6" w:rsidP="009241EE">
            <w:pPr>
              <w:ind w:firstLine="0"/>
              <w:jc w:val="center"/>
              <w:rPr>
                <w:rFonts w:ascii="Arial" w:hAnsi="Arial" w:cs="Arial"/>
                <w:sz w:val="24"/>
                <w:szCs w:val="24"/>
              </w:rPr>
            </w:pPr>
            <w:r w:rsidRPr="007348F2">
              <w:rPr>
                <w:rFonts w:ascii="Arial" w:hAnsi="Arial" w:cs="Arial"/>
                <w:sz w:val="24"/>
                <w:szCs w:val="24"/>
              </w:rPr>
              <w:t>21,7</w:t>
            </w:r>
          </w:p>
        </w:tc>
        <w:tc>
          <w:tcPr>
            <w:tcW w:w="0" w:type="auto"/>
            <w:vAlign w:val="center"/>
          </w:tcPr>
          <w:p w:rsidR="0031641B" w:rsidRPr="007348F2" w:rsidRDefault="00593EE6" w:rsidP="00F66290">
            <w:pPr>
              <w:ind w:firstLine="0"/>
              <w:jc w:val="center"/>
              <w:rPr>
                <w:rFonts w:ascii="Arial" w:hAnsi="Arial" w:cs="Arial"/>
                <w:sz w:val="24"/>
                <w:szCs w:val="24"/>
              </w:rPr>
            </w:pPr>
            <w:r w:rsidRPr="007348F2">
              <w:rPr>
                <w:rFonts w:ascii="Arial" w:hAnsi="Arial" w:cs="Arial"/>
                <w:sz w:val="24"/>
                <w:szCs w:val="24"/>
              </w:rPr>
              <w:t>28,0</w:t>
            </w:r>
          </w:p>
        </w:tc>
        <w:tc>
          <w:tcPr>
            <w:tcW w:w="0" w:type="auto"/>
            <w:vAlign w:val="center"/>
          </w:tcPr>
          <w:p w:rsidR="0031641B" w:rsidRPr="007348F2" w:rsidRDefault="00593EE6" w:rsidP="00F66290">
            <w:pPr>
              <w:ind w:firstLine="0"/>
              <w:jc w:val="center"/>
              <w:rPr>
                <w:rFonts w:ascii="Arial" w:hAnsi="Arial" w:cs="Arial"/>
                <w:sz w:val="24"/>
                <w:szCs w:val="24"/>
              </w:rPr>
            </w:pPr>
            <w:r w:rsidRPr="007348F2">
              <w:rPr>
                <w:rFonts w:ascii="Arial" w:hAnsi="Arial" w:cs="Arial"/>
                <w:sz w:val="24"/>
                <w:szCs w:val="24"/>
              </w:rPr>
              <w:t>30,0</w:t>
            </w:r>
          </w:p>
        </w:tc>
      </w:tr>
      <w:tr w:rsidR="00593EE6" w:rsidRPr="007348F2" w:rsidTr="00EE148A">
        <w:tc>
          <w:tcPr>
            <w:tcW w:w="0" w:type="auto"/>
            <w:vAlign w:val="center"/>
          </w:tcPr>
          <w:p w:rsidR="0031641B" w:rsidRPr="007348F2" w:rsidRDefault="0031641B" w:rsidP="006F0762">
            <w:pPr>
              <w:ind w:firstLine="0"/>
              <w:jc w:val="center"/>
              <w:rPr>
                <w:rFonts w:ascii="Arial" w:hAnsi="Arial" w:cs="Arial"/>
                <w:sz w:val="24"/>
                <w:szCs w:val="24"/>
              </w:rPr>
            </w:pPr>
            <w:r w:rsidRPr="007348F2">
              <w:rPr>
                <w:rFonts w:ascii="Arial" w:hAnsi="Arial" w:cs="Arial"/>
                <w:sz w:val="24"/>
                <w:szCs w:val="24"/>
              </w:rPr>
              <w:t>3</w:t>
            </w:r>
          </w:p>
        </w:tc>
        <w:tc>
          <w:tcPr>
            <w:tcW w:w="0" w:type="auto"/>
            <w:vAlign w:val="center"/>
          </w:tcPr>
          <w:p w:rsidR="0031641B" w:rsidRPr="007348F2" w:rsidRDefault="0031641B" w:rsidP="00DF1B95">
            <w:pPr>
              <w:spacing w:line="276" w:lineRule="auto"/>
              <w:ind w:hanging="44"/>
              <w:jc w:val="left"/>
              <w:rPr>
                <w:rFonts w:ascii="Arial" w:hAnsi="Arial" w:cs="Arial"/>
                <w:sz w:val="24"/>
                <w:szCs w:val="24"/>
                <w:lang w:eastAsia="en-US"/>
              </w:rPr>
            </w:pPr>
            <w:r w:rsidRPr="007348F2">
              <w:rPr>
                <w:rFonts w:ascii="Arial" w:hAnsi="Arial" w:cs="Arial"/>
                <w:sz w:val="24"/>
                <w:szCs w:val="24"/>
                <w:lang w:eastAsia="en-US"/>
              </w:rPr>
              <w:t>Потребность в жилищном фонде</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тыс. м</w:t>
            </w:r>
            <w:proofErr w:type="gramStart"/>
            <w:r w:rsidRPr="007348F2">
              <w:rPr>
                <w:rFonts w:ascii="Arial" w:hAnsi="Arial" w:cs="Arial"/>
                <w:sz w:val="24"/>
                <w:szCs w:val="24"/>
                <w:vertAlign w:val="superscript"/>
                <w:lang w:eastAsia="en-US"/>
              </w:rPr>
              <w:t>2</w:t>
            </w:r>
            <w:proofErr w:type="gramEnd"/>
          </w:p>
        </w:tc>
        <w:tc>
          <w:tcPr>
            <w:tcW w:w="0" w:type="auto"/>
            <w:vAlign w:val="center"/>
          </w:tcPr>
          <w:p w:rsidR="0031641B" w:rsidRPr="007348F2" w:rsidRDefault="0031641B" w:rsidP="001D141D">
            <w:pPr>
              <w:ind w:firstLine="0"/>
              <w:jc w:val="center"/>
              <w:rPr>
                <w:rFonts w:ascii="Arial" w:hAnsi="Arial" w:cs="Arial"/>
                <w:sz w:val="24"/>
                <w:szCs w:val="24"/>
              </w:rPr>
            </w:pPr>
          </w:p>
        </w:tc>
        <w:tc>
          <w:tcPr>
            <w:tcW w:w="0" w:type="auto"/>
            <w:vAlign w:val="center"/>
          </w:tcPr>
          <w:p w:rsidR="0031641B" w:rsidRPr="007348F2" w:rsidRDefault="00593EE6" w:rsidP="00F66290">
            <w:pPr>
              <w:ind w:firstLine="0"/>
              <w:jc w:val="center"/>
              <w:rPr>
                <w:rFonts w:ascii="Arial" w:hAnsi="Arial" w:cs="Arial"/>
                <w:sz w:val="24"/>
                <w:szCs w:val="24"/>
              </w:rPr>
            </w:pPr>
            <w:r w:rsidRPr="007348F2">
              <w:rPr>
                <w:rFonts w:ascii="Arial" w:hAnsi="Arial" w:cs="Arial"/>
                <w:sz w:val="24"/>
                <w:szCs w:val="24"/>
              </w:rPr>
              <w:t>3,64</w:t>
            </w:r>
          </w:p>
        </w:tc>
        <w:tc>
          <w:tcPr>
            <w:tcW w:w="0" w:type="auto"/>
            <w:vAlign w:val="center"/>
          </w:tcPr>
          <w:p w:rsidR="0031641B" w:rsidRPr="007348F2" w:rsidRDefault="00593EE6" w:rsidP="00C834BF">
            <w:pPr>
              <w:ind w:firstLine="0"/>
              <w:jc w:val="center"/>
              <w:rPr>
                <w:rFonts w:ascii="Arial" w:hAnsi="Arial" w:cs="Arial"/>
                <w:sz w:val="24"/>
                <w:szCs w:val="24"/>
              </w:rPr>
            </w:pPr>
            <w:r w:rsidRPr="007348F2">
              <w:rPr>
                <w:rFonts w:ascii="Arial" w:hAnsi="Arial" w:cs="Arial"/>
                <w:sz w:val="24"/>
                <w:szCs w:val="24"/>
              </w:rPr>
              <w:t>3,9</w:t>
            </w:r>
          </w:p>
        </w:tc>
      </w:tr>
      <w:tr w:rsidR="00593EE6" w:rsidRPr="007348F2" w:rsidTr="00EE148A">
        <w:tc>
          <w:tcPr>
            <w:tcW w:w="0" w:type="auto"/>
            <w:vAlign w:val="center"/>
          </w:tcPr>
          <w:p w:rsidR="0031641B" w:rsidRPr="007348F2" w:rsidRDefault="0031641B" w:rsidP="006F0762">
            <w:pPr>
              <w:ind w:firstLine="0"/>
              <w:jc w:val="center"/>
              <w:rPr>
                <w:rFonts w:ascii="Arial" w:hAnsi="Arial" w:cs="Arial"/>
                <w:sz w:val="24"/>
                <w:szCs w:val="24"/>
              </w:rPr>
            </w:pPr>
            <w:r w:rsidRPr="007348F2">
              <w:rPr>
                <w:rFonts w:ascii="Arial" w:hAnsi="Arial" w:cs="Arial"/>
                <w:sz w:val="24"/>
                <w:szCs w:val="24"/>
              </w:rPr>
              <w:t>4</w:t>
            </w:r>
          </w:p>
        </w:tc>
        <w:tc>
          <w:tcPr>
            <w:tcW w:w="0" w:type="auto"/>
            <w:vAlign w:val="center"/>
          </w:tcPr>
          <w:p w:rsidR="0031641B" w:rsidRPr="007348F2" w:rsidRDefault="0031641B" w:rsidP="00DF1B95">
            <w:pPr>
              <w:spacing w:line="276" w:lineRule="auto"/>
              <w:ind w:hanging="44"/>
              <w:jc w:val="left"/>
              <w:rPr>
                <w:rFonts w:ascii="Arial" w:hAnsi="Arial" w:cs="Arial"/>
                <w:sz w:val="24"/>
                <w:szCs w:val="24"/>
                <w:lang w:eastAsia="en-US"/>
              </w:rPr>
            </w:pPr>
            <w:r w:rsidRPr="007348F2">
              <w:rPr>
                <w:rFonts w:ascii="Arial" w:hAnsi="Arial" w:cs="Arial"/>
                <w:sz w:val="24"/>
                <w:szCs w:val="24"/>
                <w:lang w:eastAsia="en-US"/>
              </w:rPr>
              <w:t>Существующий жилищный фонд, всего</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тыс. м</w:t>
            </w:r>
            <w:proofErr w:type="gramStart"/>
            <w:r w:rsidRPr="007348F2">
              <w:rPr>
                <w:rFonts w:ascii="Arial" w:hAnsi="Arial" w:cs="Arial"/>
                <w:sz w:val="24"/>
                <w:szCs w:val="24"/>
                <w:vertAlign w:val="superscript"/>
                <w:lang w:eastAsia="en-US"/>
              </w:rPr>
              <w:t>2</w:t>
            </w:r>
            <w:proofErr w:type="gramEnd"/>
          </w:p>
        </w:tc>
        <w:tc>
          <w:tcPr>
            <w:tcW w:w="0" w:type="auto"/>
            <w:vAlign w:val="center"/>
          </w:tcPr>
          <w:p w:rsidR="0031641B" w:rsidRPr="007348F2" w:rsidRDefault="009E177F" w:rsidP="001D141D">
            <w:pPr>
              <w:ind w:firstLine="0"/>
              <w:jc w:val="center"/>
              <w:rPr>
                <w:rFonts w:ascii="Arial" w:hAnsi="Arial" w:cs="Arial"/>
                <w:sz w:val="24"/>
                <w:szCs w:val="24"/>
              </w:rPr>
            </w:pPr>
            <w:r w:rsidRPr="007348F2">
              <w:rPr>
                <w:rFonts w:ascii="Arial" w:hAnsi="Arial" w:cs="Arial"/>
                <w:sz w:val="24"/>
                <w:szCs w:val="24"/>
              </w:rPr>
              <w:t>2,8</w:t>
            </w:r>
          </w:p>
        </w:tc>
        <w:tc>
          <w:tcPr>
            <w:tcW w:w="0" w:type="auto"/>
            <w:vAlign w:val="center"/>
          </w:tcPr>
          <w:p w:rsidR="0031641B" w:rsidRPr="007348F2" w:rsidRDefault="0031641B" w:rsidP="001D141D">
            <w:pPr>
              <w:ind w:firstLine="0"/>
              <w:jc w:val="center"/>
              <w:rPr>
                <w:rFonts w:ascii="Arial" w:hAnsi="Arial" w:cs="Arial"/>
                <w:sz w:val="24"/>
                <w:szCs w:val="24"/>
              </w:rPr>
            </w:pPr>
          </w:p>
        </w:tc>
        <w:tc>
          <w:tcPr>
            <w:tcW w:w="0" w:type="auto"/>
            <w:vAlign w:val="center"/>
          </w:tcPr>
          <w:p w:rsidR="0031641B" w:rsidRPr="007348F2" w:rsidRDefault="0031641B" w:rsidP="001D141D">
            <w:pPr>
              <w:jc w:val="center"/>
              <w:rPr>
                <w:rFonts w:ascii="Arial" w:hAnsi="Arial" w:cs="Arial"/>
                <w:sz w:val="24"/>
                <w:szCs w:val="24"/>
              </w:rPr>
            </w:pPr>
          </w:p>
        </w:tc>
      </w:tr>
      <w:tr w:rsidR="00593EE6" w:rsidRPr="007348F2" w:rsidTr="00EE148A">
        <w:tc>
          <w:tcPr>
            <w:tcW w:w="0" w:type="auto"/>
            <w:vAlign w:val="center"/>
          </w:tcPr>
          <w:p w:rsidR="0031641B" w:rsidRPr="007348F2" w:rsidRDefault="001B60D4" w:rsidP="006F0762">
            <w:pPr>
              <w:ind w:firstLine="0"/>
              <w:jc w:val="center"/>
              <w:rPr>
                <w:rFonts w:ascii="Arial" w:hAnsi="Arial" w:cs="Arial"/>
                <w:sz w:val="24"/>
                <w:szCs w:val="24"/>
              </w:rPr>
            </w:pPr>
            <w:r w:rsidRPr="007348F2">
              <w:rPr>
                <w:rFonts w:ascii="Arial" w:hAnsi="Arial" w:cs="Arial"/>
                <w:sz w:val="24"/>
                <w:szCs w:val="24"/>
              </w:rPr>
              <w:t>5</w:t>
            </w:r>
          </w:p>
        </w:tc>
        <w:tc>
          <w:tcPr>
            <w:tcW w:w="0" w:type="auto"/>
            <w:vAlign w:val="center"/>
          </w:tcPr>
          <w:p w:rsidR="0031641B" w:rsidRPr="007348F2" w:rsidRDefault="0031641B" w:rsidP="00DF1B95">
            <w:pPr>
              <w:spacing w:line="276" w:lineRule="auto"/>
              <w:ind w:right="-94" w:firstLine="0"/>
              <w:jc w:val="left"/>
              <w:rPr>
                <w:rFonts w:ascii="Arial" w:hAnsi="Arial" w:cs="Arial"/>
                <w:sz w:val="24"/>
                <w:szCs w:val="24"/>
                <w:lang w:eastAsia="en-US"/>
              </w:rPr>
            </w:pPr>
            <w:r w:rsidRPr="007348F2">
              <w:rPr>
                <w:rFonts w:ascii="Arial" w:hAnsi="Arial" w:cs="Arial"/>
                <w:sz w:val="24"/>
                <w:szCs w:val="24"/>
                <w:lang w:eastAsia="en-US"/>
              </w:rPr>
              <w:t>Сохраняемый жилищный фонд</w:t>
            </w:r>
          </w:p>
        </w:tc>
        <w:tc>
          <w:tcPr>
            <w:tcW w:w="0" w:type="auto"/>
            <w:vAlign w:val="center"/>
          </w:tcPr>
          <w:p w:rsidR="0031641B" w:rsidRPr="007348F2" w:rsidRDefault="0031641B"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тыс. м</w:t>
            </w:r>
            <w:proofErr w:type="gramStart"/>
            <w:r w:rsidRPr="007348F2">
              <w:rPr>
                <w:rFonts w:ascii="Arial" w:hAnsi="Arial" w:cs="Arial"/>
                <w:sz w:val="24"/>
                <w:szCs w:val="24"/>
                <w:vertAlign w:val="superscript"/>
                <w:lang w:eastAsia="en-US"/>
              </w:rPr>
              <w:t>2</w:t>
            </w:r>
            <w:proofErr w:type="gramEnd"/>
          </w:p>
        </w:tc>
        <w:tc>
          <w:tcPr>
            <w:tcW w:w="0" w:type="auto"/>
            <w:vAlign w:val="center"/>
          </w:tcPr>
          <w:p w:rsidR="0031641B" w:rsidRPr="007348F2" w:rsidRDefault="0031641B" w:rsidP="001D141D">
            <w:pPr>
              <w:ind w:firstLine="0"/>
              <w:jc w:val="center"/>
              <w:rPr>
                <w:rFonts w:ascii="Arial" w:hAnsi="Arial" w:cs="Arial"/>
                <w:sz w:val="24"/>
                <w:szCs w:val="24"/>
              </w:rPr>
            </w:pPr>
          </w:p>
        </w:tc>
        <w:tc>
          <w:tcPr>
            <w:tcW w:w="0" w:type="auto"/>
            <w:vAlign w:val="center"/>
          </w:tcPr>
          <w:p w:rsidR="0031641B" w:rsidRPr="007348F2" w:rsidRDefault="008D3E37" w:rsidP="001D141D">
            <w:pPr>
              <w:ind w:firstLine="0"/>
              <w:jc w:val="center"/>
              <w:rPr>
                <w:rFonts w:ascii="Arial" w:hAnsi="Arial" w:cs="Arial"/>
                <w:sz w:val="24"/>
                <w:szCs w:val="24"/>
              </w:rPr>
            </w:pPr>
            <w:r w:rsidRPr="007348F2">
              <w:rPr>
                <w:rFonts w:ascii="Arial" w:hAnsi="Arial" w:cs="Arial"/>
                <w:sz w:val="24"/>
                <w:szCs w:val="24"/>
              </w:rPr>
              <w:t>2,8</w:t>
            </w:r>
          </w:p>
        </w:tc>
        <w:tc>
          <w:tcPr>
            <w:tcW w:w="0" w:type="auto"/>
            <w:vAlign w:val="center"/>
          </w:tcPr>
          <w:p w:rsidR="0031641B" w:rsidRPr="007348F2" w:rsidRDefault="00F66290" w:rsidP="00C834BF">
            <w:pPr>
              <w:ind w:firstLine="0"/>
              <w:jc w:val="center"/>
              <w:rPr>
                <w:rFonts w:ascii="Arial" w:hAnsi="Arial" w:cs="Arial"/>
                <w:sz w:val="24"/>
                <w:szCs w:val="24"/>
              </w:rPr>
            </w:pPr>
            <w:r w:rsidRPr="007348F2">
              <w:rPr>
                <w:rFonts w:ascii="Arial" w:hAnsi="Arial" w:cs="Arial"/>
                <w:sz w:val="24"/>
                <w:szCs w:val="24"/>
              </w:rPr>
              <w:t>3,</w:t>
            </w:r>
            <w:r w:rsidR="00593EE6" w:rsidRPr="007348F2">
              <w:rPr>
                <w:rFonts w:ascii="Arial" w:hAnsi="Arial" w:cs="Arial"/>
                <w:sz w:val="24"/>
                <w:szCs w:val="24"/>
              </w:rPr>
              <w:t>6</w:t>
            </w:r>
            <w:r w:rsidRPr="007348F2">
              <w:rPr>
                <w:rFonts w:ascii="Arial" w:hAnsi="Arial" w:cs="Arial"/>
                <w:sz w:val="24"/>
                <w:szCs w:val="24"/>
              </w:rPr>
              <w:t>4</w:t>
            </w:r>
          </w:p>
        </w:tc>
      </w:tr>
      <w:tr w:rsidR="00593EE6" w:rsidRPr="007348F2" w:rsidTr="00EE148A">
        <w:tc>
          <w:tcPr>
            <w:tcW w:w="0" w:type="auto"/>
            <w:vAlign w:val="center"/>
          </w:tcPr>
          <w:p w:rsidR="00B0322D" w:rsidRPr="007348F2" w:rsidRDefault="001B60D4" w:rsidP="006F0762">
            <w:pPr>
              <w:ind w:firstLine="0"/>
              <w:jc w:val="center"/>
              <w:rPr>
                <w:rFonts w:ascii="Arial" w:hAnsi="Arial" w:cs="Arial"/>
                <w:sz w:val="24"/>
                <w:szCs w:val="24"/>
              </w:rPr>
            </w:pPr>
            <w:r w:rsidRPr="007348F2">
              <w:rPr>
                <w:rFonts w:ascii="Arial" w:hAnsi="Arial" w:cs="Arial"/>
                <w:sz w:val="24"/>
                <w:szCs w:val="24"/>
              </w:rPr>
              <w:t>6</w:t>
            </w:r>
          </w:p>
        </w:tc>
        <w:tc>
          <w:tcPr>
            <w:tcW w:w="0" w:type="auto"/>
            <w:vAlign w:val="center"/>
          </w:tcPr>
          <w:p w:rsidR="00B0322D" w:rsidRPr="007348F2" w:rsidRDefault="00B0322D" w:rsidP="00DF1B95">
            <w:pPr>
              <w:spacing w:line="276" w:lineRule="auto"/>
              <w:ind w:firstLine="0"/>
              <w:jc w:val="left"/>
              <w:rPr>
                <w:rFonts w:ascii="Arial" w:hAnsi="Arial" w:cs="Arial"/>
                <w:sz w:val="24"/>
                <w:szCs w:val="24"/>
                <w:lang w:eastAsia="en-US"/>
              </w:rPr>
            </w:pPr>
            <w:r w:rsidRPr="007348F2">
              <w:rPr>
                <w:rFonts w:ascii="Arial" w:hAnsi="Arial" w:cs="Arial"/>
                <w:sz w:val="24"/>
                <w:szCs w:val="24"/>
                <w:lang w:eastAsia="en-US"/>
              </w:rPr>
              <w:t>Объем необходимого нового жилищного строитель</w:t>
            </w:r>
            <w:r w:rsidR="001B60D4" w:rsidRPr="007348F2">
              <w:rPr>
                <w:rFonts w:ascii="Arial" w:hAnsi="Arial" w:cs="Arial"/>
                <w:sz w:val="24"/>
                <w:szCs w:val="24"/>
                <w:lang w:eastAsia="en-US"/>
              </w:rPr>
              <w:t>ства</w:t>
            </w:r>
          </w:p>
        </w:tc>
        <w:tc>
          <w:tcPr>
            <w:tcW w:w="0" w:type="auto"/>
            <w:vAlign w:val="center"/>
          </w:tcPr>
          <w:p w:rsidR="00B0322D" w:rsidRPr="007348F2" w:rsidRDefault="00B0322D" w:rsidP="00F823B0">
            <w:pPr>
              <w:spacing w:line="276" w:lineRule="auto"/>
              <w:ind w:firstLine="0"/>
              <w:jc w:val="center"/>
              <w:rPr>
                <w:rFonts w:ascii="Arial" w:hAnsi="Arial" w:cs="Arial"/>
                <w:sz w:val="24"/>
                <w:szCs w:val="24"/>
                <w:lang w:eastAsia="en-US"/>
              </w:rPr>
            </w:pPr>
            <w:r w:rsidRPr="007348F2">
              <w:rPr>
                <w:rFonts w:ascii="Arial" w:hAnsi="Arial" w:cs="Arial"/>
                <w:sz w:val="24"/>
                <w:szCs w:val="24"/>
                <w:lang w:eastAsia="en-US"/>
              </w:rPr>
              <w:t>тыс. м</w:t>
            </w:r>
            <w:proofErr w:type="gramStart"/>
            <w:r w:rsidRPr="007348F2">
              <w:rPr>
                <w:rFonts w:ascii="Arial" w:hAnsi="Arial" w:cs="Arial"/>
                <w:sz w:val="24"/>
                <w:szCs w:val="24"/>
                <w:vertAlign w:val="superscript"/>
                <w:lang w:eastAsia="en-US"/>
              </w:rPr>
              <w:t>2</w:t>
            </w:r>
            <w:proofErr w:type="gramEnd"/>
          </w:p>
        </w:tc>
        <w:tc>
          <w:tcPr>
            <w:tcW w:w="0" w:type="auto"/>
            <w:vAlign w:val="center"/>
          </w:tcPr>
          <w:p w:rsidR="00B0322D" w:rsidRPr="007348F2" w:rsidRDefault="00B0322D" w:rsidP="008C0C41">
            <w:pPr>
              <w:ind w:firstLine="0"/>
              <w:jc w:val="center"/>
              <w:rPr>
                <w:rFonts w:ascii="Arial" w:hAnsi="Arial" w:cs="Arial"/>
                <w:sz w:val="24"/>
                <w:szCs w:val="24"/>
              </w:rPr>
            </w:pPr>
          </w:p>
        </w:tc>
        <w:tc>
          <w:tcPr>
            <w:tcW w:w="0" w:type="auto"/>
            <w:vAlign w:val="center"/>
          </w:tcPr>
          <w:p w:rsidR="00B0322D" w:rsidRPr="007348F2" w:rsidRDefault="00593EE6" w:rsidP="00F66290">
            <w:pPr>
              <w:ind w:firstLine="0"/>
              <w:jc w:val="center"/>
              <w:rPr>
                <w:rFonts w:ascii="Arial" w:hAnsi="Arial" w:cs="Arial"/>
                <w:sz w:val="24"/>
                <w:szCs w:val="24"/>
              </w:rPr>
            </w:pPr>
            <w:r w:rsidRPr="007348F2">
              <w:rPr>
                <w:rFonts w:ascii="Arial" w:hAnsi="Arial" w:cs="Arial"/>
                <w:sz w:val="24"/>
                <w:szCs w:val="24"/>
              </w:rPr>
              <w:t>0,84</w:t>
            </w:r>
          </w:p>
        </w:tc>
        <w:tc>
          <w:tcPr>
            <w:tcW w:w="0" w:type="auto"/>
            <w:vAlign w:val="center"/>
          </w:tcPr>
          <w:p w:rsidR="00B0322D" w:rsidRPr="007348F2" w:rsidRDefault="00593EE6" w:rsidP="001D141D">
            <w:pPr>
              <w:ind w:firstLine="0"/>
              <w:jc w:val="center"/>
              <w:rPr>
                <w:rFonts w:ascii="Arial" w:hAnsi="Arial" w:cs="Arial"/>
                <w:sz w:val="24"/>
                <w:szCs w:val="24"/>
              </w:rPr>
            </w:pPr>
            <w:r w:rsidRPr="007348F2">
              <w:rPr>
                <w:rFonts w:ascii="Arial" w:hAnsi="Arial" w:cs="Arial"/>
                <w:sz w:val="24"/>
                <w:szCs w:val="24"/>
              </w:rPr>
              <w:t>0,26</w:t>
            </w:r>
          </w:p>
        </w:tc>
      </w:tr>
    </w:tbl>
    <w:p w:rsidR="0031641B" w:rsidRPr="007348F2" w:rsidRDefault="0031641B" w:rsidP="0031641B">
      <w:pPr>
        <w:rPr>
          <w:rFonts w:ascii="Arial" w:hAnsi="Arial" w:cs="Arial"/>
          <w:sz w:val="24"/>
          <w:szCs w:val="24"/>
        </w:rPr>
      </w:pPr>
    </w:p>
    <w:p w:rsidR="0031641B" w:rsidRPr="007348F2" w:rsidRDefault="0031641B" w:rsidP="00EE148A">
      <w:pPr>
        <w:pStyle w:val="afff9"/>
        <w:rPr>
          <w:rFonts w:ascii="Arial" w:hAnsi="Arial" w:cs="Arial"/>
          <w:sz w:val="24"/>
          <w:szCs w:val="24"/>
        </w:rPr>
      </w:pPr>
      <w:r w:rsidRPr="007348F2">
        <w:rPr>
          <w:rFonts w:ascii="Arial" w:hAnsi="Arial" w:cs="Arial"/>
          <w:sz w:val="24"/>
          <w:szCs w:val="24"/>
        </w:rPr>
        <w:t>Выводы:</w:t>
      </w:r>
    </w:p>
    <w:p w:rsidR="001B60D4" w:rsidRPr="007348F2" w:rsidRDefault="001B60D4" w:rsidP="00EE148A">
      <w:pPr>
        <w:pStyle w:val="afff9"/>
        <w:rPr>
          <w:rFonts w:ascii="Arial" w:hAnsi="Arial" w:cs="Arial"/>
          <w:sz w:val="24"/>
          <w:szCs w:val="24"/>
        </w:rPr>
      </w:pPr>
      <w:r w:rsidRPr="007348F2">
        <w:rPr>
          <w:rFonts w:ascii="Arial" w:hAnsi="Arial" w:cs="Arial"/>
          <w:sz w:val="24"/>
          <w:szCs w:val="24"/>
        </w:rPr>
        <w:t>На расчетный срок при средней жилищной обеспеченности 3</w:t>
      </w:r>
      <w:r w:rsidR="00593EE6" w:rsidRPr="007348F2">
        <w:rPr>
          <w:rFonts w:ascii="Arial" w:hAnsi="Arial" w:cs="Arial"/>
          <w:sz w:val="24"/>
          <w:szCs w:val="24"/>
          <w:lang w:val="ru-RU"/>
        </w:rPr>
        <w:t>0</w:t>
      </w:r>
      <w:r w:rsidRPr="007348F2">
        <w:rPr>
          <w:rFonts w:ascii="Arial" w:hAnsi="Arial" w:cs="Arial"/>
          <w:sz w:val="24"/>
          <w:szCs w:val="24"/>
        </w:rPr>
        <w:t xml:space="preserve"> м</w:t>
      </w:r>
      <w:r w:rsidRPr="007348F2">
        <w:rPr>
          <w:rFonts w:ascii="Arial" w:hAnsi="Arial" w:cs="Arial"/>
          <w:sz w:val="24"/>
          <w:szCs w:val="24"/>
          <w:vertAlign w:val="superscript"/>
        </w:rPr>
        <w:t>2</w:t>
      </w:r>
      <w:r w:rsidRPr="007348F2">
        <w:rPr>
          <w:rFonts w:ascii="Arial" w:hAnsi="Arial" w:cs="Arial"/>
          <w:sz w:val="24"/>
          <w:szCs w:val="24"/>
        </w:rPr>
        <w:t xml:space="preserve"> на человека, общая площадь жилых помещений увеличится </w:t>
      </w:r>
      <w:r w:rsidR="00B939A8" w:rsidRPr="007348F2">
        <w:rPr>
          <w:rFonts w:ascii="Arial" w:hAnsi="Arial" w:cs="Arial"/>
          <w:sz w:val="24"/>
          <w:szCs w:val="24"/>
          <w:lang w:val="ru-RU"/>
        </w:rPr>
        <w:t xml:space="preserve">на </w:t>
      </w:r>
      <w:r w:rsidR="00593EE6" w:rsidRPr="007348F2">
        <w:rPr>
          <w:rFonts w:ascii="Arial" w:hAnsi="Arial" w:cs="Arial"/>
          <w:sz w:val="24"/>
          <w:szCs w:val="24"/>
          <w:lang w:val="ru-RU"/>
        </w:rPr>
        <w:t>1,1</w:t>
      </w:r>
      <w:r w:rsidRPr="007348F2">
        <w:rPr>
          <w:rFonts w:ascii="Arial" w:hAnsi="Arial" w:cs="Arial"/>
          <w:sz w:val="24"/>
          <w:szCs w:val="24"/>
        </w:rPr>
        <w:t xml:space="preserve"> тыс.м</w:t>
      </w:r>
      <w:r w:rsidRPr="007348F2">
        <w:rPr>
          <w:rFonts w:ascii="Arial" w:hAnsi="Arial" w:cs="Arial"/>
          <w:sz w:val="24"/>
          <w:szCs w:val="24"/>
          <w:vertAlign w:val="superscript"/>
        </w:rPr>
        <w:t>2</w:t>
      </w:r>
      <w:r w:rsidRPr="007348F2">
        <w:rPr>
          <w:rFonts w:ascii="Arial" w:hAnsi="Arial" w:cs="Arial"/>
          <w:sz w:val="24"/>
          <w:szCs w:val="24"/>
        </w:rPr>
        <w:t xml:space="preserve">, в т.ч. на </w:t>
      </w:r>
      <w:r w:rsidRPr="007348F2">
        <w:rPr>
          <w:rFonts w:ascii="Arial" w:hAnsi="Arial" w:cs="Arial"/>
          <w:sz w:val="24"/>
          <w:szCs w:val="24"/>
          <w:lang w:val="en-US"/>
        </w:rPr>
        <w:t>I</w:t>
      </w:r>
      <w:r w:rsidRPr="007348F2">
        <w:rPr>
          <w:rFonts w:ascii="Arial" w:hAnsi="Arial" w:cs="Arial"/>
          <w:sz w:val="24"/>
          <w:szCs w:val="24"/>
        </w:rPr>
        <w:t xml:space="preserve"> очередь на </w:t>
      </w:r>
      <w:r w:rsidR="008D3E37" w:rsidRPr="007348F2">
        <w:rPr>
          <w:rFonts w:ascii="Arial" w:hAnsi="Arial" w:cs="Arial"/>
          <w:sz w:val="24"/>
          <w:szCs w:val="24"/>
          <w:lang w:val="ru-RU"/>
        </w:rPr>
        <w:t>0,</w:t>
      </w:r>
      <w:r w:rsidR="00593EE6" w:rsidRPr="007348F2">
        <w:rPr>
          <w:rFonts w:ascii="Arial" w:hAnsi="Arial" w:cs="Arial"/>
          <w:sz w:val="24"/>
          <w:szCs w:val="24"/>
          <w:lang w:val="ru-RU"/>
        </w:rPr>
        <w:t>84</w:t>
      </w:r>
      <w:r w:rsidR="009713E7" w:rsidRPr="007348F2">
        <w:rPr>
          <w:rFonts w:ascii="Arial" w:hAnsi="Arial" w:cs="Arial"/>
          <w:sz w:val="24"/>
          <w:szCs w:val="24"/>
        </w:rPr>
        <w:t xml:space="preserve"> </w:t>
      </w:r>
      <w:r w:rsidRPr="007348F2">
        <w:rPr>
          <w:rFonts w:ascii="Arial" w:hAnsi="Arial" w:cs="Arial"/>
          <w:sz w:val="24"/>
          <w:szCs w:val="24"/>
        </w:rPr>
        <w:t>тыс.м</w:t>
      </w:r>
      <w:r w:rsidRPr="007348F2">
        <w:rPr>
          <w:rFonts w:ascii="Arial" w:hAnsi="Arial" w:cs="Arial"/>
          <w:sz w:val="24"/>
          <w:szCs w:val="24"/>
          <w:vertAlign w:val="superscript"/>
        </w:rPr>
        <w:t>2</w:t>
      </w:r>
      <w:r w:rsidRPr="007348F2">
        <w:rPr>
          <w:rFonts w:ascii="Arial" w:hAnsi="Arial" w:cs="Arial"/>
          <w:sz w:val="24"/>
          <w:szCs w:val="24"/>
        </w:rPr>
        <w:t xml:space="preserve"> (при жилищной обеспеченности – </w:t>
      </w:r>
      <w:r w:rsidR="00593EE6" w:rsidRPr="007348F2">
        <w:rPr>
          <w:rFonts w:ascii="Arial" w:hAnsi="Arial" w:cs="Arial"/>
          <w:sz w:val="24"/>
          <w:szCs w:val="24"/>
          <w:lang w:val="ru-RU"/>
        </w:rPr>
        <w:t>2</w:t>
      </w:r>
      <w:r w:rsidR="00F66290" w:rsidRPr="007348F2">
        <w:rPr>
          <w:rFonts w:ascii="Arial" w:hAnsi="Arial" w:cs="Arial"/>
          <w:sz w:val="24"/>
          <w:szCs w:val="24"/>
          <w:lang w:val="ru-RU"/>
        </w:rPr>
        <w:t>8</w:t>
      </w:r>
      <w:r w:rsidRPr="007348F2">
        <w:rPr>
          <w:rFonts w:ascii="Arial" w:hAnsi="Arial" w:cs="Arial"/>
          <w:sz w:val="24"/>
          <w:szCs w:val="24"/>
        </w:rPr>
        <w:t xml:space="preserve"> м</w:t>
      </w:r>
      <w:r w:rsidRPr="007348F2">
        <w:rPr>
          <w:rFonts w:ascii="Arial" w:hAnsi="Arial" w:cs="Arial"/>
          <w:sz w:val="24"/>
          <w:szCs w:val="24"/>
          <w:vertAlign w:val="superscript"/>
        </w:rPr>
        <w:t>2</w:t>
      </w:r>
      <w:r w:rsidR="007E3901" w:rsidRPr="007348F2">
        <w:rPr>
          <w:rFonts w:ascii="Arial" w:hAnsi="Arial" w:cs="Arial"/>
          <w:sz w:val="24"/>
          <w:szCs w:val="24"/>
        </w:rPr>
        <w:t>/чел.)</w:t>
      </w:r>
      <w:r w:rsidR="007E3901" w:rsidRPr="007348F2">
        <w:rPr>
          <w:rFonts w:ascii="Arial" w:hAnsi="Arial" w:cs="Arial"/>
          <w:sz w:val="24"/>
          <w:szCs w:val="24"/>
          <w:lang w:val="ru-RU"/>
        </w:rPr>
        <w:t>.</w:t>
      </w:r>
    </w:p>
    <w:p w:rsidR="009713E7" w:rsidRPr="007348F2" w:rsidRDefault="009713E7" w:rsidP="00EE148A">
      <w:pPr>
        <w:pStyle w:val="afff9"/>
        <w:rPr>
          <w:rFonts w:ascii="Arial" w:hAnsi="Arial" w:cs="Arial"/>
          <w:sz w:val="24"/>
          <w:szCs w:val="24"/>
        </w:rPr>
      </w:pPr>
      <w:r w:rsidRPr="007348F2">
        <w:rPr>
          <w:rFonts w:ascii="Arial" w:hAnsi="Arial" w:cs="Arial"/>
          <w:sz w:val="24"/>
          <w:szCs w:val="24"/>
        </w:rPr>
        <w:t>Планируется обеспечение земельных участков коммунальной и транспортной инфраструктурой в целях малоэтажного жилищного строительства</w:t>
      </w:r>
      <w:r w:rsidR="009961E8" w:rsidRPr="007348F2">
        <w:rPr>
          <w:rFonts w:ascii="Arial" w:hAnsi="Arial" w:cs="Arial"/>
          <w:sz w:val="24"/>
          <w:szCs w:val="24"/>
          <w:lang w:val="ru-RU"/>
        </w:rPr>
        <w:t>, а также создание новых земельных участков для многодетных семей (приложение 2)</w:t>
      </w:r>
      <w:r w:rsidR="0004206A" w:rsidRPr="007348F2">
        <w:rPr>
          <w:rFonts w:ascii="Arial" w:hAnsi="Arial" w:cs="Arial"/>
          <w:sz w:val="24"/>
          <w:szCs w:val="24"/>
          <w:lang w:val="ru-RU"/>
        </w:rPr>
        <w:t>.</w:t>
      </w:r>
    </w:p>
    <w:p w:rsidR="004D7857" w:rsidRPr="007348F2" w:rsidRDefault="004D7857" w:rsidP="00EE148A">
      <w:pPr>
        <w:pStyle w:val="afff9"/>
        <w:rPr>
          <w:rFonts w:ascii="Arial" w:hAnsi="Arial" w:cs="Arial"/>
          <w:sz w:val="24"/>
          <w:szCs w:val="24"/>
        </w:rPr>
      </w:pPr>
    </w:p>
    <w:p w:rsidR="00234BD8" w:rsidRPr="007348F2" w:rsidRDefault="00234BD8" w:rsidP="00EE148A">
      <w:pPr>
        <w:pStyle w:val="30"/>
        <w:rPr>
          <w:rFonts w:ascii="Arial" w:hAnsi="Arial" w:cs="Arial"/>
          <w:b w:val="0"/>
          <w:color w:val="auto"/>
          <w:sz w:val="24"/>
          <w:szCs w:val="24"/>
        </w:rPr>
      </w:pPr>
      <w:bookmarkStart w:id="174" w:name="_Toc501354080"/>
      <w:bookmarkStart w:id="175" w:name="_Toc184897005"/>
      <w:bookmarkStart w:id="176" w:name="_Toc195176347"/>
      <w:r w:rsidRPr="007348F2">
        <w:rPr>
          <w:rFonts w:ascii="Arial" w:hAnsi="Arial" w:cs="Arial"/>
          <w:b w:val="0"/>
          <w:color w:val="auto"/>
          <w:sz w:val="24"/>
          <w:szCs w:val="24"/>
        </w:rPr>
        <w:t>3.2.</w:t>
      </w:r>
      <w:r w:rsidR="00FA5D4C" w:rsidRPr="007348F2">
        <w:rPr>
          <w:rFonts w:ascii="Arial" w:hAnsi="Arial" w:cs="Arial"/>
          <w:b w:val="0"/>
          <w:color w:val="auto"/>
          <w:sz w:val="24"/>
          <w:szCs w:val="24"/>
        </w:rPr>
        <w:t>3</w:t>
      </w:r>
      <w:r w:rsidR="0004523D" w:rsidRPr="007348F2">
        <w:rPr>
          <w:rFonts w:ascii="Arial" w:hAnsi="Arial" w:cs="Arial"/>
          <w:b w:val="0"/>
          <w:color w:val="auto"/>
          <w:sz w:val="24"/>
          <w:szCs w:val="24"/>
        </w:rPr>
        <w:t xml:space="preserve"> Перспективное с</w:t>
      </w:r>
      <w:r w:rsidRPr="007348F2">
        <w:rPr>
          <w:rFonts w:ascii="Arial" w:hAnsi="Arial" w:cs="Arial"/>
          <w:b w:val="0"/>
          <w:color w:val="auto"/>
          <w:sz w:val="24"/>
          <w:szCs w:val="24"/>
        </w:rPr>
        <w:t>оциальное и культурно-бытовое обслуживание</w:t>
      </w:r>
      <w:bookmarkEnd w:id="174"/>
      <w:bookmarkEnd w:id="175"/>
      <w:bookmarkEnd w:id="176"/>
    </w:p>
    <w:p w:rsidR="00EE49EB" w:rsidRPr="007348F2" w:rsidRDefault="00EE49EB" w:rsidP="00EE148A">
      <w:pPr>
        <w:pStyle w:val="afff9"/>
        <w:rPr>
          <w:rFonts w:ascii="Arial" w:hAnsi="Arial" w:cs="Arial"/>
          <w:sz w:val="24"/>
          <w:szCs w:val="24"/>
        </w:rPr>
      </w:pPr>
      <w:r w:rsidRPr="007348F2">
        <w:rPr>
          <w:rFonts w:ascii="Arial" w:hAnsi="Arial" w:cs="Arial"/>
          <w:sz w:val="24"/>
          <w:szCs w:val="24"/>
        </w:rPr>
        <w:t xml:space="preserve">Требуемая мощность объектов социального и культурно-бытового обслуживания рассчитана в соответствии с действующими нормативами, исходя из современного состояния сложившейся системы обслуживания населения и решения задачи наиболее полного удовлетворения потребностей жителей </w:t>
      </w:r>
      <w:r w:rsidR="004D7857" w:rsidRPr="007348F2">
        <w:rPr>
          <w:rFonts w:ascii="Arial" w:hAnsi="Arial" w:cs="Arial"/>
          <w:sz w:val="24"/>
          <w:szCs w:val="24"/>
          <w:lang w:val="ru-RU"/>
        </w:rPr>
        <w:t>Новинского</w:t>
      </w:r>
      <w:r w:rsidRPr="007348F2">
        <w:rPr>
          <w:rFonts w:ascii="Arial" w:hAnsi="Arial" w:cs="Arial"/>
          <w:sz w:val="24"/>
          <w:szCs w:val="24"/>
        </w:rPr>
        <w:t xml:space="preserve"> сельсовета в учреждениях различных видов обслуживания.</w:t>
      </w:r>
    </w:p>
    <w:p w:rsidR="00EE49EB" w:rsidRPr="007348F2" w:rsidRDefault="00EE49EB" w:rsidP="00EE148A">
      <w:pPr>
        <w:pStyle w:val="afff9"/>
        <w:rPr>
          <w:rFonts w:ascii="Arial" w:hAnsi="Arial" w:cs="Arial"/>
          <w:sz w:val="24"/>
          <w:szCs w:val="24"/>
        </w:rPr>
      </w:pPr>
      <w:r w:rsidRPr="007348F2">
        <w:rPr>
          <w:rFonts w:ascii="Arial" w:hAnsi="Arial" w:cs="Arial"/>
          <w:sz w:val="24"/>
          <w:szCs w:val="24"/>
        </w:rPr>
        <w:t xml:space="preserve">Расчет нормативной потребности в объектах социального и культурно-бытового обслуживания населения на </w:t>
      </w:r>
      <w:r w:rsidRPr="007348F2">
        <w:rPr>
          <w:rFonts w:ascii="Arial" w:hAnsi="Arial" w:cs="Arial"/>
          <w:sz w:val="24"/>
          <w:szCs w:val="24"/>
          <w:lang w:val="en-US"/>
        </w:rPr>
        <w:t>I</w:t>
      </w:r>
      <w:r w:rsidRPr="007348F2">
        <w:rPr>
          <w:rFonts w:ascii="Arial" w:hAnsi="Arial" w:cs="Arial"/>
          <w:sz w:val="24"/>
          <w:szCs w:val="24"/>
        </w:rPr>
        <w:t xml:space="preserve"> очередь и расчетный срок представлен в таблице </w:t>
      </w:r>
      <w:r w:rsidR="00931C8D" w:rsidRPr="007348F2">
        <w:rPr>
          <w:rFonts w:ascii="Arial" w:hAnsi="Arial" w:cs="Arial"/>
          <w:sz w:val="24"/>
          <w:szCs w:val="24"/>
          <w:lang w:val="ru-RU"/>
        </w:rPr>
        <w:t>28</w:t>
      </w:r>
      <w:r w:rsidR="00D54E22" w:rsidRPr="007348F2">
        <w:rPr>
          <w:rFonts w:ascii="Arial" w:hAnsi="Arial" w:cs="Arial"/>
          <w:sz w:val="24"/>
          <w:szCs w:val="24"/>
        </w:rPr>
        <w:t>.</w:t>
      </w:r>
    </w:p>
    <w:p w:rsidR="00EE49EB" w:rsidRPr="007348F2" w:rsidRDefault="002871E5" w:rsidP="00EE148A">
      <w:pPr>
        <w:rPr>
          <w:rFonts w:ascii="Arial" w:hAnsi="Arial" w:cs="Arial"/>
          <w:sz w:val="24"/>
          <w:szCs w:val="24"/>
        </w:rPr>
      </w:pPr>
      <w:r w:rsidRPr="007348F2">
        <w:rPr>
          <w:rFonts w:ascii="Arial" w:hAnsi="Arial" w:cs="Arial"/>
          <w:sz w:val="24"/>
          <w:szCs w:val="24"/>
        </w:rPr>
        <w:lastRenderedPageBreak/>
        <w:t>Расчет потребности в учреждениях образования ведется исходя из населения 74 человека</w:t>
      </w:r>
      <w:r w:rsidR="001401CB" w:rsidRPr="007348F2">
        <w:rPr>
          <w:rFonts w:ascii="Arial" w:hAnsi="Arial" w:cs="Arial"/>
          <w:sz w:val="24"/>
          <w:szCs w:val="24"/>
        </w:rPr>
        <w:t xml:space="preserve"> на сегодняшний день (80 на срок 1 очереди и на расчетный срок)</w:t>
      </w:r>
      <w:r w:rsidRPr="007348F2">
        <w:rPr>
          <w:rFonts w:ascii="Arial" w:hAnsi="Arial" w:cs="Arial"/>
          <w:sz w:val="24"/>
          <w:szCs w:val="24"/>
        </w:rPr>
        <w:t>, так как резкое увеличение численности жителей произошло за счет трудовой миграции, не повлекшей за собой роста числа детей.</w:t>
      </w:r>
    </w:p>
    <w:p w:rsidR="001401CB" w:rsidRPr="007348F2" w:rsidRDefault="001401CB" w:rsidP="00EE148A">
      <w:pPr>
        <w:rPr>
          <w:rFonts w:ascii="Arial" w:hAnsi="Arial" w:cs="Arial"/>
          <w:sz w:val="24"/>
          <w:szCs w:val="24"/>
        </w:rPr>
      </w:pPr>
      <w:r w:rsidRPr="007348F2">
        <w:rPr>
          <w:rFonts w:ascii="Arial" w:hAnsi="Arial" w:cs="Arial"/>
          <w:sz w:val="24"/>
          <w:szCs w:val="24"/>
        </w:rPr>
        <w:t xml:space="preserve">Расчет мест дополнительного образования школьников произведен сверх установленных норм, так как современная политика государства в этой области изменилась за последние пять лет весьма существенно: в соответствии с Концепцией развития дополнительного образования детей до 2030 года, утвержденной распоряжением правительства Российской Федерации от 31.03.2022 № 678 </w:t>
      </w:r>
      <w:proofErr w:type="gramStart"/>
      <w:r w:rsidRPr="007348F2">
        <w:rPr>
          <w:rFonts w:ascii="Arial" w:hAnsi="Arial" w:cs="Arial"/>
          <w:sz w:val="24"/>
          <w:szCs w:val="24"/>
        </w:rPr>
        <w:t>р</w:t>
      </w:r>
      <w:proofErr w:type="gramEnd"/>
      <w:r w:rsidRPr="007348F2">
        <w:rPr>
          <w:rFonts w:ascii="Arial" w:hAnsi="Arial" w:cs="Arial"/>
          <w:sz w:val="24"/>
          <w:szCs w:val="24"/>
        </w:rPr>
        <w:t>, к 2030 году дополнительным образованием будут охвачены не менее 82% школьников.</w:t>
      </w:r>
      <w:r w:rsidR="00C11004" w:rsidRPr="007348F2">
        <w:rPr>
          <w:rFonts w:ascii="Arial" w:hAnsi="Arial" w:cs="Arial"/>
          <w:sz w:val="24"/>
          <w:szCs w:val="24"/>
        </w:rPr>
        <w:t xml:space="preserve"> Для расчета принят норматив 85%.</w:t>
      </w:r>
    </w:p>
    <w:p w:rsidR="00C11004" w:rsidRPr="007348F2" w:rsidRDefault="00C11004" w:rsidP="001401CB">
      <w:pPr>
        <w:ind w:firstLine="0"/>
        <w:rPr>
          <w:rFonts w:ascii="Arial" w:hAnsi="Arial" w:cs="Arial"/>
          <w:sz w:val="24"/>
          <w:szCs w:val="24"/>
        </w:rPr>
        <w:sectPr w:rsidR="00C11004" w:rsidRPr="007348F2" w:rsidSect="00EE148A">
          <w:headerReference w:type="default" r:id="rId63"/>
          <w:pgSz w:w="11906" w:h="16838"/>
          <w:pgMar w:top="1134" w:right="851" w:bottom="1134" w:left="1701" w:header="709" w:footer="709" w:gutter="0"/>
          <w:cols w:space="708"/>
          <w:titlePg/>
          <w:docGrid w:linePitch="360"/>
        </w:sectPr>
      </w:pPr>
    </w:p>
    <w:p w:rsidR="00EE49EB" w:rsidRPr="007348F2" w:rsidRDefault="00E9610C" w:rsidP="00E9610C">
      <w:pPr>
        <w:pStyle w:val="aff8"/>
        <w:rPr>
          <w:rFonts w:ascii="Arial" w:hAnsi="Arial" w:cs="Arial"/>
          <w:b w:val="0"/>
          <w:szCs w:val="24"/>
        </w:rPr>
      </w:pPr>
      <w:r w:rsidRPr="007348F2">
        <w:rPr>
          <w:rFonts w:ascii="Arial" w:hAnsi="Arial" w:cs="Arial"/>
          <w:b w:val="0"/>
          <w:szCs w:val="24"/>
        </w:rPr>
        <w:lastRenderedPageBreak/>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32</w:t>
      </w:r>
      <w:r w:rsidR="00244380" w:rsidRPr="007348F2">
        <w:rPr>
          <w:rFonts w:ascii="Arial" w:hAnsi="Arial" w:cs="Arial"/>
          <w:b w:val="0"/>
          <w:noProof/>
          <w:szCs w:val="24"/>
        </w:rPr>
        <w:fldChar w:fldCharType="end"/>
      </w:r>
      <w:r w:rsidRPr="007348F2">
        <w:rPr>
          <w:rFonts w:ascii="Arial" w:hAnsi="Arial" w:cs="Arial"/>
          <w:b w:val="0"/>
          <w:szCs w:val="24"/>
        </w:rPr>
        <w:t>.</w:t>
      </w:r>
      <w:r w:rsidR="00EE49EB" w:rsidRPr="007348F2">
        <w:rPr>
          <w:rFonts w:ascii="Arial" w:hAnsi="Arial" w:cs="Arial"/>
          <w:b w:val="0"/>
          <w:szCs w:val="24"/>
        </w:rPr>
        <w:t xml:space="preserve"> Расчет потребности населения в учреждениях социального и культурно-бытового обслуживания </w:t>
      </w:r>
      <w:r w:rsidR="0098798D" w:rsidRPr="007348F2">
        <w:rPr>
          <w:rFonts w:ascii="Arial" w:hAnsi="Arial" w:cs="Arial"/>
          <w:b w:val="0"/>
          <w:szCs w:val="24"/>
        </w:rPr>
        <w:t>Новинского</w:t>
      </w:r>
      <w:r w:rsidR="00EE49EB" w:rsidRPr="007348F2">
        <w:rPr>
          <w:rFonts w:ascii="Arial" w:hAnsi="Arial" w:cs="Arial"/>
          <w:b w:val="0"/>
          <w:szCs w:val="24"/>
        </w:rPr>
        <w:t xml:space="preserve"> сельсовета на </w:t>
      </w:r>
      <w:r w:rsidR="00EE49EB" w:rsidRPr="007348F2">
        <w:rPr>
          <w:rFonts w:ascii="Arial" w:hAnsi="Arial" w:cs="Arial"/>
          <w:b w:val="0"/>
          <w:szCs w:val="24"/>
          <w:lang w:val="en-US"/>
        </w:rPr>
        <w:t>I</w:t>
      </w:r>
      <w:r w:rsidR="00EE49EB" w:rsidRPr="007348F2">
        <w:rPr>
          <w:rFonts w:ascii="Arial" w:hAnsi="Arial" w:cs="Arial"/>
          <w:b w:val="0"/>
          <w:szCs w:val="24"/>
        </w:rPr>
        <w:t xml:space="preserve"> очередь и расчетный срок</w:t>
      </w:r>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268"/>
        <w:gridCol w:w="1134"/>
        <w:gridCol w:w="993"/>
        <w:gridCol w:w="1365"/>
        <w:gridCol w:w="992"/>
        <w:gridCol w:w="992"/>
        <w:gridCol w:w="1011"/>
        <w:gridCol w:w="1134"/>
        <w:gridCol w:w="884"/>
        <w:gridCol w:w="993"/>
        <w:gridCol w:w="992"/>
        <w:gridCol w:w="833"/>
        <w:gridCol w:w="17"/>
        <w:gridCol w:w="975"/>
      </w:tblGrid>
      <w:tr w:rsidR="001401CB" w:rsidRPr="007348F2" w:rsidTr="00972DD7">
        <w:trPr>
          <w:trHeight w:val="70"/>
          <w:tblHeader/>
        </w:trPr>
        <w:tc>
          <w:tcPr>
            <w:tcW w:w="582" w:type="dxa"/>
            <w:vMerge w:val="restart"/>
            <w:shd w:val="clear" w:color="auto" w:fill="auto"/>
            <w:vAlign w:val="center"/>
            <w:hideMark/>
          </w:tcPr>
          <w:p w:rsidR="003966E2" w:rsidRPr="007348F2" w:rsidRDefault="003966E2" w:rsidP="00B84D90">
            <w:pPr>
              <w:ind w:right="33"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2268" w:type="dxa"/>
            <w:vMerge w:val="restart"/>
            <w:shd w:val="clear" w:color="auto" w:fill="auto"/>
            <w:vAlign w:val="center"/>
            <w:hideMark/>
          </w:tcPr>
          <w:p w:rsidR="003966E2" w:rsidRPr="007348F2" w:rsidRDefault="003966E2" w:rsidP="00972DD7">
            <w:pPr>
              <w:ind w:firstLine="0"/>
              <w:jc w:val="center"/>
              <w:rPr>
                <w:rFonts w:ascii="Arial" w:hAnsi="Arial" w:cs="Arial"/>
                <w:sz w:val="24"/>
                <w:szCs w:val="24"/>
              </w:rPr>
            </w:pPr>
            <w:r w:rsidRPr="007348F2">
              <w:rPr>
                <w:rFonts w:ascii="Arial" w:hAnsi="Arial" w:cs="Arial"/>
                <w:sz w:val="24"/>
                <w:szCs w:val="24"/>
              </w:rPr>
              <w:t>Наименование объектов</w:t>
            </w:r>
          </w:p>
        </w:tc>
        <w:tc>
          <w:tcPr>
            <w:tcW w:w="1134" w:type="dxa"/>
            <w:vMerge w:val="restart"/>
            <w:shd w:val="clear" w:color="auto" w:fill="auto"/>
            <w:vAlign w:val="center"/>
            <w:hideMark/>
          </w:tcPr>
          <w:p w:rsidR="003966E2" w:rsidRPr="007348F2" w:rsidRDefault="00972DD7" w:rsidP="00B84D90">
            <w:pPr>
              <w:ind w:right="-74" w:firstLine="0"/>
              <w:jc w:val="center"/>
              <w:rPr>
                <w:rFonts w:ascii="Arial" w:hAnsi="Arial" w:cs="Arial"/>
                <w:sz w:val="24"/>
                <w:szCs w:val="24"/>
              </w:rPr>
            </w:pPr>
            <w:r w:rsidRPr="007348F2">
              <w:rPr>
                <w:rFonts w:ascii="Arial" w:hAnsi="Arial" w:cs="Arial"/>
                <w:sz w:val="24"/>
                <w:szCs w:val="24"/>
              </w:rPr>
              <w:t xml:space="preserve">Единица </w:t>
            </w:r>
            <w:proofErr w:type="spellStart"/>
            <w:r w:rsidR="003966E2" w:rsidRPr="007348F2">
              <w:rPr>
                <w:rFonts w:ascii="Arial" w:hAnsi="Arial" w:cs="Arial"/>
                <w:sz w:val="24"/>
                <w:szCs w:val="24"/>
              </w:rPr>
              <w:t>измер</w:t>
            </w:r>
            <w:proofErr w:type="spellEnd"/>
            <w:r w:rsidR="003966E2" w:rsidRPr="007348F2">
              <w:rPr>
                <w:rFonts w:ascii="Arial" w:hAnsi="Arial" w:cs="Arial"/>
                <w:sz w:val="24"/>
                <w:szCs w:val="24"/>
              </w:rPr>
              <w:t>.</w:t>
            </w:r>
          </w:p>
        </w:tc>
        <w:tc>
          <w:tcPr>
            <w:tcW w:w="993" w:type="dxa"/>
            <w:vMerge w:val="restart"/>
            <w:shd w:val="clear" w:color="auto" w:fill="auto"/>
            <w:vAlign w:val="center"/>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Норма на 1000 чел.</w:t>
            </w:r>
          </w:p>
        </w:tc>
        <w:tc>
          <w:tcPr>
            <w:tcW w:w="3349" w:type="dxa"/>
            <w:gridSpan w:val="3"/>
            <w:shd w:val="clear" w:color="auto" w:fill="auto"/>
            <w:noWrap/>
            <w:vAlign w:val="bottom"/>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Потребность населения</w:t>
            </w:r>
          </w:p>
        </w:tc>
        <w:tc>
          <w:tcPr>
            <w:tcW w:w="1011" w:type="dxa"/>
            <w:vMerge w:val="restart"/>
            <w:shd w:val="clear" w:color="auto" w:fill="auto"/>
            <w:vAlign w:val="center"/>
            <w:hideMark/>
          </w:tcPr>
          <w:p w:rsidR="003966E2" w:rsidRPr="007348F2" w:rsidRDefault="00B37918" w:rsidP="00B84D90">
            <w:pPr>
              <w:ind w:right="-74" w:firstLine="0"/>
              <w:jc w:val="center"/>
              <w:rPr>
                <w:rFonts w:ascii="Arial" w:hAnsi="Arial" w:cs="Arial"/>
                <w:sz w:val="24"/>
                <w:szCs w:val="24"/>
              </w:rPr>
            </w:pPr>
            <w:r w:rsidRPr="007348F2">
              <w:rPr>
                <w:rFonts w:ascii="Arial" w:hAnsi="Arial" w:cs="Arial"/>
                <w:sz w:val="24"/>
                <w:szCs w:val="24"/>
              </w:rPr>
              <w:t>с</w:t>
            </w:r>
            <w:r w:rsidR="003966E2" w:rsidRPr="007348F2">
              <w:rPr>
                <w:rFonts w:ascii="Arial" w:hAnsi="Arial" w:cs="Arial"/>
                <w:sz w:val="24"/>
                <w:szCs w:val="24"/>
              </w:rPr>
              <w:t>уществующая мощность</w:t>
            </w:r>
          </w:p>
        </w:tc>
        <w:tc>
          <w:tcPr>
            <w:tcW w:w="3011" w:type="dxa"/>
            <w:gridSpan w:val="3"/>
            <w:shd w:val="clear" w:color="auto" w:fill="auto"/>
            <w:vAlign w:val="bottom"/>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Сохраняемая мощность</w:t>
            </w:r>
          </w:p>
        </w:tc>
        <w:tc>
          <w:tcPr>
            <w:tcW w:w="2817" w:type="dxa"/>
            <w:gridSpan w:val="4"/>
            <w:shd w:val="clear" w:color="auto" w:fill="auto"/>
            <w:vAlign w:val="bottom"/>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Требуемая мощность</w:t>
            </w:r>
          </w:p>
        </w:tc>
      </w:tr>
      <w:tr w:rsidR="001401CB" w:rsidRPr="007348F2" w:rsidTr="00972DD7">
        <w:trPr>
          <w:trHeight w:val="1530"/>
          <w:tblHeader/>
        </w:trPr>
        <w:tc>
          <w:tcPr>
            <w:tcW w:w="582" w:type="dxa"/>
            <w:vMerge/>
            <w:vAlign w:val="center"/>
            <w:hideMark/>
          </w:tcPr>
          <w:p w:rsidR="003966E2" w:rsidRPr="007348F2" w:rsidRDefault="003966E2" w:rsidP="00B84D90">
            <w:pPr>
              <w:ind w:right="33" w:firstLine="0"/>
              <w:rPr>
                <w:rFonts w:ascii="Arial" w:hAnsi="Arial" w:cs="Arial"/>
                <w:sz w:val="24"/>
                <w:szCs w:val="24"/>
              </w:rPr>
            </w:pPr>
          </w:p>
        </w:tc>
        <w:tc>
          <w:tcPr>
            <w:tcW w:w="2268" w:type="dxa"/>
            <w:vMerge/>
            <w:vAlign w:val="center"/>
            <w:hideMark/>
          </w:tcPr>
          <w:p w:rsidR="003966E2" w:rsidRPr="007348F2" w:rsidRDefault="003966E2" w:rsidP="00972DD7">
            <w:pPr>
              <w:ind w:firstLine="0"/>
              <w:rPr>
                <w:rFonts w:ascii="Arial" w:hAnsi="Arial" w:cs="Arial"/>
                <w:sz w:val="24"/>
                <w:szCs w:val="24"/>
              </w:rPr>
            </w:pPr>
          </w:p>
        </w:tc>
        <w:tc>
          <w:tcPr>
            <w:tcW w:w="1134" w:type="dxa"/>
            <w:vMerge/>
            <w:vAlign w:val="center"/>
            <w:hideMark/>
          </w:tcPr>
          <w:p w:rsidR="003966E2" w:rsidRPr="007348F2" w:rsidRDefault="003966E2" w:rsidP="00B84D90">
            <w:pPr>
              <w:ind w:right="-74" w:firstLine="0"/>
              <w:rPr>
                <w:rFonts w:ascii="Arial" w:hAnsi="Arial" w:cs="Arial"/>
                <w:sz w:val="24"/>
                <w:szCs w:val="24"/>
              </w:rPr>
            </w:pPr>
          </w:p>
        </w:tc>
        <w:tc>
          <w:tcPr>
            <w:tcW w:w="993" w:type="dxa"/>
            <w:vMerge/>
            <w:vAlign w:val="center"/>
            <w:hideMark/>
          </w:tcPr>
          <w:p w:rsidR="003966E2" w:rsidRPr="007348F2" w:rsidRDefault="003966E2" w:rsidP="00B84D90">
            <w:pPr>
              <w:ind w:right="-74" w:firstLine="0"/>
              <w:rPr>
                <w:rFonts w:ascii="Arial" w:hAnsi="Arial" w:cs="Arial"/>
                <w:sz w:val="24"/>
                <w:szCs w:val="24"/>
              </w:rPr>
            </w:pPr>
          </w:p>
        </w:tc>
        <w:tc>
          <w:tcPr>
            <w:tcW w:w="1365" w:type="dxa"/>
            <w:shd w:val="clear" w:color="auto" w:fill="auto"/>
            <w:vAlign w:val="center"/>
            <w:hideMark/>
          </w:tcPr>
          <w:p w:rsidR="003966E2" w:rsidRPr="007348F2" w:rsidRDefault="003966E2" w:rsidP="00F66290">
            <w:pPr>
              <w:ind w:right="-74" w:firstLine="0"/>
              <w:jc w:val="center"/>
              <w:rPr>
                <w:rFonts w:ascii="Arial" w:hAnsi="Arial" w:cs="Arial"/>
                <w:sz w:val="24"/>
                <w:szCs w:val="24"/>
              </w:rPr>
            </w:pPr>
            <w:r w:rsidRPr="007348F2">
              <w:rPr>
                <w:rFonts w:ascii="Arial" w:hAnsi="Arial" w:cs="Arial"/>
                <w:sz w:val="24"/>
                <w:szCs w:val="24"/>
              </w:rPr>
              <w:t xml:space="preserve">современное состояние (численность </w:t>
            </w:r>
            <w:r w:rsidR="00B20D2F" w:rsidRPr="007348F2">
              <w:rPr>
                <w:rFonts w:ascii="Arial" w:hAnsi="Arial" w:cs="Arial"/>
                <w:sz w:val="24"/>
                <w:szCs w:val="24"/>
              </w:rPr>
              <w:t>–</w:t>
            </w:r>
            <w:r w:rsidRPr="007348F2">
              <w:rPr>
                <w:rFonts w:ascii="Arial" w:hAnsi="Arial" w:cs="Arial"/>
                <w:sz w:val="24"/>
                <w:szCs w:val="24"/>
              </w:rPr>
              <w:t xml:space="preserve"> </w:t>
            </w:r>
            <w:r w:rsidR="00BC239F" w:rsidRPr="007348F2">
              <w:rPr>
                <w:rFonts w:ascii="Arial" w:hAnsi="Arial" w:cs="Arial"/>
                <w:sz w:val="24"/>
                <w:szCs w:val="24"/>
              </w:rPr>
              <w:t>7</w:t>
            </w:r>
            <w:r w:rsidR="00F66290" w:rsidRPr="007348F2">
              <w:rPr>
                <w:rFonts w:ascii="Arial" w:hAnsi="Arial" w:cs="Arial"/>
                <w:sz w:val="24"/>
                <w:szCs w:val="24"/>
              </w:rPr>
              <w:t>4</w:t>
            </w:r>
            <w:r w:rsidR="00E55122" w:rsidRPr="007348F2">
              <w:rPr>
                <w:rFonts w:ascii="Arial" w:hAnsi="Arial" w:cs="Arial"/>
                <w:sz w:val="24"/>
                <w:szCs w:val="24"/>
              </w:rPr>
              <w:t xml:space="preserve">/129 </w:t>
            </w:r>
            <w:r w:rsidRPr="007348F2">
              <w:rPr>
                <w:rFonts w:ascii="Arial" w:hAnsi="Arial" w:cs="Arial"/>
                <w:sz w:val="24"/>
                <w:szCs w:val="24"/>
              </w:rPr>
              <w:t>чел.)</w:t>
            </w:r>
          </w:p>
        </w:tc>
        <w:tc>
          <w:tcPr>
            <w:tcW w:w="992" w:type="dxa"/>
            <w:shd w:val="clear" w:color="auto" w:fill="auto"/>
            <w:vAlign w:val="center"/>
            <w:hideMark/>
          </w:tcPr>
          <w:p w:rsidR="003966E2" w:rsidRPr="007348F2" w:rsidRDefault="003966E2" w:rsidP="0035231B">
            <w:pPr>
              <w:ind w:right="-74" w:firstLine="0"/>
              <w:jc w:val="center"/>
              <w:rPr>
                <w:rFonts w:ascii="Arial" w:hAnsi="Arial" w:cs="Arial"/>
                <w:sz w:val="24"/>
                <w:szCs w:val="24"/>
              </w:rPr>
            </w:pPr>
            <w:r w:rsidRPr="007348F2">
              <w:rPr>
                <w:rFonts w:ascii="Arial" w:hAnsi="Arial" w:cs="Arial"/>
                <w:sz w:val="24"/>
                <w:szCs w:val="24"/>
              </w:rPr>
              <w:t xml:space="preserve">I очередь (численность </w:t>
            </w:r>
            <w:r w:rsidR="00CE432C" w:rsidRPr="007348F2">
              <w:rPr>
                <w:rFonts w:ascii="Arial" w:hAnsi="Arial" w:cs="Arial"/>
                <w:sz w:val="24"/>
                <w:szCs w:val="24"/>
              </w:rPr>
              <w:t>–</w:t>
            </w:r>
            <w:r w:rsidRPr="007348F2">
              <w:rPr>
                <w:rFonts w:ascii="Arial" w:hAnsi="Arial" w:cs="Arial"/>
                <w:sz w:val="24"/>
                <w:szCs w:val="24"/>
              </w:rPr>
              <w:t xml:space="preserve"> </w:t>
            </w:r>
            <w:r w:rsidR="001401CB" w:rsidRPr="007348F2">
              <w:rPr>
                <w:rFonts w:ascii="Arial" w:hAnsi="Arial" w:cs="Arial"/>
                <w:sz w:val="24"/>
                <w:szCs w:val="24"/>
              </w:rPr>
              <w:t>80</w:t>
            </w:r>
            <w:r w:rsidR="00E55122" w:rsidRPr="007348F2">
              <w:rPr>
                <w:rFonts w:ascii="Arial" w:hAnsi="Arial" w:cs="Arial"/>
                <w:sz w:val="24"/>
                <w:szCs w:val="24"/>
              </w:rPr>
              <w:t>/130</w:t>
            </w:r>
            <w:r w:rsidR="00CE432C" w:rsidRPr="007348F2">
              <w:rPr>
                <w:rFonts w:ascii="Arial" w:hAnsi="Arial" w:cs="Arial"/>
                <w:sz w:val="24"/>
                <w:szCs w:val="24"/>
              </w:rPr>
              <w:t xml:space="preserve"> </w:t>
            </w:r>
            <w:r w:rsidRPr="007348F2">
              <w:rPr>
                <w:rFonts w:ascii="Arial" w:hAnsi="Arial" w:cs="Arial"/>
                <w:sz w:val="24"/>
                <w:szCs w:val="24"/>
              </w:rPr>
              <w:t>чел.)</w:t>
            </w:r>
          </w:p>
        </w:tc>
        <w:tc>
          <w:tcPr>
            <w:tcW w:w="992" w:type="dxa"/>
            <w:shd w:val="clear" w:color="auto" w:fill="auto"/>
            <w:vAlign w:val="center"/>
            <w:hideMark/>
          </w:tcPr>
          <w:p w:rsidR="003966E2" w:rsidRPr="007348F2" w:rsidRDefault="003966E2" w:rsidP="0035231B">
            <w:pPr>
              <w:ind w:right="-74" w:firstLine="0"/>
              <w:jc w:val="center"/>
              <w:rPr>
                <w:rFonts w:ascii="Arial" w:hAnsi="Arial" w:cs="Arial"/>
                <w:sz w:val="24"/>
                <w:szCs w:val="24"/>
              </w:rPr>
            </w:pPr>
            <w:r w:rsidRPr="007348F2">
              <w:rPr>
                <w:rFonts w:ascii="Arial" w:hAnsi="Arial" w:cs="Arial"/>
                <w:sz w:val="24"/>
                <w:szCs w:val="24"/>
              </w:rPr>
              <w:t>расчетный срок (численность</w:t>
            </w:r>
            <w:r w:rsidR="00B20D2F" w:rsidRPr="007348F2">
              <w:rPr>
                <w:rFonts w:ascii="Arial" w:hAnsi="Arial" w:cs="Arial"/>
                <w:sz w:val="24"/>
                <w:szCs w:val="24"/>
              </w:rPr>
              <w:t xml:space="preserve"> </w:t>
            </w:r>
            <w:r w:rsidR="001401CB" w:rsidRPr="007348F2">
              <w:rPr>
                <w:rFonts w:ascii="Arial" w:hAnsi="Arial" w:cs="Arial"/>
                <w:sz w:val="24"/>
                <w:szCs w:val="24"/>
              </w:rPr>
              <w:t>80</w:t>
            </w:r>
            <w:r w:rsidR="00E55122" w:rsidRPr="007348F2">
              <w:rPr>
                <w:rFonts w:ascii="Arial" w:hAnsi="Arial" w:cs="Arial"/>
                <w:sz w:val="24"/>
                <w:szCs w:val="24"/>
              </w:rPr>
              <w:t>/</w:t>
            </w:r>
            <w:r w:rsidR="001401CB" w:rsidRPr="007348F2">
              <w:rPr>
                <w:rFonts w:ascii="Arial" w:hAnsi="Arial" w:cs="Arial"/>
                <w:sz w:val="24"/>
                <w:szCs w:val="24"/>
              </w:rPr>
              <w:t>130</w:t>
            </w:r>
            <w:r w:rsidRPr="007348F2">
              <w:rPr>
                <w:rFonts w:ascii="Arial" w:hAnsi="Arial" w:cs="Arial"/>
                <w:sz w:val="24"/>
                <w:szCs w:val="24"/>
              </w:rPr>
              <w:t xml:space="preserve"> чел.)</w:t>
            </w:r>
          </w:p>
        </w:tc>
        <w:tc>
          <w:tcPr>
            <w:tcW w:w="1011" w:type="dxa"/>
            <w:vMerge/>
            <w:vAlign w:val="center"/>
            <w:hideMark/>
          </w:tcPr>
          <w:p w:rsidR="003966E2" w:rsidRPr="007348F2" w:rsidRDefault="003966E2" w:rsidP="00B84D90">
            <w:pPr>
              <w:ind w:right="-74" w:firstLine="0"/>
              <w:rPr>
                <w:rFonts w:ascii="Arial" w:hAnsi="Arial" w:cs="Arial"/>
                <w:sz w:val="24"/>
                <w:szCs w:val="24"/>
              </w:rPr>
            </w:pPr>
          </w:p>
        </w:tc>
        <w:tc>
          <w:tcPr>
            <w:tcW w:w="1134" w:type="dxa"/>
            <w:shd w:val="clear" w:color="auto" w:fill="auto"/>
            <w:vAlign w:val="center"/>
            <w:hideMark/>
          </w:tcPr>
          <w:p w:rsidR="003966E2" w:rsidRPr="007348F2" w:rsidRDefault="003966E2" w:rsidP="00EE148A">
            <w:pPr>
              <w:ind w:right="-74" w:firstLine="0"/>
              <w:jc w:val="center"/>
              <w:rPr>
                <w:rFonts w:ascii="Arial" w:hAnsi="Arial" w:cs="Arial"/>
                <w:sz w:val="24"/>
                <w:szCs w:val="24"/>
              </w:rPr>
            </w:pPr>
            <w:r w:rsidRPr="007348F2">
              <w:rPr>
                <w:rFonts w:ascii="Arial" w:hAnsi="Arial" w:cs="Arial"/>
                <w:sz w:val="24"/>
                <w:szCs w:val="24"/>
              </w:rPr>
              <w:t>современное состояние</w:t>
            </w:r>
          </w:p>
        </w:tc>
        <w:tc>
          <w:tcPr>
            <w:tcW w:w="884" w:type="dxa"/>
            <w:shd w:val="clear" w:color="auto" w:fill="auto"/>
            <w:vAlign w:val="center"/>
            <w:hideMark/>
          </w:tcPr>
          <w:p w:rsidR="003966E2" w:rsidRPr="007348F2" w:rsidRDefault="003966E2" w:rsidP="00EE148A">
            <w:pPr>
              <w:ind w:right="-74" w:firstLine="0"/>
              <w:jc w:val="center"/>
              <w:rPr>
                <w:rFonts w:ascii="Arial" w:hAnsi="Arial" w:cs="Arial"/>
                <w:sz w:val="24"/>
                <w:szCs w:val="24"/>
              </w:rPr>
            </w:pPr>
            <w:r w:rsidRPr="007348F2">
              <w:rPr>
                <w:rFonts w:ascii="Arial" w:hAnsi="Arial" w:cs="Arial"/>
                <w:sz w:val="24"/>
                <w:szCs w:val="24"/>
              </w:rPr>
              <w:t>I очередь</w:t>
            </w:r>
          </w:p>
        </w:tc>
        <w:tc>
          <w:tcPr>
            <w:tcW w:w="993" w:type="dxa"/>
            <w:shd w:val="clear" w:color="auto" w:fill="auto"/>
            <w:vAlign w:val="center"/>
            <w:hideMark/>
          </w:tcPr>
          <w:p w:rsidR="003966E2" w:rsidRPr="007348F2" w:rsidRDefault="00972DD7" w:rsidP="00EE148A">
            <w:pPr>
              <w:ind w:right="-74" w:firstLine="0"/>
              <w:jc w:val="center"/>
              <w:rPr>
                <w:rFonts w:ascii="Arial" w:hAnsi="Arial" w:cs="Arial"/>
                <w:sz w:val="24"/>
                <w:szCs w:val="24"/>
              </w:rPr>
            </w:pPr>
            <w:r w:rsidRPr="007348F2">
              <w:rPr>
                <w:rFonts w:ascii="Arial" w:hAnsi="Arial" w:cs="Arial"/>
                <w:sz w:val="24"/>
                <w:szCs w:val="24"/>
              </w:rPr>
              <w:t>Р</w:t>
            </w:r>
            <w:r w:rsidR="003966E2" w:rsidRPr="007348F2">
              <w:rPr>
                <w:rFonts w:ascii="Arial" w:hAnsi="Arial" w:cs="Arial"/>
                <w:sz w:val="24"/>
                <w:szCs w:val="24"/>
              </w:rPr>
              <w:t>асчетный срок</w:t>
            </w:r>
          </w:p>
        </w:tc>
        <w:tc>
          <w:tcPr>
            <w:tcW w:w="992" w:type="dxa"/>
            <w:shd w:val="clear" w:color="auto" w:fill="auto"/>
            <w:vAlign w:val="center"/>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современное состояние</w:t>
            </w:r>
          </w:p>
        </w:tc>
        <w:tc>
          <w:tcPr>
            <w:tcW w:w="850" w:type="dxa"/>
            <w:gridSpan w:val="2"/>
            <w:shd w:val="clear" w:color="auto" w:fill="auto"/>
            <w:vAlign w:val="center"/>
            <w:hideMark/>
          </w:tcPr>
          <w:p w:rsidR="003966E2" w:rsidRPr="007348F2" w:rsidRDefault="003966E2" w:rsidP="00B84D90">
            <w:pPr>
              <w:ind w:right="-74" w:firstLine="0"/>
              <w:jc w:val="center"/>
              <w:rPr>
                <w:rFonts w:ascii="Arial" w:hAnsi="Arial" w:cs="Arial"/>
                <w:sz w:val="24"/>
                <w:szCs w:val="24"/>
              </w:rPr>
            </w:pPr>
            <w:r w:rsidRPr="007348F2">
              <w:rPr>
                <w:rFonts w:ascii="Arial" w:hAnsi="Arial" w:cs="Arial"/>
                <w:sz w:val="24"/>
                <w:szCs w:val="24"/>
              </w:rPr>
              <w:t>I очередь</w:t>
            </w:r>
          </w:p>
        </w:tc>
        <w:tc>
          <w:tcPr>
            <w:tcW w:w="975" w:type="dxa"/>
            <w:shd w:val="clear" w:color="auto" w:fill="auto"/>
            <w:vAlign w:val="center"/>
            <w:hideMark/>
          </w:tcPr>
          <w:p w:rsidR="003966E2" w:rsidRPr="007348F2" w:rsidRDefault="003966E2" w:rsidP="00972DD7">
            <w:pPr>
              <w:ind w:right="-74" w:firstLine="0"/>
              <w:rPr>
                <w:rFonts w:ascii="Arial" w:hAnsi="Arial" w:cs="Arial"/>
                <w:sz w:val="24"/>
                <w:szCs w:val="24"/>
              </w:rPr>
            </w:pPr>
            <w:r w:rsidRPr="007348F2">
              <w:rPr>
                <w:rFonts w:ascii="Arial" w:hAnsi="Arial" w:cs="Arial"/>
                <w:sz w:val="24"/>
                <w:szCs w:val="24"/>
              </w:rPr>
              <w:t>расчетный срок</w:t>
            </w:r>
          </w:p>
        </w:tc>
      </w:tr>
      <w:tr w:rsidR="001401CB" w:rsidRPr="007348F2" w:rsidTr="00F607F3">
        <w:trPr>
          <w:trHeight w:val="300"/>
        </w:trPr>
        <w:tc>
          <w:tcPr>
            <w:tcW w:w="582" w:type="dxa"/>
            <w:shd w:val="clear" w:color="auto" w:fill="auto"/>
            <w:vAlign w:val="center"/>
            <w:hideMark/>
          </w:tcPr>
          <w:p w:rsidR="003966E2" w:rsidRPr="007348F2" w:rsidRDefault="003966E2" w:rsidP="00B84D90">
            <w:pPr>
              <w:ind w:right="33" w:firstLine="0"/>
              <w:jc w:val="center"/>
              <w:rPr>
                <w:rFonts w:ascii="Arial" w:hAnsi="Arial" w:cs="Arial"/>
                <w:sz w:val="24"/>
                <w:szCs w:val="24"/>
              </w:rPr>
            </w:pPr>
            <w:r w:rsidRPr="007348F2">
              <w:rPr>
                <w:rFonts w:ascii="Arial" w:hAnsi="Arial" w:cs="Arial"/>
                <w:sz w:val="24"/>
                <w:szCs w:val="24"/>
              </w:rPr>
              <w:t>1</w:t>
            </w:r>
          </w:p>
        </w:tc>
        <w:tc>
          <w:tcPr>
            <w:tcW w:w="14583" w:type="dxa"/>
            <w:gridSpan w:val="14"/>
            <w:shd w:val="clear" w:color="auto" w:fill="auto"/>
            <w:vAlign w:val="center"/>
            <w:hideMark/>
          </w:tcPr>
          <w:p w:rsidR="003966E2" w:rsidRPr="007348F2" w:rsidRDefault="003966E2" w:rsidP="00972DD7">
            <w:pPr>
              <w:ind w:firstLine="0"/>
              <w:jc w:val="center"/>
              <w:rPr>
                <w:rFonts w:ascii="Arial" w:hAnsi="Arial" w:cs="Arial"/>
                <w:bCs/>
                <w:sz w:val="24"/>
                <w:szCs w:val="24"/>
              </w:rPr>
            </w:pPr>
            <w:r w:rsidRPr="007348F2">
              <w:rPr>
                <w:rFonts w:ascii="Arial" w:hAnsi="Arial" w:cs="Arial"/>
                <w:bCs/>
                <w:sz w:val="24"/>
                <w:szCs w:val="24"/>
              </w:rPr>
              <w:t>Учреждения образования</w:t>
            </w:r>
          </w:p>
        </w:tc>
      </w:tr>
      <w:tr w:rsidR="001401CB" w:rsidRPr="007348F2" w:rsidTr="00972DD7">
        <w:trPr>
          <w:trHeight w:val="300"/>
        </w:trPr>
        <w:tc>
          <w:tcPr>
            <w:tcW w:w="582" w:type="dxa"/>
            <w:shd w:val="clear" w:color="auto" w:fill="auto"/>
            <w:vAlign w:val="center"/>
            <w:hideMark/>
          </w:tcPr>
          <w:p w:rsidR="00161BED" w:rsidRPr="007348F2" w:rsidRDefault="00161BED" w:rsidP="00B84D90">
            <w:pPr>
              <w:ind w:right="33" w:firstLine="0"/>
              <w:jc w:val="center"/>
              <w:rPr>
                <w:rFonts w:ascii="Arial" w:hAnsi="Arial" w:cs="Arial"/>
                <w:sz w:val="24"/>
                <w:szCs w:val="24"/>
              </w:rPr>
            </w:pPr>
            <w:r w:rsidRPr="007348F2">
              <w:rPr>
                <w:rFonts w:ascii="Arial" w:hAnsi="Arial" w:cs="Arial"/>
                <w:sz w:val="24"/>
                <w:szCs w:val="24"/>
              </w:rPr>
              <w:t>1.1</w:t>
            </w:r>
          </w:p>
        </w:tc>
        <w:tc>
          <w:tcPr>
            <w:tcW w:w="2268" w:type="dxa"/>
            <w:shd w:val="clear" w:color="auto" w:fill="auto"/>
            <w:vAlign w:val="center"/>
            <w:hideMark/>
          </w:tcPr>
          <w:p w:rsidR="00161BED" w:rsidRPr="007348F2" w:rsidRDefault="00161BED" w:rsidP="00972DD7">
            <w:pPr>
              <w:ind w:firstLine="0"/>
              <w:rPr>
                <w:rFonts w:ascii="Arial" w:hAnsi="Arial" w:cs="Arial"/>
                <w:sz w:val="24"/>
                <w:szCs w:val="24"/>
              </w:rPr>
            </w:pPr>
            <w:r w:rsidRPr="007348F2">
              <w:rPr>
                <w:rFonts w:ascii="Arial" w:hAnsi="Arial" w:cs="Arial"/>
                <w:sz w:val="24"/>
                <w:szCs w:val="24"/>
              </w:rPr>
              <w:t>ДОУ</w:t>
            </w:r>
          </w:p>
        </w:tc>
        <w:tc>
          <w:tcPr>
            <w:tcW w:w="1134" w:type="dxa"/>
            <w:shd w:val="clear" w:color="auto" w:fill="auto"/>
            <w:vAlign w:val="center"/>
            <w:hideMark/>
          </w:tcPr>
          <w:p w:rsidR="00161BED" w:rsidRPr="007348F2" w:rsidRDefault="00161BED" w:rsidP="00B84D90">
            <w:pPr>
              <w:ind w:right="-74" w:firstLine="0"/>
              <w:jc w:val="center"/>
              <w:rPr>
                <w:rFonts w:ascii="Arial" w:hAnsi="Arial" w:cs="Arial"/>
                <w:sz w:val="24"/>
                <w:szCs w:val="24"/>
              </w:rPr>
            </w:pPr>
            <w:r w:rsidRPr="007348F2">
              <w:rPr>
                <w:rFonts w:ascii="Arial" w:hAnsi="Arial" w:cs="Arial"/>
                <w:sz w:val="24"/>
                <w:szCs w:val="24"/>
              </w:rPr>
              <w:t>мест</w:t>
            </w:r>
          </w:p>
        </w:tc>
        <w:tc>
          <w:tcPr>
            <w:tcW w:w="993" w:type="dxa"/>
            <w:shd w:val="clear" w:color="auto" w:fill="auto"/>
            <w:vAlign w:val="center"/>
            <w:hideMark/>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62</w:t>
            </w:r>
          </w:p>
        </w:tc>
        <w:tc>
          <w:tcPr>
            <w:tcW w:w="1365" w:type="dxa"/>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c>
          <w:tcPr>
            <w:tcW w:w="992" w:type="dxa"/>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c>
          <w:tcPr>
            <w:tcW w:w="992" w:type="dxa"/>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c>
          <w:tcPr>
            <w:tcW w:w="1011" w:type="dxa"/>
            <w:shd w:val="clear" w:color="auto" w:fill="auto"/>
            <w:vAlign w:val="center"/>
            <w:hideMark/>
          </w:tcPr>
          <w:p w:rsidR="00161BED" w:rsidRPr="007348F2" w:rsidRDefault="00327089" w:rsidP="0083449E">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tcPr>
          <w:p w:rsidR="00161BED" w:rsidRPr="007348F2" w:rsidRDefault="00327089" w:rsidP="00816891">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tcPr>
          <w:p w:rsidR="00161BED" w:rsidRPr="007348F2" w:rsidRDefault="00327089" w:rsidP="00816891">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tcPr>
          <w:p w:rsidR="00161BED" w:rsidRPr="007348F2" w:rsidRDefault="00327089" w:rsidP="00816891">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c>
          <w:tcPr>
            <w:tcW w:w="833" w:type="dxa"/>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c>
          <w:tcPr>
            <w:tcW w:w="992" w:type="dxa"/>
            <w:gridSpan w:val="2"/>
            <w:shd w:val="clear" w:color="auto" w:fill="auto"/>
            <w:vAlign w:val="center"/>
          </w:tcPr>
          <w:p w:rsidR="00161BED" w:rsidRPr="007348F2" w:rsidRDefault="009F2037" w:rsidP="00B84D90">
            <w:pPr>
              <w:ind w:right="-74" w:firstLine="0"/>
              <w:jc w:val="center"/>
              <w:rPr>
                <w:rFonts w:ascii="Arial" w:hAnsi="Arial" w:cs="Arial"/>
                <w:sz w:val="24"/>
                <w:szCs w:val="24"/>
              </w:rPr>
            </w:pPr>
            <w:r w:rsidRPr="007348F2">
              <w:rPr>
                <w:rFonts w:ascii="Arial" w:hAnsi="Arial" w:cs="Arial"/>
                <w:sz w:val="24"/>
                <w:szCs w:val="24"/>
              </w:rPr>
              <w:t>5</w:t>
            </w:r>
          </w:p>
        </w:tc>
      </w:tr>
      <w:tr w:rsidR="001401CB" w:rsidRPr="007348F2" w:rsidTr="00972DD7">
        <w:trPr>
          <w:trHeight w:val="300"/>
        </w:trPr>
        <w:tc>
          <w:tcPr>
            <w:tcW w:w="582" w:type="dxa"/>
            <w:shd w:val="clear" w:color="auto" w:fill="auto"/>
            <w:vAlign w:val="center"/>
            <w:hideMark/>
          </w:tcPr>
          <w:p w:rsidR="00327089" w:rsidRPr="007348F2" w:rsidRDefault="00327089" w:rsidP="00B84D90">
            <w:pPr>
              <w:ind w:right="33" w:firstLine="0"/>
              <w:jc w:val="center"/>
              <w:rPr>
                <w:rFonts w:ascii="Arial" w:hAnsi="Arial" w:cs="Arial"/>
                <w:sz w:val="24"/>
                <w:szCs w:val="24"/>
              </w:rPr>
            </w:pPr>
            <w:r w:rsidRPr="007348F2">
              <w:rPr>
                <w:rFonts w:ascii="Arial" w:hAnsi="Arial" w:cs="Arial"/>
                <w:sz w:val="24"/>
                <w:szCs w:val="24"/>
              </w:rPr>
              <w:t>1.2</w:t>
            </w:r>
          </w:p>
        </w:tc>
        <w:tc>
          <w:tcPr>
            <w:tcW w:w="2268" w:type="dxa"/>
            <w:shd w:val="clear" w:color="auto" w:fill="auto"/>
            <w:vAlign w:val="center"/>
            <w:hideMark/>
          </w:tcPr>
          <w:p w:rsidR="00327089" w:rsidRPr="007348F2" w:rsidRDefault="00327089" w:rsidP="00972DD7">
            <w:pPr>
              <w:ind w:firstLine="0"/>
              <w:rPr>
                <w:rFonts w:ascii="Arial" w:hAnsi="Arial" w:cs="Arial"/>
                <w:sz w:val="24"/>
                <w:szCs w:val="24"/>
              </w:rPr>
            </w:pPr>
            <w:r w:rsidRPr="007348F2">
              <w:rPr>
                <w:rFonts w:ascii="Arial" w:hAnsi="Arial" w:cs="Arial"/>
                <w:sz w:val="24"/>
                <w:szCs w:val="24"/>
              </w:rPr>
              <w:t>Общеобразовательные школы</w:t>
            </w:r>
          </w:p>
        </w:tc>
        <w:tc>
          <w:tcPr>
            <w:tcW w:w="1134" w:type="dxa"/>
            <w:shd w:val="clear" w:color="auto" w:fill="auto"/>
            <w:vAlign w:val="center"/>
            <w:hideMark/>
          </w:tcPr>
          <w:p w:rsidR="00327089" w:rsidRPr="007348F2" w:rsidRDefault="00327089" w:rsidP="00B84D90">
            <w:pPr>
              <w:ind w:right="-74" w:firstLine="0"/>
              <w:jc w:val="center"/>
              <w:rPr>
                <w:rFonts w:ascii="Arial" w:hAnsi="Arial" w:cs="Arial"/>
                <w:sz w:val="24"/>
                <w:szCs w:val="24"/>
              </w:rPr>
            </w:pPr>
            <w:r w:rsidRPr="007348F2">
              <w:rPr>
                <w:rFonts w:ascii="Arial" w:hAnsi="Arial" w:cs="Arial"/>
                <w:sz w:val="24"/>
                <w:szCs w:val="24"/>
              </w:rPr>
              <w:t>мест</w:t>
            </w:r>
          </w:p>
        </w:tc>
        <w:tc>
          <w:tcPr>
            <w:tcW w:w="993" w:type="dxa"/>
            <w:shd w:val="clear" w:color="auto" w:fill="auto"/>
            <w:vAlign w:val="center"/>
            <w:hideMark/>
          </w:tcPr>
          <w:p w:rsidR="00327089" w:rsidRPr="007348F2" w:rsidRDefault="00327089" w:rsidP="009F2037">
            <w:pPr>
              <w:ind w:right="-74" w:firstLine="0"/>
              <w:jc w:val="center"/>
              <w:rPr>
                <w:rFonts w:ascii="Arial" w:hAnsi="Arial" w:cs="Arial"/>
                <w:sz w:val="24"/>
                <w:szCs w:val="24"/>
              </w:rPr>
            </w:pPr>
            <w:r w:rsidRPr="007348F2">
              <w:rPr>
                <w:rFonts w:ascii="Arial" w:hAnsi="Arial" w:cs="Arial"/>
                <w:sz w:val="24"/>
                <w:szCs w:val="24"/>
              </w:rPr>
              <w:t>14</w:t>
            </w:r>
            <w:r w:rsidR="009F2037" w:rsidRPr="007348F2">
              <w:rPr>
                <w:rFonts w:ascii="Arial" w:hAnsi="Arial" w:cs="Arial"/>
                <w:sz w:val="24"/>
                <w:szCs w:val="24"/>
              </w:rPr>
              <w:t>7</w:t>
            </w:r>
          </w:p>
        </w:tc>
        <w:tc>
          <w:tcPr>
            <w:tcW w:w="1365" w:type="dxa"/>
            <w:shd w:val="clear" w:color="auto" w:fill="auto"/>
            <w:vAlign w:val="center"/>
          </w:tcPr>
          <w:p w:rsidR="00327089" w:rsidRPr="007348F2" w:rsidRDefault="0030512D" w:rsidP="00B84D90">
            <w:pPr>
              <w:ind w:right="-74" w:firstLine="0"/>
              <w:jc w:val="center"/>
              <w:rPr>
                <w:rFonts w:ascii="Arial" w:hAnsi="Arial" w:cs="Arial"/>
                <w:sz w:val="24"/>
                <w:szCs w:val="24"/>
              </w:rPr>
            </w:pPr>
            <w:r w:rsidRPr="007348F2">
              <w:rPr>
                <w:rFonts w:ascii="Arial" w:hAnsi="Arial" w:cs="Arial"/>
                <w:sz w:val="24"/>
                <w:szCs w:val="24"/>
              </w:rPr>
              <w:t>11</w:t>
            </w:r>
          </w:p>
        </w:tc>
        <w:tc>
          <w:tcPr>
            <w:tcW w:w="992" w:type="dxa"/>
            <w:shd w:val="clear" w:color="auto" w:fill="auto"/>
            <w:vAlign w:val="center"/>
          </w:tcPr>
          <w:p w:rsidR="00327089" w:rsidRPr="007348F2" w:rsidRDefault="0030512D" w:rsidP="00375EE8">
            <w:pPr>
              <w:ind w:right="-74" w:firstLine="0"/>
              <w:jc w:val="center"/>
              <w:rPr>
                <w:rFonts w:ascii="Arial" w:hAnsi="Arial" w:cs="Arial"/>
                <w:sz w:val="24"/>
                <w:szCs w:val="24"/>
              </w:rPr>
            </w:pPr>
            <w:r w:rsidRPr="007348F2">
              <w:rPr>
                <w:rFonts w:ascii="Arial" w:hAnsi="Arial" w:cs="Arial"/>
                <w:sz w:val="24"/>
                <w:szCs w:val="24"/>
              </w:rPr>
              <w:t>11</w:t>
            </w:r>
          </w:p>
        </w:tc>
        <w:tc>
          <w:tcPr>
            <w:tcW w:w="992" w:type="dxa"/>
            <w:shd w:val="clear" w:color="auto" w:fill="auto"/>
            <w:vAlign w:val="center"/>
          </w:tcPr>
          <w:p w:rsidR="00327089" w:rsidRPr="007348F2" w:rsidRDefault="0030512D" w:rsidP="00375EE8">
            <w:pPr>
              <w:ind w:right="-74" w:firstLine="0"/>
              <w:jc w:val="center"/>
              <w:rPr>
                <w:rFonts w:ascii="Arial" w:hAnsi="Arial" w:cs="Arial"/>
                <w:sz w:val="24"/>
                <w:szCs w:val="24"/>
              </w:rPr>
            </w:pPr>
            <w:r w:rsidRPr="007348F2">
              <w:rPr>
                <w:rFonts w:ascii="Arial" w:hAnsi="Arial" w:cs="Arial"/>
                <w:sz w:val="24"/>
                <w:szCs w:val="24"/>
              </w:rPr>
              <w:t>11</w:t>
            </w:r>
          </w:p>
        </w:tc>
        <w:tc>
          <w:tcPr>
            <w:tcW w:w="1011" w:type="dxa"/>
            <w:shd w:val="clear" w:color="auto" w:fill="auto"/>
            <w:vAlign w:val="center"/>
            <w:hideMark/>
          </w:tcPr>
          <w:p w:rsidR="00327089" w:rsidRPr="007348F2" w:rsidRDefault="00327089" w:rsidP="00442B91">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hideMark/>
          </w:tcPr>
          <w:p w:rsidR="00327089" w:rsidRPr="007348F2" w:rsidRDefault="00327089" w:rsidP="00442B91">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hideMark/>
          </w:tcPr>
          <w:p w:rsidR="00327089" w:rsidRPr="007348F2" w:rsidRDefault="00327089" w:rsidP="00442B91">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hideMark/>
          </w:tcPr>
          <w:p w:rsidR="00327089" w:rsidRPr="007348F2" w:rsidRDefault="00327089" w:rsidP="00442B91">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327089" w:rsidRPr="007348F2" w:rsidRDefault="0030512D" w:rsidP="00B84D90">
            <w:pPr>
              <w:ind w:right="-74" w:firstLine="0"/>
              <w:jc w:val="center"/>
              <w:rPr>
                <w:rFonts w:ascii="Arial" w:hAnsi="Arial" w:cs="Arial"/>
                <w:sz w:val="24"/>
                <w:szCs w:val="24"/>
              </w:rPr>
            </w:pPr>
            <w:r w:rsidRPr="007348F2">
              <w:rPr>
                <w:rFonts w:ascii="Arial" w:hAnsi="Arial" w:cs="Arial"/>
                <w:sz w:val="24"/>
                <w:szCs w:val="24"/>
              </w:rPr>
              <w:t>11</w:t>
            </w:r>
          </w:p>
        </w:tc>
        <w:tc>
          <w:tcPr>
            <w:tcW w:w="833" w:type="dxa"/>
            <w:shd w:val="clear" w:color="auto" w:fill="auto"/>
            <w:vAlign w:val="center"/>
          </w:tcPr>
          <w:p w:rsidR="00327089" w:rsidRPr="007348F2" w:rsidRDefault="0030512D" w:rsidP="00B84D90">
            <w:pPr>
              <w:ind w:right="-74" w:firstLine="0"/>
              <w:jc w:val="center"/>
              <w:rPr>
                <w:rFonts w:ascii="Arial" w:hAnsi="Arial" w:cs="Arial"/>
                <w:sz w:val="24"/>
                <w:szCs w:val="24"/>
              </w:rPr>
            </w:pPr>
            <w:r w:rsidRPr="007348F2">
              <w:rPr>
                <w:rFonts w:ascii="Arial" w:hAnsi="Arial" w:cs="Arial"/>
                <w:sz w:val="24"/>
                <w:szCs w:val="24"/>
              </w:rPr>
              <w:t>11</w:t>
            </w:r>
          </w:p>
        </w:tc>
        <w:tc>
          <w:tcPr>
            <w:tcW w:w="992" w:type="dxa"/>
            <w:gridSpan w:val="2"/>
            <w:shd w:val="clear" w:color="auto" w:fill="auto"/>
            <w:vAlign w:val="center"/>
          </w:tcPr>
          <w:p w:rsidR="00327089" w:rsidRPr="007348F2" w:rsidRDefault="0030512D" w:rsidP="00B84D90">
            <w:pPr>
              <w:ind w:right="-74" w:firstLine="0"/>
              <w:jc w:val="center"/>
              <w:rPr>
                <w:rFonts w:ascii="Arial" w:hAnsi="Arial" w:cs="Arial"/>
                <w:sz w:val="24"/>
                <w:szCs w:val="24"/>
              </w:rPr>
            </w:pPr>
            <w:r w:rsidRPr="007348F2">
              <w:rPr>
                <w:rFonts w:ascii="Arial" w:hAnsi="Arial" w:cs="Arial"/>
                <w:sz w:val="24"/>
                <w:szCs w:val="24"/>
              </w:rPr>
              <w:t>11</w:t>
            </w:r>
          </w:p>
        </w:tc>
      </w:tr>
      <w:tr w:rsidR="001401CB" w:rsidRPr="007348F2" w:rsidTr="00972DD7">
        <w:trPr>
          <w:trHeight w:val="510"/>
        </w:trPr>
        <w:tc>
          <w:tcPr>
            <w:tcW w:w="582" w:type="dxa"/>
            <w:shd w:val="clear" w:color="auto" w:fill="auto"/>
            <w:vAlign w:val="center"/>
            <w:hideMark/>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1.3</w:t>
            </w:r>
          </w:p>
        </w:tc>
        <w:tc>
          <w:tcPr>
            <w:tcW w:w="2268" w:type="dxa"/>
            <w:shd w:val="clear" w:color="auto" w:fill="auto"/>
            <w:vAlign w:val="center"/>
            <w:hideMark/>
          </w:tcPr>
          <w:p w:rsidR="00CE432C" w:rsidRPr="007348F2" w:rsidRDefault="00CE432C" w:rsidP="00972DD7">
            <w:pPr>
              <w:ind w:firstLine="0"/>
              <w:rPr>
                <w:rFonts w:ascii="Arial" w:hAnsi="Arial" w:cs="Arial"/>
                <w:sz w:val="24"/>
                <w:szCs w:val="24"/>
              </w:rPr>
            </w:pPr>
            <w:r w:rsidRPr="007348F2">
              <w:rPr>
                <w:rFonts w:ascii="Arial" w:hAnsi="Arial" w:cs="Arial"/>
                <w:sz w:val="24"/>
                <w:szCs w:val="24"/>
              </w:rPr>
              <w:t>Внешкольные учреждения</w:t>
            </w:r>
          </w:p>
        </w:tc>
        <w:tc>
          <w:tcPr>
            <w:tcW w:w="1134" w:type="dxa"/>
            <w:shd w:val="clear" w:color="auto" w:fill="auto"/>
            <w:vAlign w:val="center"/>
            <w:hideMark/>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мест</w:t>
            </w:r>
          </w:p>
        </w:tc>
        <w:tc>
          <w:tcPr>
            <w:tcW w:w="993" w:type="dxa"/>
            <w:shd w:val="clear" w:color="auto" w:fill="auto"/>
            <w:vAlign w:val="center"/>
            <w:hideMark/>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85</w:t>
            </w:r>
            <w:r w:rsidR="00CE432C" w:rsidRPr="007348F2">
              <w:rPr>
                <w:rFonts w:ascii="Arial" w:hAnsi="Arial" w:cs="Arial"/>
                <w:sz w:val="24"/>
                <w:szCs w:val="24"/>
              </w:rPr>
              <w:t>% от числа учащихся</w:t>
            </w:r>
          </w:p>
        </w:tc>
        <w:tc>
          <w:tcPr>
            <w:tcW w:w="1365" w:type="dxa"/>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c>
          <w:tcPr>
            <w:tcW w:w="992" w:type="dxa"/>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c>
          <w:tcPr>
            <w:tcW w:w="992" w:type="dxa"/>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c>
          <w:tcPr>
            <w:tcW w:w="1011" w:type="dxa"/>
            <w:shd w:val="clear" w:color="auto" w:fill="auto"/>
            <w:vAlign w:val="center"/>
          </w:tcPr>
          <w:p w:rsidR="00CE432C" w:rsidRPr="007348F2" w:rsidRDefault="009F2037" w:rsidP="00B84D90">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tcPr>
          <w:p w:rsidR="00CE432C" w:rsidRPr="007348F2" w:rsidRDefault="009F2037" w:rsidP="00B84D90">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tcPr>
          <w:p w:rsidR="00CE432C" w:rsidRPr="007348F2" w:rsidRDefault="009F2037" w:rsidP="00B84D90">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tcPr>
          <w:p w:rsidR="00CE432C" w:rsidRPr="007348F2" w:rsidRDefault="009F2037"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c>
          <w:tcPr>
            <w:tcW w:w="833" w:type="dxa"/>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c>
          <w:tcPr>
            <w:tcW w:w="992" w:type="dxa"/>
            <w:gridSpan w:val="2"/>
            <w:shd w:val="clear" w:color="auto" w:fill="auto"/>
            <w:vAlign w:val="center"/>
          </w:tcPr>
          <w:p w:rsidR="00CE432C" w:rsidRPr="007348F2" w:rsidRDefault="00C11004" w:rsidP="00B84D90">
            <w:pPr>
              <w:ind w:right="-74" w:firstLine="0"/>
              <w:jc w:val="center"/>
              <w:rPr>
                <w:rFonts w:ascii="Arial" w:hAnsi="Arial" w:cs="Arial"/>
                <w:sz w:val="24"/>
                <w:szCs w:val="24"/>
              </w:rPr>
            </w:pPr>
            <w:r w:rsidRPr="007348F2">
              <w:rPr>
                <w:rFonts w:ascii="Arial" w:hAnsi="Arial" w:cs="Arial"/>
                <w:sz w:val="24"/>
                <w:szCs w:val="24"/>
              </w:rPr>
              <w:t>9</w:t>
            </w:r>
          </w:p>
        </w:tc>
      </w:tr>
      <w:tr w:rsidR="00A6047B" w:rsidRPr="007348F2" w:rsidTr="00F607F3">
        <w:trPr>
          <w:trHeight w:val="315"/>
        </w:trPr>
        <w:tc>
          <w:tcPr>
            <w:tcW w:w="582" w:type="dxa"/>
            <w:shd w:val="clear" w:color="auto" w:fill="auto"/>
            <w:vAlign w:val="center"/>
            <w:hideMark/>
          </w:tcPr>
          <w:p w:rsidR="003966E2" w:rsidRPr="007348F2" w:rsidRDefault="003966E2" w:rsidP="00B84D90">
            <w:pPr>
              <w:ind w:right="33" w:firstLine="0"/>
              <w:jc w:val="center"/>
              <w:rPr>
                <w:rFonts w:ascii="Arial" w:hAnsi="Arial" w:cs="Arial"/>
                <w:sz w:val="24"/>
                <w:szCs w:val="24"/>
              </w:rPr>
            </w:pPr>
            <w:r w:rsidRPr="007348F2">
              <w:rPr>
                <w:rFonts w:ascii="Arial" w:hAnsi="Arial" w:cs="Arial"/>
                <w:sz w:val="24"/>
                <w:szCs w:val="24"/>
              </w:rPr>
              <w:t>2</w:t>
            </w:r>
          </w:p>
        </w:tc>
        <w:tc>
          <w:tcPr>
            <w:tcW w:w="14583" w:type="dxa"/>
            <w:gridSpan w:val="14"/>
            <w:shd w:val="clear" w:color="auto" w:fill="auto"/>
            <w:vAlign w:val="center"/>
            <w:hideMark/>
          </w:tcPr>
          <w:p w:rsidR="003966E2" w:rsidRPr="007348F2" w:rsidRDefault="003966E2" w:rsidP="00972DD7">
            <w:pPr>
              <w:ind w:firstLine="0"/>
              <w:jc w:val="center"/>
              <w:rPr>
                <w:rFonts w:ascii="Arial" w:hAnsi="Arial" w:cs="Arial"/>
                <w:bCs/>
                <w:sz w:val="24"/>
                <w:szCs w:val="24"/>
              </w:rPr>
            </w:pPr>
            <w:r w:rsidRPr="007348F2">
              <w:rPr>
                <w:rFonts w:ascii="Arial" w:hAnsi="Arial" w:cs="Arial"/>
                <w:bCs/>
                <w:sz w:val="24"/>
                <w:szCs w:val="24"/>
              </w:rPr>
              <w:t>Учреждения здравоохранения</w:t>
            </w:r>
          </w:p>
        </w:tc>
      </w:tr>
      <w:tr w:rsidR="00A6047B" w:rsidRPr="007348F2" w:rsidTr="00972DD7">
        <w:trPr>
          <w:trHeight w:val="435"/>
        </w:trPr>
        <w:tc>
          <w:tcPr>
            <w:tcW w:w="582" w:type="dxa"/>
            <w:shd w:val="clear" w:color="auto" w:fill="auto"/>
            <w:vAlign w:val="center"/>
            <w:hideMark/>
          </w:tcPr>
          <w:p w:rsidR="00AB2A1B" w:rsidRPr="007348F2" w:rsidRDefault="00AB2A1B" w:rsidP="00B84D90">
            <w:pPr>
              <w:ind w:right="33" w:firstLine="0"/>
              <w:jc w:val="center"/>
              <w:rPr>
                <w:rFonts w:ascii="Arial" w:hAnsi="Arial" w:cs="Arial"/>
                <w:sz w:val="24"/>
                <w:szCs w:val="24"/>
              </w:rPr>
            </w:pPr>
            <w:r w:rsidRPr="007348F2">
              <w:rPr>
                <w:rFonts w:ascii="Arial" w:hAnsi="Arial" w:cs="Arial"/>
                <w:sz w:val="24"/>
                <w:szCs w:val="24"/>
              </w:rPr>
              <w:t>2.1</w:t>
            </w:r>
          </w:p>
        </w:tc>
        <w:tc>
          <w:tcPr>
            <w:tcW w:w="2268" w:type="dxa"/>
            <w:shd w:val="clear" w:color="auto" w:fill="auto"/>
            <w:vAlign w:val="center"/>
            <w:hideMark/>
          </w:tcPr>
          <w:p w:rsidR="00AB2A1B" w:rsidRPr="007348F2" w:rsidRDefault="00AB2A1B" w:rsidP="00972DD7">
            <w:pPr>
              <w:ind w:firstLine="0"/>
              <w:rPr>
                <w:rFonts w:ascii="Arial" w:hAnsi="Arial" w:cs="Arial"/>
                <w:sz w:val="24"/>
                <w:szCs w:val="24"/>
              </w:rPr>
            </w:pPr>
            <w:r w:rsidRPr="007348F2">
              <w:rPr>
                <w:rFonts w:ascii="Arial" w:hAnsi="Arial" w:cs="Arial"/>
                <w:sz w:val="24"/>
                <w:szCs w:val="24"/>
              </w:rPr>
              <w:t>Больница</w:t>
            </w:r>
          </w:p>
          <w:p w:rsidR="00AB2A1B" w:rsidRPr="007348F2" w:rsidRDefault="00AB2A1B" w:rsidP="00972DD7">
            <w:pPr>
              <w:ind w:firstLine="0"/>
              <w:rPr>
                <w:rFonts w:ascii="Arial" w:hAnsi="Arial" w:cs="Arial"/>
                <w:sz w:val="24"/>
                <w:szCs w:val="24"/>
              </w:rPr>
            </w:pPr>
            <w:r w:rsidRPr="007348F2">
              <w:rPr>
                <w:rFonts w:ascii="Arial" w:hAnsi="Arial" w:cs="Arial"/>
                <w:sz w:val="24"/>
                <w:szCs w:val="24"/>
              </w:rPr>
              <w:t>Стационары</w:t>
            </w:r>
            <w:proofErr w:type="gramStart"/>
            <w:r w:rsidRPr="007348F2">
              <w:rPr>
                <w:rFonts w:ascii="Arial" w:hAnsi="Arial" w:cs="Arial"/>
                <w:sz w:val="24"/>
                <w:szCs w:val="24"/>
                <w:vertAlign w:val="superscript"/>
              </w:rPr>
              <w:t>1</w:t>
            </w:r>
            <w:proofErr w:type="gramEnd"/>
          </w:p>
        </w:tc>
        <w:tc>
          <w:tcPr>
            <w:tcW w:w="1134" w:type="dxa"/>
            <w:shd w:val="clear" w:color="auto" w:fill="auto"/>
            <w:vAlign w:val="center"/>
            <w:hideMark/>
          </w:tcPr>
          <w:p w:rsidR="00AB2A1B" w:rsidRPr="007348F2" w:rsidRDefault="00AB2A1B" w:rsidP="00B84D90">
            <w:pPr>
              <w:ind w:right="-74" w:firstLine="0"/>
              <w:jc w:val="center"/>
              <w:rPr>
                <w:rFonts w:ascii="Arial" w:hAnsi="Arial" w:cs="Arial"/>
                <w:sz w:val="24"/>
                <w:szCs w:val="24"/>
              </w:rPr>
            </w:pPr>
            <w:r w:rsidRPr="007348F2">
              <w:rPr>
                <w:rFonts w:ascii="Arial" w:hAnsi="Arial" w:cs="Arial"/>
                <w:sz w:val="24"/>
                <w:szCs w:val="24"/>
              </w:rPr>
              <w:t>коек</w:t>
            </w:r>
          </w:p>
        </w:tc>
        <w:tc>
          <w:tcPr>
            <w:tcW w:w="993" w:type="dxa"/>
            <w:shd w:val="clear" w:color="auto" w:fill="auto"/>
            <w:vAlign w:val="center"/>
            <w:hideMark/>
          </w:tcPr>
          <w:p w:rsidR="00AB2A1B" w:rsidRPr="007348F2" w:rsidRDefault="00D401CE" w:rsidP="00B84D90">
            <w:pPr>
              <w:ind w:right="-74" w:firstLine="0"/>
              <w:jc w:val="center"/>
              <w:rPr>
                <w:rFonts w:ascii="Arial" w:hAnsi="Arial" w:cs="Arial"/>
                <w:sz w:val="24"/>
                <w:szCs w:val="24"/>
              </w:rPr>
            </w:pPr>
            <w:r w:rsidRPr="007348F2">
              <w:rPr>
                <w:rFonts w:ascii="Arial" w:hAnsi="Arial" w:cs="Arial"/>
                <w:sz w:val="24"/>
                <w:szCs w:val="24"/>
              </w:rPr>
              <w:t>93</w:t>
            </w:r>
          </w:p>
        </w:tc>
        <w:tc>
          <w:tcPr>
            <w:tcW w:w="1365" w:type="dxa"/>
            <w:shd w:val="clear" w:color="auto" w:fill="auto"/>
            <w:vAlign w:val="center"/>
          </w:tcPr>
          <w:p w:rsidR="00AB2A1B" w:rsidRPr="007348F2" w:rsidRDefault="00A6047B" w:rsidP="00B84D90">
            <w:pPr>
              <w:ind w:right="-74" w:firstLine="0"/>
              <w:jc w:val="center"/>
              <w:rPr>
                <w:rFonts w:ascii="Arial" w:hAnsi="Arial" w:cs="Arial"/>
                <w:sz w:val="24"/>
                <w:szCs w:val="24"/>
              </w:rPr>
            </w:pPr>
            <w:r w:rsidRPr="007348F2">
              <w:rPr>
                <w:rFonts w:ascii="Arial" w:hAnsi="Arial" w:cs="Arial"/>
                <w:sz w:val="24"/>
                <w:szCs w:val="24"/>
              </w:rPr>
              <w:t>12</w:t>
            </w:r>
          </w:p>
        </w:tc>
        <w:tc>
          <w:tcPr>
            <w:tcW w:w="992" w:type="dxa"/>
            <w:shd w:val="clear" w:color="auto" w:fill="auto"/>
            <w:vAlign w:val="center"/>
          </w:tcPr>
          <w:p w:rsidR="00AB2A1B" w:rsidRPr="007348F2" w:rsidRDefault="00A6047B" w:rsidP="00B84D90">
            <w:pPr>
              <w:ind w:right="-74" w:firstLine="0"/>
              <w:jc w:val="center"/>
              <w:rPr>
                <w:rFonts w:ascii="Arial" w:hAnsi="Arial" w:cs="Arial"/>
                <w:sz w:val="24"/>
                <w:szCs w:val="24"/>
              </w:rPr>
            </w:pPr>
            <w:r w:rsidRPr="007348F2">
              <w:rPr>
                <w:rFonts w:ascii="Arial" w:hAnsi="Arial" w:cs="Arial"/>
                <w:sz w:val="24"/>
                <w:szCs w:val="24"/>
              </w:rPr>
              <w:t>12</w:t>
            </w:r>
          </w:p>
        </w:tc>
        <w:tc>
          <w:tcPr>
            <w:tcW w:w="992" w:type="dxa"/>
            <w:shd w:val="clear" w:color="auto" w:fill="auto"/>
            <w:vAlign w:val="center"/>
          </w:tcPr>
          <w:p w:rsidR="00AB2A1B" w:rsidRPr="007348F2" w:rsidRDefault="00A6047B" w:rsidP="00B84D90">
            <w:pPr>
              <w:ind w:right="-74" w:firstLine="0"/>
              <w:jc w:val="center"/>
              <w:rPr>
                <w:rFonts w:ascii="Arial" w:hAnsi="Arial" w:cs="Arial"/>
                <w:sz w:val="24"/>
                <w:szCs w:val="24"/>
              </w:rPr>
            </w:pPr>
            <w:r w:rsidRPr="007348F2">
              <w:rPr>
                <w:rFonts w:ascii="Arial" w:hAnsi="Arial" w:cs="Arial"/>
                <w:sz w:val="24"/>
                <w:szCs w:val="24"/>
              </w:rPr>
              <w:t>12</w:t>
            </w:r>
          </w:p>
        </w:tc>
        <w:tc>
          <w:tcPr>
            <w:tcW w:w="1011" w:type="dxa"/>
            <w:shd w:val="clear" w:color="auto" w:fill="auto"/>
            <w:vAlign w:val="center"/>
          </w:tcPr>
          <w:p w:rsidR="00AB2A1B" w:rsidRPr="007348F2" w:rsidRDefault="00AB2A1B" w:rsidP="000D22D9">
            <w:pPr>
              <w:ind w:right="-74" w:firstLine="0"/>
              <w:jc w:val="center"/>
              <w:rPr>
                <w:rFonts w:ascii="Arial" w:hAnsi="Arial" w:cs="Arial"/>
                <w:sz w:val="24"/>
                <w:szCs w:val="24"/>
              </w:rPr>
            </w:pPr>
          </w:p>
        </w:tc>
        <w:tc>
          <w:tcPr>
            <w:tcW w:w="1134" w:type="dxa"/>
            <w:shd w:val="clear" w:color="auto" w:fill="auto"/>
            <w:vAlign w:val="center"/>
          </w:tcPr>
          <w:p w:rsidR="00AB2A1B" w:rsidRPr="007348F2" w:rsidRDefault="00AB2A1B" w:rsidP="00AB2A1B">
            <w:pPr>
              <w:ind w:firstLine="68"/>
              <w:jc w:val="center"/>
              <w:rPr>
                <w:rFonts w:ascii="Arial" w:hAnsi="Arial" w:cs="Arial"/>
                <w:sz w:val="24"/>
                <w:szCs w:val="24"/>
              </w:rPr>
            </w:pPr>
          </w:p>
        </w:tc>
        <w:tc>
          <w:tcPr>
            <w:tcW w:w="884" w:type="dxa"/>
            <w:shd w:val="clear" w:color="auto" w:fill="auto"/>
            <w:vAlign w:val="center"/>
          </w:tcPr>
          <w:p w:rsidR="00AB2A1B" w:rsidRPr="007348F2" w:rsidRDefault="00AB2A1B" w:rsidP="00AB2A1B">
            <w:pPr>
              <w:ind w:firstLine="68"/>
              <w:jc w:val="center"/>
              <w:rPr>
                <w:rFonts w:ascii="Arial" w:hAnsi="Arial" w:cs="Arial"/>
                <w:sz w:val="24"/>
                <w:szCs w:val="24"/>
              </w:rPr>
            </w:pPr>
          </w:p>
        </w:tc>
        <w:tc>
          <w:tcPr>
            <w:tcW w:w="993" w:type="dxa"/>
            <w:shd w:val="clear" w:color="auto" w:fill="auto"/>
            <w:vAlign w:val="center"/>
          </w:tcPr>
          <w:p w:rsidR="00AB2A1B" w:rsidRPr="007348F2" w:rsidRDefault="00AB2A1B" w:rsidP="00AB2A1B">
            <w:pPr>
              <w:ind w:firstLine="68"/>
              <w:jc w:val="center"/>
              <w:rPr>
                <w:rFonts w:ascii="Arial" w:hAnsi="Arial" w:cs="Arial"/>
                <w:sz w:val="24"/>
                <w:szCs w:val="24"/>
              </w:rPr>
            </w:pPr>
          </w:p>
        </w:tc>
        <w:tc>
          <w:tcPr>
            <w:tcW w:w="992" w:type="dxa"/>
            <w:shd w:val="clear" w:color="auto" w:fill="auto"/>
            <w:vAlign w:val="center"/>
          </w:tcPr>
          <w:p w:rsidR="00AB2A1B" w:rsidRPr="007348F2" w:rsidRDefault="00AB2A1B" w:rsidP="00B84D90">
            <w:pPr>
              <w:ind w:right="-74" w:firstLine="0"/>
              <w:jc w:val="center"/>
              <w:rPr>
                <w:rFonts w:ascii="Arial" w:hAnsi="Arial" w:cs="Arial"/>
                <w:sz w:val="24"/>
                <w:szCs w:val="24"/>
              </w:rPr>
            </w:pPr>
          </w:p>
        </w:tc>
        <w:tc>
          <w:tcPr>
            <w:tcW w:w="833" w:type="dxa"/>
            <w:shd w:val="clear" w:color="auto" w:fill="auto"/>
            <w:vAlign w:val="center"/>
          </w:tcPr>
          <w:p w:rsidR="00AB2A1B" w:rsidRPr="007348F2" w:rsidRDefault="00AB2A1B" w:rsidP="00B84D90">
            <w:pPr>
              <w:ind w:right="-74" w:firstLine="0"/>
              <w:jc w:val="center"/>
              <w:rPr>
                <w:rFonts w:ascii="Arial" w:hAnsi="Arial" w:cs="Arial"/>
                <w:sz w:val="24"/>
                <w:szCs w:val="24"/>
              </w:rPr>
            </w:pPr>
          </w:p>
        </w:tc>
        <w:tc>
          <w:tcPr>
            <w:tcW w:w="992" w:type="dxa"/>
            <w:gridSpan w:val="2"/>
            <w:shd w:val="clear" w:color="auto" w:fill="auto"/>
            <w:vAlign w:val="center"/>
          </w:tcPr>
          <w:p w:rsidR="00AB2A1B" w:rsidRPr="007348F2" w:rsidRDefault="00AB2A1B" w:rsidP="00B84D90">
            <w:pPr>
              <w:ind w:right="-74" w:firstLine="0"/>
              <w:jc w:val="center"/>
              <w:rPr>
                <w:rFonts w:ascii="Arial" w:hAnsi="Arial" w:cs="Arial"/>
                <w:sz w:val="24"/>
                <w:szCs w:val="24"/>
              </w:rPr>
            </w:pPr>
          </w:p>
        </w:tc>
      </w:tr>
      <w:tr w:rsidR="00A6047B" w:rsidRPr="007348F2" w:rsidTr="00972DD7">
        <w:trPr>
          <w:trHeight w:val="946"/>
        </w:trPr>
        <w:tc>
          <w:tcPr>
            <w:tcW w:w="582" w:type="dxa"/>
            <w:shd w:val="clear" w:color="auto" w:fill="auto"/>
            <w:vAlign w:val="center"/>
            <w:hideMark/>
          </w:tcPr>
          <w:p w:rsidR="00CE432C" w:rsidRPr="007348F2" w:rsidRDefault="00972DD7" w:rsidP="00B84D90">
            <w:pPr>
              <w:ind w:right="33" w:firstLine="0"/>
              <w:jc w:val="center"/>
              <w:rPr>
                <w:rFonts w:ascii="Arial" w:hAnsi="Arial" w:cs="Arial"/>
                <w:sz w:val="24"/>
                <w:szCs w:val="24"/>
              </w:rPr>
            </w:pPr>
            <w:r w:rsidRPr="007348F2">
              <w:rPr>
                <w:rFonts w:ascii="Arial" w:hAnsi="Arial" w:cs="Arial"/>
                <w:sz w:val="24"/>
                <w:szCs w:val="24"/>
              </w:rPr>
              <w:t>2.2</w:t>
            </w:r>
          </w:p>
        </w:tc>
        <w:tc>
          <w:tcPr>
            <w:tcW w:w="2268" w:type="dxa"/>
            <w:shd w:val="clear" w:color="auto" w:fill="auto"/>
            <w:vAlign w:val="center"/>
            <w:hideMark/>
          </w:tcPr>
          <w:p w:rsidR="00CE432C" w:rsidRPr="007348F2" w:rsidRDefault="00CE432C" w:rsidP="00972DD7">
            <w:pPr>
              <w:ind w:firstLine="0"/>
              <w:rPr>
                <w:rFonts w:ascii="Arial" w:hAnsi="Arial" w:cs="Arial"/>
                <w:sz w:val="24"/>
                <w:szCs w:val="24"/>
              </w:rPr>
            </w:pPr>
            <w:r w:rsidRPr="007348F2">
              <w:rPr>
                <w:rFonts w:ascii="Arial" w:hAnsi="Arial" w:cs="Arial"/>
                <w:sz w:val="24"/>
                <w:szCs w:val="24"/>
              </w:rPr>
              <w:t>Амбулаторно-поликлинические учреждения</w:t>
            </w:r>
            <w:proofErr w:type="gramStart"/>
            <w:r w:rsidRPr="007348F2">
              <w:rPr>
                <w:rFonts w:ascii="Arial" w:hAnsi="Arial" w:cs="Arial"/>
                <w:sz w:val="24"/>
                <w:szCs w:val="24"/>
                <w:vertAlign w:val="superscript"/>
              </w:rPr>
              <w:t>2</w:t>
            </w:r>
            <w:proofErr w:type="gramEnd"/>
          </w:p>
        </w:tc>
        <w:tc>
          <w:tcPr>
            <w:tcW w:w="1134" w:type="dxa"/>
            <w:shd w:val="clear" w:color="auto" w:fill="auto"/>
            <w:vAlign w:val="center"/>
            <w:hideMark/>
          </w:tcPr>
          <w:p w:rsidR="00CE432C" w:rsidRPr="007348F2" w:rsidRDefault="00CE432C" w:rsidP="00B84D90">
            <w:pPr>
              <w:ind w:right="-74" w:firstLine="0"/>
              <w:jc w:val="center"/>
              <w:rPr>
                <w:rFonts w:ascii="Arial" w:hAnsi="Arial" w:cs="Arial"/>
                <w:sz w:val="24"/>
                <w:szCs w:val="24"/>
              </w:rPr>
            </w:pPr>
            <w:proofErr w:type="spellStart"/>
            <w:proofErr w:type="gramStart"/>
            <w:r w:rsidRPr="007348F2">
              <w:rPr>
                <w:rFonts w:ascii="Arial" w:hAnsi="Arial" w:cs="Arial"/>
                <w:sz w:val="24"/>
                <w:szCs w:val="24"/>
              </w:rPr>
              <w:t>пос</w:t>
            </w:r>
            <w:proofErr w:type="spellEnd"/>
            <w:proofErr w:type="gramEnd"/>
            <w:r w:rsidRPr="007348F2">
              <w:rPr>
                <w:rFonts w:ascii="Arial" w:hAnsi="Arial" w:cs="Arial"/>
                <w:sz w:val="24"/>
                <w:szCs w:val="24"/>
              </w:rPr>
              <w:t>/см</w:t>
            </w:r>
          </w:p>
        </w:tc>
        <w:tc>
          <w:tcPr>
            <w:tcW w:w="993" w:type="dxa"/>
            <w:shd w:val="clear" w:color="auto" w:fill="auto"/>
            <w:vAlign w:val="center"/>
            <w:hideMark/>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18,15</w:t>
            </w:r>
          </w:p>
        </w:tc>
        <w:tc>
          <w:tcPr>
            <w:tcW w:w="1365"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c>
          <w:tcPr>
            <w:tcW w:w="992"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c>
          <w:tcPr>
            <w:tcW w:w="992"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c>
          <w:tcPr>
            <w:tcW w:w="1011" w:type="dxa"/>
            <w:shd w:val="clear" w:color="auto" w:fill="auto"/>
            <w:vAlign w:val="center"/>
          </w:tcPr>
          <w:p w:rsidR="00CE432C" w:rsidRPr="007348F2" w:rsidRDefault="00D401CE" w:rsidP="00B84D90">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tcPr>
          <w:p w:rsidR="00CE432C" w:rsidRPr="007348F2" w:rsidRDefault="00D401CE" w:rsidP="006B435E">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tcPr>
          <w:p w:rsidR="00CE432C" w:rsidRPr="007348F2" w:rsidRDefault="00D401CE" w:rsidP="006B435E">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tcPr>
          <w:p w:rsidR="00CE432C" w:rsidRPr="007348F2" w:rsidRDefault="00D401CE" w:rsidP="006B435E">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c>
          <w:tcPr>
            <w:tcW w:w="833"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c>
          <w:tcPr>
            <w:tcW w:w="992" w:type="dxa"/>
            <w:gridSpan w:val="2"/>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w:t>
            </w:r>
          </w:p>
        </w:tc>
      </w:tr>
      <w:tr w:rsidR="00A6047B" w:rsidRPr="007348F2" w:rsidTr="00972DD7">
        <w:trPr>
          <w:trHeight w:val="765"/>
        </w:trPr>
        <w:tc>
          <w:tcPr>
            <w:tcW w:w="582" w:type="dxa"/>
            <w:shd w:val="clear" w:color="auto" w:fill="auto"/>
            <w:vAlign w:val="center"/>
            <w:hideMark/>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2.3</w:t>
            </w:r>
          </w:p>
        </w:tc>
        <w:tc>
          <w:tcPr>
            <w:tcW w:w="2268" w:type="dxa"/>
            <w:shd w:val="clear" w:color="auto" w:fill="auto"/>
            <w:vAlign w:val="center"/>
            <w:hideMark/>
          </w:tcPr>
          <w:p w:rsidR="00CE432C" w:rsidRPr="007348F2" w:rsidRDefault="00CE432C" w:rsidP="00972DD7">
            <w:pPr>
              <w:ind w:firstLine="0"/>
              <w:rPr>
                <w:rFonts w:ascii="Arial" w:hAnsi="Arial" w:cs="Arial"/>
                <w:sz w:val="24"/>
                <w:szCs w:val="24"/>
              </w:rPr>
            </w:pPr>
            <w:r w:rsidRPr="007348F2">
              <w:rPr>
                <w:rFonts w:ascii="Arial" w:hAnsi="Arial" w:cs="Arial"/>
                <w:sz w:val="24"/>
                <w:szCs w:val="24"/>
              </w:rPr>
              <w:t xml:space="preserve">ФАП для населенных пунктов с числом </w:t>
            </w:r>
            <w:r w:rsidRPr="007348F2">
              <w:rPr>
                <w:rFonts w:ascii="Arial" w:hAnsi="Arial" w:cs="Arial"/>
                <w:sz w:val="24"/>
                <w:szCs w:val="24"/>
              </w:rPr>
              <w:lastRenderedPageBreak/>
              <w:t xml:space="preserve">жителей </w:t>
            </w:r>
            <w:r w:rsidR="00D401CE" w:rsidRPr="007348F2">
              <w:rPr>
                <w:rFonts w:ascii="Arial" w:hAnsi="Arial" w:cs="Arial"/>
                <w:sz w:val="24"/>
                <w:szCs w:val="24"/>
              </w:rPr>
              <w:t>до</w:t>
            </w:r>
            <w:r w:rsidRPr="007348F2">
              <w:rPr>
                <w:rFonts w:ascii="Arial" w:hAnsi="Arial" w:cs="Arial"/>
                <w:sz w:val="24"/>
                <w:szCs w:val="24"/>
              </w:rPr>
              <w:t xml:space="preserve"> 100 человек (</w:t>
            </w:r>
            <w:r w:rsidR="00FE6178" w:rsidRPr="007348F2">
              <w:rPr>
                <w:rFonts w:ascii="Arial" w:hAnsi="Arial" w:cs="Arial"/>
                <w:sz w:val="24"/>
                <w:szCs w:val="24"/>
              </w:rPr>
              <w:t xml:space="preserve">д. </w:t>
            </w:r>
            <w:proofErr w:type="gramStart"/>
            <w:r w:rsidR="00FE6178" w:rsidRPr="007348F2">
              <w:rPr>
                <w:rFonts w:ascii="Arial" w:hAnsi="Arial" w:cs="Arial"/>
                <w:sz w:val="24"/>
                <w:szCs w:val="24"/>
              </w:rPr>
              <w:t>Новая</w:t>
            </w:r>
            <w:proofErr w:type="gramEnd"/>
            <w:r w:rsidR="00FE6178" w:rsidRPr="007348F2">
              <w:rPr>
                <w:rFonts w:ascii="Arial" w:hAnsi="Arial" w:cs="Arial"/>
                <w:sz w:val="24"/>
                <w:szCs w:val="24"/>
              </w:rPr>
              <w:t>)</w:t>
            </w:r>
            <w:r w:rsidRPr="007348F2">
              <w:rPr>
                <w:rFonts w:ascii="Arial" w:hAnsi="Arial" w:cs="Arial"/>
                <w:sz w:val="24"/>
                <w:szCs w:val="24"/>
                <w:vertAlign w:val="superscript"/>
              </w:rPr>
              <w:t>3</w:t>
            </w:r>
          </w:p>
        </w:tc>
        <w:tc>
          <w:tcPr>
            <w:tcW w:w="1134" w:type="dxa"/>
            <w:shd w:val="clear" w:color="auto" w:fill="auto"/>
            <w:vAlign w:val="center"/>
            <w:hideMark/>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lastRenderedPageBreak/>
              <w:t>объект</w:t>
            </w:r>
          </w:p>
        </w:tc>
        <w:tc>
          <w:tcPr>
            <w:tcW w:w="993" w:type="dxa"/>
            <w:shd w:val="clear" w:color="auto" w:fill="auto"/>
            <w:vAlign w:val="center"/>
            <w:hideMark/>
          </w:tcPr>
          <w:p w:rsidR="00CE432C" w:rsidRPr="007348F2" w:rsidRDefault="00CE432C" w:rsidP="00D401CE">
            <w:pPr>
              <w:ind w:right="-74" w:firstLine="0"/>
              <w:jc w:val="center"/>
              <w:rPr>
                <w:rFonts w:ascii="Arial" w:hAnsi="Arial" w:cs="Arial"/>
                <w:sz w:val="24"/>
                <w:szCs w:val="24"/>
              </w:rPr>
            </w:pPr>
            <w:r w:rsidRPr="007348F2">
              <w:rPr>
                <w:rFonts w:ascii="Arial" w:hAnsi="Arial" w:cs="Arial"/>
                <w:sz w:val="24"/>
                <w:szCs w:val="24"/>
              </w:rPr>
              <w:t xml:space="preserve">1 на н.п. </w:t>
            </w:r>
          </w:p>
        </w:tc>
        <w:tc>
          <w:tcPr>
            <w:tcW w:w="1365"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1011"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1134"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884"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993"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vAlign w:val="center"/>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w:t>
            </w:r>
          </w:p>
        </w:tc>
      </w:tr>
      <w:tr w:rsidR="00A6047B" w:rsidRPr="007348F2" w:rsidTr="00972DD7">
        <w:trPr>
          <w:trHeight w:val="300"/>
        </w:trPr>
        <w:tc>
          <w:tcPr>
            <w:tcW w:w="582" w:type="dxa"/>
            <w:shd w:val="clear" w:color="auto" w:fill="auto"/>
            <w:vAlign w:val="center"/>
          </w:tcPr>
          <w:p w:rsidR="00CE432C" w:rsidRPr="007348F2" w:rsidRDefault="00CE432C" w:rsidP="00161BED">
            <w:pPr>
              <w:ind w:right="33" w:firstLine="0"/>
              <w:jc w:val="center"/>
              <w:rPr>
                <w:rFonts w:ascii="Arial" w:hAnsi="Arial" w:cs="Arial"/>
                <w:sz w:val="24"/>
                <w:szCs w:val="24"/>
              </w:rPr>
            </w:pPr>
            <w:r w:rsidRPr="007348F2">
              <w:rPr>
                <w:rFonts w:ascii="Arial" w:hAnsi="Arial" w:cs="Arial"/>
                <w:sz w:val="24"/>
                <w:szCs w:val="24"/>
              </w:rPr>
              <w:lastRenderedPageBreak/>
              <w:t>2.</w:t>
            </w:r>
            <w:r w:rsidR="00161BED" w:rsidRPr="007348F2">
              <w:rPr>
                <w:rFonts w:ascii="Arial" w:hAnsi="Arial" w:cs="Arial"/>
                <w:sz w:val="24"/>
                <w:szCs w:val="24"/>
              </w:rPr>
              <w:t>4</w:t>
            </w:r>
          </w:p>
        </w:tc>
        <w:tc>
          <w:tcPr>
            <w:tcW w:w="2268" w:type="dxa"/>
            <w:shd w:val="clear" w:color="auto" w:fill="auto"/>
            <w:vAlign w:val="center"/>
          </w:tcPr>
          <w:p w:rsidR="00CE432C" w:rsidRPr="007348F2" w:rsidRDefault="00CE432C" w:rsidP="00972DD7">
            <w:pPr>
              <w:ind w:firstLine="0"/>
              <w:rPr>
                <w:rFonts w:ascii="Arial" w:hAnsi="Arial" w:cs="Arial"/>
                <w:sz w:val="24"/>
                <w:szCs w:val="24"/>
              </w:rPr>
            </w:pPr>
            <w:r w:rsidRPr="007348F2">
              <w:rPr>
                <w:rFonts w:ascii="Arial" w:hAnsi="Arial" w:cs="Arial"/>
                <w:sz w:val="24"/>
                <w:szCs w:val="24"/>
              </w:rPr>
              <w:t xml:space="preserve">Аптека </w:t>
            </w:r>
          </w:p>
        </w:tc>
        <w:tc>
          <w:tcPr>
            <w:tcW w:w="1134"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объект</w:t>
            </w:r>
          </w:p>
        </w:tc>
        <w:tc>
          <w:tcPr>
            <w:tcW w:w="993"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1 на 6,2 тыс</w:t>
            </w:r>
            <w:proofErr w:type="gramStart"/>
            <w:r w:rsidRPr="007348F2">
              <w:rPr>
                <w:rFonts w:ascii="Arial" w:hAnsi="Arial" w:cs="Arial"/>
                <w:sz w:val="24"/>
                <w:szCs w:val="24"/>
              </w:rPr>
              <w:t>.ч</w:t>
            </w:r>
            <w:proofErr w:type="gramEnd"/>
            <w:r w:rsidRPr="007348F2">
              <w:rPr>
                <w:rFonts w:ascii="Arial" w:hAnsi="Arial" w:cs="Arial"/>
                <w:sz w:val="24"/>
                <w:szCs w:val="24"/>
              </w:rPr>
              <w:t>ел.</w:t>
            </w:r>
          </w:p>
        </w:tc>
        <w:tc>
          <w:tcPr>
            <w:tcW w:w="1365"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1</w:t>
            </w:r>
          </w:p>
        </w:tc>
        <w:tc>
          <w:tcPr>
            <w:tcW w:w="1011" w:type="dxa"/>
            <w:shd w:val="clear" w:color="auto" w:fill="auto"/>
            <w:vAlign w:val="center"/>
          </w:tcPr>
          <w:p w:rsidR="00CE432C" w:rsidRPr="007348F2" w:rsidRDefault="00D401CE" w:rsidP="00B84D90">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tcPr>
          <w:p w:rsidR="00CE432C" w:rsidRPr="007348F2" w:rsidRDefault="00D401CE" w:rsidP="00B84D90">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tcPr>
          <w:p w:rsidR="00CE432C" w:rsidRPr="007348F2" w:rsidRDefault="00D401CE" w:rsidP="00B84D90">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tcPr>
          <w:p w:rsidR="00CE432C" w:rsidRPr="007348F2" w:rsidRDefault="00D401CE"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CE432C" w:rsidRPr="007348F2" w:rsidRDefault="0030512D" w:rsidP="00B84D90">
            <w:pPr>
              <w:ind w:right="-74" w:firstLine="0"/>
              <w:jc w:val="center"/>
              <w:rPr>
                <w:rFonts w:ascii="Arial" w:hAnsi="Arial" w:cs="Arial"/>
                <w:sz w:val="24"/>
                <w:szCs w:val="24"/>
              </w:rPr>
            </w:pPr>
            <w:r w:rsidRPr="007348F2">
              <w:rPr>
                <w:rFonts w:ascii="Arial" w:hAnsi="Arial" w:cs="Arial"/>
                <w:sz w:val="24"/>
                <w:szCs w:val="24"/>
              </w:rPr>
              <w:t>1</w:t>
            </w:r>
          </w:p>
        </w:tc>
        <w:tc>
          <w:tcPr>
            <w:tcW w:w="833" w:type="dxa"/>
            <w:shd w:val="clear" w:color="auto" w:fill="auto"/>
            <w:vAlign w:val="center"/>
          </w:tcPr>
          <w:p w:rsidR="00CE432C" w:rsidRPr="007348F2" w:rsidRDefault="0030512D" w:rsidP="00B84D90">
            <w:pPr>
              <w:ind w:right="-74" w:firstLine="0"/>
              <w:jc w:val="center"/>
              <w:rPr>
                <w:rFonts w:ascii="Arial" w:hAnsi="Arial" w:cs="Arial"/>
                <w:sz w:val="24"/>
                <w:szCs w:val="24"/>
              </w:rPr>
            </w:pPr>
            <w:r w:rsidRPr="007348F2">
              <w:rPr>
                <w:rFonts w:ascii="Arial" w:hAnsi="Arial" w:cs="Arial"/>
                <w:sz w:val="24"/>
                <w:szCs w:val="24"/>
              </w:rPr>
              <w:t>1</w:t>
            </w:r>
          </w:p>
        </w:tc>
        <w:tc>
          <w:tcPr>
            <w:tcW w:w="992" w:type="dxa"/>
            <w:gridSpan w:val="2"/>
            <w:shd w:val="clear" w:color="auto" w:fill="auto"/>
            <w:vAlign w:val="center"/>
          </w:tcPr>
          <w:p w:rsidR="00CE432C" w:rsidRPr="007348F2" w:rsidRDefault="0030512D" w:rsidP="00B84D90">
            <w:pPr>
              <w:ind w:right="-74" w:firstLine="0"/>
              <w:jc w:val="center"/>
              <w:rPr>
                <w:rFonts w:ascii="Arial" w:hAnsi="Arial" w:cs="Arial"/>
                <w:sz w:val="24"/>
                <w:szCs w:val="24"/>
              </w:rPr>
            </w:pPr>
            <w:r w:rsidRPr="007348F2">
              <w:rPr>
                <w:rFonts w:ascii="Arial" w:hAnsi="Arial" w:cs="Arial"/>
                <w:sz w:val="24"/>
                <w:szCs w:val="24"/>
              </w:rPr>
              <w:t>1</w:t>
            </w:r>
          </w:p>
        </w:tc>
      </w:tr>
      <w:tr w:rsidR="00A6047B" w:rsidRPr="007348F2" w:rsidTr="00F607F3">
        <w:trPr>
          <w:trHeight w:val="315"/>
        </w:trPr>
        <w:tc>
          <w:tcPr>
            <w:tcW w:w="582" w:type="dxa"/>
            <w:shd w:val="clear" w:color="auto" w:fill="auto"/>
            <w:vAlign w:val="center"/>
            <w:hideMark/>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3</w:t>
            </w:r>
          </w:p>
        </w:tc>
        <w:tc>
          <w:tcPr>
            <w:tcW w:w="14583" w:type="dxa"/>
            <w:gridSpan w:val="14"/>
            <w:shd w:val="clear" w:color="auto" w:fill="auto"/>
            <w:vAlign w:val="center"/>
            <w:hideMark/>
          </w:tcPr>
          <w:p w:rsidR="00CE432C" w:rsidRPr="007348F2" w:rsidRDefault="00CE432C" w:rsidP="00972DD7">
            <w:pPr>
              <w:ind w:firstLine="0"/>
              <w:jc w:val="center"/>
              <w:rPr>
                <w:rFonts w:ascii="Arial" w:hAnsi="Arial" w:cs="Arial"/>
                <w:bCs/>
                <w:sz w:val="24"/>
                <w:szCs w:val="24"/>
              </w:rPr>
            </w:pPr>
            <w:r w:rsidRPr="007348F2">
              <w:rPr>
                <w:rFonts w:ascii="Arial" w:hAnsi="Arial" w:cs="Arial"/>
                <w:bCs/>
                <w:sz w:val="24"/>
                <w:szCs w:val="24"/>
              </w:rPr>
              <w:t>Учреждения культуры и искусства</w:t>
            </w:r>
          </w:p>
        </w:tc>
      </w:tr>
      <w:tr w:rsidR="003402B5" w:rsidRPr="007348F2" w:rsidTr="00972DD7">
        <w:trPr>
          <w:trHeight w:val="510"/>
        </w:trPr>
        <w:tc>
          <w:tcPr>
            <w:tcW w:w="582" w:type="dxa"/>
            <w:shd w:val="clear" w:color="auto" w:fill="auto"/>
            <w:vAlign w:val="center"/>
            <w:hideMark/>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3.1</w:t>
            </w:r>
          </w:p>
        </w:tc>
        <w:tc>
          <w:tcPr>
            <w:tcW w:w="2268" w:type="dxa"/>
            <w:shd w:val="clear" w:color="auto" w:fill="auto"/>
            <w:vAlign w:val="center"/>
            <w:hideMark/>
          </w:tcPr>
          <w:p w:rsidR="00CE432C" w:rsidRPr="007348F2" w:rsidRDefault="00CE432C" w:rsidP="00972DD7">
            <w:pPr>
              <w:ind w:firstLine="0"/>
              <w:rPr>
                <w:rFonts w:ascii="Arial" w:hAnsi="Arial" w:cs="Arial"/>
                <w:sz w:val="24"/>
                <w:szCs w:val="24"/>
              </w:rPr>
            </w:pPr>
            <w:r w:rsidRPr="007348F2">
              <w:rPr>
                <w:rFonts w:ascii="Arial" w:hAnsi="Arial" w:cs="Arial"/>
                <w:sz w:val="24"/>
                <w:szCs w:val="24"/>
              </w:rPr>
              <w:t xml:space="preserve">Учреждения культуры клубного типа </w:t>
            </w:r>
          </w:p>
        </w:tc>
        <w:tc>
          <w:tcPr>
            <w:tcW w:w="1134" w:type="dxa"/>
            <w:shd w:val="clear" w:color="auto" w:fill="auto"/>
            <w:vAlign w:val="center"/>
            <w:hideMark/>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зрительских мест</w:t>
            </w:r>
          </w:p>
        </w:tc>
        <w:tc>
          <w:tcPr>
            <w:tcW w:w="993" w:type="dxa"/>
            <w:shd w:val="clear" w:color="auto" w:fill="auto"/>
            <w:vAlign w:val="center"/>
            <w:hideMark/>
          </w:tcPr>
          <w:p w:rsidR="00CE432C" w:rsidRPr="007348F2" w:rsidRDefault="0030512D" w:rsidP="00B84D90">
            <w:pPr>
              <w:ind w:right="-74" w:firstLine="0"/>
              <w:jc w:val="center"/>
              <w:rPr>
                <w:rFonts w:ascii="Arial" w:hAnsi="Arial" w:cs="Arial"/>
                <w:sz w:val="24"/>
                <w:szCs w:val="24"/>
              </w:rPr>
            </w:pPr>
            <w:r w:rsidRPr="007348F2">
              <w:rPr>
                <w:rFonts w:ascii="Arial" w:hAnsi="Arial" w:cs="Arial"/>
                <w:sz w:val="24"/>
                <w:szCs w:val="24"/>
              </w:rPr>
              <w:t>2</w:t>
            </w:r>
            <w:r w:rsidR="00CE432C" w:rsidRPr="007348F2">
              <w:rPr>
                <w:rFonts w:ascii="Arial" w:hAnsi="Arial" w:cs="Arial"/>
                <w:sz w:val="24"/>
                <w:szCs w:val="24"/>
              </w:rPr>
              <w:t>00</w:t>
            </w:r>
          </w:p>
        </w:tc>
        <w:tc>
          <w:tcPr>
            <w:tcW w:w="1365" w:type="dxa"/>
            <w:shd w:val="clear" w:color="auto" w:fill="auto"/>
            <w:vAlign w:val="center"/>
          </w:tcPr>
          <w:p w:rsidR="00CE432C" w:rsidRPr="007348F2" w:rsidRDefault="00A6047B" w:rsidP="00B84D90">
            <w:pPr>
              <w:ind w:right="-74" w:firstLine="0"/>
              <w:jc w:val="center"/>
              <w:rPr>
                <w:rFonts w:ascii="Arial" w:hAnsi="Arial" w:cs="Arial"/>
                <w:sz w:val="24"/>
                <w:szCs w:val="24"/>
              </w:rPr>
            </w:pPr>
            <w:r w:rsidRPr="007348F2">
              <w:rPr>
                <w:rFonts w:ascii="Arial" w:hAnsi="Arial" w:cs="Arial"/>
                <w:sz w:val="24"/>
                <w:szCs w:val="24"/>
              </w:rPr>
              <w:t>26</w:t>
            </w:r>
          </w:p>
        </w:tc>
        <w:tc>
          <w:tcPr>
            <w:tcW w:w="992" w:type="dxa"/>
            <w:shd w:val="clear" w:color="auto" w:fill="auto"/>
            <w:vAlign w:val="center"/>
          </w:tcPr>
          <w:p w:rsidR="00CE432C" w:rsidRPr="007348F2" w:rsidRDefault="00A6047B" w:rsidP="00595D66">
            <w:pPr>
              <w:ind w:right="-74" w:firstLine="0"/>
              <w:jc w:val="center"/>
              <w:rPr>
                <w:rFonts w:ascii="Arial" w:hAnsi="Arial" w:cs="Arial"/>
                <w:sz w:val="24"/>
                <w:szCs w:val="24"/>
              </w:rPr>
            </w:pPr>
            <w:r w:rsidRPr="007348F2">
              <w:rPr>
                <w:rFonts w:ascii="Arial" w:hAnsi="Arial" w:cs="Arial"/>
                <w:sz w:val="24"/>
                <w:szCs w:val="24"/>
              </w:rPr>
              <w:t>26</w:t>
            </w:r>
          </w:p>
        </w:tc>
        <w:tc>
          <w:tcPr>
            <w:tcW w:w="992" w:type="dxa"/>
            <w:shd w:val="clear" w:color="auto" w:fill="auto"/>
            <w:vAlign w:val="center"/>
          </w:tcPr>
          <w:p w:rsidR="00CE432C" w:rsidRPr="007348F2" w:rsidRDefault="00A6047B" w:rsidP="00595D66">
            <w:pPr>
              <w:ind w:right="-74" w:firstLine="0"/>
              <w:jc w:val="center"/>
              <w:rPr>
                <w:rFonts w:ascii="Arial" w:hAnsi="Arial" w:cs="Arial"/>
                <w:sz w:val="24"/>
                <w:szCs w:val="24"/>
              </w:rPr>
            </w:pPr>
            <w:r w:rsidRPr="007348F2">
              <w:rPr>
                <w:rFonts w:ascii="Arial" w:hAnsi="Arial" w:cs="Arial"/>
                <w:sz w:val="24"/>
                <w:szCs w:val="24"/>
              </w:rPr>
              <w:t>26</w:t>
            </w:r>
          </w:p>
        </w:tc>
        <w:tc>
          <w:tcPr>
            <w:tcW w:w="1011" w:type="dxa"/>
            <w:shd w:val="clear" w:color="auto" w:fill="auto"/>
            <w:vAlign w:val="center"/>
            <w:hideMark/>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100</w:t>
            </w:r>
          </w:p>
        </w:tc>
        <w:tc>
          <w:tcPr>
            <w:tcW w:w="1134" w:type="dxa"/>
            <w:shd w:val="clear" w:color="auto" w:fill="auto"/>
            <w:vAlign w:val="center"/>
            <w:hideMark/>
          </w:tcPr>
          <w:p w:rsidR="00CE432C" w:rsidRPr="007348F2" w:rsidRDefault="00FE6178" w:rsidP="00FE6178">
            <w:pPr>
              <w:ind w:right="-74" w:firstLine="0"/>
              <w:jc w:val="center"/>
              <w:rPr>
                <w:rFonts w:ascii="Arial" w:hAnsi="Arial" w:cs="Arial"/>
                <w:sz w:val="24"/>
                <w:szCs w:val="24"/>
              </w:rPr>
            </w:pPr>
            <w:r w:rsidRPr="007348F2">
              <w:rPr>
                <w:rFonts w:ascii="Arial" w:hAnsi="Arial" w:cs="Arial"/>
                <w:sz w:val="24"/>
                <w:szCs w:val="24"/>
              </w:rPr>
              <w:t>10</w:t>
            </w:r>
            <w:r w:rsidR="00B23518" w:rsidRPr="007348F2">
              <w:rPr>
                <w:rFonts w:ascii="Arial" w:hAnsi="Arial" w:cs="Arial"/>
                <w:sz w:val="24"/>
                <w:szCs w:val="24"/>
              </w:rPr>
              <w:t>0</w:t>
            </w:r>
          </w:p>
        </w:tc>
        <w:tc>
          <w:tcPr>
            <w:tcW w:w="884" w:type="dxa"/>
            <w:shd w:val="clear" w:color="auto" w:fill="auto"/>
            <w:vAlign w:val="center"/>
            <w:hideMark/>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10</w:t>
            </w:r>
            <w:r w:rsidR="00B23518" w:rsidRPr="007348F2">
              <w:rPr>
                <w:rFonts w:ascii="Arial" w:hAnsi="Arial" w:cs="Arial"/>
                <w:sz w:val="24"/>
                <w:szCs w:val="24"/>
              </w:rPr>
              <w:t>0</w:t>
            </w:r>
          </w:p>
        </w:tc>
        <w:tc>
          <w:tcPr>
            <w:tcW w:w="993" w:type="dxa"/>
            <w:shd w:val="clear" w:color="auto" w:fill="auto"/>
            <w:vAlign w:val="center"/>
            <w:hideMark/>
          </w:tcPr>
          <w:p w:rsidR="00CE432C" w:rsidRPr="007348F2" w:rsidRDefault="00FE6178" w:rsidP="00B84D90">
            <w:pPr>
              <w:ind w:right="-74" w:firstLine="0"/>
              <w:jc w:val="center"/>
              <w:rPr>
                <w:rFonts w:ascii="Arial" w:hAnsi="Arial" w:cs="Arial"/>
                <w:sz w:val="24"/>
                <w:szCs w:val="24"/>
              </w:rPr>
            </w:pPr>
            <w:r w:rsidRPr="007348F2">
              <w:rPr>
                <w:rFonts w:ascii="Arial" w:hAnsi="Arial" w:cs="Arial"/>
                <w:sz w:val="24"/>
                <w:szCs w:val="24"/>
              </w:rPr>
              <w:t>10</w:t>
            </w:r>
            <w:r w:rsidR="00B23518" w:rsidRPr="007348F2">
              <w:rPr>
                <w:rFonts w:ascii="Arial" w:hAnsi="Arial" w:cs="Arial"/>
                <w:sz w:val="24"/>
                <w:szCs w:val="24"/>
              </w:rPr>
              <w:t>0</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w:t>
            </w:r>
          </w:p>
        </w:tc>
      </w:tr>
      <w:tr w:rsidR="003402B5" w:rsidRPr="007348F2" w:rsidTr="00972DD7">
        <w:trPr>
          <w:trHeight w:val="300"/>
        </w:trPr>
        <w:tc>
          <w:tcPr>
            <w:tcW w:w="582" w:type="dxa"/>
            <w:shd w:val="clear" w:color="auto" w:fill="auto"/>
            <w:vAlign w:val="center"/>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3.2</w:t>
            </w:r>
          </w:p>
        </w:tc>
        <w:tc>
          <w:tcPr>
            <w:tcW w:w="2268" w:type="dxa"/>
            <w:shd w:val="clear" w:color="auto" w:fill="auto"/>
            <w:vAlign w:val="center"/>
          </w:tcPr>
          <w:p w:rsidR="00CE432C" w:rsidRPr="007348F2" w:rsidRDefault="00CE432C" w:rsidP="00972DD7">
            <w:pPr>
              <w:ind w:firstLine="0"/>
              <w:rPr>
                <w:rFonts w:ascii="Arial" w:hAnsi="Arial" w:cs="Arial"/>
                <w:sz w:val="24"/>
                <w:szCs w:val="24"/>
              </w:rPr>
            </w:pPr>
            <w:r w:rsidRPr="007348F2">
              <w:rPr>
                <w:rFonts w:ascii="Arial" w:hAnsi="Arial" w:cs="Arial"/>
                <w:sz w:val="24"/>
                <w:szCs w:val="24"/>
              </w:rPr>
              <w:t>Библиотеки</w:t>
            </w:r>
          </w:p>
        </w:tc>
        <w:tc>
          <w:tcPr>
            <w:tcW w:w="1134"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3"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1365"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1011"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1134"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884"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3"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833"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2" w:type="dxa"/>
            <w:gridSpan w:val="2"/>
            <w:shd w:val="clear" w:color="auto" w:fill="auto"/>
            <w:vAlign w:val="center"/>
          </w:tcPr>
          <w:p w:rsidR="00CE432C" w:rsidRPr="007348F2" w:rsidRDefault="00CE432C" w:rsidP="00B84D90">
            <w:pPr>
              <w:ind w:right="-74" w:firstLine="0"/>
              <w:jc w:val="center"/>
              <w:rPr>
                <w:rFonts w:ascii="Arial" w:hAnsi="Arial" w:cs="Arial"/>
                <w:sz w:val="24"/>
                <w:szCs w:val="24"/>
              </w:rPr>
            </w:pPr>
          </w:p>
        </w:tc>
      </w:tr>
      <w:tr w:rsidR="003402B5" w:rsidRPr="007348F2" w:rsidTr="00972DD7">
        <w:trPr>
          <w:trHeight w:val="1679"/>
        </w:trPr>
        <w:tc>
          <w:tcPr>
            <w:tcW w:w="582" w:type="dxa"/>
            <w:shd w:val="clear" w:color="auto" w:fill="auto"/>
            <w:vAlign w:val="center"/>
          </w:tcPr>
          <w:p w:rsidR="00CE432C" w:rsidRPr="007348F2" w:rsidRDefault="00CE432C" w:rsidP="00B84D90">
            <w:pPr>
              <w:ind w:right="33" w:firstLine="0"/>
              <w:jc w:val="center"/>
              <w:rPr>
                <w:rFonts w:ascii="Arial" w:hAnsi="Arial" w:cs="Arial"/>
                <w:sz w:val="24"/>
                <w:szCs w:val="24"/>
              </w:rPr>
            </w:pPr>
            <w:r w:rsidRPr="007348F2">
              <w:rPr>
                <w:rFonts w:ascii="Arial" w:hAnsi="Arial" w:cs="Arial"/>
                <w:sz w:val="24"/>
                <w:szCs w:val="24"/>
              </w:rPr>
              <w:t>3.2.1</w:t>
            </w:r>
          </w:p>
        </w:tc>
        <w:tc>
          <w:tcPr>
            <w:tcW w:w="2268" w:type="dxa"/>
            <w:shd w:val="clear" w:color="auto" w:fill="auto"/>
            <w:vAlign w:val="center"/>
          </w:tcPr>
          <w:p w:rsidR="00CE432C" w:rsidRPr="007348F2" w:rsidRDefault="00CE432C" w:rsidP="00972DD7">
            <w:pPr>
              <w:ind w:firstLine="0"/>
              <w:rPr>
                <w:rFonts w:ascii="Arial" w:hAnsi="Arial" w:cs="Arial"/>
                <w:sz w:val="24"/>
                <w:szCs w:val="24"/>
              </w:rPr>
            </w:pPr>
            <w:r w:rsidRPr="007348F2">
              <w:rPr>
                <w:rFonts w:ascii="Arial" w:hAnsi="Arial" w:cs="Arial"/>
                <w:sz w:val="24"/>
                <w:szCs w:val="24"/>
              </w:rPr>
              <w:t xml:space="preserve">для населенного пункта, являющегося центром поселения </w:t>
            </w:r>
            <w:r w:rsidR="00577F2D" w:rsidRPr="007348F2">
              <w:rPr>
                <w:rFonts w:ascii="Arial" w:hAnsi="Arial" w:cs="Arial"/>
                <w:sz w:val="24"/>
                <w:szCs w:val="24"/>
              </w:rPr>
              <w:t>(</w:t>
            </w:r>
            <w:r w:rsidR="00FE6178" w:rsidRPr="007348F2">
              <w:rPr>
                <w:rFonts w:ascii="Arial" w:hAnsi="Arial" w:cs="Arial"/>
                <w:sz w:val="24"/>
                <w:szCs w:val="24"/>
              </w:rPr>
              <w:t xml:space="preserve">д. </w:t>
            </w:r>
            <w:proofErr w:type="gramStart"/>
            <w:r w:rsidR="00FE6178" w:rsidRPr="007348F2">
              <w:rPr>
                <w:rFonts w:ascii="Arial" w:hAnsi="Arial" w:cs="Arial"/>
                <w:sz w:val="24"/>
                <w:szCs w:val="24"/>
              </w:rPr>
              <w:t>Новая</w:t>
            </w:r>
            <w:proofErr w:type="gramEnd"/>
            <w:r w:rsidRPr="007348F2">
              <w:rPr>
                <w:rFonts w:ascii="Arial" w:hAnsi="Arial" w:cs="Arial"/>
                <w:sz w:val="24"/>
                <w:szCs w:val="24"/>
              </w:rPr>
              <w:t>)</w:t>
            </w:r>
          </w:p>
        </w:tc>
        <w:tc>
          <w:tcPr>
            <w:tcW w:w="1134"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3"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1365"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r w:rsidRPr="007348F2">
              <w:rPr>
                <w:rFonts w:ascii="Arial" w:hAnsi="Arial" w:cs="Arial"/>
                <w:sz w:val="24"/>
                <w:szCs w:val="24"/>
              </w:rPr>
              <w:t> </w:t>
            </w:r>
          </w:p>
        </w:tc>
        <w:tc>
          <w:tcPr>
            <w:tcW w:w="1011"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1134"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884"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3"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2"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833" w:type="dxa"/>
            <w:shd w:val="clear" w:color="auto" w:fill="auto"/>
            <w:vAlign w:val="center"/>
          </w:tcPr>
          <w:p w:rsidR="00CE432C" w:rsidRPr="007348F2" w:rsidRDefault="00CE432C" w:rsidP="00B84D90">
            <w:pPr>
              <w:ind w:right="-74" w:firstLine="0"/>
              <w:jc w:val="center"/>
              <w:rPr>
                <w:rFonts w:ascii="Arial" w:hAnsi="Arial" w:cs="Arial"/>
                <w:sz w:val="24"/>
                <w:szCs w:val="24"/>
              </w:rPr>
            </w:pPr>
          </w:p>
        </w:tc>
        <w:tc>
          <w:tcPr>
            <w:tcW w:w="992" w:type="dxa"/>
            <w:gridSpan w:val="2"/>
            <w:shd w:val="clear" w:color="auto" w:fill="auto"/>
            <w:vAlign w:val="center"/>
          </w:tcPr>
          <w:p w:rsidR="00CE432C" w:rsidRPr="007348F2" w:rsidRDefault="00CE432C" w:rsidP="00B84D90">
            <w:pPr>
              <w:ind w:right="-74" w:firstLine="0"/>
              <w:jc w:val="center"/>
              <w:rPr>
                <w:rFonts w:ascii="Arial" w:hAnsi="Arial" w:cs="Arial"/>
                <w:sz w:val="24"/>
                <w:szCs w:val="24"/>
              </w:rPr>
            </w:pPr>
          </w:p>
        </w:tc>
      </w:tr>
      <w:tr w:rsidR="003402B5" w:rsidRPr="007348F2" w:rsidTr="00972DD7">
        <w:trPr>
          <w:trHeight w:val="300"/>
        </w:trPr>
        <w:tc>
          <w:tcPr>
            <w:tcW w:w="582" w:type="dxa"/>
            <w:shd w:val="clear" w:color="auto" w:fill="auto"/>
            <w:vAlign w:val="center"/>
          </w:tcPr>
          <w:p w:rsidR="00BC3243" w:rsidRPr="007348F2" w:rsidRDefault="00BC3243" w:rsidP="00B84D90">
            <w:pPr>
              <w:ind w:right="33" w:firstLine="0"/>
              <w:jc w:val="center"/>
              <w:rPr>
                <w:rFonts w:ascii="Arial" w:hAnsi="Arial" w:cs="Arial"/>
                <w:sz w:val="24"/>
                <w:szCs w:val="24"/>
              </w:rPr>
            </w:pPr>
            <w:r w:rsidRPr="007348F2">
              <w:rPr>
                <w:rFonts w:ascii="Arial" w:hAnsi="Arial" w:cs="Arial"/>
                <w:sz w:val="24"/>
                <w:szCs w:val="24"/>
              </w:rPr>
              <w:t>-</w:t>
            </w:r>
          </w:p>
        </w:tc>
        <w:tc>
          <w:tcPr>
            <w:tcW w:w="2268" w:type="dxa"/>
            <w:shd w:val="clear" w:color="auto" w:fill="auto"/>
            <w:vAlign w:val="center"/>
          </w:tcPr>
          <w:p w:rsidR="00BC3243" w:rsidRPr="007348F2" w:rsidRDefault="00BC3243" w:rsidP="00972DD7">
            <w:pPr>
              <w:ind w:firstLine="0"/>
              <w:rPr>
                <w:rFonts w:ascii="Arial" w:hAnsi="Arial" w:cs="Arial"/>
                <w:sz w:val="24"/>
                <w:szCs w:val="24"/>
              </w:rPr>
            </w:pPr>
            <w:r w:rsidRPr="007348F2">
              <w:rPr>
                <w:rFonts w:ascii="Arial" w:hAnsi="Arial" w:cs="Arial"/>
                <w:sz w:val="24"/>
                <w:szCs w:val="24"/>
              </w:rPr>
              <w:t xml:space="preserve">общедоступная </w:t>
            </w:r>
          </w:p>
        </w:tc>
        <w:tc>
          <w:tcPr>
            <w:tcW w:w="1134" w:type="dxa"/>
            <w:shd w:val="clear" w:color="auto" w:fill="auto"/>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объект</w:t>
            </w:r>
          </w:p>
        </w:tc>
        <w:tc>
          <w:tcPr>
            <w:tcW w:w="993" w:type="dxa"/>
            <w:shd w:val="clear" w:color="auto" w:fill="auto"/>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1</w:t>
            </w:r>
          </w:p>
        </w:tc>
        <w:tc>
          <w:tcPr>
            <w:tcW w:w="1365" w:type="dxa"/>
            <w:shd w:val="clear" w:color="auto" w:fill="auto"/>
            <w:vAlign w:val="center"/>
          </w:tcPr>
          <w:p w:rsidR="00BC3243" w:rsidRPr="007348F2" w:rsidRDefault="00BC3243"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011" w:type="dxa"/>
            <w:shd w:val="clear" w:color="auto" w:fill="auto"/>
            <w:vAlign w:val="center"/>
          </w:tcPr>
          <w:p w:rsidR="00BC3243" w:rsidRPr="007348F2" w:rsidRDefault="00BC3243"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r>
      <w:tr w:rsidR="003402B5" w:rsidRPr="007348F2" w:rsidTr="00972DD7">
        <w:trPr>
          <w:trHeight w:val="189"/>
        </w:trPr>
        <w:tc>
          <w:tcPr>
            <w:tcW w:w="582" w:type="dxa"/>
            <w:shd w:val="clear" w:color="auto" w:fill="auto"/>
            <w:vAlign w:val="center"/>
          </w:tcPr>
          <w:p w:rsidR="00BC3243" w:rsidRPr="007348F2" w:rsidRDefault="00BC3243" w:rsidP="00B84D90">
            <w:pPr>
              <w:ind w:right="33" w:firstLine="0"/>
              <w:jc w:val="center"/>
              <w:rPr>
                <w:rFonts w:ascii="Arial" w:hAnsi="Arial" w:cs="Arial"/>
                <w:sz w:val="24"/>
                <w:szCs w:val="24"/>
              </w:rPr>
            </w:pPr>
            <w:r w:rsidRPr="007348F2">
              <w:rPr>
                <w:rFonts w:ascii="Arial" w:hAnsi="Arial" w:cs="Arial"/>
                <w:sz w:val="24"/>
                <w:szCs w:val="24"/>
              </w:rPr>
              <w:t>-</w:t>
            </w:r>
          </w:p>
        </w:tc>
        <w:tc>
          <w:tcPr>
            <w:tcW w:w="2268" w:type="dxa"/>
            <w:shd w:val="clear" w:color="auto" w:fill="auto"/>
            <w:vAlign w:val="center"/>
          </w:tcPr>
          <w:p w:rsidR="00BC3243" w:rsidRPr="007348F2" w:rsidRDefault="00BC3243" w:rsidP="00972DD7">
            <w:pPr>
              <w:ind w:firstLine="0"/>
              <w:rPr>
                <w:rFonts w:ascii="Arial" w:hAnsi="Arial" w:cs="Arial"/>
                <w:sz w:val="24"/>
                <w:szCs w:val="24"/>
              </w:rPr>
            </w:pPr>
            <w:r w:rsidRPr="007348F2">
              <w:rPr>
                <w:rFonts w:ascii="Arial" w:hAnsi="Arial" w:cs="Arial"/>
                <w:sz w:val="24"/>
                <w:szCs w:val="24"/>
              </w:rPr>
              <w:t>детская</w:t>
            </w:r>
          </w:p>
        </w:tc>
        <w:tc>
          <w:tcPr>
            <w:tcW w:w="1134" w:type="dxa"/>
            <w:shd w:val="clear" w:color="auto" w:fill="auto"/>
            <w:noWrap/>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объект</w:t>
            </w:r>
          </w:p>
        </w:tc>
        <w:tc>
          <w:tcPr>
            <w:tcW w:w="993" w:type="dxa"/>
            <w:shd w:val="clear" w:color="auto" w:fill="auto"/>
            <w:noWrap/>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1</w:t>
            </w:r>
          </w:p>
        </w:tc>
        <w:tc>
          <w:tcPr>
            <w:tcW w:w="1365" w:type="dxa"/>
            <w:shd w:val="clear" w:color="auto" w:fill="auto"/>
            <w:noWrap/>
            <w:vAlign w:val="center"/>
          </w:tcPr>
          <w:p w:rsidR="00BC3243" w:rsidRPr="007348F2" w:rsidRDefault="00BC3243"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noWrap/>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noWrap/>
          </w:tcPr>
          <w:p w:rsidR="00BC3243" w:rsidRPr="007348F2" w:rsidRDefault="00BC3243" w:rsidP="009B4611">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011" w:type="dxa"/>
            <w:shd w:val="clear" w:color="auto" w:fill="auto"/>
            <w:noWrap/>
            <w:vAlign w:val="center"/>
          </w:tcPr>
          <w:p w:rsidR="00BC3243" w:rsidRPr="007348F2" w:rsidRDefault="00BC3243" w:rsidP="00B84D90">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noWrap/>
          </w:tcPr>
          <w:p w:rsidR="00BC3243" w:rsidRPr="007348F2" w:rsidRDefault="00BC3243" w:rsidP="00237E5E">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noWrap/>
          </w:tcPr>
          <w:p w:rsidR="00BC3243" w:rsidRPr="007348F2" w:rsidRDefault="00BC3243" w:rsidP="00237E5E">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noWrap/>
          </w:tcPr>
          <w:p w:rsidR="00BC3243" w:rsidRPr="007348F2" w:rsidRDefault="00BC3243" w:rsidP="00237E5E">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noWrap/>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noWrap/>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noWrap/>
            <w:vAlign w:val="center"/>
          </w:tcPr>
          <w:p w:rsidR="00BC3243" w:rsidRPr="007348F2" w:rsidRDefault="00BC3243" w:rsidP="00B84D90">
            <w:pPr>
              <w:ind w:right="-74" w:firstLine="0"/>
              <w:jc w:val="center"/>
              <w:rPr>
                <w:rFonts w:ascii="Arial" w:hAnsi="Arial" w:cs="Arial"/>
                <w:sz w:val="24"/>
                <w:szCs w:val="24"/>
              </w:rPr>
            </w:pPr>
            <w:r w:rsidRPr="007348F2">
              <w:rPr>
                <w:rFonts w:ascii="Arial" w:hAnsi="Arial" w:cs="Arial"/>
                <w:sz w:val="24"/>
                <w:szCs w:val="24"/>
              </w:rPr>
              <w:t>-</w:t>
            </w:r>
          </w:p>
        </w:tc>
      </w:tr>
      <w:tr w:rsidR="003402B5" w:rsidRPr="007348F2" w:rsidTr="00F607F3">
        <w:trPr>
          <w:trHeight w:val="315"/>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4</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Учреждения физической культуры и спорта</w:t>
            </w:r>
          </w:p>
        </w:tc>
      </w:tr>
      <w:tr w:rsidR="003402B5" w:rsidRPr="007348F2" w:rsidTr="00972DD7">
        <w:trPr>
          <w:trHeight w:val="570"/>
        </w:trPr>
        <w:tc>
          <w:tcPr>
            <w:tcW w:w="582" w:type="dxa"/>
            <w:shd w:val="clear" w:color="auto" w:fill="auto"/>
            <w:vAlign w:val="center"/>
            <w:hideMark/>
          </w:tcPr>
          <w:p w:rsidR="00595D66" w:rsidRPr="007348F2" w:rsidRDefault="00595D66" w:rsidP="00B84D90">
            <w:pPr>
              <w:ind w:right="33" w:firstLine="0"/>
              <w:jc w:val="center"/>
              <w:rPr>
                <w:rFonts w:ascii="Arial" w:hAnsi="Arial" w:cs="Arial"/>
                <w:sz w:val="24"/>
                <w:szCs w:val="24"/>
              </w:rPr>
            </w:pPr>
            <w:r w:rsidRPr="007348F2">
              <w:rPr>
                <w:rFonts w:ascii="Arial" w:hAnsi="Arial" w:cs="Arial"/>
                <w:sz w:val="24"/>
                <w:szCs w:val="24"/>
              </w:rPr>
              <w:lastRenderedPageBreak/>
              <w:t>4.1</w:t>
            </w:r>
          </w:p>
        </w:tc>
        <w:tc>
          <w:tcPr>
            <w:tcW w:w="2268" w:type="dxa"/>
            <w:shd w:val="clear" w:color="auto" w:fill="auto"/>
            <w:vAlign w:val="center"/>
            <w:hideMark/>
          </w:tcPr>
          <w:p w:rsidR="00595D66" w:rsidRPr="007348F2" w:rsidRDefault="00595D66" w:rsidP="00972DD7">
            <w:pPr>
              <w:ind w:firstLine="0"/>
              <w:rPr>
                <w:rFonts w:ascii="Arial" w:hAnsi="Arial" w:cs="Arial"/>
                <w:sz w:val="24"/>
                <w:szCs w:val="24"/>
              </w:rPr>
            </w:pPr>
            <w:r w:rsidRPr="007348F2">
              <w:rPr>
                <w:rFonts w:ascii="Arial" w:hAnsi="Arial" w:cs="Arial"/>
                <w:sz w:val="24"/>
                <w:szCs w:val="24"/>
              </w:rPr>
              <w:t>Физкультурно-спортивные залы</w:t>
            </w:r>
          </w:p>
        </w:tc>
        <w:tc>
          <w:tcPr>
            <w:tcW w:w="1134"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общей площади</w:t>
            </w:r>
          </w:p>
        </w:tc>
        <w:tc>
          <w:tcPr>
            <w:tcW w:w="993"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350</w:t>
            </w:r>
          </w:p>
        </w:tc>
        <w:tc>
          <w:tcPr>
            <w:tcW w:w="1365" w:type="dxa"/>
            <w:shd w:val="clear" w:color="auto" w:fill="auto"/>
            <w:vAlign w:val="center"/>
          </w:tcPr>
          <w:p w:rsidR="00595D66" w:rsidRPr="007348F2" w:rsidRDefault="003402B5" w:rsidP="00B84D90">
            <w:pPr>
              <w:ind w:right="-74" w:firstLine="0"/>
              <w:jc w:val="center"/>
              <w:rPr>
                <w:rFonts w:ascii="Arial" w:hAnsi="Arial" w:cs="Arial"/>
                <w:sz w:val="24"/>
                <w:szCs w:val="24"/>
              </w:rPr>
            </w:pPr>
            <w:r w:rsidRPr="007348F2">
              <w:rPr>
                <w:rFonts w:ascii="Arial" w:hAnsi="Arial" w:cs="Arial"/>
                <w:sz w:val="24"/>
                <w:szCs w:val="24"/>
              </w:rPr>
              <w:t>45,2</w:t>
            </w:r>
          </w:p>
        </w:tc>
        <w:tc>
          <w:tcPr>
            <w:tcW w:w="992" w:type="dxa"/>
            <w:shd w:val="clear" w:color="auto" w:fill="auto"/>
            <w:vAlign w:val="center"/>
          </w:tcPr>
          <w:p w:rsidR="00595D66" w:rsidRPr="007348F2" w:rsidRDefault="003402B5" w:rsidP="009B4611">
            <w:pPr>
              <w:ind w:right="-74" w:firstLine="0"/>
              <w:jc w:val="center"/>
              <w:rPr>
                <w:rFonts w:ascii="Arial" w:hAnsi="Arial" w:cs="Arial"/>
                <w:sz w:val="24"/>
                <w:szCs w:val="24"/>
              </w:rPr>
            </w:pPr>
            <w:r w:rsidRPr="007348F2">
              <w:rPr>
                <w:rFonts w:ascii="Arial" w:hAnsi="Arial" w:cs="Arial"/>
                <w:sz w:val="24"/>
                <w:szCs w:val="24"/>
              </w:rPr>
              <w:t>45,5</w:t>
            </w:r>
          </w:p>
        </w:tc>
        <w:tc>
          <w:tcPr>
            <w:tcW w:w="992" w:type="dxa"/>
            <w:shd w:val="clear" w:color="auto" w:fill="auto"/>
            <w:vAlign w:val="center"/>
          </w:tcPr>
          <w:p w:rsidR="00595D66" w:rsidRPr="007348F2" w:rsidRDefault="003402B5" w:rsidP="009B4611">
            <w:pPr>
              <w:ind w:right="-74" w:firstLine="0"/>
              <w:jc w:val="center"/>
              <w:rPr>
                <w:rFonts w:ascii="Arial" w:hAnsi="Arial" w:cs="Arial"/>
                <w:sz w:val="24"/>
                <w:szCs w:val="24"/>
              </w:rPr>
            </w:pPr>
            <w:r w:rsidRPr="007348F2">
              <w:rPr>
                <w:rFonts w:ascii="Arial" w:hAnsi="Arial" w:cs="Arial"/>
                <w:sz w:val="24"/>
                <w:szCs w:val="24"/>
              </w:rPr>
              <w:t>45,5</w:t>
            </w:r>
          </w:p>
        </w:tc>
        <w:tc>
          <w:tcPr>
            <w:tcW w:w="1011" w:type="dxa"/>
            <w:shd w:val="clear" w:color="auto" w:fill="auto"/>
            <w:vAlign w:val="center"/>
            <w:hideMark/>
          </w:tcPr>
          <w:p w:rsidR="00595D66" w:rsidRPr="007348F2" w:rsidRDefault="00595D66" w:rsidP="009276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45,2</w:t>
            </w:r>
          </w:p>
        </w:tc>
        <w:tc>
          <w:tcPr>
            <w:tcW w:w="833" w:type="dxa"/>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45,5</w:t>
            </w:r>
          </w:p>
        </w:tc>
        <w:tc>
          <w:tcPr>
            <w:tcW w:w="992" w:type="dxa"/>
            <w:gridSpan w:val="2"/>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45,5</w:t>
            </w:r>
          </w:p>
        </w:tc>
      </w:tr>
      <w:tr w:rsidR="003402B5" w:rsidRPr="007348F2" w:rsidTr="00972DD7">
        <w:trPr>
          <w:trHeight w:val="570"/>
        </w:trPr>
        <w:tc>
          <w:tcPr>
            <w:tcW w:w="582" w:type="dxa"/>
            <w:shd w:val="clear" w:color="auto" w:fill="auto"/>
            <w:vAlign w:val="center"/>
            <w:hideMark/>
          </w:tcPr>
          <w:p w:rsidR="00595D66" w:rsidRPr="007348F2" w:rsidRDefault="00595D66" w:rsidP="00B84D90">
            <w:pPr>
              <w:ind w:right="33" w:firstLine="0"/>
              <w:jc w:val="center"/>
              <w:rPr>
                <w:rFonts w:ascii="Arial" w:hAnsi="Arial" w:cs="Arial"/>
                <w:sz w:val="24"/>
                <w:szCs w:val="24"/>
              </w:rPr>
            </w:pPr>
            <w:r w:rsidRPr="007348F2">
              <w:rPr>
                <w:rFonts w:ascii="Arial" w:hAnsi="Arial" w:cs="Arial"/>
                <w:sz w:val="24"/>
                <w:szCs w:val="24"/>
              </w:rPr>
              <w:t>4.2</w:t>
            </w:r>
          </w:p>
        </w:tc>
        <w:tc>
          <w:tcPr>
            <w:tcW w:w="2268" w:type="dxa"/>
            <w:shd w:val="clear" w:color="auto" w:fill="auto"/>
            <w:vAlign w:val="center"/>
            <w:hideMark/>
          </w:tcPr>
          <w:p w:rsidR="00595D66" w:rsidRPr="007348F2" w:rsidRDefault="00595D66" w:rsidP="00972DD7">
            <w:pPr>
              <w:ind w:firstLine="0"/>
              <w:rPr>
                <w:rFonts w:ascii="Arial" w:hAnsi="Arial" w:cs="Arial"/>
                <w:sz w:val="24"/>
                <w:szCs w:val="24"/>
              </w:rPr>
            </w:pPr>
            <w:r w:rsidRPr="007348F2">
              <w:rPr>
                <w:rFonts w:ascii="Arial" w:hAnsi="Arial" w:cs="Arial"/>
                <w:sz w:val="24"/>
                <w:szCs w:val="24"/>
              </w:rPr>
              <w:t>Плоскостные сооружения</w:t>
            </w:r>
          </w:p>
        </w:tc>
        <w:tc>
          <w:tcPr>
            <w:tcW w:w="1134"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общей площади</w:t>
            </w:r>
          </w:p>
        </w:tc>
        <w:tc>
          <w:tcPr>
            <w:tcW w:w="993"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1950</w:t>
            </w:r>
          </w:p>
        </w:tc>
        <w:tc>
          <w:tcPr>
            <w:tcW w:w="1365" w:type="dxa"/>
            <w:shd w:val="clear" w:color="auto" w:fill="auto"/>
            <w:vAlign w:val="center"/>
          </w:tcPr>
          <w:p w:rsidR="00595D66" w:rsidRPr="007348F2" w:rsidRDefault="003402B5" w:rsidP="00B84D90">
            <w:pPr>
              <w:ind w:right="-74" w:firstLine="0"/>
              <w:jc w:val="center"/>
              <w:rPr>
                <w:rFonts w:ascii="Arial" w:hAnsi="Arial" w:cs="Arial"/>
                <w:sz w:val="24"/>
                <w:szCs w:val="24"/>
              </w:rPr>
            </w:pPr>
            <w:r w:rsidRPr="007348F2">
              <w:rPr>
                <w:rFonts w:ascii="Arial" w:hAnsi="Arial" w:cs="Arial"/>
                <w:sz w:val="24"/>
                <w:szCs w:val="24"/>
              </w:rPr>
              <w:t>251,6</w:t>
            </w:r>
          </w:p>
        </w:tc>
        <w:tc>
          <w:tcPr>
            <w:tcW w:w="992" w:type="dxa"/>
            <w:shd w:val="clear" w:color="auto" w:fill="auto"/>
            <w:vAlign w:val="center"/>
          </w:tcPr>
          <w:p w:rsidR="00595D66" w:rsidRPr="007348F2" w:rsidRDefault="003402B5" w:rsidP="00A27424">
            <w:pPr>
              <w:ind w:right="-74" w:firstLine="0"/>
              <w:jc w:val="center"/>
              <w:rPr>
                <w:rFonts w:ascii="Arial" w:hAnsi="Arial" w:cs="Arial"/>
                <w:sz w:val="24"/>
                <w:szCs w:val="24"/>
              </w:rPr>
            </w:pPr>
            <w:r w:rsidRPr="007348F2">
              <w:rPr>
                <w:rFonts w:ascii="Arial" w:hAnsi="Arial" w:cs="Arial"/>
                <w:sz w:val="24"/>
                <w:szCs w:val="24"/>
              </w:rPr>
              <w:t>253,5</w:t>
            </w:r>
          </w:p>
        </w:tc>
        <w:tc>
          <w:tcPr>
            <w:tcW w:w="992" w:type="dxa"/>
            <w:shd w:val="clear" w:color="auto" w:fill="auto"/>
            <w:vAlign w:val="center"/>
          </w:tcPr>
          <w:p w:rsidR="00595D66" w:rsidRPr="007348F2" w:rsidRDefault="003402B5" w:rsidP="00A27424">
            <w:pPr>
              <w:ind w:right="-74" w:firstLine="0"/>
              <w:jc w:val="center"/>
              <w:rPr>
                <w:rFonts w:ascii="Arial" w:hAnsi="Arial" w:cs="Arial"/>
                <w:sz w:val="24"/>
                <w:szCs w:val="24"/>
              </w:rPr>
            </w:pPr>
            <w:r w:rsidRPr="007348F2">
              <w:rPr>
                <w:rFonts w:ascii="Arial" w:hAnsi="Arial" w:cs="Arial"/>
                <w:sz w:val="24"/>
                <w:szCs w:val="24"/>
              </w:rPr>
              <w:t>253,5</w:t>
            </w:r>
          </w:p>
        </w:tc>
        <w:tc>
          <w:tcPr>
            <w:tcW w:w="1011" w:type="dxa"/>
            <w:shd w:val="clear" w:color="auto" w:fill="auto"/>
            <w:vAlign w:val="center"/>
          </w:tcPr>
          <w:p w:rsidR="00595D66" w:rsidRPr="007348F2" w:rsidRDefault="002B6F44" w:rsidP="00927624">
            <w:pPr>
              <w:ind w:right="-74" w:firstLine="0"/>
              <w:jc w:val="center"/>
              <w:rPr>
                <w:rFonts w:ascii="Arial" w:hAnsi="Arial" w:cs="Arial"/>
                <w:sz w:val="24"/>
                <w:szCs w:val="24"/>
              </w:rPr>
            </w:pPr>
            <w:r w:rsidRPr="007348F2">
              <w:rPr>
                <w:rFonts w:ascii="Arial" w:hAnsi="Arial" w:cs="Arial"/>
                <w:sz w:val="24"/>
                <w:szCs w:val="24"/>
              </w:rPr>
              <w:t>1300</w:t>
            </w:r>
          </w:p>
        </w:tc>
        <w:tc>
          <w:tcPr>
            <w:tcW w:w="1134" w:type="dxa"/>
            <w:shd w:val="clear" w:color="auto" w:fill="auto"/>
            <w:vAlign w:val="center"/>
          </w:tcPr>
          <w:p w:rsidR="00595D66" w:rsidRPr="007348F2" w:rsidRDefault="002B6F44" w:rsidP="00927624">
            <w:pPr>
              <w:ind w:firstLine="0"/>
              <w:jc w:val="center"/>
              <w:rPr>
                <w:rFonts w:ascii="Arial" w:hAnsi="Arial" w:cs="Arial"/>
                <w:sz w:val="24"/>
                <w:szCs w:val="24"/>
              </w:rPr>
            </w:pPr>
            <w:r w:rsidRPr="007348F2">
              <w:rPr>
                <w:rFonts w:ascii="Arial" w:hAnsi="Arial" w:cs="Arial"/>
                <w:sz w:val="24"/>
                <w:szCs w:val="24"/>
              </w:rPr>
              <w:t>1300</w:t>
            </w:r>
          </w:p>
        </w:tc>
        <w:tc>
          <w:tcPr>
            <w:tcW w:w="884" w:type="dxa"/>
            <w:shd w:val="clear" w:color="auto" w:fill="auto"/>
            <w:vAlign w:val="center"/>
          </w:tcPr>
          <w:p w:rsidR="00595D66" w:rsidRPr="007348F2" w:rsidRDefault="002B6F44" w:rsidP="00927624">
            <w:pPr>
              <w:ind w:firstLine="0"/>
              <w:jc w:val="center"/>
              <w:rPr>
                <w:rFonts w:ascii="Arial" w:hAnsi="Arial" w:cs="Arial"/>
                <w:sz w:val="24"/>
                <w:szCs w:val="24"/>
              </w:rPr>
            </w:pPr>
            <w:r w:rsidRPr="007348F2">
              <w:rPr>
                <w:rFonts w:ascii="Arial" w:hAnsi="Arial" w:cs="Arial"/>
                <w:sz w:val="24"/>
                <w:szCs w:val="24"/>
              </w:rPr>
              <w:t>1300</w:t>
            </w:r>
          </w:p>
        </w:tc>
        <w:tc>
          <w:tcPr>
            <w:tcW w:w="993" w:type="dxa"/>
            <w:shd w:val="clear" w:color="auto" w:fill="auto"/>
            <w:vAlign w:val="center"/>
          </w:tcPr>
          <w:p w:rsidR="00595D66" w:rsidRPr="007348F2" w:rsidRDefault="002B6F44" w:rsidP="00927624">
            <w:pPr>
              <w:ind w:firstLine="0"/>
              <w:jc w:val="center"/>
              <w:rPr>
                <w:rFonts w:ascii="Arial" w:hAnsi="Arial" w:cs="Arial"/>
                <w:sz w:val="24"/>
                <w:szCs w:val="24"/>
              </w:rPr>
            </w:pPr>
            <w:r w:rsidRPr="007348F2">
              <w:rPr>
                <w:rFonts w:ascii="Arial" w:hAnsi="Arial" w:cs="Arial"/>
                <w:sz w:val="24"/>
                <w:szCs w:val="24"/>
              </w:rPr>
              <w:t>1300</w:t>
            </w:r>
          </w:p>
        </w:tc>
        <w:tc>
          <w:tcPr>
            <w:tcW w:w="992" w:type="dxa"/>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251,6</w:t>
            </w:r>
          </w:p>
        </w:tc>
        <w:tc>
          <w:tcPr>
            <w:tcW w:w="833" w:type="dxa"/>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253,5</w:t>
            </w:r>
          </w:p>
        </w:tc>
        <w:tc>
          <w:tcPr>
            <w:tcW w:w="992" w:type="dxa"/>
            <w:gridSpan w:val="2"/>
            <w:shd w:val="clear" w:color="auto" w:fill="auto"/>
            <w:vAlign w:val="center"/>
          </w:tcPr>
          <w:p w:rsidR="00595D66" w:rsidRPr="007348F2" w:rsidRDefault="003402B5" w:rsidP="00595D66">
            <w:pPr>
              <w:ind w:firstLine="0"/>
              <w:jc w:val="center"/>
              <w:rPr>
                <w:rFonts w:ascii="Arial" w:hAnsi="Arial" w:cs="Arial"/>
                <w:sz w:val="24"/>
                <w:szCs w:val="24"/>
              </w:rPr>
            </w:pPr>
            <w:r w:rsidRPr="007348F2">
              <w:rPr>
                <w:rFonts w:ascii="Arial" w:hAnsi="Arial" w:cs="Arial"/>
                <w:sz w:val="24"/>
                <w:szCs w:val="24"/>
              </w:rPr>
              <w:t>253,5</w:t>
            </w:r>
          </w:p>
        </w:tc>
      </w:tr>
      <w:tr w:rsidR="003402B5" w:rsidRPr="007348F2" w:rsidTr="00972DD7">
        <w:trPr>
          <w:trHeight w:val="825"/>
        </w:trPr>
        <w:tc>
          <w:tcPr>
            <w:tcW w:w="582" w:type="dxa"/>
            <w:shd w:val="clear" w:color="auto" w:fill="auto"/>
            <w:vAlign w:val="center"/>
            <w:hideMark/>
          </w:tcPr>
          <w:p w:rsidR="00595D66" w:rsidRPr="007348F2" w:rsidRDefault="00595D66" w:rsidP="00B84D90">
            <w:pPr>
              <w:ind w:right="33" w:firstLine="0"/>
              <w:jc w:val="center"/>
              <w:rPr>
                <w:rFonts w:ascii="Arial" w:hAnsi="Arial" w:cs="Arial"/>
                <w:sz w:val="24"/>
                <w:szCs w:val="24"/>
              </w:rPr>
            </w:pPr>
            <w:r w:rsidRPr="007348F2">
              <w:rPr>
                <w:rFonts w:ascii="Arial" w:hAnsi="Arial" w:cs="Arial"/>
                <w:sz w:val="24"/>
                <w:szCs w:val="24"/>
              </w:rPr>
              <w:t>4.3</w:t>
            </w:r>
          </w:p>
        </w:tc>
        <w:tc>
          <w:tcPr>
            <w:tcW w:w="2268" w:type="dxa"/>
            <w:shd w:val="clear" w:color="auto" w:fill="auto"/>
            <w:vAlign w:val="center"/>
            <w:hideMark/>
          </w:tcPr>
          <w:p w:rsidR="00595D66" w:rsidRPr="007348F2" w:rsidRDefault="00595D66" w:rsidP="00972DD7">
            <w:pPr>
              <w:ind w:firstLine="0"/>
              <w:rPr>
                <w:rFonts w:ascii="Arial" w:hAnsi="Arial" w:cs="Arial"/>
                <w:sz w:val="24"/>
                <w:szCs w:val="24"/>
              </w:rPr>
            </w:pPr>
            <w:r w:rsidRPr="007348F2">
              <w:rPr>
                <w:rFonts w:ascii="Arial" w:hAnsi="Arial" w:cs="Arial"/>
                <w:sz w:val="24"/>
                <w:szCs w:val="24"/>
              </w:rPr>
              <w:t>Бассейны</w:t>
            </w:r>
          </w:p>
        </w:tc>
        <w:tc>
          <w:tcPr>
            <w:tcW w:w="1134"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зеркала воды</w:t>
            </w:r>
          </w:p>
        </w:tc>
        <w:tc>
          <w:tcPr>
            <w:tcW w:w="993" w:type="dxa"/>
            <w:shd w:val="clear" w:color="auto" w:fill="auto"/>
            <w:vAlign w:val="center"/>
            <w:hideMark/>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75</w:t>
            </w:r>
          </w:p>
        </w:tc>
        <w:tc>
          <w:tcPr>
            <w:tcW w:w="1365" w:type="dxa"/>
            <w:shd w:val="clear" w:color="auto" w:fill="auto"/>
            <w:vAlign w:val="center"/>
          </w:tcPr>
          <w:p w:rsidR="00595D66" w:rsidRPr="007348F2" w:rsidRDefault="00595D66"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595D66" w:rsidRPr="007348F2" w:rsidRDefault="00595D66" w:rsidP="00A27424">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595D66" w:rsidRPr="007348F2" w:rsidRDefault="00595D66" w:rsidP="00A27424">
            <w:pPr>
              <w:ind w:right="-74" w:firstLine="0"/>
              <w:jc w:val="center"/>
              <w:rPr>
                <w:rFonts w:ascii="Arial" w:hAnsi="Arial" w:cs="Arial"/>
                <w:sz w:val="24"/>
                <w:szCs w:val="24"/>
              </w:rPr>
            </w:pPr>
            <w:r w:rsidRPr="007348F2">
              <w:rPr>
                <w:rFonts w:ascii="Arial" w:hAnsi="Arial" w:cs="Arial"/>
                <w:sz w:val="24"/>
                <w:szCs w:val="24"/>
              </w:rPr>
              <w:t>-</w:t>
            </w:r>
          </w:p>
        </w:tc>
        <w:tc>
          <w:tcPr>
            <w:tcW w:w="1011" w:type="dxa"/>
            <w:shd w:val="clear" w:color="auto" w:fill="auto"/>
            <w:vAlign w:val="center"/>
            <w:hideMark/>
          </w:tcPr>
          <w:p w:rsidR="00595D66" w:rsidRPr="007348F2" w:rsidRDefault="00595D66" w:rsidP="009276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hideMark/>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hideMark/>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hideMark/>
          </w:tcPr>
          <w:p w:rsidR="00595D66" w:rsidRPr="007348F2" w:rsidRDefault="00595D66" w:rsidP="00927624">
            <w:pPr>
              <w:ind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595D66" w:rsidRPr="007348F2" w:rsidRDefault="00595D66" w:rsidP="00595D66">
            <w:pPr>
              <w:ind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vAlign w:val="center"/>
          </w:tcPr>
          <w:p w:rsidR="00595D66" w:rsidRPr="007348F2" w:rsidRDefault="00595D66" w:rsidP="00595D66">
            <w:pPr>
              <w:ind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vAlign w:val="center"/>
          </w:tcPr>
          <w:p w:rsidR="00595D66" w:rsidRPr="007348F2" w:rsidRDefault="00595D66" w:rsidP="00595D66">
            <w:pPr>
              <w:ind w:firstLine="0"/>
              <w:jc w:val="center"/>
              <w:rPr>
                <w:rFonts w:ascii="Arial" w:hAnsi="Arial" w:cs="Arial"/>
                <w:sz w:val="24"/>
                <w:szCs w:val="24"/>
              </w:rPr>
            </w:pPr>
            <w:r w:rsidRPr="007348F2">
              <w:rPr>
                <w:rFonts w:ascii="Arial" w:hAnsi="Arial" w:cs="Arial"/>
                <w:sz w:val="24"/>
                <w:szCs w:val="24"/>
              </w:rPr>
              <w:t>-</w:t>
            </w:r>
          </w:p>
        </w:tc>
      </w:tr>
      <w:tr w:rsidR="003402B5" w:rsidRPr="007348F2" w:rsidTr="00F607F3">
        <w:trPr>
          <w:trHeight w:val="300"/>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5</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Предприятия торговли</w:t>
            </w:r>
          </w:p>
        </w:tc>
      </w:tr>
      <w:tr w:rsidR="00A13F0E" w:rsidRPr="007348F2" w:rsidTr="00972DD7">
        <w:trPr>
          <w:trHeight w:val="315"/>
        </w:trPr>
        <w:tc>
          <w:tcPr>
            <w:tcW w:w="582" w:type="dxa"/>
            <w:shd w:val="clear" w:color="auto" w:fill="auto"/>
            <w:vAlign w:val="center"/>
            <w:hideMark/>
          </w:tcPr>
          <w:p w:rsidR="00575AA5" w:rsidRPr="007348F2" w:rsidRDefault="00575AA5" w:rsidP="00B84D90">
            <w:pPr>
              <w:ind w:right="33" w:firstLine="0"/>
              <w:jc w:val="center"/>
              <w:rPr>
                <w:rFonts w:ascii="Arial" w:hAnsi="Arial" w:cs="Arial"/>
                <w:sz w:val="24"/>
                <w:szCs w:val="24"/>
              </w:rPr>
            </w:pPr>
            <w:r w:rsidRPr="007348F2">
              <w:rPr>
                <w:rFonts w:ascii="Arial" w:hAnsi="Arial" w:cs="Arial"/>
                <w:sz w:val="24"/>
                <w:szCs w:val="24"/>
              </w:rPr>
              <w:t>5.1</w:t>
            </w:r>
          </w:p>
        </w:tc>
        <w:tc>
          <w:tcPr>
            <w:tcW w:w="2268" w:type="dxa"/>
            <w:shd w:val="clear" w:color="auto" w:fill="auto"/>
            <w:vAlign w:val="center"/>
            <w:hideMark/>
          </w:tcPr>
          <w:p w:rsidR="00575AA5" w:rsidRPr="007348F2" w:rsidRDefault="00575AA5" w:rsidP="00972DD7">
            <w:pPr>
              <w:ind w:firstLine="0"/>
              <w:rPr>
                <w:rFonts w:ascii="Arial" w:hAnsi="Arial" w:cs="Arial"/>
                <w:sz w:val="24"/>
                <w:szCs w:val="24"/>
              </w:rPr>
            </w:pPr>
            <w:r w:rsidRPr="007348F2">
              <w:rPr>
                <w:rFonts w:ascii="Arial" w:hAnsi="Arial" w:cs="Arial"/>
                <w:sz w:val="24"/>
                <w:szCs w:val="24"/>
              </w:rPr>
              <w:t>Торговые объекты, в т.ч.</w:t>
            </w:r>
          </w:p>
        </w:tc>
        <w:tc>
          <w:tcPr>
            <w:tcW w:w="1134" w:type="dxa"/>
            <w:shd w:val="clear" w:color="auto" w:fill="auto"/>
            <w:vAlign w:val="center"/>
            <w:hideMark/>
          </w:tcPr>
          <w:p w:rsidR="00575AA5" w:rsidRPr="007348F2" w:rsidRDefault="00575AA5" w:rsidP="00972DD7">
            <w:pPr>
              <w:ind w:right="-74" w:firstLine="0"/>
              <w:rPr>
                <w:rFonts w:ascii="Arial" w:hAnsi="Arial" w:cs="Arial"/>
                <w:sz w:val="24"/>
                <w:szCs w:val="24"/>
              </w:rPr>
            </w:pPr>
            <w:r w:rsidRPr="007348F2">
              <w:rPr>
                <w:rFonts w:ascii="Arial" w:hAnsi="Arial" w:cs="Arial"/>
                <w:sz w:val="24"/>
                <w:szCs w:val="24"/>
              </w:rPr>
              <w:t>м</w:t>
            </w:r>
            <w:r w:rsidRPr="007348F2">
              <w:rPr>
                <w:rFonts w:ascii="Arial" w:hAnsi="Arial" w:cs="Arial"/>
                <w:sz w:val="24"/>
                <w:szCs w:val="24"/>
                <w:vertAlign w:val="superscript"/>
              </w:rPr>
              <w:t>2</w:t>
            </w:r>
            <w:r w:rsidRPr="007348F2">
              <w:rPr>
                <w:rFonts w:ascii="Arial" w:hAnsi="Arial" w:cs="Arial"/>
                <w:sz w:val="24"/>
                <w:szCs w:val="24"/>
              </w:rPr>
              <w:t>торг.пл.</w:t>
            </w:r>
          </w:p>
        </w:tc>
        <w:tc>
          <w:tcPr>
            <w:tcW w:w="993" w:type="dxa"/>
            <w:shd w:val="clear" w:color="auto" w:fill="auto"/>
            <w:vAlign w:val="center"/>
            <w:hideMark/>
          </w:tcPr>
          <w:p w:rsidR="00575AA5" w:rsidRPr="007348F2" w:rsidRDefault="00575AA5" w:rsidP="00B84D90">
            <w:pPr>
              <w:ind w:right="-74" w:firstLine="0"/>
              <w:jc w:val="center"/>
              <w:rPr>
                <w:rFonts w:ascii="Arial" w:hAnsi="Arial" w:cs="Arial"/>
                <w:sz w:val="24"/>
                <w:szCs w:val="24"/>
              </w:rPr>
            </w:pPr>
            <w:r w:rsidRPr="007348F2">
              <w:rPr>
                <w:rFonts w:ascii="Arial" w:hAnsi="Arial" w:cs="Arial"/>
                <w:sz w:val="24"/>
                <w:szCs w:val="24"/>
              </w:rPr>
              <w:t>478,78</w:t>
            </w:r>
          </w:p>
        </w:tc>
        <w:tc>
          <w:tcPr>
            <w:tcW w:w="1365" w:type="dxa"/>
            <w:shd w:val="clear" w:color="auto" w:fill="auto"/>
            <w:vAlign w:val="center"/>
          </w:tcPr>
          <w:p w:rsidR="00575AA5" w:rsidRPr="007348F2" w:rsidRDefault="00A13F0E" w:rsidP="00B84D90">
            <w:pPr>
              <w:ind w:right="-74" w:firstLine="0"/>
              <w:jc w:val="center"/>
              <w:rPr>
                <w:rFonts w:ascii="Arial" w:hAnsi="Arial" w:cs="Arial"/>
                <w:sz w:val="24"/>
                <w:szCs w:val="24"/>
              </w:rPr>
            </w:pPr>
            <w:r w:rsidRPr="007348F2">
              <w:rPr>
                <w:rFonts w:ascii="Arial" w:hAnsi="Arial" w:cs="Arial"/>
                <w:sz w:val="24"/>
                <w:szCs w:val="24"/>
              </w:rPr>
              <w:t>61,8</w:t>
            </w:r>
          </w:p>
        </w:tc>
        <w:tc>
          <w:tcPr>
            <w:tcW w:w="992" w:type="dxa"/>
            <w:shd w:val="clear" w:color="auto" w:fill="auto"/>
            <w:vAlign w:val="center"/>
          </w:tcPr>
          <w:p w:rsidR="00575AA5" w:rsidRPr="007348F2" w:rsidRDefault="00A13F0E" w:rsidP="009B4611">
            <w:pPr>
              <w:ind w:right="-74" w:firstLine="0"/>
              <w:jc w:val="center"/>
              <w:rPr>
                <w:rFonts w:ascii="Arial" w:hAnsi="Arial" w:cs="Arial"/>
                <w:sz w:val="24"/>
                <w:szCs w:val="24"/>
              </w:rPr>
            </w:pPr>
            <w:r w:rsidRPr="007348F2">
              <w:rPr>
                <w:rFonts w:ascii="Arial" w:hAnsi="Arial" w:cs="Arial"/>
                <w:sz w:val="24"/>
                <w:szCs w:val="24"/>
              </w:rPr>
              <w:t>62,2</w:t>
            </w:r>
          </w:p>
        </w:tc>
        <w:tc>
          <w:tcPr>
            <w:tcW w:w="992" w:type="dxa"/>
            <w:shd w:val="clear" w:color="auto" w:fill="auto"/>
            <w:vAlign w:val="center"/>
          </w:tcPr>
          <w:p w:rsidR="00575AA5" w:rsidRPr="007348F2" w:rsidRDefault="00A13F0E" w:rsidP="009B4611">
            <w:pPr>
              <w:ind w:right="-74" w:firstLine="0"/>
              <w:jc w:val="center"/>
              <w:rPr>
                <w:rFonts w:ascii="Arial" w:hAnsi="Arial" w:cs="Arial"/>
                <w:sz w:val="24"/>
                <w:szCs w:val="24"/>
              </w:rPr>
            </w:pPr>
            <w:r w:rsidRPr="007348F2">
              <w:rPr>
                <w:rFonts w:ascii="Arial" w:hAnsi="Arial" w:cs="Arial"/>
                <w:sz w:val="24"/>
                <w:szCs w:val="24"/>
              </w:rPr>
              <w:t>62,2</w:t>
            </w:r>
          </w:p>
        </w:tc>
        <w:tc>
          <w:tcPr>
            <w:tcW w:w="1011" w:type="dxa"/>
            <w:shd w:val="clear" w:color="auto" w:fill="auto"/>
            <w:vAlign w:val="center"/>
          </w:tcPr>
          <w:p w:rsidR="00575AA5" w:rsidRPr="007348F2" w:rsidRDefault="00575AA5" w:rsidP="00B84D90">
            <w:pPr>
              <w:ind w:right="-74" w:firstLine="0"/>
              <w:jc w:val="center"/>
              <w:rPr>
                <w:rFonts w:ascii="Arial" w:hAnsi="Arial" w:cs="Arial"/>
                <w:sz w:val="24"/>
                <w:szCs w:val="24"/>
              </w:rPr>
            </w:pPr>
            <w:r w:rsidRPr="007348F2">
              <w:rPr>
                <w:rFonts w:ascii="Arial" w:hAnsi="Arial" w:cs="Arial"/>
                <w:sz w:val="24"/>
                <w:szCs w:val="24"/>
              </w:rPr>
              <w:t>12,0</w:t>
            </w:r>
          </w:p>
        </w:tc>
        <w:tc>
          <w:tcPr>
            <w:tcW w:w="1134" w:type="dxa"/>
            <w:shd w:val="clear" w:color="auto" w:fill="auto"/>
            <w:vAlign w:val="center"/>
          </w:tcPr>
          <w:p w:rsidR="00575AA5" w:rsidRPr="007348F2" w:rsidRDefault="003458B2" w:rsidP="00B84D90">
            <w:pPr>
              <w:ind w:right="-74" w:firstLine="0"/>
              <w:jc w:val="center"/>
              <w:rPr>
                <w:rFonts w:ascii="Arial" w:hAnsi="Arial" w:cs="Arial"/>
                <w:sz w:val="24"/>
                <w:szCs w:val="24"/>
              </w:rPr>
            </w:pPr>
            <w:r w:rsidRPr="007348F2">
              <w:rPr>
                <w:rFonts w:ascii="Arial" w:hAnsi="Arial" w:cs="Arial"/>
                <w:sz w:val="24"/>
                <w:szCs w:val="24"/>
              </w:rPr>
              <w:t>12,0</w:t>
            </w:r>
          </w:p>
        </w:tc>
        <w:tc>
          <w:tcPr>
            <w:tcW w:w="884" w:type="dxa"/>
            <w:shd w:val="clear" w:color="auto" w:fill="auto"/>
            <w:vAlign w:val="center"/>
          </w:tcPr>
          <w:p w:rsidR="00575AA5" w:rsidRPr="007348F2" w:rsidRDefault="003458B2" w:rsidP="00B84D90">
            <w:pPr>
              <w:ind w:right="-74" w:firstLine="0"/>
              <w:jc w:val="center"/>
              <w:rPr>
                <w:rFonts w:ascii="Arial" w:hAnsi="Arial" w:cs="Arial"/>
                <w:sz w:val="24"/>
                <w:szCs w:val="24"/>
              </w:rPr>
            </w:pPr>
            <w:r w:rsidRPr="007348F2">
              <w:rPr>
                <w:rFonts w:ascii="Arial" w:hAnsi="Arial" w:cs="Arial"/>
                <w:sz w:val="24"/>
                <w:szCs w:val="24"/>
              </w:rPr>
              <w:t>12,0</w:t>
            </w:r>
          </w:p>
        </w:tc>
        <w:tc>
          <w:tcPr>
            <w:tcW w:w="993" w:type="dxa"/>
            <w:shd w:val="clear" w:color="auto" w:fill="auto"/>
            <w:vAlign w:val="center"/>
          </w:tcPr>
          <w:p w:rsidR="00575AA5" w:rsidRPr="007348F2" w:rsidRDefault="003458B2" w:rsidP="00B84D90">
            <w:pPr>
              <w:ind w:right="-74" w:firstLine="0"/>
              <w:jc w:val="center"/>
              <w:rPr>
                <w:rFonts w:ascii="Arial" w:hAnsi="Arial" w:cs="Arial"/>
                <w:sz w:val="24"/>
                <w:szCs w:val="24"/>
              </w:rPr>
            </w:pPr>
            <w:r w:rsidRPr="007348F2">
              <w:rPr>
                <w:rFonts w:ascii="Arial" w:hAnsi="Arial" w:cs="Arial"/>
                <w:sz w:val="24"/>
                <w:szCs w:val="24"/>
              </w:rPr>
              <w:t>12,0</w:t>
            </w:r>
          </w:p>
        </w:tc>
        <w:tc>
          <w:tcPr>
            <w:tcW w:w="992" w:type="dxa"/>
            <w:shd w:val="clear" w:color="auto" w:fill="auto"/>
            <w:vAlign w:val="center"/>
          </w:tcPr>
          <w:p w:rsidR="00575AA5" w:rsidRPr="007348F2" w:rsidRDefault="00A13F0E" w:rsidP="00B84D90">
            <w:pPr>
              <w:ind w:right="-74" w:firstLine="0"/>
              <w:jc w:val="center"/>
              <w:rPr>
                <w:rFonts w:ascii="Arial" w:hAnsi="Arial" w:cs="Arial"/>
                <w:sz w:val="24"/>
                <w:szCs w:val="24"/>
              </w:rPr>
            </w:pPr>
            <w:r w:rsidRPr="007348F2">
              <w:rPr>
                <w:rFonts w:ascii="Arial" w:hAnsi="Arial" w:cs="Arial"/>
                <w:sz w:val="24"/>
                <w:szCs w:val="24"/>
              </w:rPr>
              <w:t>61,8</w:t>
            </w:r>
          </w:p>
        </w:tc>
        <w:tc>
          <w:tcPr>
            <w:tcW w:w="833" w:type="dxa"/>
            <w:shd w:val="clear" w:color="auto" w:fill="auto"/>
            <w:vAlign w:val="center"/>
          </w:tcPr>
          <w:p w:rsidR="00575AA5" w:rsidRPr="007348F2" w:rsidRDefault="00A13F0E" w:rsidP="00B84D90">
            <w:pPr>
              <w:ind w:right="-74" w:firstLine="0"/>
              <w:jc w:val="center"/>
              <w:rPr>
                <w:rFonts w:ascii="Arial" w:hAnsi="Arial" w:cs="Arial"/>
                <w:sz w:val="24"/>
                <w:szCs w:val="24"/>
              </w:rPr>
            </w:pPr>
            <w:r w:rsidRPr="007348F2">
              <w:rPr>
                <w:rFonts w:ascii="Arial" w:hAnsi="Arial" w:cs="Arial"/>
                <w:sz w:val="24"/>
                <w:szCs w:val="24"/>
              </w:rPr>
              <w:t>62,2</w:t>
            </w:r>
          </w:p>
        </w:tc>
        <w:tc>
          <w:tcPr>
            <w:tcW w:w="992" w:type="dxa"/>
            <w:gridSpan w:val="2"/>
            <w:shd w:val="clear" w:color="auto" w:fill="auto"/>
            <w:vAlign w:val="center"/>
          </w:tcPr>
          <w:p w:rsidR="00575AA5" w:rsidRPr="007348F2" w:rsidRDefault="00A13F0E" w:rsidP="00B84D90">
            <w:pPr>
              <w:ind w:right="-74" w:firstLine="0"/>
              <w:jc w:val="center"/>
              <w:rPr>
                <w:rFonts w:ascii="Arial" w:hAnsi="Arial" w:cs="Arial"/>
                <w:sz w:val="24"/>
                <w:szCs w:val="24"/>
              </w:rPr>
            </w:pPr>
            <w:r w:rsidRPr="007348F2">
              <w:rPr>
                <w:rFonts w:ascii="Arial" w:hAnsi="Arial" w:cs="Arial"/>
                <w:sz w:val="24"/>
                <w:szCs w:val="24"/>
              </w:rPr>
              <w:t>62,2</w:t>
            </w:r>
          </w:p>
        </w:tc>
      </w:tr>
      <w:tr w:rsidR="00A13F0E" w:rsidRPr="007348F2" w:rsidTr="00972DD7">
        <w:trPr>
          <w:trHeight w:val="510"/>
        </w:trPr>
        <w:tc>
          <w:tcPr>
            <w:tcW w:w="582" w:type="dxa"/>
            <w:shd w:val="clear" w:color="auto" w:fill="auto"/>
            <w:vAlign w:val="center"/>
            <w:hideMark/>
          </w:tcPr>
          <w:p w:rsidR="00982591" w:rsidRPr="007348F2" w:rsidRDefault="00982591" w:rsidP="00B84D90">
            <w:pPr>
              <w:ind w:right="33" w:firstLine="0"/>
              <w:jc w:val="center"/>
              <w:rPr>
                <w:rFonts w:ascii="Arial" w:hAnsi="Arial" w:cs="Arial"/>
                <w:sz w:val="24"/>
                <w:szCs w:val="24"/>
              </w:rPr>
            </w:pPr>
            <w:r w:rsidRPr="007348F2">
              <w:rPr>
                <w:rFonts w:ascii="Arial" w:hAnsi="Arial" w:cs="Arial"/>
                <w:sz w:val="24"/>
                <w:szCs w:val="24"/>
              </w:rPr>
              <w:t>-</w:t>
            </w:r>
          </w:p>
        </w:tc>
        <w:tc>
          <w:tcPr>
            <w:tcW w:w="2268" w:type="dxa"/>
            <w:shd w:val="clear" w:color="auto" w:fill="auto"/>
            <w:vAlign w:val="center"/>
            <w:hideMark/>
          </w:tcPr>
          <w:p w:rsidR="00982591" w:rsidRPr="007348F2" w:rsidRDefault="00982591" w:rsidP="00972DD7">
            <w:pPr>
              <w:ind w:firstLine="0"/>
              <w:rPr>
                <w:rFonts w:ascii="Arial" w:hAnsi="Arial" w:cs="Arial"/>
                <w:sz w:val="24"/>
                <w:szCs w:val="24"/>
              </w:rPr>
            </w:pPr>
            <w:r w:rsidRPr="007348F2">
              <w:rPr>
                <w:rFonts w:ascii="Arial" w:hAnsi="Arial" w:cs="Arial"/>
                <w:sz w:val="24"/>
                <w:szCs w:val="24"/>
              </w:rPr>
              <w:t>торговые объекты по продаже продовольственных товаров</w:t>
            </w:r>
          </w:p>
        </w:tc>
        <w:tc>
          <w:tcPr>
            <w:tcW w:w="1134" w:type="dxa"/>
            <w:shd w:val="clear" w:color="auto" w:fill="auto"/>
            <w:vAlign w:val="center"/>
            <w:hideMark/>
          </w:tcPr>
          <w:p w:rsidR="00982591" w:rsidRPr="007348F2" w:rsidRDefault="00982591" w:rsidP="00B84D90">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hideMark/>
          </w:tcPr>
          <w:p w:rsidR="00982591" w:rsidRPr="007348F2" w:rsidRDefault="00982591" w:rsidP="00B84D90">
            <w:pPr>
              <w:ind w:right="-74" w:firstLine="0"/>
              <w:jc w:val="center"/>
              <w:rPr>
                <w:rFonts w:ascii="Arial" w:hAnsi="Arial" w:cs="Arial"/>
                <w:sz w:val="24"/>
                <w:szCs w:val="24"/>
              </w:rPr>
            </w:pPr>
            <w:r w:rsidRPr="007348F2">
              <w:rPr>
                <w:rFonts w:ascii="Arial" w:hAnsi="Arial" w:cs="Arial"/>
                <w:sz w:val="24"/>
                <w:szCs w:val="24"/>
              </w:rPr>
              <w:t>156,46</w:t>
            </w:r>
          </w:p>
        </w:tc>
        <w:tc>
          <w:tcPr>
            <w:tcW w:w="1365" w:type="dxa"/>
            <w:shd w:val="clear" w:color="auto" w:fill="auto"/>
            <w:vAlign w:val="center"/>
          </w:tcPr>
          <w:p w:rsidR="00982591" w:rsidRPr="007348F2" w:rsidRDefault="00A13F0E" w:rsidP="00B84D90">
            <w:pPr>
              <w:ind w:right="-74" w:firstLine="0"/>
              <w:jc w:val="center"/>
              <w:rPr>
                <w:rFonts w:ascii="Arial" w:hAnsi="Arial" w:cs="Arial"/>
                <w:sz w:val="24"/>
                <w:szCs w:val="24"/>
              </w:rPr>
            </w:pPr>
            <w:r w:rsidRPr="007348F2">
              <w:rPr>
                <w:rFonts w:ascii="Arial" w:hAnsi="Arial" w:cs="Arial"/>
                <w:sz w:val="24"/>
                <w:szCs w:val="24"/>
              </w:rPr>
              <w:t>20,2</w:t>
            </w:r>
          </w:p>
        </w:tc>
        <w:tc>
          <w:tcPr>
            <w:tcW w:w="992" w:type="dxa"/>
            <w:shd w:val="clear" w:color="auto" w:fill="auto"/>
            <w:vAlign w:val="center"/>
          </w:tcPr>
          <w:p w:rsidR="00982591" w:rsidRPr="007348F2" w:rsidRDefault="00A13F0E" w:rsidP="009B4611">
            <w:pPr>
              <w:ind w:right="-74" w:firstLine="0"/>
              <w:jc w:val="center"/>
              <w:rPr>
                <w:rFonts w:ascii="Arial" w:hAnsi="Arial" w:cs="Arial"/>
                <w:sz w:val="24"/>
                <w:szCs w:val="24"/>
              </w:rPr>
            </w:pPr>
            <w:r w:rsidRPr="007348F2">
              <w:rPr>
                <w:rFonts w:ascii="Arial" w:hAnsi="Arial" w:cs="Arial"/>
                <w:sz w:val="24"/>
                <w:szCs w:val="24"/>
              </w:rPr>
              <w:t>20,3</w:t>
            </w:r>
          </w:p>
        </w:tc>
        <w:tc>
          <w:tcPr>
            <w:tcW w:w="992" w:type="dxa"/>
            <w:shd w:val="clear" w:color="auto" w:fill="auto"/>
            <w:vAlign w:val="center"/>
          </w:tcPr>
          <w:p w:rsidR="00982591" w:rsidRPr="007348F2" w:rsidRDefault="00A13F0E" w:rsidP="009B4611">
            <w:pPr>
              <w:ind w:right="-74" w:firstLine="0"/>
              <w:jc w:val="center"/>
              <w:rPr>
                <w:rFonts w:ascii="Arial" w:hAnsi="Arial" w:cs="Arial"/>
                <w:sz w:val="24"/>
                <w:szCs w:val="24"/>
              </w:rPr>
            </w:pPr>
            <w:r w:rsidRPr="007348F2">
              <w:rPr>
                <w:rFonts w:ascii="Arial" w:hAnsi="Arial" w:cs="Arial"/>
                <w:sz w:val="24"/>
                <w:szCs w:val="24"/>
              </w:rPr>
              <w:t>20,3</w:t>
            </w:r>
          </w:p>
        </w:tc>
        <w:tc>
          <w:tcPr>
            <w:tcW w:w="1011" w:type="dxa"/>
            <w:shd w:val="clear" w:color="auto" w:fill="auto"/>
            <w:vAlign w:val="center"/>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982591" w:rsidRPr="007348F2" w:rsidRDefault="00A13F0E"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33" w:type="dxa"/>
            <w:shd w:val="clear" w:color="auto" w:fill="auto"/>
            <w:vAlign w:val="center"/>
          </w:tcPr>
          <w:p w:rsidR="00982591" w:rsidRPr="007348F2" w:rsidRDefault="00A13F0E"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gridSpan w:val="2"/>
            <w:shd w:val="clear" w:color="auto" w:fill="auto"/>
            <w:vAlign w:val="center"/>
          </w:tcPr>
          <w:p w:rsidR="00982591" w:rsidRPr="007348F2" w:rsidRDefault="00A13F0E"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r>
      <w:tr w:rsidR="00A13F0E" w:rsidRPr="007348F2" w:rsidTr="00972DD7">
        <w:trPr>
          <w:trHeight w:val="510"/>
        </w:trPr>
        <w:tc>
          <w:tcPr>
            <w:tcW w:w="582" w:type="dxa"/>
            <w:shd w:val="clear" w:color="auto" w:fill="auto"/>
            <w:vAlign w:val="center"/>
            <w:hideMark/>
          </w:tcPr>
          <w:p w:rsidR="00982591" w:rsidRPr="007348F2" w:rsidRDefault="00982591" w:rsidP="00B84D90">
            <w:pPr>
              <w:ind w:right="33" w:firstLine="0"/>
              <w:jc w:val="center"/>
              <w:rPr>
                <w:rFonts w:ascii="Arial" w:hAnsi="Arial" w:cs="Arial"/>
                <w:sz w:val="24"/>
                <w:szCs w:val="24"/>
              </w:rPr>
            </w:pPr>
            <w:r w:rsidRPr="007348F2">
              <w:rPr>
                <w:rFonts w:ascii="Arial" w:hAnsi="Arial" w:cs="Arial"/>
                <w:sz w:val="24"/>
                <w:szCs w:val="24"/>
              </w:rPr>
              <w:t>-</w:t>
            </w:r>
          </w:p>
        </w:tc>
        <w:tc>
          <w:tcPr>
            <w:tcW w:w="2268" w:type="dxa"/>
            <w:shd w:val="clear" w:color="auto" w:fill="auto"/>
            <w:vAlign w:val="center"/>
            <w:hideMark/>
          </w:tcPr>
          <w:p w:rsidR="00982591" w:rsidRPr="007348F2" w:rsidRDefault="00982591" w:rsidP="00972DD7">
            <w:pPr>
              <w:ind w:firstLine="0"/>
              <w:rPr>
                <w:rFonts w:ascii="Arial" w:hAnsi="Arial" w:cs="Arial"/>
                <w:sz w:val="24"/>
                <w:szCs w:val="24"/>
              </w:rPr>
            </w:pPr>
            <w:r w:rsidRPr="007348F2">
              <w:rPr>
                <w:rFonts w:ascii="Arial" w:hAnsi="Arial" w:cs="Arial"/>
                <w:sz w:val="24"/>
                <w:szCs w:val="24"/>
              </w:rPr>
              <w:t>торговые объекты по продаже непродовольственных товаров</w:t>
            </w:r>
          </w:p>
        </w:tc>
        <w:tc>
          <w:tcPr>
            <w:tcW w:w="1134" w:type="dxa"/>
            <w:shd w:val="clear" w:color="auto" w:fill="auto"/>
            <w:vAlign w:val="center"/>
            <w:hideMark/>
          </w:tcPr>
          <w:p w:rsidR="00982591" w:rsidRPr="007348F2" w:rsidRDefault="00982591" w:rsidP="00B84D90">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hideMark/>
          </w:tcPr>
          <w:p w:rsidR="00982591" w:rsidRPr="007348F2" w:rsidRDefault="00982591" w:rsidP="00B84D90">
            <w:pPr>
              <w:ind w:right="-74" w:firstLine="0"/>
              <w:jc w:val="center"/>
              <w:rPr>
                <w:rFonts w:ascii="Arial" w:hAnsi="Arial" w:cs="Arial"/>
                <w:sz w:val="24"/>
                <w:szCs w:val="24"/>
              </w:rPr>
            </w:pPr>
            <w:r w:rsidRPr="007348F2">
              <w:rPr>
                <w:rFonts w:ascii="Arial" w:hAnsi="Arial" w:cs="Arial"/>
                <w:sz w:val="24"/>
                <w:szCs w:val="24"/>
              </w:rPr>
              <w:t>322,32</w:t>
            </w:r>
          </w:p>
        </w:tc>
        <w:tc>
          <w:tcPr>
            <w:tcW w:w="1365" w:type="dxa"/>
            <w:shd w:val="clear" w:color="auto" w:fill="auto"/>
            <w:vAlign w:val="center"/>
          </w:tcPr>
          <w:p w:rsidR="00982591" w:rsidRPr="007348F2" w:rsidRDefault="00A13F0E" w:rsidP="00B84D90">
            <w:pPr>
              <w:ind w:right="-74" w:firstLine="0"/>
              <w:jc w:val="center"/>
              <w:rPr>
                <w:rFonts w:ascii="Arial" w:hAnsi="Arial" w:cs="Arial"/>
                <w:sz w:val="24"/>
                <w:szCs w:val="24"/>
              </w:rPr>
            </w:pPr>
            <w:r w:rsidRPr="007348F2">
              <w:rPr>
                <w:rFonts w:ascii="Arial" w:hAnsi="Arial" w:cs="Arial"/>
                <w:sz w:val="24"/>
                <w:szCs w:val="24"/>
              </w:rPr>
              <w:t>41,6</w:t>
            </w:r>
          </w:p>
        </w:tc>
        <w:tc>
          <w:tcPr>
            <w:tcW w:w="992" w:type="dxa"/>
            <w:shd w:val="clear" w:color="auto" w:fill="auto"/>
            <w:vAlign w:val="center"/>
          </w:tcPr>
          <w:p w:rsidR="00982591" w:rsidRPr="007348F2" w:rsidRDefault="00A13F0E" w:rsidP="009B4611">
            <w:pPr>
              <w:ind w:right="-74" w:firstLine="0"/>
              <w:jc w:val="center"/>
              <w:rPr>
                <w:rFonts w:ascii="Arial" w:hAnsi="Arial" w:cs="Arial"/>
                <w:sz w:val="24"/>
                <w:szCs w:val="24"/>
              </w:rPr>
            </w:pPr>
            <w:r w:rsidRPr="007348F2">
              <w:rPr>
                <w:rFonts w:ascii="Arial" w:hAnsi="Arial" w:cs="Arial"/>
                <w:sz w:val="24"/>
                <w:szCs w:val="24"/>
              </w:rPr>
              <w:t>41,9</w:t>
            </w:r>
          </w:p>
        </w:tc>
        <w:tc>
          <w:tcPr>
            <w:tcW w:w="992" w:type="dxa"/>
            <w:shd w:val="clear" w:color="auto" w:fill="auto"/>
            <w:vAlign w:val="center"/>
          </w:tcPr>
          <w:p w:rsidR="00982591" w:rsidRPr="007348F2" w:rsidRDefault="00A13F0E" w:rsidP="009B4611">
            <w:pPr>
              <w:ind w:right="-74" w:firstLine="0"/>
              <w:jc w:val="center"/>
              <w:rPr>
                <w:rFonts w:ascii="Arial" w:hAnsi="Arial" w:cs="Arial"/>
                <w:sz w:val="24"/>
                <w:szCs w:val="24"/>
              </w:rPr>
            </w:pPr>
            <w:r w:rsidRPr="007348F2">
              <w:rPr>
                <w:rFonts w:ascii="Arial" w:hAnsi="Arial" w:cs="Arial"/>
                <w:sz w:val="24"/>
                <w:szCs w:val="24"/>
              </w:rPr>
              <w:t>41,9</w:t>
            </w:r>
          </w:p>
        </w:tc>
        <w:tc>
          <w:tcPr>
            <w:tcW w:w="1011" w:type="dxa"/>
            <w:shd w:val="clear" w:color="auto" w:fill="auto"/>
            <w:vAlign w:val="center"/>
            <w:hideMark/>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hideMark/>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hideMark/>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hideMark/>
          </w:tcPr>
          <w:p w:rsidR="00982591" w:rsidRPr="007348F2" w:rsidRDefault="00982591"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982591" w:rsidRPr="007348F2" w:rsidRDefault="00982591"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33" w:type="dxa"/>
            <w:shd w:val="clear" w:color="auto" w:fill="auto"/>
            <w:vAlign w:val="center"/>
          </w:tcPr>
          <w:p w:rsidR="00982591" w:rsidRPr="007348F2" w:rsidRDefault="00982591"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gridSpan w:val="2"/>
            <w:shd w:val="clear" w:color="auto" w:fill="auto"/>
            <w:vAlign w:val="center"/>
          </w:tcPr>
          <w:p w:rsidR="00982591" w:rsidRPr="007348F2" w:rsidRDefault="00982591" w:rsidP="00A27424">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r>
      <w:tr w:rsidR="00A13F0E" w:rsidRPr="007348F2" w:rsidTr="00F607F3">
        <w:trPr>
          <w:trHeight w:val="315"/>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lastRenderedPageBreak/>
              <w:t>6</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 xml:space="preserve">Предприятия общественного питания </w:t>
            </w:r>
          </w:p>
        </w:tc>
      </w:tr>
      <w:tr w:rsidR="00301CC5" w:rsidRPr="007348F2" w:rsidTr="00972DD7">
        <w:trPr>
          <w:trHeight w:val="300"/>
        </w:trPr>
        <w:tc>
          <w:tcPr>
            <w:tcW w:w="582" w:type="dxa"/>
            <w:shd w:val="clear" w:color="auto" w:fill="auto"/>
            <w:vAlign w:val="center"/>
            <w:hideMark/>
          </w:tcPr>
          <w:p w:rsidR="0098798D" w:rsidRPr="007348F2" w:rsidRDefault="0098798D" w:rsidP="00B84D90">
            <w:pPr>
              <w:ind w:right="33" w:firstLine="0"/>
              <w:jc w:val="center"/>
              <w:rPr>
                <w:rFonts w:ascii="Arial" w:hAnsi="Arial" w:cs="Arial"/>
                <w:sz w:val="24"/>
                <w:szCs w:val="24"/>
              </w:rPr>
            </w:pPr>
            <w:r w:rsidRPr="007348F2">
              <w:rPr>
                <w:rFonts w:ascii="Arial" w:hAnsi="Arial" w:cs="Arial"/>
                <w:sz w:val="24"/>
                <w:szCs w:val="24"/>
              </w:rPr>
              <w:t>6.1</w:t>
            </w:r>
          </w:p>
        </w:tc>
        <w:tc>
          <w:tcPr>
            <w:tcW w:w="2268" w:type="dxa"/>
            <w:shd w:val="clear" w:color="auto" w:fill="auto"/>
            <w:vAlign w:val="center"/>
            <w:hideMark/>
          </w:tcPr>
          <w:p w:rsidR="0098798D" w:rsidRPr="007348F2" w:rsidRDefault="0098798D" w:rsidP="00972DD7">
            <w:pPr>
              <w:ind w:firstLine="0"/>
              <w:rPr>
                <w:rFonts w:ascii="Arial" w:hAnsi="Arial" w:cs="Arial"/>
                <w:sz w:val="24"/>
                <w:szCs w:val="24"/>
              </w:rPr>
            </w:pPr>
            <w:r w:rsidRPr="007348F2">
              <w:rPr>
                <w:rFonts w:ascii="Arial" w:hAnsi="Arial" w:cs="Arial"/>
                <w:sz w:val="24"/>
                <w:szCs w:val="24"/>
              </w:rPr>
              <w:t xml:space="preserve">Предприятия общественного питания </w:t>
            </w:r>
          </w:p>
        </w:tc>
        <w:tc>
          <w:tcPr>
            <w:tcW w:w="1134" w:type="dxa"/>
            <w:shd w:val="clear" w:color="auto" w:fill="auto"/>
            <w:vAlign w:val="center"/>
            <w:hideMark/>
          </w:tcPr>
          <w:p w:rsidR="0098798D" w:rsidRPr="007348F2" w:rsidRDefault="0098798D" w:rsidP="00B84D90">
            <w:pPr>
              <w:ind w:right="-74" w:firstLine="0"/>
              <w:jc w:val="center"/>
              <w:rPr>
                <w:rFonts w:ascii="Arial" w:hAnsi="Arial" w:cs="Arial"/>
                <w:sz w:val="24"/>
                <w:szCs w:val="24"/>
              </w:rPr>
            </w:pPr>
            <w:r w:rsidRPr="007348F2">
              <w:rPr>
                <w:rFonts w:ascii="Arial" w:hAnsi="Arial" w:cs="Arial"/>
                <w:sz w:val="24"/>
                <w:szCs w:val="24"/>
              </w:rPr>
              <w:t>мест</w:t>
            </w:r>
          </w:p>
        </w:tc>
        <w:tc>
          <w:tcPr>
            <w:tcW w:w="993" w:type="dxa"/>
            <w:shd w:val="clear" w:color="auto" w:fill="auto"/>
            <w:vAlign w:val="center"/>
            <w:hideMark/>
          </w:tcPr>
          <w:p w:rsidR="0098798D" w:rsidRPr="007348F2" w:rsidRDefault="0098798D" w:rsidP="00B84D90">
            <w:pPr>
              <w:ind w:right="-74" w:firstLine="0"/>
              <w:jc w:val="center"/>
              <w:rPr>
                <w:rFonts w:ascii="Arial" w:hAnsi="Arial" w:cs="Arial"/>
                <w:sz w:val="24"/>
                <w:szCs w:val="24"/>
              </w:rPr>
            </w:pPr>
            <w:r w:rsidRPr="007348F2">
              <w:rPr>
                <w:rFonts w:ascii="Arial" w:hAnsi="Arial" w:cs="Arial"/>
                <w:sz w:val="24"/>
                <w:szCs w:val="24"/>
              </w:rPr>
              <w:t>40</w:t>
            </w:r>
          </w:p>
        </w:tc>
        <w:tc>
          <w:tcPr>
            <w:tcW w:w="1365" w:type="dxa"/>
            <w:shd w:val="clear" w:color="auto" w:fill="auto"/>
            <w:vAlign w:val="center"/>
          </w:tcPr>
          <w:p w:rsidR="0098798D" w:rsidRPr="007348F2" w:rsidRDefault="00301CC5" w:rsidP="00B84D90">
            <w:pPr>
              <w:ind w:right="-74" w:firstLine="0"/>
              <w:jc w:val="center"/>
              <w:rPr>
                <w:rFonts w:ascii="Arial" w:hAnsi="Arial" w:cs="Arial"/>
                <w:sz w:val="24"/>
                <w:szCs w:val="24"/>
              </w:rPr>
            </w:pPr>
            <w:r w:rsidRPr="007348F2">
              <w:rPr>
                <w:rFonts w:ascii="Arial" w:hAnsi="Arial" w:cs="Arial"/>
                <w:sz w:val="24"/>
                <w:szCs w:val="24"/>
              </w:rPr>
              <w:t>5</w:t>
            </w:r>
          </w:p>
        </w:tc>
        <w:tc>
          <w:tcPr>
            <w:tcW w:w="992" w:type="dxa"/>
            <w:shd w:val="clear" w:color="auto" w:fill="auto"/>
            <w:vAlign w:val="center"/>
          </w:tcPr>
          <w:p w:rsidR="0098798D" w:rsidRPr="007348F2" w:rsidRDefault="00301CC5" w:rsidP="00B84D90">
            <w:pPr>
              <w:ind w:right="-74" w:firstLine="0"/>
              <w:jc w:val="center"/>
              <w:rPr>
                <w:rFonts w:ascii="Arial" w:hAnsi="Arial" w:cs="Arial"/>
                <w:sz w:val="24"/>
                <w:szCs w:val="24"/>
              </w:rPr>
            </w:pPr>
            <w:r w:rsidRPr="007348F2">
              <w:rPr>
                <w:rFonts w:ascii="Arial" w:hAnsi="Arial" w:cs="Arial"/>
                <w:sz w:val="24"/>
                <w:szCs w:val="24"/>
              </w:rPr>
              <w:t>5</w:t>
            </w:r>
          </w:p>
        </w:tc>
        <w:tc>
          <w:tcPr>
            <w:tcW w:w="992" w:type="dxa"/>
            <w:shd w:val="clear" w:color="auto" w:fill="auto"/>
            <w:vAlign w:val="center"/>
            <w:hideMark/>
          </w:tcPr>
          <w:p w:rsidR="0098798D" w:rsidRPr="007348F2" w:rsidRDefault="00301CC5" w:rsidP="00B84D90">
            <w:pPr>
              <w:ind w:right="-74" w:firstLine="0"/>
              <w:jc w:val="center"/>
              <w:rPr>
                <w:rFonts w:ascii="Arial" w:hAnsi="Arial" w:cs="Arial"/>
                <w:sz w:val="24"/>
                <w:szCs w:val="24"/>
              </w:rPr>
            </w:pPr>
            <w:r w:rsidRPr="007348F2">
              <w:rPr>
                <w:rFonts w:ascii="Arial" w:hAnsi="Arial" w:cs="Arial"/>
                <w:sz w:val="24"/>
                <w:szCs w:val="24"/>
              </w:rPr>
              <w:t>5</w:t>
            </w:r>
          </w:p>
        </w:tc>
        <w:tc>
          <w:tcPr>
            <w:tcW w:w="1011" w:type="dxa"/>
            <w:shd w:val="clear" w:color="auto" w:fill="auto"/>
            <w:vAlign w:val="center"/>
          </w:tcPr>
          <w:p w:rsidR="0098798D" w:rsidRPr="007348F2" w:rsidRDefault="0098798D" w:rsidP="00DD18BD">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tcPr>
          <w:p w:rsidR="0098798D" w:rsidRPr="007348F2" w:rsidRDefault="0098798D" w:rsidP="00DD18BD">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tcPr>
          <w:p w:rsidR="0098798D" w:rsidRPr="007348F2" w:rsidRDefault="0098798D" w:rsidP="00DD18BD">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tcPr>
          <w:p w:rsidR="0098798D" w:rsidRPr="007348F2" w:rsidRDefault="0098798D" w:rsidP="00DD18BD">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hideMark/>
          </w:tcPr>
          <w:p w:rsidR="0098798D" w:rsidRPr="007348F2" w:rsidRDefault="00301CC5" w:rsidP="00B84D90">
            <w:pPr>
              <w:ind w:right="-74" w:firstLine="0"/>
              <w:jc w:val="center"/>
              <w:rPr>
                <w:rFonts w:ascii="Arial" w:hAnsi="Arial" w:cs="Arial"/>
                <w:sz w:val="24"/>
                <w:szCs w:val="24"/>
              </w:rPr>
            </w:pPr>
            <w:r w:rsidRPr="007348F2">
              <w:rPr>
                <w:rFonts w:ascii="Arial" w:hAnsi="Arial" w:cs="Arial"/>
                <w:sz w:val="24"/>
                <w:szCs w:val="24"/>
              </w:rPr>
              <w:t>5</w:t>
            </w:r>
          </w:p>
        </w:tc>
        <w:tc>
          <w:tcPr>
            <w:tcW w:w="833" w:type="dxa"/>
            <w:shd w:val="clear" w:color="auto" w:fill="auto"/>
            <w:vAlign w:val="center"/>
            <w:hideMark/>
          </w:tcPr>
          <w:p w:rsidR="0098798D" w:rsidRPr="007348F2" w:rsidRDefault="00301CC5" w:rsidP="00CC7824">
            <w:pPr>
              <w:ind w:right="-74" w:firstLine="0"/>
              <w:jc w:val="center"/>
              <w:rPr>
                <w:rFonts w:ascii="Arial" w:hAnsi="Arial" w:cs="Arial"/>
                <w:sz w:val="24"/>
                <w:szCs w:val="24"/>
              </w:rPr>
            </w:pPr>
            <w:r w:rsidRPr="007348F2">
              <w:rPr>
                <w:rFonts w:ascii="Arial" w:hAnsi="Arial" w:cs="Arial"/>
                <w:sz w:val="24"/>
                <w:szCs w:val="24"/>
              </w:rPr>
              <w:t>5</w:t>
            </w:r>
          </w:p>
        </w:tc>
        <w:tc>
          <w:tcPr>
            <w:tcW w:w="992" w:type="dxa"/>
            <w:gridSpan w:val="2"/>
            <w:shd w:val="clear" w:color="auto" w:fill="auto"/>
            <w:vAlign w:val="center"/>
            <w:hideMark/>
          </w:tcPr>
          <w:p w:rsidR="0098798D" w:rsidRPr="007348F2" w:rsidRDefault="00301CC5" w:rsidP="00B84D90">
            <w:pPr>
              <w:ind w:right="-74" w:firstLine="0"/>
              <w:jc w:val="center"/>
              <w:rPr>
                <w:rFonts w:ascii="Arial" w:hAnsi="Arial" w:cs="Arial"/>
                <w:sz w:val="24"/>
                <w:szCs w:val="24"/>
              </w:rPr>
            </w:pPr>
            <w:r w:rsidRPr="007348F2">
              <w:rPr>
                <w:rFonts w:ascii="Arial" w:hAnsi="Arial" w:cs="Arial"/>
                <w:sz w:val="24"/>
                <w:szCs w:val="24"/>
              </w:rPr>
              <w:t>5</w:t>
            </w:r>
          </w:p>
        </w:tc>
      </w:tr>
      <w:tr w:rsidR="00301CC5" w:rsidRPr="007348F2" w:rsidTr="00F607F3">
        <w:trPr>
          <w:trHeight w:val="315"/>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7</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Предприятия бытового и коммунального обслуживания</w:t>
            </w:r>
          </w:p>
        </w:tc>
      </w:tr>
      <w:tr w:rsidR="00301CC5" w:rsidRPr="007348F2" w:rsidTr="00972DD7">
        <w:trPr>
          <w:trHeight w:val="1035"/>
        </w:trPr>
        <w:tc>
          <w:tcPr>
            <w:tcW w:w="582" w:type="dxa"/>
            <w:shd w:val="clear" w:color="auto" w:fill="auto"/>
            <w:vAlign w:val="center"/>
            <w:hideMark/>
          </w:tcPr>
          <w:p w:rsidR="003458B2" w:rsidRPr="007348F2" w:rsidRDefault="003458B2" w:rsidP="00B84D90">
            <w:pPr>
              <w:ind w:right="33" w:firstLine="0"/>
              <w:jc w:val="center"/>
              <w:rPr>
                <w:rFonts w:ascii="Arial" w:hAnsi="Arial" w:cs="Arial"/>
                <w:sz w:val="24"/>
                <w:szCs w:val="24"/>
              </w:rPr>
            </w:pPr>
            <w:r w:rsidRPr="007348F2">
              <w:rPr>
                <w:rFonts w:ascii="Arial" w:hAnsi="Arial" w:cs="Arial"/>
                <w:sz w:val="24"/>
                <w:szCs w:val="24"/>
              </w:rPr>
              <w:t>7.1</w:t>
            </w:r>
          </w:p>
        </w:tc>
        <w:tc>
          <w:tcPr>
            <w:tcW w:w="2268" w:type="dxa"/>
            <w:shd w:val="clear" w:color="auto" w:fill="auto"/>
            <w:vAlign w:val="center"/>
            <w:hideMark/>
          </w:tcPr>
          <w:p w:rsidR="003458B2" w:rsidRPr="007348F2" w:rsidRDefault="003458B2" w:rsidP="00972DD7">
            <w:pPr>
              <w:ind w:firstLine="0"/>
              <w:rPr>
                <w:rFonts w:ascii="Arial" w:hAnsi="Arial" w:cs="Arial"/>
                <w:sz w:val="24"/>
                <w:szCs w:val="24"/>
              </w:rPr>
            </w:pPr>
            <w:r w:rsidRPr="007348F2">
              <w:rPr>
                <w:rFonts w:ascii="Arial" w:hAnsi="Arial" w:cs="Arial"/>
                <w:sz w:val="24"/>
                <w:szCs w:val="24"/>
              </w:rPr>
              <w:t>Предприятия бытового обслуживания (салоны красоты, ремонт обуви, бытовой техники)</w:t>
            </w:r>
          </w:p>
        </w:tc>
        <w:tc>
          <w:tcPr>
            <w:tcW w:w="1134"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р.</w:t>
            </w:r>
            <w:proofErr w:type="gramStart"/>
            <w:r w:rsidRPr="007348F2">
              <w:rPr>
                <w:rFonts w:ascii="Arial" w:hAnsi="Arial" w:cs="Arial"/>
                <w:sz w:val="24"/>
                <w:szCs w:val="24"/>
              </w:rPr>
              <w:t>м</w:t>
            </w:r>
            <w:proofErr w:type="gramEnd"/>
            <w:r w:rsidRPr="007348F2">
              <w:rPr>
                <w:rFonts w:ascii="Arial" w:hAnsi="Arial" w:cs="Arial"/>
                <w:sz w:val="24"/>
                <w:szCs w:val="24"/>
              </w:rPr>
              <w:t>.</w:t>
            </w:r>
          </w:p>
        </w:tc>
        <w:tc>
          <w:tcPr>
            <w:tcW w:w="993"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7</w:t>
            </w:r>
          </w:p>
        </w:tc>
        <w:tc>
          <w:tcPr>
            <w:tcW w:w="1365" w:type="dxa"/>
            <w:shd w:val="clear" w:color="auto" w:fill="auto"/>
            <w:vAlign w:val="center"/>
          </w:tcPr>
          <w:p w:rsidR="003458B2" w:rsidRPr="007348F2" w:rsidRDefault="00456364" w:rsidP="003458B2">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3458B2" w:rsidRPr="007348F2" w:rsidRDefault="003458B2" w:rsidP="003458B2">
            <w:pPr>
              <w:ind w:right="-74" w:firstLine="0"/>
              <w:jc w:val="center"/>
              <w:rPr>
                <w:rFonts w:ascii="Arial" w:hAnsi="Arial" w:cs="Arial"/>
                <w:sz w:val="24"/>
                <w:szCs w:val="24"/>
              </w:rPr>
            </w:pPr>
            <w:r w:rsidRPr="007348F2">
              <w:rPr>
                <w:rFonts w:ascii="Arial" w:hAnsi="Arial" w:cs="Arial"/>
                <w:sz w:val="24"/>
                <w:szCs w:val="24"/>
              </w:rPr>
              <w:t>1</w:t>
            </w:r>
          </w:p>
        </w:tc>
        <w:tc>
          <w:tcPr>
            <w:tcW w:w="992" w:type="dxa"/>
            <w:shd w:val="clear" w:color="auto" w:fill="auto"/>
            <w:vAlign w:val="center"/>
          </w:tcPr>
          <w:p w:rsidR="003458B2" w:rsidRPr="007348F2" w:rsidRDefault="003458B2" w:rsidP="003458B2">
            <w:pPr>
              <w:ind w:right="-74" w:firstLine="0"/>
              <w:jc w:val="center"/>
              <w:rPr>
                <w:rFonts w:ascii="Arial" w:hAnsi="Arial" w:cs="Arial"/>
                <w:sz w:val="24"/>
                <w:szCs w:val="24"/>
              </w:rPr>
            </w:pPr>
            <w:r w:rsidRPr="007348F2">
              <w:rPr>
                <w:rFonts w:ascii="Arial" w:hAnsi="Arial" w:cs="Arial"/>
                <w:sz w:val="24"/>
                <w:szCs w:val="24"/>
              </w:rPr>
              <w:t>1</w:t>
            </w:r>
          </w:p>
        </w:tc>
        <w:tc>
          <w:tcPr>
            <w:tcW w:w="1011"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33" w:type="dxa"/>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gridSpan w:val="2"/>
            <w:shd w:val="clear" w:color="auto" w:fill="auto"/>
            <w:vAlign w:val="center"/>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r>
      <w:tr w:rsidR="00301CC5" w:rsidRPr="007348F2" w:rsidTr="00F607F3">
        <w:trPr>
          <w:trHeight w:val="315"/>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8</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Кредитно-финансовые учреждения и предприятия связи</w:t>
            </w:r>
          </w:p>
        </w:tc>
      </w:tr>
      <w:tr w:rsidR="00301CC5" w:rsidRPr="007348F2" w:rsidTr="00972DD7">
        <w:trPr>
          <w:trHeight w:val="510"/>
        </w:trPr>
        <w:tc>
          <w:tcPr>
            <w:tcW w:w="582" w:type="dxa"/>
            <w:shd w:val="clear" w:color="auto" w:fill="auto"/>
            <w:vAlign w:val="center"/>
            <w:hideMark/>
          </w:tcPr>
          <w:p w:rsidR="003458B2" w:rsidRPr="007348F2" w:rsidRDefault="003458B2" w:rsidP="00B84D90">
            <w:pPr>
              <w:ind w:right="33" w:firstLine="0"/>
              <w:jc w:val="center"/>
              <w:rPr>
                <w:rFonts w:ascii="Arial" w:hAnsi="Arial" w:cs="Arial"/>
                <w:sz w:val="24"/>
                <w:szCs w:val="24"/>
              </w:rPr>
            </w:pPr>
            <w:r w:rsidRPr="007348F2">
              <w:rPr>
                <w:rFonts w:ascii="Arial" w:hAnsi="Arial" w:cs="Arial"/>
                <w:sz w:val="24"/>
                <w:szCs w:val="24"/>
              </w:rPr>
              <w:t>8.1</w:t>
            </w:r>
          </w:p>
        </w:tc>
        <w:tc>
          <w:tcPr>
            <w:tcW w:w="2268" w:type="dxa"/>
            <w:shd w:val="clear" w:color="auto" w:fill="auto"/>
            <w:vAlign w:val="center"/>
            <w:hideMark/>
          </w:tcPr>
          <w:p w:rsidR="003458B2" w:rsidRPr="007348F2" w:rsidRDefault="003458B2" w:rsidP="00972DD7">
            <w:pPr>
              <w:ind w:firstLine="0"/>
              <w:rPr>
                <w:rFonts w:ascii="Arial" w:hAnsi="Arial" w:cs="Arial"/>
                <w:sz w:val="24"/>
                <w:szCs w:val="24"/>
              </w:rPr>
            </w:pPr>
            <w:r w:rsidRPr="007348F2">
              <w:rPr>
                <w:rFonts w:ascii="Arial" w:hAnsi="Arial" w:cs="Arial"/>
                <w:sz w:val="24"/>
                <w:szCs w:val="24"/>
              </w:rPr>
              <w:t>Отделения связи</w:t>
            </w:r>
          </w:p>
        </w:tc>
        <w:tc>
          <w:tcPr>
            <w:tcW w:w="1134"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объект</w:t>
            </w:r>
          </w:p>
        </w:tc>
        <w:tc>
          <w:tcPr>
            <w:tcW w:w="993"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по заданию на проектирование</w:t>
            </w:r>
          </w:p>
        </w:tc>
        <w:tc>
          <w:tcPr>
            <w:tcW w:w="1365"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 </w:t>
            </w:r>
          </w:p>
        </w:tc>
        <w:tc>
          <w:tcPr>
            <w:tcW w:w="992" w:type="dxa"/>
            <w:shd w:val="clear" w:color="auto" w:fill="auto"/>
            <w:vAlign w:val="center"/>
            <w:hideMark/>
          </w:tcPr>
          <w:p w:rsidR="003458B2" w:rsidRPr="007348F2" w:rsidRDefault="003458B2" w:rsidP="00B84D90">
            <w:pPr>
              <w:ind w:right="-74" w:firstLine="0"/>
              <w:jc w:val="center"/>
              <w:rPr>
                <w:rFonts w:ascii="Arial" w:hAnsi="Arial" w:cs="Arial"/>
                <w:sz w:val="24"/>
                <w:szCs w:val="24"/>
              </w:rPr>
            </w:pPr>
            <w:r w:rsidRPr="007348F2">
              <w:rPr>
                <w:rFonts w:ascii="Arial" w:hAnsi="Arial" w:cs="Arial"/>
                <w:sz w:val="24"/>
                <w:szCs w:val="24"/>
              </w:rPr>
              <w:t> </w:t>
            </w:r>
          </w:p>
        </w:tc>
        <w:tc>
          <w:tcPr>
            <w:tcW w:w="1011"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1134"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84"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3"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833" w:type="dxa"/>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c>
          <w:tcPr>
            <w:tcW w:w="992" w:type="dxa"/>
            <w:gridSpan w:val="2"/>
            <w:shd w:val="clear" w:color="auto" w:fill="auto"/>
            <w:vAlign w:val="center"/>
            <w:hideMark/>
          </w:tcPr>
          <w:p w:rsidR="003458B2" w:rsidRPr="007348F2" w:rsidRDefault="003458B2" w:rsidP="009B4611">
            <w:pPr>
              <w:ind w:right="-74" w:firstLine="0"/>
              <w:jc w:val="center"/>
              <w:rPr>
                <w:rFonts w:ascii="Arial" w:hAnsi="Arial" w:cs="Arial"/>
                <w:sz w:val="24"/>
                <w:szCs w:val="24"/>
              </w:rPr>
            </w:pPr>
            <w:proofErr w:type="spellStart"/>
            <w:r w:rsidRPr="007348F2">
              <w:rPr>
                <w:rFonts w:ascii="Arial" w:hAnsi="Arial" w:cs="Arial"/>
                <w:sz w:val="24"/>
                <w:szCs w:val="24"/>
              </w:rPr>
              <w:t>н</w:t>
            </w:r>
            <w:proofErr w:type="gramStart"/>
            <w:r w:rsidRPr="007348F2">
              <w:rPr>
                <w:rFonts w:ascii="Arial" w:hAnsi="Arial" w:cs="Arial"/>
                <w:sz w:val="24"/>
                <w:szCs w:val="24"/>
              </w:rPr>
              <w:t>.д</w:t>
            </w:r>
            <w:proofErr w:type="spellEnd"/>
            <w:proofErr w:type="gramEnd"/>
          </w:p>
        </w:tc>
      </w:tr>
      <w:tr w:rsidR="00301CC5" w:rsidRPr="007348F2" w:rsidTr="00F607F3">
        <w:trPr>
          <w:trHeight w:val="315"/>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9</w:t>
            </w:r>
          </w:p>
        </w:tc>
        <w:tc>
          <w:tcPr>
            <w:tcW w:w="14583" w:type="dxa"/>
            <w:gridSpan w:val="14"/>
            <w:shd w:val="clear" w:color="auto" w:fill="auto"/>
            <w:vAlign w:val="center"/>
            <w:hideMark/>
          </w:tcPr>
          <w:p w:rsidR="00DB51CB" w:rsidRPr="007348F2" w:rsidRDefault="00DB51CB" w:rsidP="00972DD7">
            <w:pPr>
              <w:ind w:firstLine="0"/>
              <w:jc w:val="center"/>
              <w:rPr>
                <w:rFonts w:ascii="Arial" w:hAnsi="Arial" w:cs="Arial"/>
                <w:bCs/>
                <w:sz w:val="24"/>
                <w:szCs w:val="24"/>
              </w:rPr>
            </w:pPr>
            <w:r w:rsidRPr="007348F2">
              <w:rPr>
                <w:rFonts w:ascii="Arial" w:hAnsi="Arial" w:cs="Arial"/>
                <w:bCs/>
                <w:sz w:val="24"/>
                <w:szCs w:val="24"/>
              </w:rPr>
              <w:t>Учреждения жилищно-коммунального хозяйства</w:t>
            </w:r>
          </w:p>
        </w:tc>
      </w:tr>
      <w:tr w:rsidR="00301CC5" w:rsidRPr="007348F2" w:rsidTr="00972DD7">
        <w:trPr>
          <w:trHeight w:val="300"/>
        </w:trPr>
        <w:tc>
          <w:tcPr>
            <w:tcW w:w="582" w:type="dxa"/>
            <w:shd w:val="clear" w:color="auto" w:fill="auto"/>
            <w:vAlign w:val="center"/>
            <w:hideMark/>
          </w:tcPr>
          <w:p w:rsidR="00DB51CB" w:rsidRPr="007348F2" w:rsidRDefault="00DB51CB" w:rsidP="00B84D90">
            <w:pPr>
              <w:ind w:right="33" w:firstLine="0"/>
              <w:jc w:val="center"/>
              <w:rPr>
                <w:rFonts w:ascii="Arial" w:hAnsi="Arial" w:cs="Arial"/>
                <w:sz w:val="24"/>
                <w:szCs w:val="24"/>
              </w:rPr>
            </w:pPr>
            <w:r w:rsidRPr="007348F2">
              <w:rPr>
                <w:rFonts w:ascii="Arial" w:hAnsi="Arial" w:cs="Arial"/>
                <w:sz w:val="24"/>
                <w:szCs w:val="24"/>
              </w:rPr>
              <w:t>9.1</w:t>
            </w:r>
          </w:p>
        </w:tc>
        <w:tc>
          <w:tcPr>
            <w:tcW w:w="2268" w:type="dxa"/>
            <w:shd w:val="clear" w:color="auto" w:fill="auto"/>
            <w:vAlign w:val="center"/>
            <w:hideMark/>
          </w:tcPr>
          <w:p w:rsidR="00DB51CB" w:rsidRPr="007348F2" w:rsidRDefault="00DB51CB" w:rsidP="00972DD7">
            <w:pPr>
              <w:ind w:firstLine="0"/>
              <w:rPr>
                <w:rFonts w:ascii="Arial" w:hAnsi="Arial" w:cs="Arial"/>
                <w:sz w:val="24"/>
                <w:szCs w:val="24"/>
              </w:rPr>
            </w:pPr>
            <w:r w:rsidRPr="007348F2">
              <w:rPr>
                <w:rFonts w:ascii="Arial" w:hAnsi="Arial" w:cs="Arial"/>
                <w:sz w:val="24"/>
                <w:szCs w:val="24"/>
              </w:rPr>
              <w:t>Гостиницы</w:t>
            </w:r>
          </w:p>
        </w:tc>
        <w:tc>
          <w:tcPr>
            <w:tcW w:w="1134"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мест</w:t>
            </w:r>
          </w:p>
        </w:tc>
        <w:tc>
          <w:tcPr>
            <w:tcW w:w="993"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6</w:t>
            </w:r>
          </w:p>
        </w:tc>
        <w:tc>
          <w:tcPr>
            <w:tcW w:w="1365" w:type="dxa"/>
            <w:shd w:val="clear" w:color="auto" w:fill="auto"/>
            <w:vAlign w:val="center"/>
          </w:tcPr>
          <w:p w:rsidR="00DB51CB" w:rsidRPr="007348F2" w:rsidRDefault="00BC72D3" w:rsidP="00B84D90">
            <w:pPr>
              <w:ind w:right="-74" w:firstLine="0"/>
              <w:jc w:val="center"/>
              <w:rPr>
                <w:rFonts w:ascii="Arial" w:hAnsi="Arial" w:cs="Arial"/>
                <w:sz w:val="24"/>
                <w:szCs w:val="24"/>
              </w:rPr>
            </w:pPr>
            <w:r w:rsidRPr="007348F2">
              <w:rPr>
                <w:rFonts w:ascii="Arial" w:hAnsi="Arial" w:cs="Arial"/>
                <w:sz w:val="24"/>
                <w:szCs w:val="24"/>
              </w:rPr>
              <w:t>0</w:t>
            </w:r>
          </w:p>
        </w:tc>
        <w:tc>
          <w:tcPr>
            <w:tcW w:w="992" w:type="dxa"/>
            <w:shd w:val="clear" w:color="auto" w:fill="auto"/>
            <w:vAlign w:val="center"/>
          </w:tcPr>
          <w:p w:rsidR="00DB51CB" w:rsidRPr="007348F2" w:rsidRDefault="00BC72D3" w:rsidP="00FC6E19">
            <w:pPr>
              <w:ind w:right="-74" w:firstLine="0"/>
              <w:jc w:val="center"/>
              <w:rPr>
                <w:rFonts w:ascii="Arial" w:hAnsi="Arial" w:cs="Arial"/>
                <w:sz w:val="24"/>
                <w:szCs w:val="24"/>
              </w:rPr>
            </w:pPr>
            <w:r w:rsidRPr="007348F2">
              <w:rPr>
                <w:rFonts w:ascii="Arial" w:hAnsi="Arial" w:cs="Arial"/>
                <w:sz w:val="24"/>
                <w:szCs w:val="24"/>
              </w:rPr>
              <w:t>0</w:t>
            </w:r>
          </w:p>
        </w:tc>
        <w:tc>
          <w:tcPr>
            <w:tcW w:w="992" w:type="dxa"/>
            <w:shd w:val="clear" w:color="auto" w:fill="auto"/>
            <w:vAlign w:val="center"/>
          </w:tcPr>
          <w:p w:rsidR="00DB51CB" w:rsidRPr="007348F2" w:rsidRDefault="00BC72D3" w:rsidP="00FC6E19">
            <w:pPr>
              <w:ind w:right="-74" w:firstLine="0"/>
              <w:jc w:val="center"/>
              <w:rPr>
                <w:rFonts w:ascii="Arial" w:hAnsi="Arial" w:cs="Arial"/>
                <w:sz w:val="24"/>
                <w:szCs w:val="24"/>
              </w:rPr>
            </w:pPr>
            <w:r w:rsidRPr="007348F2">
              <w:rPr>
                <w:rFonts w:ascii="Arial" w:hAnsi="Arial" w:cs="Arial"/>
                <w:sz w:val="24"/>
                <w:szCs w:val="24"/>
              </w:rPr>
              <w:t>0</w:t>
            </w:r>
          </w:p>
        </w:tc>
        <w:tc>
          <w:tcPr>
            <w:tcW w:w="1011"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w:t>
            </w:r>
          </w:p>
        </w:tc>
        <w:tc>
          <w:tcPr>
            <w:tcW w:w="1134"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w:t>
            </w:r>
          </w:p>
        </w:tc>
        <w:tc>
          <w:tcPr>
            <w:tcW w:w="884"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w:t>
            </w:r>
          </w:p>
        </w:tc>
        <w:tc>
          <w:tcPr>
            <w:tcW w:w="993" w:type="dxa"/>
            <w:shd w:val="clear" w:color="auto" w:fill="auto"/>
            <w:vAlign w:val="center"/>
            <w:hideMark/>
          </w:tcPr>
          <w:p w:rsidR="00DB51CB" w:rsidRPr="007348F2" w:rsidRDefault="00DB51CB" w:rsidP="00B84D90">
            <w:pPr>
              <w:ind w:right="-74" w:firstLine="0"/>
              <w:jc w:val="center"/>
              <w:rPr>
                <w:rFonts w:ascii="Arial" w:hAnsi="Arial" w:cs="Arial"/>
                <w:sz w:val="24"/>
                <w:szCs w:val="24"/>
              </w:rPr>
            </w:pPr>
            <w:r w:rsidRPr="007348F2">
              <w:rPr>
                <w:rFonts w:ascii="Arial" w:hAnsi="Arial" w:cs="Arial"/>
                <w:sz w:val="24"/>
                <w:szCs w:val="24"/>
              </w:rPr>
              <w:t>-</w:t>
            </w:r>
          </w:p>
        </w:tc>
        <w:tc>
          <w:tcPr>
            <w:tcW w:w="992" w:type="dxa"/>
            <w:shd w:val="clear" w:color="auto" w:fill="auto"/>
            <w:vAlign w:val="center"/>
          </w:tcPr>
          <w:p w:rsidR="00DB51CB" w:rsidRPr="007348F2" w:rsidRDefault="00BC72D3" w:rsidP="009C1D6F">
            <w:pPr>
              <w:ind w:right="-74" w:firstLine="0"/>
              <w:jc w:val="center"/>
              <w:rPr>
                <w:rFonts w:ascii="Arial" w:hAnsi="Arial" w:cs="Arial"/>
                <w:sz w:val="24"/>
                <w:szCs w:val="24"/>
              </w:rPr>
            </w:pPr>
            <w:r w:rsidRPr="007348F2">
              <w:rPr>
                <w:rFonts w:ascii="Arial" w:hAnsi="Arial" w:cs="Arial"/>
                <w:sz w:val="24"/>
                <w:szCs w:val="24"/>
              </w:rPr>
              <w:t>-</w:t>
            </w:r>
          </w:p>
        </w:tc>
        <w:tc>
          <w:tcPr>
            <w:tcW w:w="833" w:type="dxa"/>
            <w:shd w:val="clear" w:color="auto" w:fill="auto"/>
            <w:vAlign w:val="center"/>
          </w:tcPr>
          <w:p w:rsidR="00DB51CB" w:rsidRPr="007348F2" w:rsidRDefault="00BC72D3" w:rsidP="009C1D6F">
            <w:pPr>
              <w:ind w:right="-74" w:firstLine="0"/>
              <w:jc w:val="center"/>
              <w:rPr>
                <w:rFonts w:ascii="Arial" w:hAnsi="Arial" w:cs="Arial"/>
                <w:sz w:val="24"/>
                <w:szCs w:val="24"/>
              </w:rPr>
            </w:pPr>
            <w:r w:rsidRPr="007348F2">
              <w:rPr>
                <w:rFonts w:ascii="Arial" w:hAnsi="Arial" w:cs="Arial"/>
                <w:sz w:val="24"/>
                <w:szCs w:val="24"/>
              </w:rPr>
              <w:t>-</w:t>
            </w:r>
          </w:p>
        </w:tc>
        <w:tc>
          <w:tcPr>
            <w:tcW w:w="992" w:type="dxa"/>
            <w:gridSpan w:val="2"/>
            <w:shd w:val="clear" w:color="auto" w:fill="auto"/>
            <w:vAlign w:val="center"/>
          </w:tcPr>
          <w:p w:rsidR="00DB51CB" w:rsidRPr="007348F2" w:rsidRDefault="00BC72D3" w:rsidP="009C1D6F">
            <w:pPr>
              <w:ind w:right="-74" w:firstLine="0"/>
              <w:jc w:val="center"/>
              <w:rPr>
                <w:rFonts w:ascii="Arial" w:hAnsi="Arial" w:cs="Arial"/>
                <w:sz w:val="24"/>
                <w:szCs w:val="24"/>
              </w:rPr>
            </w:pPr>
            <w:r w:rsidRPr="007348F2">
              <w:rPr>
                <w:rFonts w:ascii="Arial" w:hAnsi="Arial" w:cs="Arial"/>
                <w:sz w:val="24"/>
                <w:szCs w:val="24"/>
              </w:rPr>
              <w:t>-</w:t>
            </w:r>
          </w:p>
        </w:tc>
      </w:tr>
    </w:tbl>
    <w:p w:rsidR="003966E2" w:rsidRPr="007348F2" w:rsidRDefault="003966E2" w:rsidP="00EE49EB">
      <w:pPr>
        <w:rPr>
          <w:rFonts w:ascii="Arial" w:hAnsi="Arial" w:cs="Arial"/>
          <w:sz w:val="24"/>
          <w:szCs w:val="24"/>
        </w:rPr>
        <w:sectPr w:rsidR="003966E2" w:rsidRPr="007348F2" w:rsidSect="00EE148A">
          <w:pgSz w:w="16838" w:h="11906" w:orient="landscape"/>
          <w:pgMar w:top="1701" w:right="851" w:bottom="1134" w:left="1134" w:header="709" w:footer="709" w:gutter="0"/>
          <w:cols w:space="708"/>
          <w:titlePg/>
          <w:docGrid w:linePitch="360"/>
        </w:sectPr>
      </w:pPr>
    </w:p>
    <w:p w:rsidR="0004206A" w:rsidRPr="007348F2" w:rsidRDefault="0004206A" w:rsidP="00EE148A">
      <w:pPr>
        <w:rPr>
          <w:rFonts w:ascii="Arial" w:hAnsi="Arial" w:cs="Arial"/>
          <w:sz w:val="24"/>
          <w:szCs w:val="24"/>
        </w:rPr>
      </w:pPr>
      <w:r w:rsidRPr="007348F2">
        <w:rPr>
          <w:rFonts w:ascii="Arial" w:hAnsi="Arial" w:cs="Arial"/>
          <w:sz w:val="24"/>
          <w:szCs w:val="24"/>
        </w:rPr>
        <w:lastRenderedPageBreak/>
        <w:t xml:space="preserve">Согласно Схеме территориального планирования </w:t>
      </w:r>
      <w:r w:rsidR="00682409" w:rsidRPr="007348F2">
        <w:rPr>
          <w:rFonts w:ascii="Arial" w:hAnsi="Arial" w:cs="Arial"/>
          <w:sz w:val="24"/>
          <w:szCs w:val="24"/>
        </w:rPr>
        <w:t>Рыбинского</w:t>
      </w:r>
      <w:r w:rsidRPr="007348F2">
        <w:rPr>
          <w:rFonts w:ascii="Arial" w:hAnsi="Arial" w:cs="Arial"/>
          <w:sz w:val="24"/>
          <w:szCs w:val="24"/>
        </w:rPr>
        <w:t xml:space="preserve"> района были заложены объекты социального и культурно-бытового обслуживания </w:t>
      </w:r>
      <w:r w:rsidR="00682409" w:rsidRPr="007348F2">
        <w:rPr>
          <w:rFonts w:ascii="Arial" w:hAnsi="Arial" w:cs="Arial"/>
          <w:sz w:val="24"/>
          <w:szCs w:val="24"/>
        </w:rPr>
        <w:t>Новинского</w:t>
      </w:r>
      <w:r w:rsidRPr="007348F2">
        <w:rPr>
          <w:rFonts w:ascii="Arial" w:hAnsi="Arial" w:cs="Arial"/>
          <w:sz w:val="24"/>
          <w:szCs w:val="24"/>
        </w:rPr>
        <w:t xml:space="preserve"> сельсовета. Настоящим Генеральным планом вычислена обеспеченность населения объектами обслуживания и уточнена потребность. </w:t>
      </w:r>
    </w:p>
    <w:p w:rsidR="00F32AE0" w:rsidRPr="007348F2" w:rsidRDefault="00F32AE0" w:rsidP="00EE148A">
      <w:pPr>
        <w:rPr>
          <w:rFonts w:ascii="Arial" w:hAnsi="Arial" w:cs="Arial"/>
          <w:sz w:val="24"/>
          <w:szCs w:val="24"/>
        </w:rPr>
      </w:pPr>
      <w:r w:rsidRPr="007348F2">
        <w:rPr>
          <w:rFonts w:ascii="Arial" w:hAnsi="Arial" w:cs="Arial"/>
          <w:sz w:val="24"/>
          <w:szCs w:val="24"/>
        </w:rPr>
        <w:t>Выводы:</w:t>
      </w:r>
    </w:p>
    <w:p w:rsidR="00F32AE0" w:rsidRPr="007348F2" w:rsidRDefault="00F32AE0" w:rsidP="00EE148A">
      <w:pPr>
        <w:pStyle w:val="afff9"/>
        <w:rPr>
          <w:rFonts w:ascii="Arial" w:hAnsi="Arial" w:cs="Arial"/>
          <w:sz w:val="24"/>
          <w:szCs w:val="24"/>
        </w:rPr>
      </w:pPr>
      <w:r w:rsidRPr="007348F2">
        <w:rPr>
          <w:rFonts w:ascii="Arial" w:hAnsi="Arial" w:cs="Arial"/>
          <w:sz w:val="24"/>
          <w:szCs w:val="24"/>
        </w:rPr>
        <w:t xml:space="preserve">В соответствии с приведенными расчетами определен перечень объектов, планируемых к размещению в муниципальном образовании </w:t>
      </w:r>
      <w:r w:rsidR="00682409" w:rsidRPr="007348F2">
        <w:rPr>
          <w:rFonts w:ascii="Arial" w:hAnsi="Arial" w:cs="Arial"/>
          <w:sz w:val="24"/>
          <w:szCs w:val="24"/>
          <w:lang w:val="ru-RU"/>
        </w:rPr>
        <w:t>Новинский</w:t>
      </w:r>
      <w:r w:rsidRPr="007348F2">
        <w:rPr>
          <w:rFonts w:ascii="Arial" w:hAnsi="Arial" w:cs="Arial"/>
          <w:sz w:val="24"/>
          <w:szCs w:val="24"/>
        </w:rPr>
        <w:t xml:space="preserve"> сельсовет на расчетный срок.</w:t>
      </w:r>
    </w:p>
    <w:p w:rsidR="002F7BAD" w:rsidRPr="007348F2" w:rsidRDefault="002F7BAD" w:rsidP="00EE148A">
      <w:pPr>
        <w:pStyle w:val="afff9"/>
        <w:rPr>
          <w:rFonts w:ascii="Arial" w:hAnsi="Arial" w:cs="Arial"/>
          <w:sz w:val="24"/>
          <w:szCs w:val="24"/>
        </w:rPr>
      </w:pPr>
      <w:r w:rsidRPr="007348F2">
        <w:rPr>
          <w:rFonts w:ascii="Arial" w:hAnsi="Arial" w:cs="Arial"/>
          <w:sz w:val="24"/>
          <w:szCs w:val="24"/>
          <w:lang w:val="ru-RU"/>
        </w:rPr>
        <w:t xml:space="preserve">- </w:t>
      </w:r>
      <w:r w:rsidR="00682409" w:rsidRPr="007348F2">
        <w:rPr>
          <w:rFonts w:ascii="Arial" w:hAnsi="Arial" w:cs="Arial"/>
          <w:sz w:val="24"/>
          <w:szCs w:val="24"/>
          <w:lang w:val="ru-RU"/>
        </w:rPr>
        <w:t>Группа кратковременного пребывания детей, на базе СДК, вместимостью 8 мест</w:t>
      </w:r>
      <w:r w:rsidRPr="007348F2">
        <w:rPr>
          <w:rFonts w:ascii="Arial" w:hAnsi="Arial" w:cs="Arial"/>
          <w:sz w:val="24"/>
          <w:szCs w:val="24"/>
          <w:lang w:val="ru-RU"/>
        </w:rPr>
        <w:t>;</w:t>
      </w:r>
    </w:p>
    <w:p w:rsidR="002F7BAD" w:rsidRPr="007348F2" w:rsidRDefault="002F7BAD" w:rsidP="00EE148A">
      <w:pPr>
        <w:pStyle w:val="afff9"/>
        <w:rPr>
          <w:rFonts w:ascii="Arial" w:hAnsi="Arial" w:cs="Arial"/>
          <w:sz w:val="24"/>
          <w:szCs w:val="24"/>
        </w:rPr>
      </w:pPr>
      <w:r w:rsidRPr="007348F2">
        <w:rPr>
          <w:rFonts w:ascii="Arial" w:hAnsi="Arial" w:cs="Arial"/>
          <w:sz w:val="24"/>
          <w:szCs w:val="24"/>
          <w:lang w:val="ru-RU"/>
        </w:rPr>
        <w:t xml:space="preserve">- </w:t>
      </w:r>
      <w:r w:rsidR="0018124A" w:rsidRPr="007348F2">
        <w:rPr>
          <w:rFonts w:ascii="Arial" w:hAnsi="Arial" w:cs="Arial"/>
          <w:sz w:val="24"/>
          <w:szCs w:val="24"/>
          <w:lang w:val="ru-RU"/>
        </w:rPr>
        <w:t>Плоскостное спортивное учреждение (футбольное поле, 0,</w:t>
      </w:r>
      <w:r w:rsidR="00301CC5" w:rsidRPr="007348F2">
        <w:rPr>
          <w:rFonts w:ascii="Arial" w:hAnsi="Arial" w:cs="Arial"/>
          <w:sz w:val="24"/>
          <w:szCs w:val="24"/>
          <w:lang w:val="ru-RU"/>
        </w:rPr>
        <w:t>25</w:t>
      </w:r>
      <w:r w:rsidR="0018124A" w:rsidRPr="007348F2">
        <w:rPr>
          <w:rFonts w:ascii="Arial" w:hAnsi="Arial" w:cs="Arial"/>
          <w:sz w:val="24"/>
          <w:szCs w:val="24"/>
          <w:lang w:val="ru-RU"/>
        </w:rPr>
        <w:t xml:space="preserve"> га)</w:t>
      </w:r>
      <w:r w:rsidRPr="007348F2">
        <w:rPr>
          <w:rFonts w:ascii="Arial" w:hAnsi="Arial" w:cs="Arial"/>
          <w:sz w:val="24"/>
          <w:szCs w:val="24"/>
          <w:lang w:val="ru-RU"/>
        </w:rPr>
        <w:t>;</w:t>
      </w:r>
    </w:p>
    <w:p w:rsidR="00301CC5" w:rsidRPr="007348F2" w:rsidRDefault="00301CC5" w:rsidP="00EE148A">
      <w:pPr>
        <w:pStyle w:val="afff9"/>
        <w:rPr>
          <w:rFonts w:ascii="Arial" w:hAnsi="Arial" w:cs="Arial"/>
          <w:sz w:val="24"/>
          <w:szCs w:val="24"/>
        </w:rPr>
      </w:pPr>
      <w:r w:rsidRPr="007348F2">
        <w:rPr>
          <w:rFonts w:ascii="Arial" w:hAnsi="Arial" w:cs="Arial"/>
          <w:sz w:val="24"/>
          <w:szCs w:val="24"/>
          <w:lang w:val="ru-RU"/>
        </w:rPr>
        <w:t xml:space="preserve">- Спортзал площадью </w:t>
      </w:r>
      <w:r w:rsidR="00B2465E" w:rsidRPr="007348F2">
        <w:rPr>
          <w:rFonts w:ascii="Arial" w:hAnsi="Arial" w:cs="Arial"/>
          <w:sz w:val="24"/>
          <w:szCs w:val="24"/>
          <w:lang w:val="ru-RU"/>
        </w:rPr>
        <w:t>45,5 м</w:t>
      </w:r>
      <w:proofErr w:type="gramStart"/>
      <w:r w:rsidR="00B2465E" w:rsidRPr="007348F2">
        <w:rPr>
          <w:rFonts w:ascii="Arial" w:hAnsi="Arial" w:cs="Arial"/>
          <w:sz w:val="24"/>
          <w:szCs w:val="24"/>
          <w:vertAlign w:val="superscript"/>
          <w:lang w:val="ru-RU"/>
        </w:rPr>
        <w:t>2</w:t>
      </w:r>
      <w:proofErr w:type="gramEnd"/>
      <w:r w:rsidR="00B2465E" w:rsidRPr="007348F2">
        <w:rPr>
          <w:rFonts w:ascii="Arial" w:hAnsi="Arial" w:cs="Arial"/>
          <w:sz w:val="24"/>
          <w:szCs w:val="24"/>
          <w:lang w:val="ru-RU"/>
        </w:rPr>
        <w:t>;</w:t>
      </w:r>
    </w:p>
    <w:p w:rsidR="009C1D6F" w:rsidRPr="007348F2" w:rsidRDefault="009C1D6F" w:rsidP="00EE148A">
      <w:pPr>
        <w:pStyle w:val="afff9"/>
        <w:rPr>
          <w:rFonts w:ascii="Arial" w:hAnsi="Arial" w:cs="Arial"/>
          <w:sz w:val="24"/>
          <w:szCs w:val="24"/>
        </w:rPr>
      </w:pPr>
      <w:r w:rsidRPr="007348F2">
        <w:rPr>
          <w:rFonts w:ascii="Arial" w:hAnsi="Arial" w:cs="Arial"/>
          <w:sz w:val="24"/>
          <w:szCs w:val="24"/>
          <w:lang w:val="ru-RU"/>
        </w:rPr>
        <w:t xml:space="preserve">- </w:t>
      </w:r>
      <w:r w:rsidR="00EB7681" w:rsidRPr="007348F2">
        <w:rPr>
          <w:rFonts w:ascii="Arial" w:hAnsi="Arial" w:cs="Arial"/>
          <w:sz w:val="24"/>
          <w:szCs w:val="24"/>
          <w:lang w:val="ru-RU"/>
        </w:rPr>
        <w:t>Объекты торговли общей площадью</w:t>
      </w:r>
      <w:r w:rsidRPr="007348F2">
        <w:rPr>
          <w:rFonts w:ascii="Arial" w:hAnsi="Arial" w:cs="Arial"/>
          <w:sz w:val="24"/>
          <w:szCs w:val="24"/>
        </w:rPr>
        <w:t xml:space="preserve"> </w:t>
      </w:r>
      <w:r w:rsidR="00301CC5" w:rsidRPr="007348F2">
        <w:rPr>
          <w:rFonts w:ascii="Arial" w:hAnsi="Arial" w:cs="Arial"/>
          <w:sz w:val="24"/>
          <w:szCs w:val="24"/>
          <w:lang w:val="ru-RU"/>
        </w:rPr>
        <w:t>50,2</w:t>
      </w:r>
      <w:r w:rsidRPr="007348F2">
        <w:rPr>
          <w:rFonts w:ascii="Arial" w:hAnsi="Arial" w:cs="Arial"/>
          <w:sz w:val="24"/>
          <w:szCs w:val="24"/>
        </w:rPr>
        <w:t xml:space="preserve"> м</w:t>
      </w:r>
      <w:proofErr w:type="gramStart"/>
      <w:r w:rsidRPr="007348F2">
        <w:rPr>
          <w:rFonts w:ascii="Arial" w:hAnsi="Arial" w:cs="Arial"/>
          <w:sz w:val="24"/>
          <w:szCs w:val="24"/>
          <w:vertAlign w:val="superscript"/>
        </w:rPr>
        <w:t>2</w:t>
      </w:r>
      <w:proofErr w:type="gramEnd"/>
      <w:r w:rsidRPr="007348F2">
        <w:rPr>
          <w:rFonts w:ascii="Arial" w:hAnsi="Arial" w:cs="Arial"/>
          <w:sz w:val="24"/>
          <w:szCs w:val="24"/>
          <w:vertAlign w:val="superscript"/>
        </w:rPr>
        <w:t xml:space="preserve"> </w:t>
      </w:r>
      <w:r w:rsidRPr="007348F2">
        <w:rPr>
          <w:rFonts w:ascii="Arial" w:hAnsi="Arial" w:cs="Arial"/>
          <w:sz w:val="24"/>
          <w:szCs w:val="24"/>
        </w:rPr>
        <w:t>площади пола (</w:t>
      </w:r>
      <w:r w:rsidR="00EB7681" w:rsidRPr="007348F2">
        <w:rPr>
          <w:rFonts w:ascii="Arial" w:hAnsi="Arial" w:cs="Arial"/>
          <w:sz w:val="24"/>
          <w:szCs w:val="24"/>
          <w:lang w:val="ru-RU"/>
        </w:rPr>
        <w:t>д. Новая</w:t>
      </w:r>
      <w:r w:rsidRPr="007348F2">
        <w:rPr>
          <w:rFonts w:ascii="Arial" w:hAnsi="Arial" w:cs="Arial"/>
          <w:sz w:val="24"/>
          <w:szCs w:val="24"/>
        </w:rPr>
        <w:t>);</w:t>
      </w:r>
    </w:p>
    <w:p w:rsidR="00CC7824" w:rsidRPr="007348F2" w:rsidRDefault="00CC7824" w:rsidP="00EE148A">
      <w:pPr>
        <w:pStyle w:val="afff9"/>
        <w:rPr>
          <w:rFonts w:ascii="Arial" w:hAnsi="Arial" w:cs="Arial"/>
          <w:sz w:val="24"/>
          <w:szCs w:val="24"/>
        </w:rPr>
      </w:pPr>
      <w:r w:rsidRPr="007348F2">
        <w:rPr>
          <w:rFonts w:ascii="Arial" w:hAnsi="Arial" w:cs="Arial"/>
          <w:sz w:val="24"/>
          <w:szCs w:val="24"/>
          <w:lang w:val="ru-RU"/>
        </w:rPr>
        <w:t xml:space="preserve">- </w:t>
      </w:r>
      <w:r w:rsidR="00D37F43" w:rsidRPr="007348F2">
        <w:rPr>
          <w:rFonts w:ascii="Arial" w:hAnsi="Arial" w:cs="Arial"/>
          <w:sz w:val="24"/>
          <w:szCs w:val="24"/>
          <w:lang w:val="ru-RU"/>
        </w:rPr>
        <w:t xml:space="preserve">Капитальный ремонт </w:t>
      </w:r>
      <w:proofErr w:type="spellStart"/>
      <w:r w:rsidR="00D37F43" w:rsidRPr="007348F2">
        <w:rPr>
          <w:rFonts w:ascii="Arial" w:hAnsi="Arial" w:cs="Arial"/>
          <w:sz w:val="24"/>
          <w:szCs w:val="24"/>
          <w:lang w:val="ru-RU"/>
        </w:rPr>
        <w:t>ФАПа</w:t>
      </w:r>
      <w:proofErr w:type="spellEnd"/>
      <w:r w:rsidR="00D37F43" w:rsidRPr="007348F2">
        <w:rPr>
          <w:rFonts w:ascii="Arial" w:hAnsi="Arial" w:cs="Arial"/>
          <w:sz w:val="24"/>
          <w:szCs w:val="24"/>
          <w:lang w:val="ru-RU"/>
        </w:rPr>
        <w:t>, согласно СТП Рыбинского района</w:t>
      </w:r>
      <w:r w:rsidR="00A91102" w:rsidRPr="007348F2">
        <w:rPr>
          <w:rFonts w:ascii="Arial" w:hAnsi="Arial" w:cs="Arial"/>
          <w:sz w:val="24"/>
          <w:szCs w:val="24"/>
          <w:lang w:val="ru-RU"/>
        </w:rPr>
        <w:t>.</w:t>
      </w:r>
    </w:p>
    <w:p w:rsidR="008F7CBC" w:rsidRPr="007348F2" w:rsidRDefault="008F7CBC" w:rsidP="00EE148A">
      <w:pPr>
        <w:pStyle w:val="afff9"/>
        <w:rPr>
          <w:rFonts w:ascii="Arial" w:hAnsi="Arial" w:cs="Arial"/>
          <w:sz w:val="24"/>
          <w:szCs w:val="24"/>
        </w:rPr>
      </w:pPr>
    </w:p>
    <w:p w:rsidR="008F7CBC" w:rsidRPr="007348F2" w:rsidRDefault="008F7CBC" w:rsidP="00EE148A">
      <w:pPr>
        <w:pStyle w:val="afff9"/>
        <w:rPr>
          <w:rFonts w:ascii="Arial" w:hAnsi="Arial" w:cs="Arial"/>
          <w:sz w:val="24"/>
          <w:szCs w:val="24"/>
        </w:rPr>
      </w:pPr>
      <w:r w:rsidRPr="007348F2">
        <w:rPr>
          <w:rFonts w:ascii="Arial" w:hAnsi="Arial" w:cs="Arial"/>
          <w:sz w:val="24"/>
          <w:szCs w:val="24"/>
          <w:lang w:val="ru-RU"/>
        </w:rPr>
        <w:t xml:space="preserve">Так же на территории сельсовета предусмотрена территория под сельскохозяйственную деятельность. </w:t>
      </w:r>
    </w:p>
    <w:p w:rsidR="00C5424F" w:rsidRPr="007348F2" w:rsidRDefault="00C5424F" w:rsidP="00EE148A">
      <w:pPr>
        <w:pStyle w:val="afff9"/>
        <w:rPr>
          <w:rFonts w:ascii="Arial" w:hAnsi="Arial" w:cs="Arial"/>
          <w:sz w:val="24"/>
          <w:szCs w:val="24"/>
        </w:rPr>
      </w:pPr>
      <w:bookmarkStart w:id="177" w:name="_Toc461781488"/>
    </w:p>
    <w:p w:rsidR="00851AA6" w:rsidRPr="007348F2" w:rsidRDefault="003C79D0" w:rsidP="00EE148A">
      <w:pPr>
        <w:pStyle w:val="30"/>
        <w:rPr>
          <w:rFonts w:ascii="Arial" w:hAnsi="Arial" w:cs="Arial"/>
          <w:b w:val="0"/>
          <w:color w:val="auto"/>
          <w:sz w:val="24"/>
          <w:szCs w:val="24"/>
        </w:rPr>
      </w:pPr>
      <w:bookmarkStart w:id="178" w:name="_Toc461781487"/>
      <w:bookmarkStart w:id="179" w:name="_Toc523823745"/>
      <w:bookmarkStart w:id="180" w:name="_Toc184897006"/>
      <w:bookmarkStart w:id="181" w:name="_Toc195176348"/>
      <w:r w:rsidRPr="007348F2">
        <w:rPr>
          <w:rFonts w:ascii="Arial" w:hAnsi="Arial" w:cs="Arial"/>
          <w:b w:val="0"/>
          <w:color w:val="auto"/>
          <w:sz w:val="24"/>
          <w:szCs w:val="24"/>
        </w:rPr>
        <w:t>3.2.4</w:t>
      </w:r>
      <w:r w:rsidR="00851AA6" w:rsidRPr="007348F2">
        <w:rPr>
          <w:rFonts w:ascii="Arial" w:hAnsi="Arial" w:cs="Arial"/>
          <w:b w:val="0"/>
          <w:color w:val="auto"/>
          <w:sz w:val="24"/>
          <w:szCs w:val="24"/>
        </w:rPr>
        <w:t xml:space="preserve"> Развитие транспортной инфраструктуры</w:t>
      </w:r>
      <w:bookmarkEnd w:id="178"/>
      <w:bookmarkEnd w:id="179"/>
      <w:bookmarkEnd w:id="180"/>
      <w:bookmarkEnd w:id="181"/>
    </w:p>
    <w:p w:rsidR="00851AA6" w:rsidRPr="007348F2" w:rsidRDefault="003C79D0" w:rsidP="00EE148A">
      <w:pPr>
        <w:pStyle w:val="4"/>
        <w:spacing w:before="0"/>
        <w:rPr>
          <w:rFonts w:ascii="Arial" w:hAnsi="Arial" w:cs="Arial"/>
          <w:b w:val="0"/>
          <w:color w:val="auto"/>
          <w:szCs w:val="24"/>
        </w:rPr>
      </w:pPr>
      <w:bookmarkStart w:id="182" w:name="_Toc184897007"/>
      <w:r w:rsidRPr="007348F2">
        <w:rPr>
          <w:rFonts w:ascii="Arial" w:hAnsi="Arial" w:cs="Arial"/>
          <w:b w:val="0"/>
          <w:color w:val="auto"/>
          <w:szCs w:val="24"/>
        </w:rPr>
        <w:t>3.2.4</w:t>
      </w:r>
      <w:r w:rsidR="00851AA6" w:rsidRPr="007348F2">
        <w:rPr>
          <w:rFonts w:ascii="Arial" w:hAnsi="Arial" w:cs="Arial"/>
          <w:b w:val="0"/>
          <w:color w:val="auto"/>
          <w:szCs w:val="24"/>
        </w:rPr>
        <w:t>.1 Внешний транспорт</w:t>
      </w:r>
      <w:bookmarkEnd w:id="182"/>
    </w:p>
    <w:p w:rsidR="00EF7563" w:rsidRPr="007348F2" w:rsidRDefault="00EF7563" w:rsidP="00EE148A">
      <w:pPr>
        <w:pStyle w:val="afff9"/>
        <w:rPr>
          <w:rFonts w:ascii="Arial" w:hAnsi="Arial" w:cs="Arial"/>
          <w:sz w:val="24"/>
          <w:szCs w:val="24"/>
        </w:rPr>
      </w:pPr>
    </w:p>
    <w:p w:rsidR="00851AA6" w:rsidRPr="007348F2" w:rsidRDefault="00851AA6" w:rsidP="00EE148A">
      <w:pPr>
        <w:pStyle w:val="afff9"/>
        <w:rPr>
          <w:rFonts w:ascii="Arial" w:hAnsi="Arial" w:cs="Arial"/>
          <w:sz w:val="24"/>
          <w:szCs w:val="24"/>
        </w:rPr>
      </w:pPr>
      <w:r w:rsidRPr="007348F2">
        <w:rPr>
          <w:rFonts w:ascii="Arial" w:hAnsi="Arial" w:cs="Arial"/>
          <w:sz w:val="24"/>
          <w:szCs w:val="24"/>
        </w:rPr>
        <w:t>Мероприятия по развитию транспортного комплекса разработаны на основе следующих программных документов:</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 Транспортная стратегия Российской Федерации на период до 2030 г;</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 Стратегия экономического развития Красноярского края на период до 2030 г (проект).</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w:t>
      </w:r>
      <w:r w:rsidR="00F10688" w:rsidRPr="007348F2">
        <w:rPr>
          <w:rFonts w:ascii="Arial" w:hAnsi="Arial" w:cs="Arial"/>
          <w:sz w:val="24"/>
          <w:szCs w:val="24"/>
          <w:lang w:val="ru-RU"/>
        </w:rPr>
        <w:t xml:space="preserve"> </w:t>
      </w:r>
      <w:r w:rsidRPr="007348F2">
        <w:rPr>
          <w:rFonts w:ascii="Arial" w:hAnsi="Arial" w:cs="Arial"/>
          <w:sz w:val="24"/>
          <w:szCs w:val="24"/>
        </w:rPr>
        <w:t>Проект внесения изменений в схему территориального планирования Красноярского края.</w:t>
      </w:r>
    </w:p>
    <w:p w:rsidR="00851AA6" w:rsidRPr="007348F2" w:rsidRDefault="00851AA6" w:rsidP="00EE148A">
      <w:pPr>
        <w:pStyle w:val="4"/>
        <w:numPr>
          <w:ilvl w:val="3"/>
          <w:numId w:val="40"/>
        </w:numPr>
        <w:spacing w:before="0"/>
        <w:ind w:left="0" w:firstLine="709"/>
        <w:rPr>
          <w:rFonts w:ascii="Arial" w:hAnsi="Arial" w:cs="Arial"/>
          <w:b w:val="0"/>
          <w:color w:val="auto"/>
          <w:szCs w:val="24"/>
        </w:rPr>
      </w:pPr>
      <w:bookmarkStart w:id="183" w:name="_Toc184897008"/>
      <w:r w:rsidRPr="007348F2">
        <w:rPr>
          <w:rFonts w:ascii="Arial" w:hAnsi="Arial" w:cs="Arial"/>
          <w:b w:val="0"/>
          <w:color w:val="auto"/>
          <w:szCs w:val="24"/>
        </w:rPr>
        <w:t>Транспортная инфраструктура сельсовета</w:t>
      </w:r>
      <w:bookmarkEnd w:id="183"/>
    </w:p>
    <w:p w:rsidR="00947899" w:rsidRPr="007348F2" w:rsidRDefault="00947899" w:rsidP="00EE148A">
      <w:pPr>
        <w:pStyle w:val="14a"/>
        <w:rPr>
          <w:rFonts w:ascii="Arial" w:hAnsi="Arial" w:cs="Arial"/>
          <w:sz w:val="24"/>
          <w:szCs w:val="24"/>
        </w:rPr>
      </w:pPr>
    </w:p>
    <w:p w:rsidR="00851AA6" w:rsidRPr="007348F2" w:rsidRDefault="00851AA6" w:rsidP="00EE148A">
      <w:pPr>
        <w:pStyle w:val="afff9"/>
        <w:rPr>
          <w:rFonts w:ascii="Arial" w:hAnsi="Arial" w:cs="Arial"/>
          <w:sz w:val="24"/>
          <w:szCs w:val="24"/>
        </w:rPr>
      </w:pPr>
      <w:r w:rsidRPr="007348F2">
        <w:rPr>
          <w:rFonts w:ascii="Arial" w:hAnsi="Arial" w:cs="Arial"/>
          <w:sz w:val="24"/>
          <w:szCs w:val="24"/>
        </w:rPr>
        <w:t>Автомобильные дороги сельсовета</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Планируется существующую автодорогу местного значения, связывающую д. Новая с автодорогой «Обход Бородино», реконструировать с устройством асфальтобетонного покрытия проезжей части. Данная дорога необходима для сообщения д. Новой с городом Бородино, где находятся ближайшие пожарная часть, станция скорой медицинской помощи и другие организации, обеспечивающие безопасность проживания населения сельсовета</w:t>
      </w:r>
      <w:r w:rsidR="00B2465E" w:rsidRPr="007348F2">
        <w:rPr>
          <w:rFonts w:ascii="Arial" w:hAnsi="Arial" w:cs="Arial"/>
          <w:sz w:val="24"/>
          <w:szCs w:val="24"/>
          <w:lang w:val="ru-RU"/>
        </w:rPr>
        <w:t>, а также предприятия бытового обслуживания</w:t>
      </w:r>
      <w:r w:rsidRPr="007348F2">
        <w:rPr>
          <w:rFonts w:ascii="Arial" w:hAnsi="Arial" w:cs="Arial"/>
          <w:sz w:val="24"/>
          <w:szCs w:val="24"/>
        </w:rPr>
        <w:t>. Длина реконструируемой дороги составит ориентировочно 3,</w:t>
      </w:r>
      <w:r w:rsidR="0000624B" w:rsidRPr="007348F2">
        <w:rPr>
          <w:rFonts w:ascii="Arial" w:hAnsi="Arial" w:cs="Arial"/>
          <w:sz w:val="24"/>
          <w:szCs w:val="24"/>
          <w:lang w:val="ru-RU"/>
        </w:rPr>
        <w:t>37</w:t>
      </w:r>
      <w:r w:rsidRPr="007348F2">
        <w:rPr>
          <w:rFonts w:ascii="Arial" w:hAnsi="Arial" w:cs="Arial"/>
          <w:sz w:val="24"/>
          <w:szCs w:val="24"/>
        </w:rPr>
        <w:t xml:space="preserve"> км.</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Улично-дорожная сеть д. Нов</w:t>
      </w:r>
      <w:r w:rsidR="00BF4CFC" w:rsidRPr="007348F2">
        <w:rPr>
          <w:rFonts w:ascii="Arial" w:hAnsi="Arial" w:cs="Arial"/>
          <w:sz w:val="24"/>
          <w:szCs w:val="24"/>
          <w:lang w:val="ru-RU"/>
        </w:rPr>
        <w:t>ая</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 xml:space="preserve">Существующие улицы деревни реконструируются с устройством асфальтобетонных покрытие проезжих частей и тротуаров. Общая длина участков реконструкции составит </w:t>
      </w:r>
      <w:r w:rsidR="0045757A" w:rsidRPr="007348F2">
        <w:rPr>
          <w:rFonts w:ascii="Arial" w:hAnsi="Arial" w:cs="Arial"/>
          <w:sz w:val="24"/>
          <w:szCs w:val="24"/>
          <w:lang w:val="ru-RU"/>
        </w:rPr>
        <w:t>2,2</w:t>
      </w:r>
      <w:r w:rsidRPr="007348F2">
        <w:rPr>
          <w:rFonts w:ascii="Arial" w:hAnsi="Arial" w:cs="Arial"/>
          <w:sz w:val="24"/>
          <w:szCs w:val="24"/>
        </w:rPr>
        <w:t xml:space="preserve"> км, участков нового строительства – 0</w:t>
      </w:r>
      <w:r w:rsidR="0045757A" w:rsidRPr="007348F2">
        <w:rPr>
          <w:rFonts w:ascii="Arial" w:hAnsi="Arial" w:cs="Arial"/>
          <w:sz w:val="24"/>
          <w:szCs w:val="24"/>
          <w:lang w:val="ru-RU"/>
        </w:rPr>
        <w:t>,6</w:t>
      </w:r>
      <w:r w:rsidRPr="007348F2">
        <w:rPr>
          <w:rFonts w:ascii="Arial" w:hAnsi="Arial" w:cs="Arial"/>
          <w:sz w:val="24"/>
          <w:szCs w:val="24"/>
        </w:rPr>
        <w:t xml:space="preserve"> км. Общая длина улично-дорожной сети деревни </w:t>
      </w:r>
      <w:r w:rsidR="0045757A" w:rsidRPr="007348F2">
        <w:rPr>
          <w:rFonts w:ascii="Arial" w:hAnsi="Arial" w:cs="Arial"/>
          <w:sz w:val="24"/>
          <w:szCs w:val="24"/>
          <w:lang w:val="ru-RU"/>
        </w:rPr>
        <w:t>2,8</w:t>
      </w:r>
      <w:r w:rsidRPr="007348F2">
        <w:rPr>
          <w:rFonts w:ascii="Arial" w:hAnsi="Arial" w:cs="Arial"/>
          <w:sz w:val="24"/>
          <w:szCs w:val="24"/>
        </w:rPr>
        <w:t xml:space="preserve"> км.</w:t>
      </w:r>
    </w:p>
    <w:p w:rsidR="00851AA6" w:rsidRPr="007348F2" w:rsidRDefault="003C79D0" w:rsidP="00EE148A">
      <w:pPr>
        <w:pStyle w:val="4"/>
        <w:spacing w:before="0"/>
        <w:rPr>
          <w:rFonts w:ascii="Arial" w:hAnsi="Arial" w:cs="Arial"/>
          <w:b w:val="0"/>
          <w:color w:val="auto"/>
          <w:szCs w:val="24"/>
        </w:rPr>
      </w:pPr>
      <w:bookmarkStart w:id="184" w:name="_Toc184897009"/>
      <w:r w:rsidRPr="007348F2">
        <w:rPr>
          <w:rFonts w:ascii="Arial" w:hAnsi="Arial" w:cs="Arial"/>
          <w:b w:val="0"/>
          <w:color w:val="auto"/>
          <w:szCs w:val="24"/>
        </w:rPr>
        <w:t>3.2.4</w:t>
      </w:r>
      <w:r w:rsidR="00851AA6" w:rsidRPr="007348F2">
        <w:rPr>
          <w:rFonts w:ascii="Arial" w:hAnsi="Arial" w:cs="Arial"/>
          <w:b w:val="0"/>
          <w:color w:val="auto"/>
          <w:szCs w:val="24"/>
        </w:rPr>
        <w:t>.3 Автомобильный транспорт</w:t>
      </w:r>
      <w:bookmarkEnd w:id="184"/>
    </w:p>
    <w:p w:rsidR="00EF7563" w:rsidRPr="007348F2" w:rsidRDefault="00EF7563" w:rsidP="00EE148A">
      <w:pPr>
        <w:pStyle w:val="afff9"/>
        <w:rPr>
          <w:rFonts w:ascii="Arial" w:hAnsi="Arial" w:cs="Arial"/>
          <w:sz w:val="24"/>
          <w:szCs w:val="24"/>
        </w:rPr>
      </w:pPr>
    </w:p>
    <w:p w:rsidR="00851AA6" w:rsidRPr="007348F2" w:rsidRDefault="00851AA6" w:rsidP="00EE148A">
      <w:pPr>
        <w:pStyle w:val="afff9"/>
        <w:rPr>
          <w:rFonts w:ascii="Arial" w:hAnsi="Arial" w:cs="Arial"/>
          <w:sz w:val="24"/>
          <w:szCs w:val="24"/>
        </w:rPr>
      </w:pPr>
      <w:r w:rsidRPr="007348F2">
        <w:rPr>
          <w:rFonts w:ascii="Arial" w:hAnsi="Arial" w:cs="Arial"/>
          <w:sz w:val="24"/>
          <w:szCs w:val="24"/>
        </w:rPr>
        <w:t xml:space="preserve">В перспективе значительного увеличения объёма </w:t>
      </w:r>
      <w:proofErr w:type="spellStart"/>
      <w:r w:rsidRPr="007348F2">
        <w:rPr>
          <w:rFonts w:ascii="Arial" w:hAnsi="Arial" w:cs="Arial"/>
          <w:sz w:val="24"/>
          <w:szCs w:val="24"/>
        </w:rPr>
        <w:t>пассажироперевозок</w:t>
      </w:r>
      <w:proofErr w:type="spellEnd"/>
      <w:r w:rsidRPr="007348F2">
        <w:rPr>
          <w:rFonts w:ascii="Arial" w:hAnsi="Arial" w:cs="Arial"/>
          <w:sz w:val="24"/>
          <w:szCs w:val="24"/>
        </w:rPr>
        <w:t xml:space="preserve"> на общественном транспорте не ожидается, поскольку в сельсовете прослеживается тенденция стабилизации численности населения</w:t>
      </w:r>
      <w:r w:rsidR="00B2465E" w:rsidRPr="007348F2">
        <w:rPr>
          <w:rFonts w:ascii="Arial" w:hAnsi="Arial" w:cs="Arial"/>
          <w:sz w:val="24"/>
          <w:szCs w:val="24"/>
          <w:lang w:val="ru-RU"/>
        </w:rPr>
        <w:t xml:space="preserve"> на низком уровне</w:t>
      </w:r>
      <w:r w:rsidRPr="007348F2">
        <w:rPr>
          <w:rFonts w:ascii="Arial" w:hAnsi="Arial" w:cs="Arial"/>
          <w:sz w:val="24"/>
          <w:szCs w:val="24"/>
        </w:rPr>
        <w:t xml:space="preserve">. Поэтому организация регулярного автобусного сообщение д. Новой с другими </w:t>
      </w:r>
      <w:r w:rsidRPr="007348F2">
        <w:rPr>
          <w:rFonts w:ascii="Arial" w:hAnsi="Arial" w:cs="Arial"/>
          <w:sz w:val="24"/>
          <w:szCs w:val="24"/>
        </w:rPr>
        <w:lastRenderedPageBreak/>
        <w:t>населёнными пунктами района не планируется.</w:t>
      </w:r>
      <w:r w:rsidR="00B2465E" w:rsidRPr="007348F2">
        <w:rPr>
          <w:rFonts w:ascii="Arial" w:hAnsi="Arial" w:cs="Arial"/>
          <w:sz w:val="24"/>
          <w:szCs w:val="24"/>
          <w:lang w:val="ru-RU"/>
        </w:rPr>
        <w:t xml:space="preserve"> Вопрос может быть вынесен на общественное обсуждение.</w:t>
      </w:r>
    </w:p>
    <w:p w:rsidR="00DF1B95" w:rsidRPr="007348F2" w:rsidRDefault="00DF1B95" w:rsidP="00EE148A">
      <w:pPr>
        <w:pStyle w:val="afff9"/>
        <w:rPr>
          <w:rFonts w:ascii="Arial" w:hAnsi="Arial" w:cs="Arial"/>
          <w:sz w:val="24"/>
          <w:szCs w:val="24"/>
        </w:rPr>
      </w:pPr>
    </w:p>
    <w:p w:rsidR="00851AA6" w:rsidRPr="007348F2" w:rsidRDefault="003C79D0" w:rsidP="00EE148A">
      <w:pPr>
        <w:pStyle w:val="4"/>
        <w:spacing w:before="0"/>
        <w:rPr>
          <w:rFonts w:ascii="Arial" w:hAnsi="Arial" w:cs="Arial"/>
          <w:b w:val="0"/>
          <w:color w:val="auto"/>
          <w:szCs w:val="24"/>
        </w:rPr>
      </w:pPr>
      <w:bookmarkStart w:id="185" w:name="_Toc184897010"/>
      <w:r w:rsidRPr="007348F2">
        <w:rPr>
          <w:rFonts w:ascii="Arial" w:hAnsi="Arial" w:cs="Arial"/>
          <w:b w:val="0"/>
          <w:color w:val="auto"/>
          <w:szCs w:val="24"/>
        </w:rPr>
        <w:t>3.2.4</w:t>
      </w:r>
      <w:r w:rsidR="00851AA6" w:rsidRPr="007348F2">
        <w:rPr>
          <w:rFonts w:ascii="Arial" w:hAnsi="Arial" w:cs="Arial"/>
          <w:b w:val="0"/>
          <w:color w:val="auto"/>
          <w:szCs w:val="24"/>
        </w:rPr>
        <w:t>.4. Сооружения и устройства для хранения и обслуживания транспортных средств</w:t>
      </w:r>
      <w:bookmarkEnd w:id="185"/>
    </w:p>
    <w:p w:rsidR="00EF7563" w:rsidRPr="007348F2" w:rsidRDefault="00EF7563" w:rsidP="00EE148A">
      <w:pPr>
        <w:pStyle w:val="afff9"/>
        <w:rPr>
          <w:rFonts w:ascii="Arial" w:hAnsi="Arial" w:cs="Arial"/>
          <w:sz w:val="24"/>
          <w:szCs w:val="24"/>
        </w:rPr>
      </w:pPr>
    </w:p>
    <w:p w:rsidR="00851AA6" w:rsidRPr="007348F2" w:rsidRDefault="00851AA6" w:rsidP="00EE148A">
      <w:pPr>
        <w:pStyle w:val="afff9"/>
        <w:rPr>
          <w:rFonts w:ascii="Arial" w:hAnsi="Arial" w:cs="Arial"/>
          <w:sz w:val="24"/>
          <w:szCs w:val="24"/>
        </w:rPr>
      </w:pPr>
      <w:r w:rsidRPr="007348F2">
        <w:rPr>
          <w:rFonts w:ascii="Arial" w:hAnsi="Arial" w:cs="Arial"/>
          <w:sz w:val="24"/>
          <w:szCs w:val="24"/>
        </w:rPr>
        <w:t>Уровень автомобилизации индивидуальных автомобилей принимается на первую очередь 400 авт./1000 жит</w:t>
      </w:r>
      <w:r w:rsidR="001505D2" w:rsidRPr="007348F2">
        <w:rPr>
          <w:rFonts w:ascii="Arial" w:hAnsi="Arial" w:cs="Arial"/>
          <w:sz w:val="24"/>
          <w:szCs w:val="24"/>
          <w:lang w:val="ru-RU"/>
        </w:rPr>
        <w:t>.</w:t>
      </w:r>
      <w:r w:rsidRPr="007348F2">
        <w:rPr>
          <w:rFonts w:ascii="Arial" w:hAnsi="Arial" w:cs="Arial"/>
          <w:sz w:val="24"/>
          <w:szCs w:val="24"/>
        </w:rPr>
        <w:t>, на расчётный срок – 450 авт./1000 жит. Население Нови</w:t>
      </w:r>
      <w:r w:rsidR="001505D2" w:rsidRPr="007348F2">
        <w:rPr>
          <w:rFonts w:ascii="Arial" w:hAnsi="Arial" w:cs="Arial"/>
          <w:sz w:val="24"/>
          <w:szCs w:val="24"/>
          <w:lang w:val="ru-RU"/>
        </w:rPr>
        <w:t>н</w:t>
      </w:r>
      <w:proofErr w:type="spellStart"/>
      <w:r w:rsidRPr="007348F2">
        <w:rPr>
          <w:rFonts w:ascii="Arial" w:hAnsi="Arial" w:cs="Arial"/>
          <w:sz w:val="24"/>
          <w:szCs w:val="24"/>
        </w:rPr>
        <w:t>ского</w:t>
      </w:r>
      <w:proofErr w:type="spellEnd"/>
      <w:r w:rsidRPr="007348F2">
        <w:rPr>
          <w:rFonts w:ascii="Arial" w:hAnsi="Arial" w:cs="Arial"/>
          <w:sz w:val="24"/>
          <w:szCs w:val="24"/>
        </w:rPr>
        <w:t xml:space="preserve"> сельсовета составит на </w:t>
      </w:r>
      <w:r w:rsidRPr="007348F2">
        <w:rPr>
          <w:rFonts w:ascii="Arial" w:hAnsi="Arial" w:cs="Arial"/>
          <w:sz w:val="24"/>
          <w:szCs w:val="24"/>
          <w:lang w:val="en-US"/>
        </w:rPr>
        <w:t>I</w:t>
      </w:r>
      <w:r w:rsidRPr="007348F2">
        <w:rPr>
          <w:rFonts w:ascii="Arial" w:hAnsi="Arial" w:cs="Arial"/>
          <w:sz w:val="24"/>
          <w:szCs w:val="24"/>
        </w:rPr>
        <w:t xml:space="preserve"> очередь </w:t>
      </w:r>
      <w:r w:rsidR="00AA470E" w:rsidRPr="007348F2">
        <w:rPr>
          <w:rFonts w:ascii="Arial" w:hAnsi="Arial" w:cs="Arial"/>
          <w:sz w:val="24"/>
          <w:szCs w:val="24"/>
          <w:lang w:val="ru-RU"/>
        </w:rPr>
        <w:t>13</w:t>
      </w:r>
      <w:r w:rsidRPr="007348F2">
        <w:rPr>
          <w:rFonts w:ascii="Arial" w:hAnsi="Arial" w:cs="Arial"/>
          <w:sz w:val="24"/>
          <w:szCs w:val="24"/>
        </w:rPr>
        <w:t xml:space="preserve">0,0 человек, на расчётный срок </w:t>
      </w:r>
      <w:r w:rsidR="00AA470E" w:rsidRPr="007348F2">
        <w:rPr>
          <w:rFonts w:ascii="Arial" w:hAnsi="Arial" w:cs="Arial"/>
          <w:sz w:val="24"/>
          <w:szCs w:val="24"/>
          <w:lang w:val="ru-RU"/>
        </w:rPr>
        <w:t>13</w:t>
      </w:r>
      <w:r w:rsidRPr="007348F2">
        <w:rPr>
          <w:rFonts w:ascii="Arial" w:hAnsi="Arial" w:cs="Arial"/>
          <w:sz w:val="24"/>
          <w:szCs w:val="24"/>
        </w:rPr>
        <w:t xml:space="preserve">0,0 человек. Ориентировочно количество автомобилей жителей сельсовета составит на первую очередь </w:t>
      </w:r>
      <w:r w:rsidR="00AA470E" w:rsidRPr="007348F2">
        <w:rPr>
          <w:rFonts w:ascii="Arial" w:hAnsi="Arial" w:cs="Arial"/>
          <w:sz w:val="24"/>
          <w:szCs w:val="24"/>
          <w:lang w:val="ru-RU"/>
        </w:rPr>
        <w:t>5</w:t>
      </w:r>
      <w:r w:rsidRPr="007348F2">
        <w:rPr>
          <w:rFonts w:ascii="Arial" w:hAnsi="Arial" w:cs="Arial"/>
          <w:sz w:val="24"/>
          <w:szCs w:val="24"/>
        </w:rPr>
        <w:t xml:space="preserve">2,0 единицы, на расчётный срок </w:t>
      </w:r>
      <w:r w:rsidR="00AA470E" w:rsidRPr="007348F2">
        <w:rPr>
          <w:rFonts w:ascii="Arial" w:hAnsi="Arial" w:cs="Arial"/>
          <w:sz w:val="24"/>
          <w:szCs w:val="24"/>
          <w:lang w:val="ru-RU"/>
        </w:rPr>
        <w:t>59</w:t>
      </w:r>
      <w:r w:rsidRPr="007348F2">
        <w:rPr>
          <w:rFonts w:ascii="Arial" w:hAnsi="Arial" w:cs="Arial"/>
          <w:sz w:val="24"/>
          <w:szCs w:val="24"/>
        </w:rPr>
        <w:t>,0 единиц.</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Гаражи</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Жители сельсовета будут проживать в усадебной застройке. Поэтому планируется, что автомобили жителей будут храниться в гаражах, расположенных на приусадебных участках.</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Автозаправочные станции</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Размещения автозаправочных станций на территории сельсовета не планируется.</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Станции технического обслуживания</w:t>
      </w:r>
    </w:p>
    <w:p w:rsidR="00851AA6" w:rsidRPr="007348F2" w:rsidRDefault="00851AA6" w:rsidP="00EE148A">
      <w:pPr>
        <w:pStyle w:val="afff9"/>
        <w:rPr>
          <w:rFonts w:ascii="Arial" w:hAnsi="Arial" w:cs="Arial"/>
          <w:sz w:val="24"/>
          <w:szCs w:val="24"/>
        </w:rPr>
      </w:pPr>
      <w:r w:rsidRPr="007348F2">
        <w:rPr>
          <w:rFonts w:ascii="Arial" w:hAnsi="Arial" w:cs="Arial"/>
          <w:sz w:val="24"/>
          <w:szCs w:val="24"/>
        </w:rPr>
        <w:t>Так как в настоящее время форма собственности СТО частная, возможно возникновение новых пунктов обслуживания автомобилей, по мере увеличения спроса на данные услуги.</w:t>
      </w:r>
    </w:p>
    <w:p w:rsidR="00544BBE" w:rsidRPr="007348F2" w:rsidRDefault="00544BBE" w:rsidP="00EE148A">
      <w:pPr>
        <w:pStyle w:val="afff9"/>
        <w:rPr>
          <w:rFonts w:ascii="Arial" w:hAnsi="Arial" w:cs="Arial"/>
          <w:sz w:val="24"/>
          <w:szCs w:val="24"/>
        </w:rPr>
      </w:pPr>
    </w:p>
    <w:p w:rsidR="00AD58FD" w:rsidRPr="007348F2" w:rsidRDefault="00A77B52" w:rsidP="00EE148A">
      <w:pPr>
        <w:pStyle w:val="30"/>
        <w:rPr>
          <w:rFonts w:ascii="Arial" w:hAnsi="Arial" w:cs="Arial"/>
          <w:b w:val="0"/>
          <w:color w:val="auto"/>
          <w:sz w:val="24"/>
          <w:szCs w:val="24"/>
        </w:rPr>
      </w:pPr>
      <w:bookmarkStart w:id="186" w:name="_Toc501354082"/>
      <w:bookmarkStart w:id="187" w:name="_Toc4685890"/>
      <w:bookmarkStart w:id="188" w:name="_Toc184897011"/>
      <w:bookmarkStart w:id="189" w:name="_Toc195176349"/>
      <w:r w:rsidRPr="007348F2">
        <w:rPr>
          <w:rFonts w:ascii="Arial" w:hAnsi="Arial" w:cs="Arial"/>
          <w:b w:val="0"/>
          <w:color w:val="auto"/>
          <w:sz w:val="24"/>
          <w:szCs w:val="24"/>
        </w:rPr>
        <w:t xml:space="preserve">3.2.5. </w:t>
      </w:r>
      <w:r w:rsidR="00B859E7" w:rsidRPr="007348F2">
        <w:rPr>
          <w:rFonts w:ascii="Arial" w:hAnsi="Arial" w:cs="Arial"/>
          <w:b w:val="0"/>
          <w:color w:val="auto"/>
          <w:sz w:val="24"/>
          <w:szCs w:val="24"/>
        </w:rPr>
        <w:t>Инженерная подготовка территории</w:t>
      </w:r>
      <w:bookmarkEnd w:id="177"/>
      <w:bookmarkEnd w:id="186"/>
      <w:bookmarkEnd w:id="187"/>
      <w:bookmarkEnd w:id="188"/>
      <w:bookmarkEnd w:id="189"/>
    </w:p>
    <w:p w:rsidR="00EF7563" w:rsidRPr="007348F2" w:rsidRDefault="00EF7563" w:rsidP="00EE148A">
      <w:pPr>
        <w:pStyle w:val="Default"/>
        <w:ind w:firstLine="709"/>
        <w:jc w:val="both"/>
        <w:rPr>
          <w:rFonts w:ascii="Arial" w:hAnsi="Arial" w:cs="Arial"/>
          <w:color w:val="auto"/>
        </w:rPr>
      </w:pPr>
    </w:p>
    <w:p w:rsidR="009D71C5" w:rsidRPr="007348F2" w:rsidRDefault="009D71C5" w:rsidP="00EE148A">
      <w:pPr>
        <w:pStyle w:val="Default"/>
        <w:ind w:firstLine="709"/>
        <w:jc w:val="both"/>
        <w:rPr>
          <w:rFonts w:ascii="Arial" w:hAnsi="Arial" w:cs="Arial"/>
          <w:color w:val="auto"/>
        </w:rPr>
      </w:pPr>
      <w:r w:rsidRPr="007348F2">
        <w:rPr>
          <w:rFonts w:ascii="Arial" w:hAnsi="Arial" w:cs="Arial"/>
          <w:color w:val="auto"/>
        </w:rPr>
        <w:t xml:space="preserve">Основными мероприятиями инженерного благоустройства территории населенных пунктов являются отвод поверхностных стоков с учетом сохранения, по возможности, естественного рельефа, сокращения до минимума объёмов земляных работ при условии максимального обеспечения баланса грунта, а также защита территории от опасных геологических и гидрологических процессов. </w:t>
      </w:r>
    </w:p>
    <w:p w:rsidR="009D71C5" w:rsidRPr="007348F2" w:rsidRDefault="009D71C5" w:rsidP="00EE148A">
      <w:pPr>
        <w:pStyle w:val="Default"/>
        <w:ind w:firstLine="709"/>
        <w:jc w:val="both"/>
        <w:rPr>
          <w:rFonts w:ascii="Arial" w:hAnsi="Arial" w:cs="Arial"/>
          <w:color w:val="auto"/>
        </w:rPr>
      </w:pPr>
      <w:r w:rsidRPr="007348F2">
        <w:rPr>
          <w:rFonts w:ascii="Arial" w:hAnsi="Arial" w:cs="Arial"/>
          <w:color w:val="auto"/>
        </w:rPr>
        <w:t>В состав Новинского сельского совета входит один населённый пункт – деревня Новая.</w:t>
      </w:r>
    </w:p>
    <w:p w:rsidR="009D71C5" w:rsidRPr="007348F2" w:rsidRDefault="009D71C5" w:rsidP="00EE148A">
      <w:pPr>
        <w:pStyle w:val="Default"/>
        <w:ind w:firstLine="709"/>
        <w:jc w:val="both"/>
        <w:rPr>
          <w:rFonts w:ascii="Arial" w:hAnsi="Arial" w:cs="Arial"/>
          <w:color w:val="auto"/>
        </w:rPr>
      </w:pPr>
      <w:r w:rsidRPr="007348F2">
        <w:rPr>
          <w:rFonts w:ascii="Arial" w:hAnsi="Arial" w:cs="Arial"/>
          <w:color w:val="auto"/>
        </w:rPr>
        <w:t xml:space="preserve">Инженерная подготовка территории д. Новая разработана на </w:t>
      </w:r>
      <w:proofErr w:type="spellStart"/>
      <w:r w:rsidRPr="007348F2">
        <w:rPr>
          <w:rFonts w:ascii="Arial" w:hAnsi="Arial" w:cs="Arial"/>
          <w:color w:val="auto"/>
        </w:rPr>
        <w:t>топооснове</w:t>
      </w:r>
      <w:proofErr w:type="spellEnd"/>
      <w:r w:rsidRPr="007348F2">
        <w:rPr>
          <w:rFonts w:ascii="Arial" w:hAnsi="Arial" w:cs="Arial"/>
          <w:color w:val="auto"/>
        </w:rPr>
        <w:t xml:space="preserve"> масштабов 1: 2000 и 1:100000 в масштабе 1:2000. Проектные решения соответствуют точности исходного материала. Схемой намечены основные инженерные мероприятия, которые уточняются на последующих стадиях проектирования.</w:t>
      </w:r>
    </w:p>
    <w:p w:rsidR="00412A68" w:rsidRPr="007348F2" w:rsidRDefault="00412A68" w:rsidP="00EE148A">
      <w:pPr>
        <w:rPr>
          <w:rFonts w:ascii="Arial" w:hAnsi="Arial" w:cs="Arial"/>
          <w:sz w:val="24"/>
          <w:szCs w:val="24"/>
        </w:rPr>
      </w:pPr>
    </w:p>
    <w:p w:rsidR="00412A68" w:rsidRPr="007348F2" w:rsidRDefault="0072381A" w:rsidP="00EE148A">
      <w:pPr>
        <w:pStyle w:val="4"/>
        <w:spacing w:before="0"/>
        <w:rPr>
          <w:rFonts w:ascii="Arial" w:hAnsi="Arial" w:cs="Arial"/>
          <w:b w:val="0"/>
          <w:color w:val="auto"/>
          <w:szCs w:val="24"/>
        </w:rPr>
      </w:pPr>
      <w:bookmarkStart w:id="190" w:name="_Toc184897012"/>
      <w:r w:rsidRPr="007348F2">
        <w:rPr>
          <w:rFonts w:ascii="Arial" w:hAnsi="Arial" w:cs="Arial"/>
          <w:b w:val="0"/>
          <w:color w:val="auto"/>
          <w:szCs w:val="24"/>
        </w:rPr>
        <w:t xml:space="preserve">3.2.5.1 </w:t>
      </w:r>
      <w:r w:rsidR="00412A68" w:rsidRPr="007348F2">
        <w:rPr>
          <w:rFonts w:ascii="Arial" w:hAnsi="Arial" w:cs="Arial"/>
          <w:b w:val="0"/>
          <w:color w:val="auto"/>
          <w:szCs w:val="24"/>
        </w:rPr>
        <w:t>Существующее положение</w:t>
      </w:r>
      <w:bookmarkEnd w:id="190"/>
    </w:p>
    <w:p w:rsidR="00EF7563" w:rsidRPr="007348F2" w:rsidRDefault="00EF7563" w:rsidP="00EE148A">
      <w:pPr>
        <w:pStyle w:val="123"/>
        <w:spacing w:before="0" w:after="0" w:line="240" w:lineRule="auto"/>
        <w:rPr>
          <w:rFonts w:ascii="Arial" w:hAnsi="Arial" w:cs="Arial"/>
        </w:rPr>
      </w:pPr>
    </w:p>
    <w:p w:rsidR="009D71C5" w:rsidRPr="007348F2" w:rsidRDefault="009D71C5" w:rsidP="00EE148A">
      <w:pPr>
        <w:pStyle w:val="123"/>
        <w:spacing w:before="0" w:after="0" w:line="240" w:lineRule="auto"/>
        <w:rPr>
          <w:rFonts w:ascii="Arial" w:hAnsi="Arial" w:cs="Arial"/>
        </w:rPr>
      </w:pPr>
      <w:r w:rsidRPr="007348F2">
        <w:rPr>
          <w:rFonts w:ascii="Arial" w:hAnsi="Arial" w:cs="Arial"/>
        </w:rPr>
        <w:t xml:space="preserve">Деревня Новая является административным центром Новинского сельского совета, расположена в центральной части Новинского сельсовета. </w:t>
      </w:r>
    </w:p>
    <w:p w:rsidR="009D71C5" w:rsidRPr="007348F2" w:rsidRDefault="009D71C5" w:rsidP="00EE148A">
      <w:pPr>
        <w:pStyle w:val="123"/>
        <w:spacing w:before="0" w:after="0" w:line="240" w:lineRule="auto"/>
        <w:rPr>
          <w:rFonts w:ascii="Arial" w:hAnsi="Arial" w:cs="Arial"/>
        </w:rPr>
      </w:pPr>
      <w:r w:rsidRPr="007348F2">
        <w:rPr>
          <w:rFonts w:ascii="Arial" w:hAnsi="Arial" w:cs="Arial"/>
        </w:rPr>
        <w:t xml:space="preserve">С восточной стороны проходит железнодорожная ветка, ведущая на Бородинский угольный разрез. Река </w:t>
      </w:r>
      <w:proofErr w:type="spellStart"/>
      <w:r w:rsidRPr="007348F2">
        <w:rPr>
          <w:rFonts w:ascii="Arial" w:hAnsi="Arial" w:cs="Arial"/>
        </w:rPr>
        <w:t>Барга</w:t>
      </w:r>
      <w:proofErr w:type="spellEnd"/>
      <w:r w:rsidRPr="007348F2">
        <w:rPr>
          <w:rFonts w:ascii="Arial" w:hAnsi="Arial" w:cs="Arial"/>
        </w:rPr>
        <w:t xml:space="preserve">, левый приток р. Кан, протекает за железной дорогой в полукилометре от южной границы населённого пункта. С западной стороны на расстоянии более двух км от населённого пункта в южном направлении проходит автомобильная дорога общего пользования регионального значения «Заозёрный – </w:t>
      </w:r>
      <w:proofErr w:type="gramStart"/>
      <w:r w:rsidRPr="007348F2">
        <w:rPr>
          <w:rFonts w:ascii="Arial" w:hAnsi="Arial" w:cs="Arial"/>
        </w:rPr>
        <w:t>Агинское</w:t>
      </w:r>
      <w:proofErr w:type="gramEnd"/>
      <w:r w:rsidRPr="007348F2">
        <w:rPr>
          <w:rFonts w:ascii="Arial" w:hAnsi="Arial" w:cs="Arial"/>
        </w:rPr>
        <w:t xml:space="preserve">». </w:t>
      </w:r>
    </w:p>
    <w:p w:rsidR="009D71C5" w:rsidRPr="007348F2" w:rsidRDefault="009D71C5" w:rsidP="00EE148A">
      <w:pPr>
        <w:pStyle w:val="123"/>
        <w:spacing w:before="0" w:after="0" w:line="240" w:lineRule="auto"/>
        <w:rPr>
          <w:rFonts w:ascii="Arial" w:hAnsi="Arial" w:cs="Arial"/>
        </w:rPr>
      </w:pPr>
      <w:r w:rsidRPr="007348F2">
        <w:rPr>
          <w:rFonts w:ascii="Arial" w:hAnsi="Arial" w:cs="Arial"/>
        </w:rPr>
        <w:t xml:space="preserve">Рельеф в границах рассматриваемой территории преимущественно ровный, уклон поверхности колеблется от 2,5 до 3 % в центральной и северо-западной части, до 5 % – в южной части территории. Общий уклон рельефа – в </w:t>
      </w:r>
      <w:r w:rsidRPr="007348F2">
        <w:rPr>
          <w:rFonts w:ascii="Arial" w:hAnsi="Arial" w:cs="Arial"/>
        </w:rPr>
        <w:lastRenderedPageBreak/>
        <w:t>юго-восточном направлении. Абсолютные отметки изменяются от 247 до 270 м.</w:t>
      </w:r>
    </w:p>
    <w:p w:rsidR="009D71C5" w:rsidRPr="007348F2" w:rsidRDefault="009D71C5" w:rsidP="00EE148A">
      <w:pPr>
        <w:pStyle w:val="123"/>
        <w:spacing w:before="0" w:after="0" w:line="240" w:lineRule="auto"/>
        <w:rPr>
          <w:rFonts w:ascii="Arial" w:hAnsi="Arial" w:cs="Arial"/>
        </w:rPr>
      </w:pPr>
      <w:r w:rsidRPr="007348F2">
        <w:rPr>
          <w:rFonts w:ascii="Arial" w:hAnsi="Arial" w:cs="Arial"/>
        </w:rPr>
        <w:t xml:space="preserve">Информация о высшем уровне воды 1% обеспеченности реки </w:t>
      </w:r>
      <w:proofErr w:type="spellStart"/>
      <w:r w:rsidRPr="007348F2">
        <w:rPr>
          <w:rFonts w:ascii="Arial" w:hAnsi="Arial" w:cs="Arial"/>
        </w:rPr>
        <w:t>Барга</w:t>
      </w:r>
      <w:proofErr w:type="spellEnd"/>
      <w:r w:rsidRPr="007348F2">
        <w:rPr>
          <w:rFonts w:ascii="Arial" w:hAnsi="Arial" w:cs="Arial"/>
        </w:rPr>
        <w:t xml:space="preserve"> не предоставлена, т.к. УГМС не проводит на ней ни стационарных, ни экспедиционных гидрологических работ (письмо № 2950 от </w:t>
      </w:r>
      <w:r w:rsidR="00941408" w:rsidRPr="007348F2">
        <w:rPr>
          <w:rFonts w:ascii="Arial" w:hAnsi="Arial" w:cs="Arial"/>
        </w:rPr>
        <w:t>13.07</w:t>
      </w:r>
      <w:r w:rsidR="00DD18BD" w:rsidRPr="007348F2">
        <w:rPr>
          <w:rFonts w:ascii="Arial" w:hAnsi="Arial" w:cs="Arial"/>
        </w:rPr>
        <w:t xml:space="preserve">.2020 </w:t>
      </w:r>
      <w:r w:rsidRPr="007348F2">
        <w:rPr>
          <w:rFonts w:ascii="Arial" w:hAnsi="Arial" w:cs="Arial"/>
        </w:rPr>
        <w:t xml:space="preserve">г., </w:t>
      </w:r>
      <w:r w:rsidR="00DD18BD" w:rsidRPr="007348F2">
        <w:rPr>
          <w:rFonts w:ascii="Arial" w:hAnsi="Arial" w:cs="Arial"/>
        </w:rPr>
        <w:t xml:space="preserve">приложение </w:t>
      </w:r>
      <w:r w:rsidR="00194780" w:rsidRPr="007348F2">
        <w:rPr>
          <w:rFonts w:ascii="Arial" w:hAnsi="Arial" w:cs="Arial"/>
        </w:rPr>
        <w:t>2</w:t>
      </w:r>
      <w:r w:rsidRPr="007348F2">
        <w:rPr>
          <w:rFonts w:ascii="Arial" w:hAnsi="Arial" w:cs="Arial"/>
        </w:rPr>
        <w:t xml:space="preserve"> пояснительной записки).</w:t>
      </w:r>
    </w:p>
    <w:p w:rsidR="009D71C5" w:rsidRPr="007348F2" w:rsidRDefault="009D71C5" w:rsidP="00EE148A">
      <w:pPr>
        <w:pStyle w:val="123"/>
        <w:spacing w:before="0" w:after="0" w:line="240" w:lineRule="auto"/>
        <w:rPr>
          <w:rFonts w:ascii="Arial" w:hAnsi="Arial" w:cs="Arial"/>
        </w:rPr>
      </w:pPr>
      <w:r w:rsidRPr="007348F2">
        <w:rPr>
          <w:rFonts w:ascii="Arial" w:hAnsi="Arial" w:cs="Arial"/>
        </w:rPr>
        <w:t xml:space="preserve">По информации, предоставленной Министерством природных ресурсов и экологии Красноярского края (письмо №77-08289 от </w:t>
      </w:r>
      <w:r w:rsidR="00DD18BD" w:rsidRPr="007348F2">
        <w:rPr>
          <w:rFonts w:ascii="Arial" w:hAnsi="Arial" w:cs="Arial"/>
        </w:rPr>
        <w:t>15.06.2020 г.</w:t>
      </w:r>
      <w:r w:rsidRPr="007348F2">
        <w:rPr>
          <w:rFonts w:ascii="Arial" w:hAnsi="Arial" w:cs="Arial"/>
        </w:rPr>
        <w:t xml:space="preserve">, приложение </w:t>
      </w:r>
      <w:r w:rsidR="00DD18BD" w:rsidRPr="007348F2">
        <w:rPr>
          <w:rFonts w:ascii="Arial" w:hAnsi="Arial" w:cs="Arial"/>
        </w:rPr>
        <w:t>9</w:t>
      </w:r>
      <w:r w:rsidRPr="007348F2">
        <w:rPr>
          <w:rFonts w:ascii="Arial" w:hAnsi="Arial" w:cs="Arial"/>
        </w:rPr>
        <w:t xml:space="preserve"> пояснительной записки), зоны затопления, подтопления территории от рек, расположенных на территории Новинского сельсовета, не разработаны. Разработка проекта не планируется.</w:t>
      </w:r>
    </w:p>
    <w:p w:rsidR="009D71C5" w:rsidRPr="007348F2" w:rsidRDefault="009D71C5" w:rsidP="00EE148A">
      <w:pPr>
        <w:pStyle w:val="123"/>
        <w:spacing w:before="0" w:after="0" w:line="240" w:lineRule="auto"/>
        <w:rPr>
          <w:rFonts w:ascii="Arial" w:hAnsi="Arial" w:cs="Arial"/>
        </w:rPr>
      </w:pPr>
      <w:r w:rsidRPr="007348F2">
        <w:rPr>
          <w:rFonts w:ascii="Arial" w:hAnsi="Arial" w:cs="Arial"/>
        </w:rPr>
        <w:t>В настоящее время централизованный отвод поверхностных стоков с рассматриваемой территории не организован. Очистные сооружения для приема и очистки поверхностных стоков отсутствуют. Дождевые и талые воды попадают в водоёмы без очистки.</w:t>
      </w:r>
    </w:p>
    <w:p w:rsidR="009D71C5" w:rsidRPr="007348F2" w:rsidRDefault="009D71C5" w:rsidP="00EE148A">
      <w:pPr>
        <w:pStyle w:val="123"/>
        <w:spacing w:before="0" w:after="0" w:line="240" w:lineRule="auto"/>
        <w:rPr>
          <w:rFonts w:ascii="Arial" w:eastAsia="Calibri" w:hAnsi="Arial" w:cs="Arial"/>
        </w:rPr>
      </w:pPr>
      <w:r w:rsidRPr="007348F2">
        <w:rPr>
          <w:rFonts w:ascii="Arial" w:hAnsi="Arial" w:cs="Arial"/>
        </w:rPr>
        <w:t xml:space="preserve">В целом рельеф в границах проектируемой территории благоприятный для строительства, но требуется ряд инженерных мероприятий. </w:t>
      </w:r>
    </w:p>
    <w:p w:rsidR="009D71C5" w:rsidRPr="007348F2" w:rsidRDefault="009D71C5" w:rsidP="00EE148A">
      <w:pPr>
        <w:rPr>
          <w:rFonts w:ascii="Arial" w:hAnsi="Arial" w:cs="Arial"/>
          <w:sz w:val="24"/>
          <w:szCs w:val="24"/>
        </w:rPr>
      </w:pPr>
      <w:r w:rsidRPr="007348F2">
        <w:rPr>
          <w:rFonts w:ascii="Arial" w:hAnsi="Arial" w:cs="Arial"/>
          <w:sz w:val="24"/>
          <w:szCs w:val="24"/>
        </w:rPr>
        <w:t>Исходя из существующего положения и планировочных решений, данным проектом предлагаются следующие инженерные мероприятия:</w:t>
      </w:r>
    </w:p>
    <w:p w:rsidR="009D71C5" w:rsidRPr="007348F2" w:rsidRDefault="009D71C5" w:rsidP="00EE148A">
      <w:pPr>
        <w:numPr>
          <w:ilvl w:val="0"/>
          <w:numId w:val="21"/>
        </w:numPr>
        <w:tabs>
          <w:tab w:val="clear" w:pos="720"/>
          <w:tab w:val="num" w:pos="360"/>
          <w:tab w:val="left" w:pos="1080"/>
        </w:tabs>
        <w:ind w:left="0" w:firstLine="709"/>
        <w:rPr>
          <w:rFonts w:ascii="Arial" w:hAnsi="Arial" w:cs="Arial"/>
          <w:sz w:val="24"/>
          <w:szCs w:val="24"/>
        </w:rPr>
      </w:pPr>
      <w:r w:rsidRPr="007348F2">
        <w:rPr>
          <w:rFonts w:ascii="Arial" w:hAnsi="Arial" w:cs="Arial"/>
          <w:sz w:val="24"/>
          <w:szCs w:val="24"/>
        </w:rPr>
        <w:t>Вертикальная планировка;</w:t>
      </w:r>
    </w:p>
    <w:p w:rsidR="00412A68" w:rsidRPr="007348F2" w:rsidRDefault="009D71C5" w:rsidP="00EE148A">
      <w:pPr>
        <w:numPr>
          <w:ilvl w:val="0"/>
          <w:numId w:val="21"/>
        </w:numPr>
        <w:tabs>
          <w:tab w:val="clear" w:pos="720"/>
          <w:tab w:val="num" w:pos="360"/>
          <w:tab w:val="left" w:pos="1080"/>
        </w:tabs>
        <w:ind w:left="0" w:firstLine="709"/>
        <w:rPr>
          <w:rFonts w:ascii="Arial" w:hAnsi="Arial" w:cs="Arial"/>
          <w:sz w:val="24"/>
          <w:szCs w:val="24"/>
        </w:rPr>
      </w:pPr>
      <w:r w:rsidRPr="007348F2">
        <w:rPr>
          <w:rFonts w:ascii="Arial" w:hAnsi="Arial" w:cs="Arial"/>
          <w:sz w:val="24"/>
          <w:szCs w:val="24"/>
        </w:rPr>
        <w:t>Водоотвод.</w:t>
      </w:r>
    </w:p>
    <w:p w:rsidR="009D71C5" w:rsidRPr="007348F2" w:rsidRDefault="009D71C5" w:rsidP="00EE148A">
      <w:pPr>
        <w:tabs>
          <w:tab w:val="left" w:pos="1080"/>
        </w:tabs>
        <w:rPr>
          <w:rFonts w:ascii="Arial" w:hAnsi="Arial" w:cs="Arial"/>
          <w:sz w:val="24"/>
          <w:szCs w:val="24"/>
        </w:rPr>
      </w:pPr>
    </w:p>
    <w:p w:rsidR="00412A68" w:rsidRPr="007348F2" w:rsidRDefault="0072381A" w:rsidP="00EE148A">
      <w:pPr>
        <w:pStyle w:val="4"/>
        <w:spacing w:before="0"/>
        <w:rPr>
          <w:rFonts w:ascii="Arial" w:hAnsi="Arial" w:cs="Arial"/>
          <w:b w:val="0"/>
          <w:color w:val="auto"/>
          <w:szCs w:val="24"/>
        </w:rPr>
      </w:pPr>
      <w:bookmarkStart w:id="191" w:name="_Toc184897013"/>
      <w:r w:rsidRPr="007348F2">
        <w:rPr>
          <w:rFonts w:ascii="Arial" w:hAnsi="Arial" w:cs="Arial"/>
          <w:b w:val="0"/>
          <w:color w:val="auto"/>
          <w:szCs w:val="24"/>
        </w:rPr>
        <w:t xml:space="preserve">3.2.5.2. </w:t>
      </w:r>
      <w:r w:rsidR="00412A68" w:rsidRPr="007348F2">
        <w:rPr>
          <w:rFonts w:ascii="Arial" w:hAnsi="Arial" w:cs="Arial"/>
          <w:b w:val="0"/>
          <w:color w:val="auto"/>
          <w:szCs w:val="24"/>
        </w:rPr>
        <w:t>Вертикальная планировка</w:t>
      </w:r>
      <w:bookmarkEnd w:id="191"/>
    </w:p>
    <w:p w:rsidR="00EF7563" w:rsidRPr="007348F2" w:rsidRDefault="00EF7563" w:rsidP="00EE148A">
      <w:pPr>
        <w:tabs>
          <w:tab w:val="left" w:pos="567"/>
        </w:tabs>
        <w:rPr>
          <w:rFonts w:ascii="Arial" w:hAnsi="Arial" w:cs="Arial"/>
          <w:sz w:val="24"/>
          <w:szCs w:val="24"/>
        </w:rPr>
      </w:pP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Вертикальная планировка территории выполняется с учетом высотного расположения существующей застройки, максимального сохранения естественного рельефа, обеспечения поверхностного водоотвода и решает организацию системы водостоков и высотную планировку улично-дорожной сети. Вертикальная планировка участков, планируемых под застройку, должна обеспечивать самотечное поступление поверхностных стоков в лотки проезжей части улично-дорожной сети. Раздел вертикальной планировки территории выполняется на последующих стадиях проектирования.</w:t>
      </w:r>
    </w:p>
    <w:p w:rsidR="0026253D" w:rsidRPr="007348F2" w:rsidRDefault="0026253D" w:rsidP="00EE148A">
      <w:pPr>
        <w:tabs>
          <w:tab w:val="left" w:pos="567"/>
        </w:tabs>
        <w:rPr>
          <w:rFonts w:ascii="Arial" w:hAnsi="Arial" w:cs="Arial"/>
          <w:sz w:val="24"/>
          <w:szCs w:val="24"/>
        </w:rPr>
      </w:pPr>
    </w:p>
    <w:p w:rsidR="00412A68" w:rsidRPr="007348F2" w:rsidRDefault="0072381A" w:rsidP="00EE148A">
      <w:pPr>
        <w:pStyle w:val="4"/>
        <w:spacing w:before="0"/>
        <w:rPr>
          <w:rFonts w:ascii="Arial" w:hAnsi="Arial" w:cs="Arial"/>
          <w:b w:val="0"/>
          <w:color w:val="auto"/>
          <w:szCs w:val="24"/>
        </w:rPr>
      </w:pPr>
      <w:bookmarkStart w:id="192" w:name="_Toc184897014"/>
      <w:r w:rsidRPr="007348F2">
        <w:rPr>
          <w:rFonts w:ascii="Arial" w:hAnsi="Arial" w:cs="Arial"/>
          <w:b w:val="0"/>
          <w:color w:val="auto"/>
          <w:szCs w:val="24"/>
        </w:rPr>
        <w:t xml:space="preserve">3.2.5.3. </w:t>
      </w:r>
      <w:r w:rsidR="00412A68" w:rsidRPr="007348F2">
        <w:rPr>
          <w:rFonts w:ascii="Arial" w:hAnsi="Arial" w:cs="Arial"/>
          <w:b w:val="0"/>
          <w:color w:val="auto"/>
          <w:szCs w:val="24"/>
        </w:rPr>
        <w:t>Водоотвод</w:t>
      </w:r>
      <w:bookmarkEnd w:id="192"/>
    </w:p>
    <w:p w:rsidR="00EF7563" w:rsidRPr="007348F2" w:rsidRDefault="00EF7563" w:rsidP="00EE148A">
      <w:pPr>
        <w:tabs>
          <w:tab w:val="left" w:pos="567"/>
        </w:tabs>
        <w:rPr>
          <w:rFonts w:ascii="Arial" w:hAnsi="Arial" w:cs="Arial"/>
          <w:sz w:val="24"/>
          <w:szCs w:val="24"/>
        </w:rPr>
      </w:pP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Для отведения дождевых и талых вод с про</w:t>
      </w:r>
      <w:r w:rsidR="00112110" w:rsidRPr="007348F2">
        <w:rPr>
          <w:rFonts w:ascii="Arial" w:hAnsi="Arial" w:cs="Arial"/>
          <w:sz w:val="24"/>
          <w:szCs w:val="24"/>
        </w:rPr>
        <w:t xml:space="preserve">ектируемой территории проектом </w:t>
      </w:r>
      <w:r w:rsidRPr="007348F2">
        <w:rPr>
          <w:rFonts w:ascii="Arial" w:hAnsi="Arial" w:cs="Arial"/>
          <w:sz w:val="24"/>
          <w:szCs w:val="24"/>
        </w:rPr>
        <w:t xml:space="preserve">предлагается открытая система водоотвода, при которой ливневые и талые воды с прилегающей территории поступают в существующие и проектируемые кюветы, водоотводные лотки, расположенные вдоль проезжих частей улиц, а затем – к месту сбора поверхностных стоков. На схеме инженерной подготовки территории показаны основные водостоки, размеры которых превышают стандартные. Водоотводные устройства в местах их пересечения с проезжей частью, тротуарами, выездами с прилегающей территории перекрыть металлическими съёмными решетками, плитами, мостиками или заложить водопропускную трубу. Во избежание засорения водоотводных устройств необходимо производить прочистку водопропускных труб, водоприёмных решёток и дна лотков. </w:t>
      </w: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 xml:space="preserve">По действующим в настоящее время нормам ливневые стоки не должны сбрасываться в водоемы без очистки. В связи с удалённостью проточных водоёмов, используемых для выпуска поверхностных стоков, для приёма дождевых и талых вод с рассматриваемой территории запроектирован резервуар накопитель, по мере заполнения которого поверхностные стоки транспортируется </w:t>
      </w:r>
      <w:r w:rsidRPr="007348F2">
        <w:rPr>
          <w:rFonts w:ascii="Arial" w:hAnsi="Arial" w:cs="Arial"/>
          <w:sz w:val="24"/>
          <w:szCs w:val="24"/>
        </w:rPr>
        <w:lastRenderedPageBreak/>
        <w:t>на очистные сооружения дождевой канализации, а затем, после очистки, выпускаются в водоём.</w:t>
      </w: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В соответствии с высотным расположением и архитектурно-</w:t>
      </w:r>
      <w:proofErr w:type="gramStart"/>
      <w:r w:rsidRPr="007348F2">
        <w:rPr>
          <w:rFonts w:ascii="Arial" w:hAnsi="Arial" w:cs="Arial"/>
          <w:sz w:val="24"/>
          <w:szCs w:val="24"/>
        </w:rPr>
        <w:t>планировочным решением</w:t>
      </w:r>
      <w:proofErr w:type="gramEnd"/>
      <w:r w:rsidRPr="007348F2">
        <w:rPr>
          <w:rFonts w:ascii="Arial" w:hAnsi="Arial" w:cs="Arial"/>
          <w:sz w:val="24"/>
          <w:szCs w:val="24"/>
        </w:rPr>
        <w:t xml:space="preserve"> территория населенного пункта представляет собой один водосборный бассейн, поверхностные стоки с которого поступают в резервуар накопитель. Местоположение резервуара нанесено ориентировочно и уточняется на последующих стадиях проектирования. Расчёт параметров водоприемного сооружения выполняется при дальнейшей разработке проекта.</w:t>
      </w: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 xml:space="preserve">Предприятия, расположенные на территории населённых пунктов, имеющие вредные производства и загрязняющие окружающую среду, должны иметь локальные очистные сооружения для очистки поверхностных стоков. После очистки вода выпускается в общую сеть ливневой канализации либо транспортируется на очистные сооружения. </w:t>
      </w:r>
    </w:p>
    <w:p w:rsidR="00DF0954" w:rsidRPr="007348F2" w:rsidRDefault="00DF0954" w:rsidP="00EE148A">
      <w:pPr>
        <w:tabs>
          <w:tab w:val="left" w:pos="567"/>
        </w:tabs>
        <w:rPr>
          <w:rFonts w:ascii="Arial" w:hAnsi="Arial" w:cs="Arial"/>
          <w:sz w:val="24"/>
          <w:szCs w:val="24"/>
        </w:rPr>
      </w:pPr>
    </w:p>
    <w:p w:rsidR="009D71C5" w:rsidRPr="007348F2" w:rsidRDefault="009D71C5" w:rsidP="009D71C5">
      <w:pPr>
        <w:tabs>
          <w:tab w:val="left" w:pos="567"/>
        </w:tabs>
        <w:spacing w:line="276" w:lineRule="auto"/>
        <w:rPr>
          <w:rFonts w:ascii="Arial" w:hAnsi="Arial" w:cs="Arial"/>
          <w:sz w:val="24"/>
          <w:szCs w:val="24"/>
        </w:rPr>
      </w:pPr>
      <w:r w:rsidRPr="007348F2">
        <w:rPr>
          <w:rFonts w:ascii="Arial" w:hAnsi="Arial" w:cs="Arial"/>
          <w:sz w:val="24"/>
          <w:szCs w:val="24"/>
        </w:rPr>
        <w:t xml:space="preserve">Таблица </w:t>
      </w:r>
      <w:r w:rsidR="00302A2D" w:rsidRPr="007348F2">
        <w:rPr>
          <w:rFonts w:ascii="Arial" w:hAnsi="Arial" w:cs="Arial"/>
          <w:sz w:val="24"/>
          <w:szCs w:val="24"/>
        </w:rPr>
        <w:t>29</w:t>
      </w:r>
      <w:r w:rsidRPr="007348F2">
        <w:rPr>
          <w:rFonts w:ascii="Arial" w:hAnsi="Arial" w:cs="Arial"/>
          <w:sz w:val="24"/>
          <w:szCs w:val="24"/>
        </w:rPr>
        <w:t xml:space="preserve"> – Площади водосборных бассейнов. Протяжённость основных открытых водоотводных устройств. Выпуск</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01"/>
        <w:gridCol w:w="1560"/>
        <w:gridCol w:w="1701"/>
        <w:gridCol w:w="1701"/>
        <w:gridCol w:w="1275"/>
      </w:tblGrid>
      <w:tr w:rsidR="00087C75" w:rsidRPr="007348F2" w:rsidTr="00851AA6">
        <w:trPr>
          <w:trHeight w:val="340"/>
        </w:trPr>
        <w:tc>
          <w:tcPr>
            <w:tcW w:w="2268"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Наименование населенного пункта</w:t>
            </w:r>
          </w:p>
        </w:tc>
        <w:tc>
          <w:tcPr>
            <w:tcW w:w="1701"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w:t>
            </w:r>
          </w:p>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 xml:space="preserve">водосборного </w:t>
            </w:r>
          </w:p>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бассейна</w:t>
            </w:r>
          </w:p>
        </w:tc>
        <w:tc>
          <w:tcPr>
            <w:tcW w:w="1560"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 xml:space="preserve">Площадь, </w:t>
            </w:r>
            <w:proofErr w:type="gramStart"/>
            <w:r w:rsidRPr="007348F2">
              <w:rPr>
                <w:rFonts w:ascii="Arial" w:hAnsi="Arial" w:cs="Arial"/>
                <w:sz w:val="24"/>
                <w:szCs w:val="24"/>
              </w:rPr>
              <w:t>га</w:t>
            </w:r>
            <w:proofErr w:type="gramEnd"/>
          </w:p>
        </w:tc>
        <w:tc>
          <w:tcPr>
            <w:tcW w:w="1701" w:type="dxa"/>
            <w:vAlign w:val="center"/>
          </w:tcPr>
          <w:p w:rsidR="009D71C5" w:rsidRPr="007348F2" w:rsidRDefault="009D71C5" w:rsidP="009D71C5">
            <w:pPr>
              <w:suppressAutoHyphens/>
              <w:ind w:left="-108" w:right="-108" w:firstLine="0"/>
              <w:jc w:val="center"/>
              <w:rPr>
                <w:rFonts w:ascii="Arial" w:hAnsi="Arial" w:cs="Arial"/>
                <w:sz w:val="24"/>
                <w:szCs w:val="24"/>
              </w:rPr>
            </w:pPr>
            <w:proofErr w:type="gramStart"/>
            <w:r w:rsidRPr="007348F2">
              <w:rPr>
                <w:rFonts w:ascii="Arial" w:hAnsi="Arial" w:cs="Arial"/>
                <w:sz w:val="24"/>
                <w:szCs w:val="24"/>
              </w:rPr>
              <w:t>Водоотводной</w:t>
            </w:r>
            <w:proofErr w:type="gramEnd"/>
            <w:r w:rsidRPr="007348F2">
              <w:rPr>
                <w:rFonts w:ascii="Arial" w:hAnsi="Arial" w:cs="Arial"/>
                <w:sz w:val="24"/>
                <w:szCs w:val="24"/>
              </w:rPr>
              <w:t xml:space="preserve"> лоток, пм</w:t>
            </w:r>
          </w:p>
        </w:tc>
        <w:tc>
          <w:tcPr>
            <w:tcW w:w="1701"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Водоприёмное сооружение</w:t>
            </w:r>
          </w:p>
        </w:tc>
        <w:tc>
          <w:tcPr>
            <w:tcW w:w="1275"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Выпуск</w:t>
            </w:r>
          </w:p>
        </w:tc>
      </w:tr>
      <w:tr w:rsidR="002F6D88" w:rsidRPr="007348F2" w:rsidTr="00851AA6">
        <w:trPr>
          <w:trHeight w:val="357"/>
        </w:trPr>
        <w:tc>
          <w:tcPr>
            <w:tcW w:w="2268"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д. Новая</w:t>
            </w:r>
          </w:p>
        </w:tc>
        <w:tc>
          <w:tcPr>
            <w:tcW w:w="1701"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Б-1</w:t>
            </w:r>
          </w:p>
        </w:tc>
        <w:tc>
          <w:tcPr>
            <w:tcW w:w="1560"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78,0</w:t>
            </w:r>
          </w:p>
        </w:tc>
        <w:tc>
          <w:tcPr>
            <w:tcW w:w="1701"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535</w:t>
            </w:r>
          </w:p>
        </w:tc>
        <w:tc>
          <w:tcPr>
            <w:tcW w:w="1701" w:type="dxa"/>
            <w:vAlign w:val="center"/>
          </w:tcPr>
          <w:p w:rsidR="009D71C5" w:rsidRPr="007348F2" w:rsidRDefault="009D71C5" w:rsidP="009D71C5">
            <w:pPr>
              <w:suppressAutoHyphens/>
              <w:ind w:left="-108" w:right="-108" w:hanging="108"/>
              <w:jc w:val="center"/>
              <w:rPr>
                <w:rFonts w:ascii="Arial" w:hAnsi="Arial" w:cs="Arial"/>
                <w:sz w:val="24"/>
                <w:szCs w:val="24"/>
              </w:rPr>
            </w:pPr>
            <w:r w:rsidRPr="007348F2">
              <w:rPr>
                <w:rFonts w:ascii="Arial" w:hAnsi="Arial" w:cs="Arial"/>
                <w:sz w:val="24"/>
                <w:szCs w:val="24"/>
              </w:rPr>
              <w:t>Резервуар</w:t>
            </w:r>
          </w:p>
        </w:tc>
        <w:tc>
          <w:tcPr>
            <w:tcW w:w="1275" w:type="dxa"/>
            <w:vAlign w:val="center"/>
          </w:tcPr>
          <w:p w:rsidR="009D71C5" w:rsidRPr="007348F2" w:rsidRDefault="009D71C5" w:rsidP="009D71C5">
            <w:pPr>
              <w:suppressAutoHyphens/>
              <w:ind w:left="-108" w:right="-108" w:firstLine="0"/>
              <w:jc w:val="center"/>
              <w:rPr>
                <w:rFonts w:ascii="Arial" w:hAnsi="Arial" w:cs="Arial"/>
                <w:sz w:val="24"/>
                <w:szCs w:val="24"/>
              </w:rPr>
            </w:pPr>
            <w:r w:rsidRPr="007348F2">
              <w:rPr>
                <w:rFonts w:ascii="Arial" w:hAnsi="Arial" w:cs="Arial"/>
                <w:sz w:val="24"/>
                <w:szCs w:val="24"/>
              </w:rPr>
              <w:t>Очистные сооружения</w:t>
            </w:r>
          </w:p>
        </w:tc>
      </w:tr>
    </w:tbl>
    <w:p w:rsidR="002D2954" w:rsidRPr="007348F2" w:rsidRDefault="002D2954" w:rsidP="009D71C5">
      <w:pPr>
        <w:tabs>
          <w:tab w:val="left" w:pos="567"/>
        </w:tabs>
        <w:spacing w:line="276" w:lineRule="auto"/>
        <w:rPr>
          <w:rFonts w:ascii="Arial" w:hAnsi="Arial" w:cs="Arial"/>
          <w:sz w:val="24"/>
          <w:szCs w:val="24"/>
        </w:rPr>
      </w:pPr>
    </w:p>
    <w:p w:rsidR="009D71C5" w:rsidRPr="007348F2" w:rsidRDefault="009D71C5" w:rsidP="00EE148A">
      <w:pPr>
        <w:tabs>
          <w:tab w:val="left" w:pos="567"/>
        </w:tabs>
        <w:rPr>
          <w:rFonts w:ascii="Arial" w:hAnsi="Arial" w:cs="Arial"/>
          <w:sz w:val="24"/>
          <w:szCs w:val="24"/>
        </w:rPr>
      </w:pPr>
      <w:r w:rsidRPr="007348F2">
        <w:rPr>
          <w:rFonts w:ascii="Arial" w:hAnsi="Arial" w:cs="Arial"/>
          <w:sz w:val="24"/>
          <w:szCs w:val="24"/>
        </w:rPr>
        <w:t>Данные мероприятия по инженерной подготовке носят предварительный характер и требуют уточнения и дополнения на последующих стадиях разработки проекта.</w:t>
      </w:r>
    </w:p>
    <w:p w:rsidR="00A26107" w:rsidRPr="007348F2" w:rsidRDefault="00A26107" w:rsidP="00EE148A">
      <w:pPr>
        <w:tabs>
          <w:tab w:val="left" w:pos="567"/>
        </w:tabs>
        <w:rPr>
          <w:rFonts w:ascii="Arial" w:hAnsi="Arial" w:cs="Arial"/>
          <w:sz w:val="24"/>
          <w:szCs w:val="24"/>
        </w:rPr>
      </w:pPr>
    </w:p>
    <w:p w:rsidR="00785C1A" w:rsidRPr="007348F2" w:rsidRDefault="00785C1A" w:rsidP="00EE148A">
      <w:pPr>
        <w:pStyle w:val="30"/>
        <w:rPr>
          <w:rFonts w:ascii="Arial" w:hAnsi="Arial" w:cs="Arial"/>
          <w:b w:val="0"/>
          <w:color w:val="auto"/>
          <w:sz w:val="24"/>
          <w:szCs w:val="24"/>
        </w:rPr>
      </w:pPr>
      <w:bookmarkStart w:id="193" w:name="_Toc47703787"/>
      <w:bookmarkStart w:id="194" w:name="_Toc184897015"/>
      <w:bookmarkStart w:id="195" w:name="_Toc195176350"/>
      <w:bookmarkStart w:id="196" w:name="_Toc461781490"/>
      <w:r w:rsidRPr="007348F2">
        <w:rPr>
          <w:rFonts w:ascii="Arial" w:hAnsi="Arial" w:cs="Arial"/>
          <w:b w:val="0"/>
          <w:color w:val="auto"/>
          <w:sz w:val="24"/>
          <w:szCs w:val="24"/>
        </w:rPr>
        <w:t>3.2.6 Развитие инженерной инфраструктуры</w:t>
      </w:r>
      <w:bookmarkEnd w:id="193"/>
      <w:bookmarkEnd w:id="194"/>
      <w:bookmarkEnd w:id="195"/>
    </w:p>
    <w:p w:rsidR="00785C1A" w:rsidRPr="007348F2" w:rsidRDefault="00785C1A" w:rsidP="00EE148A">
      <w:pPr>
        <w:pStyle w:val="4"/>
        <w:spacing w:before="0"/>
        <w:rPr>
          <w:rFonts w:ascii="Arial" w:hAnsi="Arial" w:cs="Arial"/>
          <w:b w:val="0"/>
          <w:color w:val="auto"/>
          <w:szCs w:val="24"/>
        </w:rPr>
      </w:pPr>
      <w:bookmarkStart w:id="197" w:name="_Toc184897016"/>
      <w:r w:rsidRPr="007348F2">
        <w:rPr>
          <w:rFonts w:ascii="Arial" w:hAnsi="Arial" w:cs="Arial"/>
          <w:b w:val="0"/>
          <w:color w:val="auto"/>
          <w:szCs w:val="24"/>
        </w:rPr>
        <w:t>3.2.6.1 Водоснабжение</w:t>
      </w:r>
      <w:bookmarkEnd w:id="197"/>
    </w:p>
    <w:p w:rsidR="00EF7563" w:rsidRPr="007348F2" w:rsidRDefault="00EF7563" w:rsidP="00EE148A">
      <w:pPr>
        <w:rPr>
          <w:rFonts w:ascii="Arial" w:hAnsi="Arial" w:cs="Arial"/>
          <w:sz w:val="24"/>
          <w:szCs w:val="24"/>
        </w:rPr>
      </w:pPr>
    </w:p>
    <w:p w:rsidR="00785C1A" w:rsidRPr="007348F2" w:rsidRDefault="00785C1A" w:rsidP="00EE148A">
      <w:pPr>
        <w:rPr>
          <w:rFonts w:ascii="Arial" w:hAnsi="Arial" w:cs="Arial"/>
          <w:sz w:val="24"/>
          <w:szCs w:val="24"/>
        </w:rPr>
      </w:pPr>
      <w:proofErr w:type="spellStart"/>
      <w:r w:rsidRPr="007348F2">
        <w:rPr>
          <w:rFonts w:ascii="Arial" w:hAnsi="Arial" w:cs="Arial"/>
          <w:sz w:val="24"/>
          <w:szCs w:val="24"/>
        </w:rPr>
        <w:t>Водопотребителями</w:t>
      </w:r>
      <w:proofErr w:type="spellEnd"/>
      <w:r w:rsidRPr="007348F2">
        <w:rPr>
          <w:rFonts w:ascii="Arial" w:hAnsi="Arial" w:cs="Arial"/>
          <w:sz w:val="24"/>
          <w:szCs w:val="24"/>
        </w:rPr>
        <w:t xml:space="preserve"> являются</w:t>
      </w:r>
      <w:r w:rsidR="00087C75" w:rsidRPr="007348F2">
        <w:rPr>
          <w:rFonts w:ascii="Arial" w:hAnsi="Arial" w:cs="Arial"/>
          <w:sz w:val="24"/>
          <w:szCs w:val="24"/>
        </w:rPr>
        <w:t xml:space="preserve"> </w:t>
      </w:r>
      <w:r w:rsidRPr="007348F2">
        <w:rPr>
          <w:rFonts w:ascii="Arial" w:hAnsi="Arial" w:cs="Arial"/>
          <w:sz w:val="24"/>
          <w:szCs w:val="24"/>
        </w:rPr>
        <w:t>населени</w:t>
      </w:r>
      <w:r w:rsidR="00087C75" w:rsidRPr="007348F2">
        <w:rPr>
          <w:rFonts w:ascii="Arial" w:hAnsi="Arial" w:cs="Arial"/>
          <w:sz w:val="24"/>
          <w:szCs w:val="24"/>
        </w:rPr>
        <w:t>е, а также два общественных здания — Дом культуры и ФАП</w:t>
      </w:r>
      <w:r w:rsidRPr="007348F2">
        <w:rPr>
          <w:rFonts w:ascii="Arial" w:hAnsi="Arial" w:cs="Arial"/>
          <w:sz w:val="24"/>
          <w:szCs w:val="24"/>
        </w:rPr>
        <w:t>.</w:t>
      </w:r>
    </w:p>
    <w:p w:rsidR="00785C1A" w:rsidRPr="007348F2" w:rsidRDefault="00785C1A" w:rsidP="00EE148A">
      <w:pPr>
        <w:rPr>
          <w:rFonts w:ascii="Arial" w:hAnsi="Arial" w:cs="Arial"/>
          <w:sz w:val="24"/>
          <w:szCs w:val="24"/>
        </w:rPr>
      </w:pPr>
      <w:r w:rsidRPr="007348F2">
        <w:rPr>
          <w:rFonts w:ascii="Arial" w:hAnsi="Arial" w:cs="Arial"/>
          <w:sz w:val="24"/>
          <w:szCs w:val="24"/>
        </w:rPr>
        <w:t>Водопотребление. Требуемые напоры.</w:t>
      </w: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Нормы потребления воды приняты в количестве 250 л/</w:t>
      </w:r>
      <w:proofErr w:type="spellStart"/>
      <w:r w:rsidRPr="007348F2">
        <w:rPr>
          <w:rFonts w:ascii="Arial" w:hAnsi="Arial" w:cs="Arial"/>
          <w:sz w:val="24"/>
          <w:szCs w:val="24"/>
        </w:rPr>
        <w:t>сут</w:t>
      </w:r>
      <w:proofErr w:type="spellEnd"/>
      <w:r w:rsidR="00971B84" w:rsidRPr="007348F2">
        <w:rPr>
          <w:rFonts w:ascii="Arial" w:hAnsi="Arial" w:cs="Arial"/>
          <w:sz w:val="24"/>
          <w:szCs w:val="24"/>
        </w:rPr>
        <w:t>.</w:t>
      </w:r>
      <w:r w:rsidRPr="007348F2">
        <w:rPr>
          <w:rFonts w:ascii="Arial" w:hAnsi="Arial" w:cs="Arial"/>
          <w:sz w:val="24"/>
          <w:szCs w:val="24"/>
        </w:rPr>
        <w:t xml:space="preserve"> на 1 жителя.</w:t>
      </w:r>
    </w:p>
    <w:p w:rsidR="00785C1A" w:rsidRPr="007348F2" w:rsidRDefault="00785C1A" w:rsidP="00EE148A">
      <w:pPr>
        <w:rPr>
          <w:rFonts w:ascii="Arial" w:hAnsi="Arial" w:cs="Arial"/>
          <w:sz w:val="24"/>
          <w:szCs w:val="24"/>
        </w:rPr>
      </w:pPr>
      <w:r w:rsidRPr="007348F2">
        <w:rPr>
          <w:rFonts w:ascii="Arial" w:hAnsi="Arial" w:cs="Arial"/>
          <w:sz w:val="24"/>
          <w:szCs w:val="24"/>
        </w:rPr>
        <w:t>Минимальный свободный напор в сети водопровода при максимальном хозяйственно-питьевом потреблении над поверхностью земли принимается при одноэтажной застройке не менее 10м, при большей этажности на каждый этаж следует добавлять 4м., при пожаротушени</w:t>
      </w:r>
      <w:r w:rsidR="00112110" w:rsidRPr="007348F2">
        <w:rPr>
          <w:rFonts w:ascii="Arial" w:hAnsi="Arial" w:cs="Arial"/>
          <w:sz w:val="24"/>
          <w:szCs w:val="24"/>
        </w:rPr>
        <w:t>и свободный напор не менее 10м.</w:t>
      </w:r>
      <w:r w:rsidRPr="007348F2">
        <w:rPr>
          <w:rFonts w:ascii="Arial" w:hAnsi="Arial" w:cs="Arial"/>
          <w:sz w:val="24"/>
          <w:szCs w:val="24"/>
        </w:rPr>
        <w:t xml:space="preserve"> Максимальный свободный напор в сети объединенного водопровода не должен превышать 60м.</w:t>
      </w:r>
    </w:p>
    <w:p w:rsidR="00785C1A" w:rsidRPr="007348F2" w:rsidRDefault="00785C1A" w:rsidP="00EE148A">
      <w:pPr>
        <w:rPr>
          <w:rFonts w:ascii="Arial" w:hAnsi="Arial" w:cs="Arial"/>
          <w:sz w:val="24"/>
          <w:szCs w:val="24"/>
        </w:rPr>
      </w:pPr>
      <w:r w:rsidRPr="007348F2">
        <w:rPr>
          <w:rFonts w:ascii="Arial" w:hAnsi="Arial" w:cs="Arial"/>
          <w:sz w:val="24"/>
          <w:szCs w:val="24"/>
        </w:rPr>
        <w:t>Расчетный суточный расход воды на хозяйственно–питьевые нужды определяется по формуле:</w:t>
      </w:r>
    </w:p>
    <w:p w:rsidR="00785C1A" w:rsidRPr="007348F2" w:rsidRDefault="00785C1A" w:rsidP="00EE148A">
      <w:pPr>
        <w:rPr>
          <w:rFonts w:ascii="Arial" w:hAnsi="Arial" w:cs="Arial"/>
          <w:sz w:val="24"/>
          <w:szCs w:val="24"/>
        </w:rPr>
      </w:pPr>
      <w:r w:rsidRPr="007348F2">
        <w:rPr>
          <w:rFonts w:ascii="Arial" w:hAnsi="Arial" w:cs="Arial"/>
          <w:sz w:val="24"/>
          <w:szCs w:val="24"/>
        </w:rPr>
        <w:object w:dxaOrig="2540" w:dyaOrig="560">
          <v:shape id="_x0000_i1034" type="#_x0000_t75" style="width:128.25pt;height:30.75pt" o:ole="">
            <v:imagedata r:id="rId51" o:title=""/>
          </v:shape>
          <o:OLEObject Type="Embed" ProgID="Equation.3" ShapeID="_x0000_i1034" DrawAspect="Content" ObjectID="_1811920438" r:id="rId64"/>
        </w:object>
      </w:r>
      <w:r w:rsidRPr="007348F2">
        <w:rPr>
          <w:rFonts w:ascii="Arial" w:hAnsi="Arial" w:cs="Arial"/>
          <w:sz w:val="24"/>
          <w:szCs w:val="24"/>
        </w:rPr>
        <w:t>, где</w:t>
      </w:r>
    </w:p>
    <w:p w:rsidR="00785C1A" w:rsidRPr="007348F2" w:rsidRDefault="00785C1A" w:rsidP="00EE148A">
      <w:pPr>
        <w:rPr>
          <w:rFonts w:ascii="Arial" w:hAnsi="Arial" w:cs="Arial"/>
          <w:sz w:val="24"/>
          <w:szCs w:val="24"/>
        </w:rPr>
      </w:pPr>
      <w:r w:rsidRPr="007348F2">
        <w:rPr>
          <w:rFonts w:ascii="Arial" w:hAnsi="Arial" w:cs="Arial"/>
          <w:sz w:val="24"/>
          <w:szCs w:val="24"/>
        </w:rPr>
        <w:t>q – норма расхода воды, л/</w:t>
      </w:r>
      <w:proofErr w:type="spellStart"/>
      <w:r w:rsidRPr="007348F2">
        <w:rPr>
          <w:rFonts w:ascii="Arial" w:hAnsi="Arial" w:cs="Arial"/>
          <w:sz w:val="24"/>
          <w:szCs w:val="24"/>
        </w:rPr>
        <w:t>сут</w:t>
      </w:r>
      <w:proofErr w:type="spellEnd"/>
      <w:r w:rsidR="00971B84" w:rsidRPr="007348F2">
        <w:rPr>
          <w:rFonts w:ascii="Arial" w:hAnsi="Arial" w:cs="Arial"/>
          <w:sz w:val="24"/>
          <w:szCs w:val="24"/>
        </w:rPr>
        <w:t>.</w:t>
      </w:r>
      <w:r w:rsidRPr="007348F2">
        <w:rPr>
          <w:rFonts w:ascii="Arial" w:hAnsi="Arial" w:cs="Arial"/>
          <w:sz w:val="24"/>
          <w:szCs w:val="24"/>
        </w:rPr>
        <w:t xml:space="preserve"> </w:t>
      </w:r>
      <w:proofErr w:type="gramStart"/>
      <w:r w:rsidRPr="007348F2">
        <w:rPr>
          <w:rFonts w:ascii="Arial" w:hAnsi="Arial" w:cs="Arial"/>
          <w:sz w:val="24"/>
          <w:szCs w:val="24"/>
        </w:rPr>
        <w:t>на</w:t>
      </w:r>
      <w:proofErr w:type="gramEnd"/>
      <w:r w:rsidRPr="007348F2">
        <w:rPr>
          <w:rFonts w:ascii="Arial" w:hAnsi="Arial" w:cs="Arial"/>
          <w:sz w:val="24"/>
          <w:szCs w:val="24"/>
        </w:rPr>
        <w:t xml:space="preserve"> чел;</w:t>
      </w:r>
    </w:p>
    <w:p w:rsidR="00785C1A" w:rsidRPr="007348F2" w:rsidRDefault="00785C1A" w:rsidP="00EE148A">
      <w:pPr>
        <w:rPr>
          <w:rFonts w:ascii="Arial" w:hAnsi="Arial" w:cs="Arial"/>
          <w:sz w:val="24"/>
          <w:szCs w:val="24"/>
        </w:rPr>
      </w:pPr>
      <w:r w:rsidRPr="007348F2">
        <w:rPr>
          <w:rFonts w:ascii="Arial" w:hAnsi="Arial" w:cs="Arial"/>
          <w:sz w:val="24"/>
          <w:szCs w:val="24"/>
        </w:rPr>
        <w:t>N – расчетное число жителей, чел.</w:t>
      </w:r>
    </w:p>
    <w:p w:rsidR="00785C1A" w:rsidRPr="007348F2" w:rsidRDefault="00785C1A" w:rsidP="00EE148A">
      <w:pPr>
        <w:rPr>
          <w:rFonts w:ascii="Arial" w:hAnsi="Arial" w:cs="Arial"/>
          <w:sz w:val="24"/>
          <w:szCs w:val="24"/>
        </w:rPr>
      </w:pPr>
      <w:r w:rsidRPr="007348F2">
        <w:rPr>
          <w:rFonts w:ascii="Arial" w:hAnsi="Arial" w:cs="Arial"/>
          <w:sz w:val="24"/>
          <w:szCs w:val="24"/>
        </w:rPr>
        <w:t xml:space="preserve">Продолжительность тушения пожара принимается </w:t>
      </w:r>
      <w:proofErr w:type="gramStart"/>
      <w:r w:rsidRPr="007348F2">
        <w:rPr>
          <w:rFonts w:ascii="Arial" w:hAnsi="Arial" w:cs="Arial"/>
          <w:sz w:val="24"/>
          <w:szCs w:val="24"/>
        </w:rPr>
        <w:t>равной</w:t>
      </w:r>
      <w:proofErr w:type="gramEnd"/>
      <w:r w:rsidRPr="007348F2">
        <w:rPr>
          <w:rFonts w:ascii="Arial" w:hAnsi="Arial" w:cs="Arial"/>
          <w:sz w:val="24"/>
          <w:szCs w:val="24"/>
        </w:rPr>
        <w:t xml:space="preserve"> 3 часам</w:t>
      </w:r>
      <w:r w:rsidR="00087C75" w:rsidRPr="007348F2">
        <w:rPr>
          <w:rFonts w:ascii="Arial" w:hAnsi="Arial" w:cs="Arial"/>
          <w:sz w:val="24"/>
          <w:szCs w:val="24"/>
        </w:rPr>
        <w:t>, число одновременных пожаров — 1</w:t>
      </w:r>
      <w:r w:rsidRPr="007348F2">
        <w:rPr>
          <w:rFonts w:ascii="Arial" w:hAnsi="Arial" w:cs="Arial"/>
          <w:sz w:val="24"/>
          <w:szCs w:val="24"/>
        </w:rPr>
        <w:t>. Расчетный расход воды на пожаротушение принят 15 л/с, в том числе: на внутреннее пожаротушение – 5 л/с, на наружное пожаротушение – 10 л/</w:t>
      </w:r>
      <w:proofErr w:type="gramStart"/>
      <w:r w:rsidRPr="007348F2">
        <w:rPr>
          <w:rFonts w:ascii="Arial" w:hAnsi="Arial" w:cs="Arial"/>
          <w:sz w:val="24"/>
          <w:szCs w:val="24"/>
        </w:rPr>
        <w:t>с</w:t>
      </w:r>
      <w:proofErr w:type="gramEnd"/>
      <w:r w:rsidRPr="007348F2">
        <w:rPr>
          <w:rFonts w:ascii="Arial" w:hAnsi="Arial" w:cs="Arial"/>
          <w:sz w:val="24"/>
          <w:szCs w:val="24"/>
        </w:rPr>
        <w:t xml:space="preserve">. </w:t>
      </w:r>
    </w:p>
    <w:p w:rsidR="00785C1A" w:rsidRPr="007348F2" w:rsidRDefault="00785C1A" w:rsidP="00EE148A">
      <w:pPr>
        <w:rPr>
          <w:rFonts w:ascii="Arial" w:eastAsia="Calibri" w:hAnsi="Arial" w:cs="Arial"/>
          <w:sz w:val="24"/>
          <w:szCs w:val="24"/>
          <w:lang w:eastAsia="en-US"/>
        </w:rPr>
      </w:pPr>
      <w:r w:rsidRPr="007348F2">
        <w:rPr>
          <w:rFonts w:ascii="Arial" w:eastAsia="Calibri" w:hAnsi="Arial" w:cs="Arial"/>
          <w:sz w:val="24"/>
          <w:szCs w:val="24"/>
          <w:lang w:eastAsia="en-US"/>
        </w:rPr>
        <w:t xml:space="preserve">Объем водопотребления на хозяйственно-бытовые нужды </w:t>
      </w:r>
      <w:r w:rsidR="00087C75" w:rsidRPr="007348F2">
        <w:rPr>
          <w:rFonts w:ascii="Arial" w:eastAsia="Calibri" w:hAnsi="Arial" w:cs="Arial"/>
          <w:sz w:val="24"/>
          <w:szCs w:val="24"/>
          <w:lang w:eastAsia="en-US"/>
        </w:rPr>
        <w:t>32,5</w:t>
      </w:r>
      <w:r w:rsidRPr="007348F2">
        <w:rPr>
          <w:rFonts w:ascii="Arial" w:eastAsia="Calibri" w:hAnsi="Arial" w:cs="Arial"/>
          <w:sz w:val="24"/>
          <w:szCs w:val="24"/>
          <w:lang w:eastAsia="en-US"/>
        </w:rPr>
        <w:t xml:space="preserve"> </w:t>
      </w:r>
      <w:r w:rsidRPr="007348F2">
        <w:rPr>
          <w:rFonts w:ascii="Arial" w:hAnsi="Arial" w:cs="Arial"/>
          <w:sz w:val="24"/>
          <w:szCs w:val="24"/>
        </w:rPr>
        <w:t>м³/</w:t>
      </w:r>
      <w:proofErr w:type="spellStart"/>
      <w:r w:rsidRPr="007348F2">
        <w:rPr>
          <w:rFonts w:ascii="Arial" w:hAnsi="Arial" w:cs="Arial"/>
          <w:sz w:val="24"/>
          <w:szCs w:val="24"/>
        </w:rPr>
        <w:t>сут</w:t>
      </w:r>
      <w:proofErr w:type="spellEnd"/>
      <w:r w:rsidRPr="007348F2">
        <w:rPr>
          <w:rFonts w:ascii="Arial" w:hAnsi="Arial" w:cs="Arial"/>
          <w:sz w:val="24"/>
          <w:szCs w:val="24"/>
        </w:rPr>
        <w:t>.</w:t>
      </w:r>
    </w:p>
    <w:p w:rsidR="00785C1A" w:rsidRPr="007348F2" w:rsidRDefault="00785C1A" w:rsidP="00EE148A">
      <w:pPr>
        <w:rPr>
          <w:rFonts w:ascii="Arial" w:hAnsi="Arial" w:cs="Arial"/>
          <w:sz w:val="24"/>
          <w:szCs w:val="24"/>
        </w:rPr>
      </w:pPr>
      <w:r w:rsidRPr="007348F2">
        <w:rPr>
          <w:rFonts w:ascii="Arial" w:hAnsi="Arial" w:cs="Arial"/>
          <w:sz w:val="24"/>
          <w:szCs w:val="24"/>
        </w:rPr>
        <w:lastRenderedPageBreak/>
        <w:t>Сохраняется существующая схема водоснабжения.</w:t>
      </w:r>
    </w:p>
    <w:p w:rsidR="00785C1A" w:rsidRPr="007348F2" w:rsidRDefault="00785C1A" w:rsidP="00EE148A">
      <w:pPr>
        <w:rPr>
          <w:rFonts w:ascii="Arial" w:hAnsi="Arial" w:cs="Arial"/>
          <w:sz w:val="24"/>
          <w:szCs w:val="24"/>
        </w:rPr>
      </w:pPr>
      <w:r w:rsidRPr="007348F2">
        <w:rPr>
          <w:rFonts w:ascii="Arial" w:hAnsi="Arial" w:cs="Arial"/>
          <w:sz w:val="24"/>
          <w:szCs w:val="24"/>
        </w:rPr>
        <w:t>Проектом предлагается подключение новых абонентов выполнить от существующей системы водоснабжения.</w:t>
      </w:r>
    </w:p>
    <w:p w:rsidR="00785C1A" w:rsidRPr="007348F2" w:rsidRDefault="00785C1A" w:rsidP="00EE148A">
      <w:pPr>
        <w:rPr>
          <w:rFonts w:ascii="Arial" w:hAnsi="Arial" w:cs="Arial"/>
          <w:sz w:val="24"/>
          <w:szCs w:val="24"/>
        </w:rPr>
      </w:pPr>
      <w:r w:rsidRPr="007348F2">
        <w:rPr>
          <w:rFonts w:ascii="Arial" w:hAnsi="Arial" w:cs="Arial"/>
          <w:sz w:val="24"/>
          <w:szCs w:val="24"/>
        </w:rPr>
        <w:t>В необходимых местах установить предохраненную от замерзания запорно-регулирующую арматуру. Водопроводные колодцы проектируются сборные, из элементов железобетонных, согласно ТП 901-09-11.84. Качество воды, подаваемое на хозяйственно-питьевые нужды, должно соответствовать требованиям ГОСТ Р51232-98 и СанПиН 2.1.4.1074-01</w:t>
      </w:r>
      <w:r w:rsidRPr="007348F2">
        <w:rPr>
          <w:rFonts w:ascii="Arial" w:hAnsi="Arial" w:cs="Arial"/>
          <w:bCs/>
          <w:sz w:val="24"/>
          <w:szCs w:val="24"/>
        </w:rPr>
        <w:t>.</w:t>
      </w:r>
      <w:r w:rsidRPr="007348F2">
        <w:rPr>
          <w:rFonts w:ascii="Arial" w:hAnsi="Arial" w:cs="Arial"/>
          <w:sz w:val="24"/>
          <w:szCs w:val="24"/>
        </w:rPr>
        <w:t xml:space="preserve"> Качество воды нецентрализованных систем водоснабжения должно удовлетворять требованиям СанПиН 2.1.4.1175-02.</w:t>
      </w:r>
    </w:p>
    <w:p w:rsidR="00785C1A" w:rsidRPr="007348F2" w:rsidRDefault="00785C1A" w:rsidP="00EE148A">
      <w:pPr>
        <w:rPr>
          <w:rFonts w:ascii="Arial" w:hAnsi="Arial" w:cs="Arial"/>
          <w:sz w:val="24"/>
          <w:szCs w:val="24"/>
        </w:rPr>
      </w:pPr>
    </w:p>
    <w:p w:rsidR="00785C1A" w:rsidRPr="007348F2" w:rsidRDefault="00785C1A" w:rsidP="00EE148A">
      <w:pPr>
        <w:pStyle w:val="4"/>
        <w:spacing w:before="0"/>
        <w:rPr>
          <w:rFonts w:ascii="Arial" w:hAnsi="Arial" w:cs="Arial"/>
          <w:b w:val="0"/>
          <w:color w:val="auto"/>
          <w:szCs w:val="24"/>
        </w:rPr>
      </w:pPr>
      <w:bookmarkStart w:id="198" w:name="_Toc184897017"/>
      <w:r w:rsidRPr="007348F2">
        <w:rPr>
          <w:rFonts w:ascii="Arial" w:hAnsi="Arial" w:cs="Arial"/>
          <w:b w:val="0"/>
          <w:color w:val="auto"/>
          <w:szCs w:val="24"/>
        </w:rPr>
        <w:t>3.2.6.2 Водоотведение (канализация)</w:t>
      </w:r>
      <w:bookmarkEnd w:id="198"/>
    </w:p>
    <w:p w:rsidR="00EF7563" w:rsidRPr="007348F2" w:rsidRDefault="00EF7563" w:rsidP="00EE148A">
      <w:pPr>
        <w:pStyle w:val="a8"/>
        <w:ind w:left="0" w:firstLine="709"/>
        <w:rPr>
          <w:rFonts w:ascii="Arial" w:hAnsi="Arial" w:cs="Arial"/>
          <w:sz w:val="24"/>
          <w:szCs w:val="24"/>
        </w:rPr>
      </w:pPr>
    </w:p>
    <w:p w:rsidR="00785C1A" w:rsidRPr="007348F2" w:rsidRDefault="00785C1A" w:rsidP="00EE148A">
      <w:pPr>
        <w:pStyle w:val="a8"/>
        <w:ind w:left="0" w:firstLine="709"/>
        <w:rPr>
          <w:rFonts w:ascii="Arial" w:hAnsi="Arial" w:cs="Arial"/>
          <w:sz w:val="24"/>
          <w:szCs w:val="24"/>
        </w:rPr>
      </w:pPr>
      <w:r w:rsidRPr="007348F2">
        <w:rPr>
          <w:rFonts w:ascii="Arial" w:hAnsi="Arial" w:cs="Arial"/>
          <w:sz w:val="24"/>
          <w:szCs w:val="24"/>
        </w:rPr>
        <w:t xml:space="preserve">Водоотведение хоз.- бытовых сточных вод </w:t>
      </w:r>
      <w:proofErr w:type="gramStart"/>
      <w:r w:rsidRPr="007348F2">
        <w:rPr>
          <w:rFonts w:ascii="Arial" w:hAnsi="Arial" w:cs="Arial"/>
          <w:sz w:val="24"/>
          <w:szCs w:val="24"/>
        </w:rPr>
        <w:t>от</w:t>
      </w:r>
      <w:proofErr w:type="gramEnd"/>
      <w:r w:rsidRPr="007348F2">
        <w:rPr>
          <w:rFonts w:ascii="Arial" w:hAnsi="Arial" w:cs="Arial"/>
          <w:sz w:val="24"/>
          <w:szCs w:val="24"/>
        </w:rPr>
        <w:t>:</w:t>
      </w:r>
    </w:p>
    <w:p w:rsidR="00785C1A" w:rsidRPr="007348F2" w:rsidRDefault="00785C1A" w:rsidP="00EE148A">
      <w:pPr>
        <w:rPr>
          <w:rFonts w:ascii="Arial" w:hAnsi="Arial" w:cs="Arial"/>
          <w:sz w:val="24"/>
          <w:szCs w:val="24"/>
        </w:rPr>
      </w:pPr>
      <w:r w:rsidRPr="007348F2">
        <w:rPr>
          <w:rFonts w:ascii="Arial" w:hAnsi="Arial" w:cs="Arial"/>
          <w:sz w:val="24"/>
          <w:szCs w:val="24"/>
        </w:rPr>
        <w:t>- населения.</w:t>
      </w:r>
    </w:p>
    <w:p w:rsidR="00785C1A" w:rsidRPr="007348F2" w:rsidRDefault="00785C1A" w:rsidP="00EE148A">
      <w:pPr>
        <w:rPr>
          <w:rFonts w:ascii="Arial" w:hAnsi="Arial" w:cs="Arial"/>
          <w:sz w:val="24"/>
          <w:szCs w:val="24"/>
        </w:rPr>
      </w:pPr>
      <w:r w:rsidRPr="007348F2">
        <w:rPr>
          <w:rFonts w:ascii="Arial" w:hAnsi="Arial" w:cs="Arial"/>
          <w:sz w:val="24"/>
          <w:szCs w:val="24"/>
        </w:rPr>
        <w:t xml:space="preserve">Объемы водоотведения составляет </w:t>
      </w:r>
      <w:r w:rsidR="009152D8" w:rsidRPr="007348F2">
        <w:rPr>
          <w:rFonts w:ascii="Arial" w:hAnsi="Arial" w:cs="Arial"/>
          <w:sz w:val="24"/>
          <w:szCs w:val="24"/>
        </w:rPr>
        <w:t>5</w:t>
      </w:r>
      <w:r w:rsidRPr="007348F2">
        <w:rPr>
          <w:rFonts w:ascii="Arial" w:hAnsi="Arial" w:cs="Arial"/>
          <w:sz w:val="24"/>
          <w:szCs w:val="24"/>
        </w:rPr>
        <w:t>,0 м³/</w:t>
      </w:r>
      <w:proofErr w:type="spellStart"/>
      <w:r w:rsidRPr="007348F2">
        <w:rPr>
          <w:rFonts w:ascii="Arial" w:hAnsi="Arial" w:cs="Arial"/>
          <w:sz w:val="24"/>
          <w:szCs w:val="24"/>
        </w:rPr>
        <w:t>сут</w:t>
      </w:r>
      <w:proofErr w:type="spellEnd"/>
      <w:r w:rsidRPr="007348F2">
        <w:rPr>
          <w:rFonts w:ascii="Arial" w:hAnsi="Arial" w:cs="Arial"/>
          <w:sz w:val="24"/>
          <w:szCs w:val="24"/>
        </w:rPr>
        <w:t>.</w:t>
      </w:r>
    </w:p>
    <w:p w:rsidR="00785C1A" w:rsidRPr="007348F2" w:rsidRDefault="00785C1A" w:rsidP="00EE148A">
      <w:pPr>
        <w:rPr>
          <w:rFonts w:ascii="Arial" w:hAnsi="Arial" w:cs="Arial"/>
          <w:sz w:val="24"/>
          <w:szCs w:val="24"/>
        </w:rPr>
      </w:pPr>
      <w:r w:rsidRPr="007348F2">
        <w:rPr>
          <w:rFonts w:ascii="Arial" w:hAnsi="Arial" w:cs="Arial"/>
          <w:sz w:val="24"/>
          <w:szCs w:val="24"/>
        </w:rPr>
        <w:t>Мероприятия по развитию централизованного водоотве</w:t>
      </w:r>
      <w:r w:rsidR="00112110" w:rsidRPr="007348F2">
        <w:rPr>
          <w:rFonts w:ascii="Arial" w:hAnsi="Arial" w:cs="Arial"/>
          <w:sz w:val="24"/>
          <w:szCs w:val="24"/>
        </w:rPr>
        <w:t xml:space="preserve">дения на территории сельсовета </w:t>
      </w:r>
      <w:r w:rsidR="00A1407A" w:rsidRPr="007348F2">
        <w:rPr>
          <w:rFonts w:ascii="Arial" w:hAnsi="Arial" w:cs="Arial"/>
          <w:sz w:val="24"/>
          <w:szCs w:val="24"/>
        </w:rPr>
        <w:t>предусматриваются</w:t>
      </w:r>
      <w:r w:rsidR="00087C75" w:rsidRPr="007348F2">
        <w:rPr>
          <w:rFonts w:ascii="Arial" w:hAnsi="Arial" w:cs="Arial"/>
          <w:sz w:val="24"/>
          <w:szCs w:val="24"/>
        </w:rPr>
        <w:t xml:space="preserve"> в зоне новой жилой застройки, примыкающей к существующим системам водоотведения</w:t>
      </w:r>
      <w:r w:rsidR="00A1407A" w:rsidRPr="007348F2">
        <w:rPr>
          <w:rFonts w:ascii="Arial" w:hAnsi="Arial" w:cs="Arial"/>
          <w:sz w:val="24"/>
          <w:szCs w:val="24"/>
        </w:rPr>
        <w:t>.</w:t>
      </w:r>
    </w:p>
    <w:p w:rsidR="00785C1A" w:rsidRPr="007348F2" w:rsidRDefault="00785C1A" w:rsidP="00EE148A">
      <w:pPr>
        <w:ind w:firstLine="708"/>
        <w:rPr>
          <w:rFonts w:ascii="Arial" w:hAnsi="Arial" w:cs="Arial"/>
          <w:sz w:val="24"/>
          <w:szCs w:val="24"/>
        </w:rPr>
      </w:pPr>
      <w:r w:rsidRPr="007348F2">
        <w:rPr>
          <w:rFonts w:ascii="Arial" w:hAnsi="Arial" w:cs="Arial"/>
          <w:sz w:val="24"/>
          <w:szCs w:val="24"/>
        </w:rPr>
        <w:t xml:space="preserve">Отвод хозяйственно-бытовых стоков от </w:t>
      </w:r>
      <w:proofErr w:type="spellStart"/>
      <w:r w:rsidRPr="007348F2">
        <w:rPr>
          <w:rFonts w:ascii="Arial" w:hAnsi="Arial" w:cs="Arial"/>
          <w:sz w:val="24"/>
          <w:szCs w:val="24"/>
        </w:rPr>
        <w:t>неканализованных</w:t>
      </w:r>
      <w:proofErr w:type="spellEnd"/>
      <w:r w:rsidRPr="007348F2">
        <w:rPr>
          <w:rFonts w:ascii="Arial" w:hAnsi="Arial" w:cs="Arial"/>
          <w:sz w:val="24"/>
          <w:szCs w:val="24"/>
        </w:rPr>
        <w:t xml:space="preserve"> участков жилой застройки предусмотреть в индивидуальные водонепроницаемые выгребы, с последующим вывозом хозяйственно-бытовых стоков. Фактический объем канализационных стоков уточнять на основании информации, предоставленной </w:t>
      </w:r>
      <w:r w:rsidRPr="007348F2">
        <w:rPr>
          <w:rFonts w:ascii="Arial" w:eastAsia="Calibri" w:hAnsi="Arial" w:cs="Arial"/>
          <w:sz w:val="24"/>
          <w:szCs w:val="24"/>
        </w:rPr>
        <w:t>обслуживающей организации, занимающейся вывозом жидких бытовых отходов.</w:t>
      </w:r>
    </w:p>
    <w:p w:rsidR="00785C1A" w:rsidRPr="007348F2" w:rsidRDefault="00785C1A" w:rsidP="00EE148A">
      <w:pPr>
        <w:ind w:firstLine="708"/>
        <w:rPr>
          <w:rFonts w:ascii="Arial" w:hAnsi="Arial" w:cs="Arial"/>
          <w:sz w:val="24"/>
          <w:szCs w:val="24"/>
        </w:rPr>
      </w:pPr>
    </w:p>
    <w:p w:rsidR="00785C1A" w:rsidRPr="007348F2" w:rsidRDefault="00785C1A" w:rsidP="00EE148A">
      <w:pPr>
        <w:pStyle w:val="4"/>
        <w:spacing w:before="0"/>
        <w:rPr>
          <w:rFonts w:ascii="Arial" w:hAnsi="Arial" w:cs="Arial"/>
          <w:b w:val="0"/>
          <w:color w:val="auto"/>
          <w:szCs w:val="24"/>
        </w:rPr>
      </w:pPr>
      <w:bookmarkStart w:id="199" w:name="_Toc184897018"/>
      <w:r w:rsidRPr="007348F2">
        <w:rPr>
          <w:rFonts w:ascii="Arial" w:hAnsi="Arial" w:cs="Arial"/>
          <w:b w:val="0"/>
          <w:color w:val="auto"/>
          <w:szCs w:val="24"/>
        </w:rPr>
        <w:t>3.2.6.3 Теплоснабжение</w:t>
      </w:r>
      <w:bookmarkEnd w:id="199"/>
    </w:p>
    <w:p w:rsidR="00EF7563" w:rsidRPr="007348F2" w:rsidRDefault="00EF7563" w:rsidP="00EE148A">
      <w:pPr>
        <w:rPr>
          <w:rFonts w:ascii="Arial" w:hAnsi="Arial" w:cs="Arial"/>
          <w:sz w:val="24"/>
          <w:szCs w:val="24"/>
        </w:rPr>
      </w:pPr>
    </w:p>
    <w:p w:rsidR="00362991" w:rsidRPr="007348F2" w:rsidRDefault="00362991" w:rsidP="00EE148A">
      <w:pPr>
        <w:rPr>
          <w:rFonts w:ascii="Arial" w:hAnsi="Arial" w:cs="Arial"/>
          <w:sz w:val="24"/>
          <w:szCs w:val="24"/>
        </w:rPr>
      </w:pPr>
      <w:r w:rsidRPr="007348F2">
        <w:rPr>
          <w:rFonts w:ascii="Arial" w:hAnsi="Arial" w:cs="Arial"/>
          <w:sz w:val="24"/>
          <w:szCs w:val="24"/>
        </w:rPr>
        <w:t xml:space="preserve">Расчетные расходы тепла на отопление, вентиляцию и горячее водоснабжение потребителей определены по укрупненным показателям согласно СП 124.13330.2012 «Тепловые сети. Актуализированная редакция СНиП 41-02-2003» и </w:t>
      </w:r>
      <w:r w:rsidRPr="007348F2">
        <w:rPr>
          <w:rFonts w:ascii="Arial" w:eastAsia="Calibri" w:hAnsi="Arial" w:cs="Arial"/>
          <w:sz w:val="24"/>
          <w:szCs w:val="24"/>
          <w:lang w:eastAsia="en-US"/>
        </w:rPr>
        <w:t xml:space="preserve">СП 30.13330.2016 «Внутренний водопровод и канализация зданий. Актуализированная редакция СНиП 2.04.01-85*» </w:t>
      </w:r>
      <w:r w:rsidRPr="007348F2">
        <w:rPr>
          <w:rFonts w:ascii="Arial" w:hAnsi="Arial" w:cs="Arial"/>
          <w:sz w:val="24"/>
          <w:szCs w:val="24"/>
        </w:rPr>
        <w:t>с учетом технико-экономических показателей.</w:t>
      </w:r>
    </w:p>
    <w:p w:rsidR="00362991" w:rsidRPr="007348F2" w:rsidRDefault="00362991" w:rsidP="00EE148A">
      <w:pPr>
        <w:ind w:firstLine="708"/>
        <w:rPr>
          <w:rFonts w:ascii="Arial" w:hAnsi="Arial" w:cs="Arial"/>
          <w:sz w:val="24"/>
          <w:szCs w:val="24"/>
        </w:rPr>
      </w:pPr>
      <w:r w:rsidRPr="007348F2">
        <w:rPr>
          <w:rFonts w:ascii="Arial" w:hAnsi="Arial" w:cs="Arial"/>
          <w:sz w:val="24"/>
          <w:szCs w:val="24"/>
        </w:rPr>
        <w:t>Тепловые нагрузки объектов приняты по укрупненным показателям в соответствии с рекомендациями п</w:t>
      </w:r>
      <w:r w:rsidRPr="007348F2">
        <w:rPr>
          <w:rFonts w:ascii="Arial" w:eastAsia="Calibri" w:hAnsi="Arial" w:cs="Arial"/>
          <w:sz w:val="24"/>
          <w:szCs w:val="24"/>
          <w:lang w:eastAsia="en-US"/>
        </w:rPr>
        <w:t>риказа Министерства строительства и жилищно-коммунального хозяйства Российской Федерации от 17.03.2014 N 99/</w:t>
      </w:r>
      <w:proofErr w:type="spellStart"/>
      <w:proofErr w:type="gramStart"/>
      <w:r w:rsidRPr="007348F2">
        <w:rPr>
          <w:rFonts w:ascii="Arial" w:eastAsia="Calibri" w:hAnsi="Arial" w:cs="Arial"/>
          <w:sz w:val="24"/>
          <w:szCs w:val="24"/>
          <w:lang w:eastAsia="en-US"/>
        </w:rPr>
        <w:t>пр</w:t>
      </w:r>
      <w:proofErr w:type="spellEnd"/>
      <w:proofErr w:type="gramEnd"/>
      <w:r w:rsidRPr="007348F2">
        <w:rPr>
          <w:rFonts w:ascii="Arial" w:eastAsia="Calibri" w:hAnsi="Arial" w:cs="Arial"/>
          <w:sz w:val="24"/>
          <w:szCs w:val="24"/>
          <w:lang w:eastAsia="en-US"/>
        </w:rPr>
        <w:t xml:space="preserve"> «Об утверждении Методики осуществления коммерческого учета тепловой энергии, теплоносителя»</w:t>
      </w:r>
      <w:r w:rsidRPr="007348F2">
        <w:rPr>
          <w:rFonts w:ascii="Arial" w:hAnsi="Arial" w:cs="Arial"/>
          <w:sz w:val="24"/>
          <w:szCs w:val="24"/>
        </w:rPr>
        <w:t>.</w:t>
      </w:r>
    </w:p>
    <w:p w:rsidR="00785C1A" w:rsidRPr="007348F2" w:rsidRDefault="00785C1A" w:rsidP="00EE148A">
      <w:pPr>
        <w:ind w:firstLine="708"/>
        <w:rPr>
          <w:rFonts w:ascii="Arial" w:hAnsi="Arial" w:cs="Arial"/>
          <w:sz w:val="24"/>
          <w:szCs w:val="24"/>
        </w:rPr>
      </w:pPr>
      <w:r w:rsidRPr="007348F2">
        <w:rPr>
          <w:rFonts w:ascii="Arial" w:hAnsi="Arial" w:cs="Arial"/>
          <w:sz w:val="24"/>
          <w:szCs w:val="24"/>
        </w:rPr>
        <w:t>Расчетный расход тепла на отопление и вентиляцию общественных зданий принят по удельным отопительно-вентиляционным характеристикам в зависимости от наружного объема зданий.</w:t>
      </w:r>
    </w:p>
    <w:p w:rsidR="00785C1A" w:rsidRPr="007348F2" w:rsidRDefault="00785C1A" w:rsidP="00EE148A">
      <w:pPr>
        <w:rPr>
          <w:rFonts w:ascii="Arial" w:hAnsi="Arial" w:cs="Arial"/>
          <w:bCs/>
          <w:sz w:val="24"/>
          <w:szCs w:val="24"/>
        </w:rPr>
      </w:pPr>
      <w:r w:rsidRPr="007348F2">
        <w:rPr>
          <w:rFonts w:ascii="Arial" w:eastAsia="Calibri" w:hAnsi="Arial" w:cs="Arial"/>
          <w:sz w:val="24"/>
          <w:szCs w:val="24"/>
          <w:lang w:eastAsia="en-US"/>
        </w:rPr>
        <w:t xml:space="preserve">Объем теплоснабжения равен </w:t>
      </w:r>
      <w:r w:rsidRPr="007348F2">
        <w:rPr>
          <w:rFonts w:ascii="Arial" w:hAnsi="Arial" w:cs="Arial"/>
          <w:bCs/>
          <w:sz w:val="24"/>
          <w:szCs w:val="24"/>
        </w:rPr>
        <w:t xml:space="preserve">0,813 </w:t>
      </w:r>
      <w:r w:rsidRPr="007348F2">
        <w:rPr>
          <w:rFonts w:ascii="Arial" w:hAnsi="Arial" w:cs="Arial"/>
          <w:sz w:val="24"/>
          <w:szCs w:val="24"/>
        </w:rPr>
        <w:t>МВт (0,699 Гкал/час).</w:t>
      </w:r>
    </w:p>
    <w:p w:rsidR="00785C1A" w:rsidRPr="007348F2" w:rsidRDefault="00785C1A" w:rsidP="00EE148A">
      <w:pPr>
        <w:rPr>
          <w:rFonts w:ascii="Arial" w:hAnsi="Arial" w:cs="Arial"/>
          <w:sz w:val="24"/>
          <w:szCs w:val="24"/>
        </w:rPr>
      </w:pPr>
      <w:r w:rsidRPr="007348F2">
        <w:rPr>
          <w:rFonts w:ascii="Arial" w:hAnsi="Arial" w:cs="Arial"/>
          <w:sz w:val="24"/>
          <w:szCs w:val="24"/>
        </w:rPr>
        <w:t>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 в том числе газовых</w:t>
      </w:r>
      <w:r w:rsidR="00C747C3" w:rsidRPr="007348F2">
        <w:rPr>
          <w:rFonts w:ascii="Arial" w:hAnsi="Arial" w:cs="Arial"/>
          <w:sz w:val="24"/>
          <w:szCs w:val="24"/>
        </w:rPr>
        <w:t xml:space="preserve"> (после проведения газификации населенного пункта)</w:t>
      </w:r>
      <w:r w:rsidRPr="007348F2">
        <w:rPr>
          <w:rFonts w:ascii="Arial" w:hAnsi="Arial" w:cs="Arial"/>
          <w:sz w:val="24"/>
          <w:szCs w:val="24"/>
        </w:rPr>
        <w:t xml:space="preserve">. Индивидуальные отопительные котлы оборудовать системами </w:t>
      </w:r>
      <w:proofErr w:type="spellStart"/>
      <w:r w:rsidRPr="007348F2">
        <w:rPr>
          <w:rFonts w:ascii="Arial" w:hAnsi="Arial" w:cs="Arial"/>
          <w:sz w:val="24"/>
          <w:szCs w:val="24"/>
        </w:rPr>
        <w:t>дожига</w:t>
      </w:r>
      <w:proofErr w:type="spellEnd"/>
      <w:r w:rsidRPr="007348F2">
        <w:rPr>
          <w:rFonts w:ascii="Arial" w:hAnsi="Arial" w:cs="Arial"/>
          <w:sz w:val="24"/>
          <w:szCs w:val="24"/>
        </w:rPr>
        <w:t xml:space="preserve"> и оснастить фильтрами для очистки дымовых газов.</w:t>
      </w:r>
    </w:p>
    <w:p w:rsidR="00785C1A" w:rsidRPr="007348F2" w:rsidRDefault="00785C1A" w:rsidP="00EE148A">
      <w:pPr>
        <w:rPr>
          <w:rFonts w:ascii="Arial" w:hAnsi="Arial" w:cs="Arial"/>
          <w:sz w:val="24"/>
          <w:szCs w:val="24"/>
        </w:rPr>
      </w:pPr>
    </w:p>
    <w:p w:rsidR="00785C1A" w:rsidRPr="007348F2" w:rsidRDefault="00785C1A" w:rsidP="00EE148A">
      <w:pPr>
        <w:pStyle w:val="4"/>
        <w:spacing w:before="0"/>
        <w:rPr>
          <w:rFonts w:ascii="Arial" w:hAnsi="Arial" w:cs="Arial"/>
          <w:b w:val="0"/>
          <w:color w:val="auto"/>
          <w:szCs w:val="24"/>
        </w:rPr>
      </w:pPr>
      <w:bookmarkStart w:id="200" w:name="_Toc184897019"/>
      <w:r w:rsidRPr="007348F2">
        <w:rPr>
          <w:rFonts w:ascii="Arial" w:hAnsi="Arial" w:cs="Arial"/>
          <w:b w:val="0"/>
          <w:color w:val="auto"/>
          <w:szCs w:val="24"/>
        </w:rPr>
        <w:t>3.2.6.4 Электроснабжение</w:t>
      </w:r>
      <w:bookmarkEnd w:id="200"/>
    </w:p>
    <w:p w:rsidR="00EF7563" w:rsidRPr="007348F2" w:rsidRDefault="00EF7563" w:rsidP="00EE148A">
      <w:pPr>
        <w:rPr>
          <w:rFonts w:ascii="Arial" w:hAnsi="Arial" w:cs="Arial"/>
          <w:sz w:val="24"/>
          <w:szCs w:val="24"/>
        </w:rPr>
      </w:pPr>
      <w:bookmarkStart w:id="201" w:name="_Toc497316456"/>
      <w:bookmarkStart w:id="202" w:name="_Toc527558079"/>
    </w:p>
    <w:p w:rsidR="00785C1A" w:rsidRPr="007348F2" w:rsidRDefault="00785C1A" w:rsidP="00EE148A">
      <w:pPr>
        <w:rPr>
          <w:rFonts w:ascii="Arial" w:hAnsi="Arial" w:cs="Arial"/>
          <w:sz w:val="24"/>
          <w:szCs w:val="24"/>
        </w:rPr>
      </w:pPr>
      <w:r w:rsidRPr="007348F2">
        <w:rPr>
          <w:rFonts w:ascii="Arial" w:hAnsi="Arial" w:cs="Arial"/>
          <w:sz w:val="24"/>
          <w:szCs w:val="24"/>
        </w:rPr>
        <w:lastRenderedPageBreak/>
        <w:t>Основные объекты электроснабжения – жилая застройка, объекты общественно – делового назначения.</w:t>
      </w:r>
    </w:p>
    <w:p w:rsidR="00785C1A" w:rsidRPr="007348F2" w:rsidRDefault="00785C1A" w:rsidP="00EE148A">
      <w:pPr>
        <w:rPr>
          <w:rFonts w:ascii="Arial" w:hAnsi="Arial" w:cs="Arial"/>
          <w:sz w:val="24"/>
          <w:szCs w:val="24"/>
        </w:rPr>
      </w:pPr>
      <w:proofErr w:type="gramStart"/>
      <w:r w:rsidRPr="007348F2">
        <w:rPr>
          <w:rFonts w:ascii="Arial" w:hAnsi="Arial" w:cs="Arial"/>
          <w:sz w:val="24"/>
          <w:szCs w:val="24"/>
        </w:rPr>
        <w:t>Расчетная электрическая нагрузка по жилью и объектам соцкультбыта определена по укрупненным показателям</w:t>
      </w:r>
      <w:r w:rsidR="00C747C3" w:rsidRPr="007348F2">
        <w:rPr>
          <w:rFonts w:ascii="Arial" w:hAnsi="Arial" w:cs="Arial"/>
          <w:sz w:val="24"/>
          <w:szCs w:val="24"/>
        </w:rPr>
        <w:t xml:space="preserve"> (СП 42.13330.2016 «Градостроительство.</w:t>
      </w:r>
      <w:proofErr w:type="gramEnd"/>
      <w:r w:rsidR="00C747C3" w:rsidRPr="007348F2">
        <w:rPr>
          <w:rFonts w:ascii="Arial" w:hAnsi="Arial" w:cs="Arial"/>
          <w:sz w:val="24"/>
          <w:szCs w:val="24"/>
        </w:rPr>
        <w:t xml:space="preserve"> </w:t>
      </w:r>
      <w:proofErr w:type="gramStart"/>
      <w:r w:rsidR="00C747C3" w:rsidRPr="007348F2">
        <w:rPr>
          <w:rFonts w:ascii="Arial" w:hAnsi="Arial" w:cs="Arial"/>
          <w:sz w:val="24"/>
          <w:szCs w:val="24"/>
        </w:rPr>
        <w:t xml:space="preserve">Планировка и застройка городских и сельских поселений, Приложение Л — для поселков и сельских поселений без </w:t>
      </w:r>
      <w:r w:rsidR="008017D1" w:rsidRPr="007348F2">
        <w:rPr>
          <w:rFonts w:ascii="Arial" w:hAnsi="Arial" w:cs="Arial"/>
          <w:sz w:val="24"/>
          <w:szCs w:val="24"/>
        </w:rPr>
        <w:t>кондиционеров</w:t>
      </w:r>
      <w:r w:rsidR="00C747C3" w:rsidRPr="007348F2">
        <w:rPr>
          <w:rFonts w:ascii="Arial" w:hAnsi="Arial" w:cs="Arial"/>
          <w:sz w:val="24"/>
          <w:szCs w:val="24"/>
        </w:rPr>
        <w:t>, не оборудованных стационарными электроплитами норматив составляет 950 кВтч на человека в год</w:t>
      </w:r>
      <w:r w:rsidR="008017D1" w:rsidRPr="007348F2">
        <w:rPr>
          <w:rFonts w:ascii="Arial" w:hAnsi="Arial" w:cs="Arial"/>
          <w:sz w:val="24"/>
          <w:szCs w:val="24"/>
        </w:rPr>
        <w:t xml:space="preserve"> и предусматривает электропотребление жилыми и общественными зданиями, предприятиями коммунально-бытового обслуживания, наружным освещением, системами водоснабжения</w:t>
      </w:r>
      <w:r w:rsidR="00F33415" w:rsidRPr="007348F2">
        <w:rPr>
          <w:rFonts w:ascii="Arial" w:hAnsi="Arial" w:cs="Arial"/>
          <w:sz w:val="24"/>
          <w:szCs w:val="24"/>
        </w:rPr>
        <w:t>,</w:t>
      </w:r>
      <w:r w:rsidR="008017D1" w:rsidRPr="007348F2">
        <w:rPr>
          <w:rFonts w:ascii="Arial" w:hAnsi="Arial" w:cs="Arial"/>
          <w:sz w:val="24"/>
          <w:szCs w:val="24"/>
        </w:rPr>
        <w:t xml:space="preserve"> </w:t>
      </w:r>
      <w:r w:rsidR="00F33415" w:rsidRPr="007348F2">
        <w:rPr>
          <w:rFonts w:ascii="Arial" w:hAnsi="Arial" w:cs="Arial"/>
          <w:sz w:val="24"/>
          <w:szCs w:val="24"/>
        </w:rPr>
        <w:t>в</w:t>
      </w:r>
      <w:r w:rsidR="008017D1" w:rsidRPr="007348F2">
        <w:rPr>
          <w:rFonts w:ascii="Arial" w:hAnsi="Arial" w:cs="Arial"/>
          <w:sz w:val="24"/>
          <w:szCs w:val="24"/>
        </w:rPr>
        <w:t>одоотведения и теплоснабжения</w:t>
      </w:r>
      <w:r w:rsidR="00C747C3" w:rsidRPr="007348F2">
        <w:rPr>
          <w:rFonts w:ascii="Arial" w:hAnsi="Arial" w:cs="Arial"/>
          <w:sz w:val="24"/>
          <w:szCs w:val="24"/>
        </w:rPr>
        <w:t>).</w:t>
      </w:r>
      <w:proofErr w:type="gramEnd"/>
    </w:p>
    <w:p w:rsidR="00785C1A" w:rsidRPr="007348F2" w:rsidRDefault="00785C1A" w:rsidP="00EE148A">
      <w:pPr>
        <w:rPr>
          <w:rFonts w:ascii="Arial" w:hAnsi="Arial" w:cs="Arial"/>
          <w:sz w:val="24"/>
          <w:szCs w:val="24"/>
        </w:rPr>
      </w:pPr>
      <w:r w:rsidRPr="007348F2">
        <w:rPr>
          <w:rFonts w:ascii="Arial" w:hAnsi="Arial" w:cs="Arial"/>
          <w:sz w:val="24"/>
          <w:szCs w:val="24"/>
        </w:rPr>
        <w:t>Объем электроснабжения равен 1</w:t>
      </w:r>
      <w:r w:rsidR="008017D1" w:rsidRPr="007348F2">
        <w:rPr>
          <w:rFonts w:ascii="Arial" w:hAnsi="Arial" w:cs="Arial"/>
          <w:sz w:val="24"/>
          <w:szCs w:val="24"/>
        </w:rPr>
        <w:t>23</w:t>
      </w:r>
      <w:r w:rsidRPr="007348F2">
        <w:rPr>
          <w:rFonts w:ascii="Arial" w:hAnsi="Arial" w:cs="Arial"/>
          <w:sz w:val="24"/>
          <w:szCs w:val="24"/>
        </w:rPr>
        <w:t>,</w:t>
      </w:r>
      <w:r w:rsidR="008017D1" w:rsidRPr="007348F2">
        <w:rPr>
          <w:rFonts w:ascii="Arial" w:hAnsi="Arial" w:cs="Arial"/>
          <w:sz w:val="24"/>
          <w:szCs w:val="24"/>
        </w:rPr>
        <w:t>5</w:t>
      </w:r>
      <w:r w:rsidRPr="007348F2">
        <w:rPr>
          <w:rFonts w:ascii="Arial" w:hAnsi="Arial" w:cs="Arial"/>
          <w:sz w:val="24"/>
          <w:szCs w:val="24"/>
        </w:rPr>
        <w:t xml:space="preserve"> кВт.</w:t>
      </w:r>
    </w:p>
    <w:p w:rsidR="00785C1A" w:rsidRPr="007348F2" w:rsidRDefault="00785C1A" w:rsidP="00EE148A">
      <w:pPr>
        <w:rPr>
          <w:rFonts w:ascii="Arial" w:hAnsi="Arial" w:cs="Arial"/>
          <w:sz w:val="24"/>
          <w:szCs w:val="24"/>
        </w:rPr>
      </w:pPr>
    </w:p>
    <w:p w:rsidR="00785C1A" w:rsidRPr="007348F2" w:rsidRDefault="00785C1A" w:rsidP="00EE148A">
      <w:pPr>
        <w:pStyle w:val="4"/>
        <w:spacing w:before="0"/>
        <w:rPr>
          <w:rFonts w:ascii="Arial" w:hAnsi="Arial" w:cs="Arial"/>
          <w:b w:val="0"/>
          <w:color w:val="auto"/>
          <w:szCs w:val="24"/>
        </w:rPr>
      </w:pPr>
      <w:bookmarkStart w:id="203" w:name="_Toc184897020"/>
      <w:r w:rsidRPr="007348F2">
        <w:rPr>
          <w:rFonts w:ascii="Arial" w:hAnsi="Arial" w:cs="Arial"/>
          <w:b w:val="0"/>
          <w:color w:val="auto"/>
          <w:szCs w:val="24"/>
        </w:rPr>
        <w:t>3.2.6.5 Газоснабжение</w:t>
      </w:r>
      <w:bookmarkEnd w:id="201"/>
      <w:bookmarkEnd w:id="202"/>
      <w:bookmarkEnd w:id="203"/>
    </w:p>
    <w:p w:rsidR="00EF7563" w:rsidRPr="007348F2" w:rsidRDefault="00EF7563" w:rsidP="00EE148A">
      <w:pPr>
        <w:pStyle w:val="afff9"/>
        <w:suppressAutoHyphens/>
        <w:rPr>
          <w:rFonts w:ascii="Arial" w:hAnsi="Arial" w:cs="Arial"/>
          <w:sz w:val="24"/>
          <w:szCs w:val="24"/>
        </w:rPr>
      </w:pPr>
    </w:p>
    <w:p w:rsidR="00676FF1" w:rsidRPr="007348F2" w:rsidRDefault="00785C1A" w:rsidP="00EE148A">
      <w:pPr>
        <w:pStyle w:val="afff9"/>
        <w:suppressAutoHyphens/>
        <w:rPr>
          <w:rFonts w:ascii="Arial" w:hAnsi="Arial" w:cs="Arial"/>
          <w:sz w:val="24"/>
          <w:szCs w:val="24"/>
        </w:rPr>
      </w:pPr>
      <w:r w:rsidRPr="007348F2">
        <w:rPr>
          <w:rFonts w:ascii="Arial" w:hAnsi="Arial" w:cs="Arial"/>
          <w:sz w:val="24"/>
          <w:szCs w:val="24"/>
          <w:lang w:val="ru-RU"/>
        </w:rPr>
        <w:t>Согласно решени</w:t>
      </w:r>
      <w:r w:rsidR="008017D1" w:rsidRPr="007348F2">
        <w:rPr>
          <w:rFonts w:ascii="Arial" w:hAnsi="Arial" w:cs="Arial"/>
          <w:sz w:val="24"/>
          <w:szCs w:val="24"/>
          <w:lang w:val="ru-RU"/>
        </w:rPr>
        <w:t>ям</w:t>
      </w:r>
      <w:r w:rsidRPr="007348F2">
        <w:rPr>
          <w:rFonts w:ascii="Arial" w:hAnsi="Arial" w:cs="Arial"/>
          <w:sz w:val="24"/>
          <w:szCs w:val="24"/>
          <w:lang w:val="ru-RU"/>
        </w:rPr>
        <w:t xml:space="preserve"> «Схемы газоснабжения Красноярского края», разработанной ООО «Газпром-</w:t>
      </w:r>
      <w:proofErr w:type="spellStart"/>
      <w:r w:rsidRPr="007348F2">
        <w:rPr>
          <w:rFonts w:ascii="Arial" w:hAnsi="Arial" w:cs="Arial"/>
          <w:sz w:val="24"/>
          <w:szCs w:val="24"/>
          <w:lang w:val="ru-RU"/>
        </w:rPr>
        <w:t>промгаз</w:t>
      </w:r>
      <w:proofErr w:type="spellEnd"/>
      <w:r w:rsidRPr="007348F2">
        <w:rPr>
          <w:rFonts w:ascii="Arial" w:hAnsi="Arial" w:cs="Arial"/>
          <w:sz w:val="24"/>
          <w:szCs w:val="24"/>
          <w:lang w:val="ru-RU"/>
        </w:rPr>
        <w:t xml:space="preserve">», </w:t>
      </w:r>
      <w:r w:rsidRPr="007348F2">
        <w:rPr>
          <w:rFonts w:ascii="Arial" w:hAnsi="Arial" w:cs="Arial"/>
          <w:sz w:val="24"/>
          <w:szCs w:val="24"/>
        </w:rPr>
        <w:t>проектом предусматривается строительство распределительных газопроводов по территории сельсовета для газоснабжения потребителей</w:t>
      </w:r>
      <w:r w:rsidRPr="007348F2">
        <w:rPr>
          <w:rFonts w:ascii="Arial" w:hAnsi="Arial" w:cs="Arial"/>
          <w:sz w:val="24"/>
          <w:szCs w:val="24"/>
          <w:lang w:val="ru-RU"/>
        </w:rPr>
        <w:t>, в населенных пунктах,</w:t>
      </w:r>
      <w:r w:rsidRPr="007348F2">
        <w:rPr>
          <w:rFonts w:ascii="Arial" w:hAnsi="Arial" w:cs="Arial"/>
          <w:sz w:val="24"/>
          <w:szCs w:val="24"/>
        </w:rPr>
        <w:t xml:space="preserve"> природным газом. </w:t>
      </w:r>
    </w:p>
    <w:p w:rsidR="00785C1A" w:rsidRPr="007348F2" w:rsidRDefault="00EF65A0" w:rsidP="00EE148A">
      <w:pPr>
        <w:pStyle w:val="afff9"/>
        <w:suppressAutoHyphens/>
        <w:rPr>
          <w:rFonts w:ascii="Arial" w:hAnsi="Arial" w:cs="Arial"/>
          <w:sz w:val="24"/>
          <w:szCs w:val="24"/>
        </w:rPr>
      </w:pPr>
      <w:r w:rsidRPr="007348F2">
        <w:rPr>
          <w:rFonts w:ascii="Arial" w:hAnsi="Arial" w:cs="Arial"/>
          <w:sz w:val="24"/>
          <w:szCs w:val="24"/>
          <w:lang w:val="ru-RU"/>
        </w:rPr>
        <w:t xml:space="preserve">Норматив расхода газа для газовой плиты и газового водонагревателя при отсутствии централизованного горячего водоснабжения — 7,6 кг сжиженного газа в месяц на человека (утв. </w:t>
      </w:r>
      <w:r w:rsidR="00676FF1" w:rsidRPr="007348F2">
        <w:rPr>
          <w:rFonts w:ascii="Arial" w:hAnsi="Arial" w:cs="Arial"/>
          <w:sz w:val="24"/>
          <w:szCs w:val="24"/>
          <w:lang w:val="ru-RU"/>
        </w:rPr>
        <w:t>приказом Министерства промышленности, энергетики и жилищно-коммунального хозяйства Красноярского края от 04.12.2020 № 14-40н), что соответствует 4,56 м</w:t>
      </w:r>
      <w:r w:rsidR="00676FF1" w:rsidRPr="007348F2">
        <w:rPr>
          <w:rFonts w:ascii="Arial" w:hAnsi="Arial" w:cs="Arial"/>
          <w:sz w:val="24"/>
          <w:szCs w:val="24"/>
          <w:vertAlign w:val="superscript"/>
          <w:lang w:val="ru-RU"/>
        </w:rPr>
        <w:t>3</w:t>
      </w:r>
      <w:r w:rsidR="00676FF1" w:rsidRPr="007348F2">
        <w:rPr>
          <w:rFonts w:ascii="Arial" w:hAnsi="Arial" w:cs="Arial"/>
          <w:sz w:val="24"/>
          <w:szCs w:val="24"/>
          <w:lang w:val="ru-RU"/>
        </w:rPr>
        <w:t>. Общий расход газа населением составит 592,8 м</w:t>
      </w:r>
      <w:r w:rsidR="00676FF1" w:rsidRPr="007348F2">
        <w:rPr>
          <w:rFonts w:ascii="Arial" w:hAnsi="Arial" w:cs="Arial"/>
          <w:sz w:val="24"/>
          <w:szCs w:val="24"/>
          <w:vertAlign w:val="superscript"/>
          <w:lang w:val="ru-RU"/>
        </w:rPr>
        <w:t>3</w:t>
      </w:r>
      <w:r w:rsidR="00676FF1" w:rsidRPr="007348F2">
        <w:rPr>
          <w:rFonts w:ascii="Arial" w:hAnsi="Arial" w:cs="Arial"/>
          <w:sz w:val="24"/>
          <w:szCs w:val="24"/>
          <w:lang w:val="ru-RU"/>
        </w:rPr>
        <w:t xml:space="preserve"> в месяц при условии отопления от дровяных печей (19,8 м</w:t>
      </w:r>
      <w:r w:rsidR="00676FF1" w:rsidRPr="007348F2">
        <w:rPr>
          <w:rFonts w:ascii="Arial" w:hAnsi="Arial" w:cs="Arial"/>
          <w:sz w:val="24"/>
          <w:szCs w:val="24"/>
          <w:vertAlign w:val="superscript"/>
          <w:lang w:val="ru-RU"/>
        </w:rPr>
        <w:t>3</w:t>
      </w:r>
      <w:r w:rsidR="00582CFA" w:rsidRPr="007348F2">
        <w:rPr>
          <w:rFonts w:ascii="Arial" w:hAnsi="Arial" w:cs="Arial"/>
          <w:sz w:val="24"/>
          <w:szCs w:val="24"/>
          <w:lang w:val="ru-RU"/>
        </w:rPr>
        <w:t xml:space="preserve"> за сутки)</w:t>
      </w:r>
      <w:r w:rsidR="00676FF1" w:rsidRPr="007348F2">
        <w:rPr>
          <w:rFonts w:ascii="Arial" w:hAnsi="Arial" w:cs="Arial"/>
          <w:sz w:val="24"/>
          <w:szCs w:val="24"/>
          <w:lang w:val="ru-RU"/>
        </w:rPr>
        <w:t>.</w:t>
      </w:r>
    </w:p>
    <w:p w:rsidR="00785C1A" w:rsidRPr="007348F2" w:rsidRDefault="00676FF1" w:rsidP="00EE148A">
      <w:pPr>
        <w:pStyle w:val="14a"/>
        <w:ind w:firstLine="708"/>
        <w:jc w:val="both"/>
        <w:rPr>
          <w:rFonts w:ascii="Arial" w:hAnsi="Arial" w:cs="Arial"/>
          <w:sz w:val="24"/>
          <w:szCs w:val="24"/>
        </w:rPr>
      </w:pPr>
      <w:r w:rsidRPr="007348F2">
        <w:rPr>
          <w:rFonts w:ascii="Arial" w:hAnsi="Arial" w:cs="Arial"/>
          <w:sz w:val="24"/>
          <w:szCs w:val="24"/>
          <w:lang w:val="ru-RU"/>
        </w:rPr>
        <w:t>Отопление от газовых нагревателей дополнительно потребует мощности 10 кВт на 100 м</w:t>
      </w:r>
      <w:proofErr w:type="gramStart"/>
      <w:r w:rsidRPr="007348F2">
        <w:rPr>
          <w:rFonts w:ascii="Arial" w:hAnsi="Arial" w:cs="Arial"/>
          <w:sz w:val="24"/>
          <w:szCs w:val="24"/>
          <w:vertAlign w:val="superscript"/>
          <w:lang w:val="ru-RU"/>
        </w:rPr>
        <w:t>2</w:t>
      </w:r>
      <w:proofErr w:type="gramEnd"/>
      <w:r w:rsidRPr="007348F2">
        <w:rPr>
          <w:rFonts w:ascii="Arial" w:hAnsi="Arial" w:cs="Arial"/>
          <w:sz w:val="24"/>
          <w:szCs w:val="24"/>
          <w:lang w:val="ru-RU"/>
        </w:rPr>
        <w:t xml:space="preserve"> общей площади, с расходом 900 м</w:t>
      </w:r>
      <w:r w:rsidRPr="007348F2">
        <w:rPr>
          <w:rFonts w:ascii="Arial" w:hAnsi="Arial" w:cs="Arial"/>
          <w:sz w:val="24"/>
          <w:szCs w:val="24"/>
          <w:vertAlign w:val="superscript"/>
          <w:lang w:val="ru-RU"/>
        </w:rPr>
        <w:t>3</w:t>
      </w:r>
      <w:r w:rsidRPr="007348F2">
        <w:rPr>
          <w:rFonts w:ascii="Arial" w:hAnsi="Arial" w:cs="Arial"/>
          <w:sz w:val="24"/>
          <w:szCs w:val="24"/>
          <w:lang w:val="ru-RU"/>
        </w:rPr>
        <w:t xml:space="preserve"> газа в месяц. На весь расчетный жилфонд площадью 3,9 тыс. м</w:t>
      </w:r>
      <w:proofErr w:type="gramStart"/>
      <w:r w:rsidRPr="007348F2">
        <w:rPr>
          <w:rFonts w:ascii="Arial" w:hAnsi="Arial" w:cs="Arial"/>
          <w:sz w:val="24"/>
          <w:szCs w:val="24"/>
          <w:vertAlign w:val="superscript"/>
          <w:lang w:val="ru-RU"/>
        </w:rPr>
        <w:t>2</w:t>
      </w:r>
      <w:proofErr w:type="gramEnd"/>
      <w:r w:rsidRPr="007348F2">
        <w:rPr>
          <w:rFonts w:ascii="Arial" w:hAnsi="Arial" w:cs="Arial"/>
          <w:sz w:val="24"/>
          <w:szCs w:val="24"/>
          <w:lang w:val="ru-RU"/>
        </w:rPr>
        <w:t xml:space="preserve"> потребуется 35,1 тыс. м</w:t>
      </w:r>
      <w:r w:rsidRPr="007348F2">
        <w:rPr>
          <w:rFonts w:ascii="Arial" w:hAnsi="Arial" w:cs="Arial"/>
          <w:sz w:val="24"/>
          <w:szCs w:val="24"/>
          <w:vertAlign w:val="superscript"/>
          <w:lang w:val="ru-RU"/>
        </w:rPr>
        <w:t>3</w:t>
      </w:r>
      <w:r w:rsidRPr="007348F2">
        <w:rPr>
          <w:rFonts w:ascii="Arial" w:hAnsi="Arial" w:cs="Arial"/>
          <w:sz w:val="24"/>
          <w:szCs w:val="24"/>
          <w:lang w:val="ru-RU"/>
        </w:rPr>
        <w:t xml:space="preserve"> газа</w:t>
      </w:r>
      <w:r w:rsidR="00582CFA" w:rsidRPr="007348F2">
        <w:rPr>
          <w:rFonts w:ascii="Arial" w:hAnsi="Arial" w:cs="Arial"/>
          <w:sz w:val="24"/>
          <w:szCs w:val="24"/>
          <w:lang w:val="ru-RU"/>
        </w:rPr>
        <w:t xml:space="preserve"> в месяц</w:t>
      </w:r>
      <w:r w:rsidRPr="007348F2">
        <w:rPr>
          <w:rFonts w:ascii="Arial" w:hAnsi="Arial" w:cs="Arial"/>
          <w:sz w:val="24"/>
          <w:szCs w:val="24"/>
          <w:lang w:val="ru-RU"/>
        </w:rPr>
        <w:t xml:space="preserve"> при непрерывной работе котлов</w:t>
      </w:r>
      <w:r w:rsidR="00582CFA" w:rsidRPr="007348F2">
        <w:rPr>
          <w:rFonts w:ascii="Arial" w:hAnsi="Arial" w:cs="Arial"/>
          <w:sz w:val="24"/>
          <w:szCs w:val="24"/>
          <w:lang w:val="ru-RU"/>
        </w:rPr>
        <w:t xml:space="preserve"> (1,17 тыс. м</w:t>
      </w:r>
      <w:r w:rsidR="00582CFA" w:rsidRPr="007348F2">
        <w:rPr>
          <w:rFonts w:ascii="Arial" w:hAnsi="Arial" w:cs="Arial"/>
          <w:sz w:val="24"/>
          <w:szCs w:val="24"/>
          <w:vertAlign w:val="superscript"/>
          <w:lang w:val="ru-RU"/>
        </w:rPr>
        <w:t>3</w:t>
      </w:r>
      <w:r w:rsidR="00582CFA" w:rsidRPr="007348F2">
        <w:rPr>
          <w:rFonts w:ascii="Arial" w:hAnsi="Arial" w:cs="Arial"/>
          <w:sz w:val="24"/>
          <w:szCs w:val="24"/>
          <w:lang w:val="ru-RU"/>
        </w:rPr>
        <w:t xml:space="preserve"> в сутки)</w:t>
      </w:r>
      <w:r w:rsidRPr="007348F2">
        <w:rPr>
          <w:rFonts w:ascii="Arial" w:hAnsi="Arial" w:cs="Arial"/>
          <w:sz w:val="24"/>
          <w:szCs w:val="24"/>
          <w:lang w:val="ru-RU"/>
        </w:rPr>
        <w:t>.</w:t>
      </w:r>
    </w:p>
    <w:p w:rsidR="00785C1A" w:rsidRPr="007348F2" w:rsidRDefault="00785C1A" w:rsidP="00EE148A">
      <w:pPr>
        <w:pStyle w:val="4"/>
        <w:spacing w:before="0"/>
        <w:rPr>
          <w:rFonts w:ascii="Arial" w:hAnsi="Arial" w:cs="Arial"/>
          <w:b w:val="0"/>
          <w:color w:val="auto"/>
          <w:szCs w:val="24"/>
        </w:rPr>
      </w:pPr>
      <w:bookmarkStart w:id="204" w:name="_Toc497316457"/>
      <w:bookmarkStart w:id="205" w:name="_Toc527558080"/>
      <w:bookmarkStart w:id="206" w:name="_Toc184897021"/>
      <w:r w:rsidRPr="007348F2">
        <w:rPr>
          <w:rFonts w:ascii="Arial" w:hAnsi="Arial" w:cs="Arial"/>
          <w:b w:val="0"/>
          <w:color w:val="auto"/>
          <w:szCs w:val="24"/>
        </w:rPr>
        <w:t>3.2.6.6 Трубопроводный транспорт</w:t>
      </w:r>
      <w:bookmarkEnd w:id="204"/>
      <w:bookmarkEnd w:id="205"/>
      <w:bookmarkEnd w:id="206"/>
    </w:p>
    <w:p w:rsidR="00EF7563" w:rsidRPr="007348F2" w:rsidRDefault="00EF7563" w:rsidP="00EE148A">
      <w:pPr>
        <w:ind w:firstLine="708"/>
        <w:rPr>
          <w:rFonts w:ascii="Arial" w:hAnsi="Arial" w:cs="Arial"/>
          <w:sz w:val="24"/>
          <w:szCs w:val="24"/>
        </w:rPr>
      </w:pPr>
    </w:p>
    <w:p w:rsidR="00785C1A" w:rsidRPr="007348F2" w:rsidRDefault="00785C1A" w:rsidP="00EE148A">
      <w:pPr>
        <w:ind w:firstLine="708"/>
        <w:rPr>
          <w:rFonts w:ascii="Arial" w:hAnsi="Arial" w:cs="Arial"/>
          <w:sz w:val="24"/>
          <w:szCs w:val="24"/>
        </w:rPr>
      </w:pPr>
      <w:r w:rsidRPr="007348F2">
        <w:rPr>
          <w:rFonts w:ascii="Arial" w:hAnsi="Arial" w:cs="Arial"/>
          <w:sz w:val="24"/>
          <w:szCs w:val="24"/>
        </w:rPr>
        <w:t xml:space="preserve">Развития трубопроводного транспорта не предусматривается. </w:t>
      </w:r>
    </w:p>
    <w:p w:rsidR="00785C1A" w:rsidRPr="007348F2" w:rsidRDefault="00785C1A" w:rsidP="00EE148A">
      <w:pPr>
        <w:ind w:firstLine="708"/>
        <w:rPr>
          <w:rFonts w:ascii="Arial" w:hAnsi="Arial" w:cs="Arial"/>
          <w:sz w:val="24"/>
          <w:szCs w:val="24"/>
        </w:rPr>
      </w:pPr>
    </w:p>
    <w:p w:rsidR="00785C1A" w:rsidRPr="007348F2" w:rsidRDefault="00785C1A" w:rsidP="00EE148A">
      <w:pPr>
        <w:pStyle w:val="4"/>
        <w:spacing w:before="0"/>
        <w:rPr>
          <w:rFonts w:ascii="Arial" w:hAnsi="Arial" w:cs="Arial"/>
          <w:b w:val="0"/>
          <w:color w:val="auto"/>
          <w:szCs w:val="24"/>
        </w:rPr>
      </w:pPr>
      <w:bookmarkStart w:id="207" w:name="_Toc497316458"/>
      <w:bookmarkStart w:id="208" w:name="_Toc527558081"/>
      <w:bookmarkStart w:id="209" w:name="_Toc184897022"/>
      <w:r w:rsidRPr="007348F2">
        <w:rPr>
          <w:rFonts w:ascii="Arial" w:hAnsi="Arial" w:cs="Arial"/>
          <w:b w:val="0"/>
          <w:color w:val="auto"/>
          <w:szCs w:val="24"/>
        </w:rPr>
        <w:t>3.2.6.7 Связь</w:t>
      </w:r>
      <w:bookmarkEnd w:id="207"/>
      <w:bookmarkEnd w:id="208"/>
      <w:r w:rsidRPr="007348F2">
        <w:rPr>
          <w:rFonts w:ascii="Arial" w:hAnsi="Arial" w:cs="Arial"/>
          <w:b w:val="0"/>
          <w:color w:val="auto"/>
          <w:szCs w:val="24"/>
        </w:rPr>
        <w:t xml:space="preserve"> и информатизация</w:t>
      </w:r>
      <w:bookmarkEnd w:id="209"/>
    </w:p>
    <w:p w:rsidR="00EF7563" w:rsidRPr="007348F2" w:rsidRDefault="00EF7563" w:rsidP="00EE148A">
      <w:pPr>
        <w:ind w:firstLine="708"/>
        <w:rPr>
          <w:rFonts w:ascii="Arial" w:hAnsi="Arial" w:cs="Arial"/>
          <w:sz w:val="24"/>
          <w:szCs w:val="24"/>
        </w:rPr>
      </w:pPr>
    </w:p>
    <w:p w:rsidR="00785C1A" w:rsidRPr="007348F2" w:rsidRDefault="00785C1A" w:rsidP="00EE148A">
      <w:pPr>
        <w:ind w:firstLine="708"/>
        <w:rPr>
          <w:rFonts w:ascii="Arial" w:hAnsi="Arial" w:cs="Arial"/>
          <w:sz w:val="24"/>
          <w:szCs w:val="24"/>
        </w:rPr>
      </w:pPr>
      <w:r w:rsidRPr="007348F2">
        <w:rPr>
          <w:rFonts w:ascii="Arial" w:hAnsi="Arial" w:cs="Arial"/>
          <w:sz w:val="24"/>
          <w:szCs w:val="24"/>
        </w:rPr>
        <w:t>Объекты связи на территории сельсовета не планируются.</w:t>
      </w:r>
    </w:p>
    <w:p w:rsidR="002E37DF" w:rsidRPr="007348F2" w:rsidRDefault="002E37DF" w:rsidP="00EE148A">
      <w:pPr>
        <w:pStyle w:val="afffff7"/>
        <w:spacing w:line="240" w:lineRule="auto"/>
        <w:ind w:firstLine="709"/>
        <w:rPr>
          <w:rFonts w:ascii="Arial" w:hAnsi="Arial" w:cs="Arial"/>
          <w:szCs w:val="24"/>
        </w:rPr>
      </w:pPr>
    </w:p>
    <w:p w:rsidR="003D4C04" w:rsidRPr="007348F2" w:rsidRDefault="003D4C04" w:rsidP="00EE148A">
      <w:pPr>
        <w:pStyle w:val="21"/>
        <w:rPr>
          <w:rFonts w:ascii="Arial" w:hAnsi="Arial" w:cs="Arial"/>
          <w:b w:val="0"/>
          <w:color w:val="auto"/>
        </w:rPr>
      </w:pPr>
      <w:bookmarkStart w:id="210" w:name="_Toc184897023"/>
      <w:bookmarkStart w:id="211" w:name="_Toc195176351"/>
      <w:r w:rsidRPr="007348F2">
        <w:rPr>
          <w:rFonts w:ascii="Arial" w:hAnsi="Arial" w:cs="Arial"/>
          <w:b w:val="0"/>
          <w:color w:val="auto"/>
        </w:rPr>
        <w:t>3.3 Мероприятия по охране окружающей среды</w:t>
      </w:r>
      <w:bookmarkEnd w:id="210"/>
      <w:bookmarkEnd w:id="211"/>
    </w:p>
    <w:p w:rsidR="00EF7563" w:rsidRPr="007348F2" w:rsidRDefault="00EF7563" w:rsidP="00EE148A">
      <w:pPr>
        <w:pStyle w:val="afff9"/>
        <w:suppressAutoHyphens/>
        <w:rPr>
          <w:rFonts w:ascii="Arial" w:hAnsi="Arial" w:cs="Arial"/>
          <w:sz w:val="24"/>
          <w:szCs w:val="24"/>
        </w:rPr>
      </w:pPr>
    </w:p>
    <w:p w:rsidR="003D4C04" w:rsidRPr="007348F2" w:rsidRDefault="003D4C04" w:rsidP="00EE148A">
      <w:pPr>
        <w:pStyle w:val="afff9"/>
        <w:suppressAutoHyphens/>
        <w:rPr>
          <w:rFonts w:ascii="Arial" w:hAnsi="Arial" w:cs="Arial"/>
          <w:sz w:val="24"/>
          <w:szCs w:val="24"/>
        </w:rPr>
      </w:pPr>
      <w:r w:rsidRPr="007348F2">
        <w:rPr>
          <w:rFonts w:ascii="Arial" w:hAnsi="Arial" w:cs="Arial"/>
          <w:sz w:val="24"/>
          <w:szCs w:val="24"/>
        </w:rPr>
        <w:t xml:space="preserve">На территории </w:t>
      </w:r>
      <w:r w:rsidRPr="007348F2">
        <w:rPr>
          <w:rFonts w:ascii="Arial" w:hAnsi="Arial" w:cs="Arial"/>
          <w:sz w:val="24"/>
          <w:szCs w:val="24"/>
          <w:lang w:val="ru-RU"/>
        </w:rPr>
        <w:t>проектируемого</w:t>
      </w:r>
      <w:r w:rsidRPr="007348F2">
        <w:rPr>
          <w:rFonts w:ascii="Arial" w:hAnsi="Arial" w:cs="Arial"/>
          <w:sz w:val="24"/>
          <w:szCs w:val="24"/>
        </w:rPr>
        <w:t xml:space="preserve"> сельсовета не планируется строительство вредных производств, связанных с выбросами в воздушный бассейн и сбросами в природные водные объекты. </w:t>
      </w:r>
    </w:p>
    <w:p w:rsidR="003D4C04" w:rsidRPr="007348F2" w:rsidRDefault="003D4C04" w:rsidP="00EE148A">
      <w:pPr>
        <w:tabs>
          <w:tab w:val="num" w:pos="1080"/>
          <w:tab w:val="left" w:pos="1260"/>
        </w:tabs>
        <w:suppressAutoHyphens/>
        <w:rPr>
          <w:rFonts w:ascii="Arial" w:hAnsi="Arial" w:cs="Arial"/>
          <w:sz w:val="24"/>
          <w:szCs w:val="24"/>
        </w:rPr>
      </w:pPr>
      <w:r w:rsidRPr="007348F2">
        <w:rPr>
          <w:rFonts w:ascii="Arial" w:hAnsi="Arial" w:cs="Arial"/>
          <w:sz w:val="24"/>
          <w:szCs w:val="24"/>
        </w:rPr>
        <w:t xml:space="preserve">В первую очередь необходимо выполнение мероприятий, предусмотренных в Комплексных программах социально-экономического развития </w:t>
      </w:r>
      <w:r w:rsidRPr="007348F2">
        <w:rPr>
          <w:rFonts w:ascii="Arial" w:hAnsi="Arial" w:cs="Arial"/>
          <w:snapToGrid w:val="0"/>
          <w:sz w:val="24"/>
          <w:szCs w:val="24"/>
        </w:rPr>
        <w:t>Рыбинского</w:t>
      </w:r>
      <w:r w:rsidRPr="007348F2">
        <w:rPr>
          <w:rFonts w:ascii="Arial" w:hAnsi="Arial" w:cs="Arial"/>
          <w:sz w:val="24"/>
          <w:szCs w:val="24"/>
        </w:rPr>
        <w:t xml:space="preserve"> района и </w:t>
      </w:r>
      <w:r w:rsidRPr="007348F2">
        <w:rPr>
          <w:rFonts w:ascii="Arial" w:hAnsi="Arial" w:cs="Arial"/>
          <w:snapToGrid w:val="0"/>
          <w:sz w:val="24"/>
          <w:szCs w:val="24"/>
        </w:rPr>
        <w:t>Новинского</w:t>
      </w:r>
      <w:r w:rsidR="00112110" w:rsidRPr="007348F2">
        <w:rPr>
          <w:rFonts w:ascii="Arial" w:hAnsi="Arial" w:cs="Arial"/>
          <w:sz w:val="24"/>
          <w:szCs w:val="24"/>
        </w:rPr>
        <w:t xml:space="preserve"> сельсовета.</w:t>
      </w:r>
    </w:p>
    <w:p w:rsidR="003D4C04" w:rsidRPr="007348F2" w:rsidRDefault="003D4C04" w:rsidP="00EE148A">
      <w:pPr>
        <w:tabs>
          <w:tab w:val="num" w:pos="1080"/>
          <w:tab w:val="left" w:pos="1260"/>
        </w:tabs>
        <w:suppressAutoHyphens/>
        <w:rPr>
          <w:rFonts w:ascii="Arial" w:hAnsi="Arial" w:cs="Arial"/>
          <w:sz w:val="24"/>
          <w:szCs w:val="24"/>
        </w:rPr>
      </w:pPr>
      <w:r w:rsidRPr="007348F2">
        <w:rPr>
          <w:rFonts w:ascii="Arial" w:hAnsi="Arial" w:cs="Arial"/>
          <w:sz w:val="24"/>
          <w:szCs w:val="24"/>
        </w:rPr>
        <w:t xml:space="preserve">При проектировании, строительстве и эксплуатации новых объектов требуется соблюдение законов </w:t>
      </w:r>
      <w:r w:rsidR="00F33415" w:rsidRPr="007348F2">
        <w:rPr>
          <w:rFonts w:ascii="Arial" w:hAnsi="Arial" w:cs="Arial"/>
          <w:sz w:val="24"/>
          <w:szCs w:val="24"/>
        </w:rPr>
        <w:t>РФ, в частности,</w:t>
      </w:r>
      <w:r w:rsidRPr="007348F2">
        <w:rPr>
          <w:rFonts w:ascii="Arial" w:hAnsi="Arial" w:cs="Arial"/>
          <w:sz w:val="24"/>
          <w:szCs w:val="24"/>
        </w:rPr>
        <w:t xml:space="preserve"> в области охраны окружающей среды и нормативных документов. Требуется уделить особое внимание вопросам загрязнения атмосферного воздуха. Планируемые объекты должны разработать природоохранную документацию (Перечень мероприятий по охране окружающей среды, Оценка воздействия на окружающую среду, Проект обоснования санитарно-защитной зоны и иные документы), согласовать, утвердить их в органах санитарно-эпидемиологического и экологического контроля. На </w:t>
      </w:r>
      <w:r w:rsidRPr="007348F2">
        <w:rPr>
          <w:rFonts w:ascii="Arial" w:hAnsi="Arial" w:cs="Arial"/>
          <w:sz w:val="24"/>
          <w:szCs w:val="24"/>
        </w:rPr>
        <w:lastRenderedPageBreak/>
        <w:t xml:space="preserve">планируемых объектах необходимо применять экологически чистые производства, установить высокоэффективные средства очистки производственных выбросов, минимизировать неорганизованные выбросы, вести мониторинг окружающей среды и прочие мероприятия по сокращению загрязнения окружающей среды, в том числе и атмосферного воздуха. </w:t>
      </w:r>
    </w:p>
    <w:p w:rsidR="003D4C04" w:rsidRPr="007348F2" w:rsidRDefault="003D4C04" w:rsidP="00EE148A">
      <w:pPr>
        <w:pStyle w:val="afffff7"/>
        <w:spacing w:line="240" w:lineRule="auto"/>
        <w:ind w:firstLine="709"/>
        <w:rPr>
          <w:rFonts w:ascii="Arial" w:hAnsi="Arial" w:cs="Arial"/>
          <w:szCs w:val="24"/>
        </w:rPr>
      </w:pPr>
    </w:p>
    <w:p w:rsidR="00B859E7" w:rsidRPr="007348F2" w:rsidRDefault="000D22D9" w:rsidP="00EE148A">
      <w:pPr>
        <w:pStyle w:val="30"/>
        <w:rPr>
          <w:rFonts w:ascii="Arial" w:hAnsi="Arial" w:cs="Arial"/>
          <w:b w:val="0"/>
          <w:color w:val="auto"/>
          <w:sz w:val="24"/>
          <w:szCs w:val="24"/>
        </w:rPr>
      </w:pPr>
      <w:bookmarkStart w:id="212" w:name="_Toc501354084"/>
      <w:bookmarkStart w:id="213" w:name="_Toc4685892"/>
      <w:bookmarkStart w:id="214" w:name="_Toc184897024"/>
      <w:bookmarkStart w:id="215" w:name="_Toc195176352"/>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1</w:t>
      </w:r>
      <w:r w:rsidR="00B21639" w:rsidRPr="007348F2">
        <w:rPr>
          <w:rFonts w:ascii="Arial" w:hAnsi="Arial" w:cs="Arial"/>
          <w:b w:val="0"/>
          <w:color w:val="auto"/>
          <w:sz w:val="24"/>
          <w:szCs w:val="24"/>
        </w:rPr>
        <w:t xml:space="preserve"> </w:t>
      </w:r>
      <w:bookmarkEnd w:id="196"/>
      <w:bookmarkEnd w:id="212"/>
      <w:bookmarkEnd w:id="213"/>
      <w:r w:rsidR="003D4C04" w:rsidRPr="007348F2">
        <w:rPr>
          <w:rFonts w:ascii="Arial" w:hAnsi="Arial" w:cs="Arial"/>
          <w:b w:val="0"/>
          <w:color w:val="auto"/>
          <w:sz w:val="24"/>
          <w:szCs w:val="24"/>
        </w:rPr>
        <w:t>Мероприятия по охране и рациональному использованию земельных ресурсов</w:t>
      </w:r>
      <w:bookmarkEnd w:id="214"/>
      <w:bookmarkEnd w:id="215"/>
    </w:p>
    <w:p w:rsidR="00EF7563" w:rsidRPr="007348F2" w:rsidRDefault="00EF7563" w:rsidP="00EE148A">
      <w:pPr>
        <w:pStyle w:val="123"/>
        <w:spacing w:before="0" w:after="0" w:line="240" w:lineRule="auto"/>
        <w:rPr>
          <w:rFonts w:ascii="Arial" w:eastAsia="Calibri" w:hAnsi="Arial" w:cs="Arial"/>
          <w:lang w:eastAsia="en-US"/>
        </w:rPr>
      </w:pPr>
    </w:p>
    <w:p w:rsidR="00ED5181" w:rsidRPr="007348F2" w:rsidRDefault="00ED5181" w:rsidP="00EE148A">
      <w:pPr>
        <w:pStyle w:val="123"/>
        <w:spacing w:before="0" w:after="0" w:line="240" w:lineRule="auto"/>
        <w:rPr>
          <w:rFonts w:ascii="Arial" w:eastAsia="Calibri" w:hAnsi="Arial" w:cs="Arial"/>
          <w:lang w:eastAsia="en-US"/>
        </w:rPr>
      </w:pPr>
      <w:proofErr w:type="gramStart"/>
      <w:r w:rsidRPr="007348F2">
        <w:rPr>
          <w:rFonts w:ascii="Arial" w:eastAsia="Calibri" w:hAnsi="Arial" w:cs="Arial"/>
          <w:lang w:eastAsia="en-US"/>
        </w:rPr>
        <w:t>В соответствии со ст. 8 Федерального закона от 21.12.2004 №172-ФЗ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является переводом земель или земельных участков в составе таких земель из других категорий в земли населенных пунктов.</w:t>
      </w:r>
      <w:proofErr w:type="gramEnd"/>
    </w:p>
    <w:p w:rsidR="00ED5181" w:rsidRPr="007348F2" w:rsidRDefault="00ED5181" w:rsidP="00EE148A">
      <w:pPr>
        <w:pStyle w:val="123"/>
        <w:spacing w:before="0" w:after="0" w:line="240" w:lineRule="auto"/>
        <w:rPr>
          <w:rFonts w:ascii="Arial" w:hAnsi="Arial" w:cs="Arial"/>
        </w:rPr>
      </w:pPr>
      <w:r w:rsidRPr="007348F2">
        <w:rPr>
          <w:rFonts w:ascii="Arial" w:hAnsi="Arial" w:cs="Arial"/>
        </w:rPr>
        <w:t xml:space="preserve">Важно при территориальном планировании соблюдение санитарно-защитных зон от источников загрязнения среды в населенных пунктах и на межселенной территории. На проектируемой территории не планируется строительство производств высокого класса опасности, связанных с выбросами в воздушный бассейн и сбросами в природные водные объекты. </w:t>
      </w:r>
    </w:p>
    <w:p w:rsidR="00ED5181" w:rsidRPr="007348F2" w:rsidRDefault="00ED5181" w:rsidP="00EE148A">
      <w:pPr>
        <w:pStyle w:val="123"/>
        <w:spacing w:before="0" w:after="0" w:line="240" w:lineRule="auto"/>
        <w:rPr>
          <w:rFonts w:ascii="Arial" w:hAnsi="Arial" w:cs="Arial"/>
        </w:rPr>
      </w:pPr>
      <w:r w:rsidRPr="007348F2">
        <w:rPr>
          <w:rFonts w:ascii="Arial" w:hAnsi="Arial" w:cs="Arial"/>
        </w:rPr>
        <w:t>Улучшение использования земельных ресурсов – большая комплексная проблема. Она сводится к решению следующих задач, каждой из которых соответствует система мер, а именно:</w:t>
      </w:r>
    </w:p>
    <w:p w:rsidR="00ED5181" w:rsidRPr="007348F2" w:rsidRDefault="00ED5181" w:rsidP="00EE148A">
      <w:pPr>
        <w:pStyle w:val="123"/>
        <w:numPr>
          <w:ilvl w:val="0"/>
          <w:numId w:val="33"/>
        </w:numPr>
        <w:spacing w:before="0" w:after="0" w:line="240" w:lineRule="auto"/>
        <w:ind w:left="0"/>
        <w:rPr>
          <w:rFonts w:ascii="Arial" w:hAnsi="Arial" w:cs="Arial"/>
        </w:rPr>
      </w:pPr>
      <w:r w:rsidRPr="007348F2">
        <w:rPr>
          <w:rFonts w:ascii="Arial" w:hAnsi="Arial" w:cs="Arial"/>
        </w:rPr>
        <w:t>сокращение площадей, которые по разным причинам выпадают из хозяйственного оборота, вовлечение в оборот ранее неиспользуемых участков;</w:t>
      </w:r>
    </w:p>
    <w:p w:rsidR="00ED5181" w:rsidRPr="007348F2" w:rsidRDefault="00ED5181" w:rsidP="00EE148A">
      <w:pPr>
        <w:pStyle w:val="123"/>
        <w:numPr>
          <w:ilvl w:val="0"/>
          <w:numId w:val="33"/>
        </w:numPr>
        <w:spacing w:before="0" w:after="0" w:line="240" w:lineRule="auto"/>
        <w:ind w:left="0"/>
        <w:rPr>
          <w:rFonts w:ascii="Arial" w:hAnsi="Arial" w:cs="Arial"/>
        </w:rPr>
      </w:pPr>
      <w:r w:rsidRPr="007348F2">
        <w:rPr>
          <w:rFonts w:ascii="Arial" w:hAnsi="Arial" w:cs="Arial"/>
        </w:rPr>
        <w:t>повышение плодородия земель.</w:t>
      </w:r>
    </w:p>
    <w:p w:rsidR="00ED5181" w:rsidRPr="007348F2" w:rsidRDefault="00ED5181" w:rsidP="00EE148A">
      <w:pPr>
        <w:pStyle w:val="123"/>
        <w:spacing w:before="0" w:after="0" w:line="240" w:lineRule="auto"/>
        <w:rPr>
          <w:rFonts w:ascii="Arial" w:hAnsi="Arial" w:cs="Arial"/>
        </w:rPr>
      </w:pPr>
      <w:r w:rsidRPr="007348F2">
        <w:rPr>
          <w:rFonts w:ascii="Arial" w:hAnsi="Arial" w:cs="Arial"/>
        </w:rPr>
        <w:t>Повышение экономического плодородия почвы достигается на основе мероприятий, которые увеличивают содержание в ней питательных веществ, улучшают агрофизические свойства и биологическую активность (внесение удобрений, орошение, освоение правильных севооборотов и др.). Благодаря этому содержащиеся в почве питательные вещества становятся более доступными для усвоения растениями.</w:t>
      </w:r>
    </w:p>
    <w:p w:rsidR="00ED5181" w:rsidRPr="007348F2" w:rsidRDefault="00ED5181" w:rsidP="00EE148A">
      <w:pPr>
        <w:pStyle w:val="123"/>
        <w:spacing w:before="0" w:after="0" w:line="240" w:lineRule="auto"/>
        <w:rPr>
          <w:rFonts w:ascii="Arial" w:hAnsi="Arial" w:cs="Arial"/>
        </w:rPr>
      </w:pPr>
      <w:r w:rsidRPr="007348F2">
        <w:rPr>
          <w:rFonts w:ascii="Arial" w:hAnsi="Arial" w:cs="Arial"/>
        </w:rPr>
        <w:t xml:space="preserve">Сокращение площадей, которые по разным причинам выпадают из хозяйственного оборота будет производиться за счет рекультивации </w:t>
      </w:r>
      <w:proofErr w:type="gramStart"/>
      <w:r w:rsidRPr="007348F2">
        <w:rPr>
          <w:rFonts w:ascii="Arial" w:hAnsi="Arial" w:cs="Arial"/>
        </w:rPr>
        <w:t>–п</w:t>
      </w:r>
      <w:proofErr w:type="gramEnd"/>
      <w:r w:rsidRPr="007348F2">
        <w:rPr>
          <w:rFonts w:ascii="Arial" w:hAnsi="Arial" w:cs="Arial"/>
        </w:rPr>
        <w:t>риведения в пригодное состояние площадей, которые ранее использовались для добычи полезных ископаемых (угля) и возвращение их сельскому хозяйству.</w:t>
      </w:r>
    </w:p>
    <w:p w:rsidR="003D4C04" w:rsidRPr="007348F2" w:rsidRDefault="003D4C04" w:rsidP="00EE148A">
      <w:pPr>
        <w:widowControl w:val="0"/>
        <w:suppressAutoHyphens/>
        <w:rPr>
          <w:rFonts w:ascii="Arial" w:hAnsi="Arial" w:cs="Arial"/>
          <w:snapToGrid w:val="0"/>
          <w:sz w:val="24"/>
          <w:szCs w:val="24"/>
        </w:rPr>
      </w:pPr>
      <w:r w:rsidRPr="007348F2">
        <w:rPr>
          <w:rFonts w:ascii="Arial" w:hAnsi="Arial" w:cs="Arial"/>
          <w:snapToGrid w:val="0"/>
          <w:sz w:val="24"/>
          <w:szCs w:val="24"/>
        </w:rPr>
        <w:t>При осуществлении решений генерального плана необходимо выполнение следующих мероприятий, направленных на рациональное использование земель сельсовета:</w:t>
      </w:r>
    </w:p>
    <w:p w:rsidR="003D4C04" w:rsidRPr="007348F2" w:rsidRDefault="003D4C04" w:rsidP="00EE148A">
      <w:pPr>
        <w:widowControl w:val="0"/>
        <w:numPr>
          <w:ilvl w:val="0"/>
          <w:numId w:val="11"/>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Проведение мероприятий по инженерной подготовке территории:</w:t>
      </w:r>
    </w:p>
    <w:p w:rsidR="003D4C04" w:rsidRPr="007348F2" w:rsidRDefault="003D4C04" w:rsidP="00EE148A">
      <w:pPr>
        <w:widowControl w:val="0"/>
        <w:numPr>
          <w:ilvl w:val="0"/>
          <w:numId w:val="8"/>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понижение уровня грунтовых вод;</w:t>
      </w:r>
    </w:p>
    <w:p w:rsidR="003D4C04" w:rsidRPr="007348F2" w:rsidRDefault="003D4C04" w:rsidP="00EE148A">
      <w:pPr>
        <w:widowControl w:val="0"/>
        <w:numPr>
          <w:ilvl w:val="0"/>
          <w:numId w:val="8"/>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защита от подтопления.</w:t>
      </w:r>
    </w:p>
    <w:p w:rsidR="003D4C04" w:rsidRPr="007348F2" w:rsidRDefault="003D4C04" w:rsidP="00EE148A">
      <w:pPr>
        <w:widowControl w:val="0"/>
        <w:numPr>
          <w:ilvl w:val="0"/>
          <w:numId w:val="11"/>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Соблюдение противопожарных разрывов между лесом и границей застройки в населенных пунктах.</w:t>
      </w:r>
    </w:p>
    <w:p w:rsidR="003D4C04" w:rsidRPr="007348F2" w:rsidRDefault="003D4C04" w:rsidP="00EE148A">
      <w:pPr>
        <w:widowControl w:val="0"/>
        <w:numPr>
          <w:ilvl w:val="0"/>
          <w:numId w:val="11"/>
        </w:numPr>
        <w:tabs>
          <w:tab w:val="left" w:pos="1134"/>
        </w:tabs>
        <w:suppressAutoHyphens/>
        <w:ind w:left="0" w:firstLine="709"/>
        <w:rPr>
          <w:rFonts w:ascii="Arial" w:hAnsi="Arial" w:cs="Arial"/>
          <w:bCs/>
          <w:snapToGrid w:val="0"/>
          <w:sz w:val="24"/>
          <w:szCs w:val="24"/>
        </w:rPr>
      </w:pPr>
      <w:r w:rsidRPr="007348F2">
        <w:rPr>
          <w:rFonts w:ascii="Arial" w:hAnsi="Arial" w:cs="Arial"/>
          <w:bCs/>
          <w:snapToGrid w:val="0"/>
          <w:sz w:val="24"/>
          <w:szCs w:val="24"/>
        </w:rPr>
        <w:t>Рациональное использование сельскохозяйственных угодий может быть достигнуто за счет:</w:t>
      </w:r>
    </w:p>
    <w:p w:rsidR="003D4C04" w:rsidRPr="007348F2" w:rsidRDefault="003D4C04" w:rsidP="00EE148A">
      <w:pPr>
        <w:widowControl w:val="0"/>
        <w:numPr>
          <w:ilvl w:val="0"/>
          <w:numId w:val="8"/>
        </w:numPr>
        <w:tabs>
          <w:tab w:val="left" w:pos="1134"/>
        </w:tabs>
        <w:suppressAutoHyphens/>
        <w:ind w:left="0" w:firstLine="709"/>
        <w:rPr>
          <w:rFonts w:ascii="Arial" w:hAnsi="Arial" w:cs="Arial"/>
          <w:bCs/>
          <w:snapToGrid w:val="0"/>
          <w:sz w:val="24"/>
          <w:szCs w:val="24"/>
        </w:rPr>
      </w:pPr>
      <w:r w:rsidRPr="007348F2">
        <w:rPr>
          <w:rFonts w:ascii="Arial" w:hAnsi="Arial" w:cs="Arial"/>
          <w:snapToGrid w:val="0"/>
          <w:sz w:val="24"/>
          <w:szCs w:val="24"/>
        </w:rPr>
        <w:t>включения в оборот незадействованных земель, пригодных к использованию в сельскохозяйственном производстве (залежей);</w:t>
      </w:r>
    </w:p>
    <w:p w:rsidR="003D4C04" w:rsidRPr="007348F2" w:rsidRDefault="003D4C04" w:rsidP="00EE148A">
      <w:pPr>
        <w:widowControl w:val="0"/>
        <w:numPr>
          <w:ilvl w:val="0"/>
          <w:numId w:val="8"/>
        </w:numPr>
        <w:tabs>
          <w:tab w:val="left" w:pos="1134"/>
        </w:tabs>
        <w:suppressAutoHyphens/>
        <w:ind w:left="0" w:firstLine="709"/>
        <w:rPr>
          <w:rFonts w:ascii="Arial" w:hAnsi="Arial" w:cs="Arial"/>
          <w:bCs/>
          <w:snapToGrid w:val="0"/>
          <w:sz w:val="24"/>
          <w:szCs w:val="24"/>
        </w:rPr>
      </w:pPr>
      <w:r w:rsidRPr="007348F2">
        <w:rPr>
          <w:rFonts w:ascii="Arial" w:hAnsi="Arial" w:cs="Arial"/>
          <w:bCs/>
          <w:snapToGrid w:val="0"/>
          <w:sz w:val="24"/>
          <w:szCs w:val="24"/>
        </w:rPr>
        <w:t xml:space="preserve">сохранения и повышения плодородия земель сельскохозяйственного назначения; </w:t>
      </w:r>
    </w:p>
    <w:p w:rsidR="003D4C04" w:rsidRPr="007348F2" w:rsidRDefault="003D4C04" w:rsidP="00EE148A">
      <w:pPr>
        <w:widowControl w:val="0"/>
        <w:numPr>
          <w:ilvl w:val="0"/>
          <w:numId w:val="8"/>
        </w:numPr>
        <w:tabs>
          <w:tab w:val="left" w:pos="1134"/>
        </w:tabs>
        <w:suppressAutoHyphens/>
        <w:ind w:left="0" w:firstLine="709"/>
        <w:rPr>
          <w:rFonts w:ascii="Arial" w:hAnsi="Arial" w:cs="Arial"/>
          <w:bCs/>
          <w:snapToGrid w:val="0"/>
          <w:sz w:val="24"/>
          <w:szCs w:val="24"/>
        </w:rPr>
      </w:pPr>
      <w:r w:rsidRPr="007348F2">
        <w:rPr>
          <w:rFonts w:ascii="Arial" w:hAnsi="Arial" w:cs="Arial"/>
          <w:bCs/>
          <w:snapToGrid w:val="0"/>
          <w:sz w:val="24"/>
          <w:szCs w:val="24"/>
        </w:rPr>
        <w:t>развития элитного семеноводства и племенного животноводства;</w:t>
      </w:r>
    </w:p>
    <w:p w:rsidR="003D4C04" w:rsidRPr="007348F2" w:rsidRDefault="003D4C04" w:rsidP="00EE148A">
      <w:pPr>
        <w:widowControl w:val="0"/>
        <w:numPr>
          <w:ilvl w:val="0"/>
          <w:numId w:val="8"/>
        </w:numPr>
        <w:tabs>
          <w:tab w:val="left" w:pos="1134"/>
        </w:tabs>
        <w:suppressAutoHyphens/>
        <w:ind w:left="0" w:firstLine="709"/>
        <w:rPr>
          <w:rFonts w:ascii="Arial" w:hAnsi="Arial" w:cs="Arial"/>
          <w:snapToGrid w:val="0"/>
          <w:sz w:val="24"/>
          <w:szCs w:val="24"/>
        </w:rPr>
      </w:pPr>
      <w:r w:rsidRPr="007348F2">
        <w:rPr>
          <w:rFonts w:ascii="Arial" w:hAnsi="Arial" w:cs="Arial"/>
          <w:snapToGrid w:val="0"/>
          <w:kern w:val="16"/>
          <w:sz w:val="24"/>
          <w:szCs w:val="24"/>
        </w:rPr>
        <w:lastRenderedPageBreak/>
        <w:t>внедрения в производство высокоурожайных и перспективных сортов сельскохозяйственных культур, прогрессивных технологий возделывания;</w:t>
      </w:r>
    </w:p>
    <w:p w:rsidR="003D4C04" w:rsidRPr="007348F2" w:rsidRDefault="003D4C04" w:rsidP="00EE148A">
      <w:pPr>
        <w:widowControl w:val="0"/>
        <w:numPr>
          <w:ilvl w:val="0"/>
          <w:numId w:val="8"/>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создания условий для развития фермерских и крестьянских хозяйств, финансовой поддержки этого направления.</w:t>
      </w:r>
    </w:p>
    <w:p w:rsidR="003D4C04" w:rsidRPr="007348F2" w:rsidRDefault="003D4C04" w:rsidP="00EE148A">
      <w:pPr>
        <w:ind w:firstLine="708"/>
        <w:rPr>
          <w:rFonts w:ascii="Arial" w:hAnsi="Arial" w:cs="Arial"/>
          <w:sz w:val="24"/>
          <w:szCs w:val="24"/>
        </w:rPr>
      </w:pPr>
    </w:p>
    <w:p w:rsidR="000F60D1" w:rsidRPr="007348F2" w:rsidRDefault="00DF0954" w:rsidP="00EE148A">
      <w:pPr>
        <w:pStyle w:val="30"/>
        <w:rPr>
          <w:rFonts w:ascii="Arial" w:hAnsi="Arial" w:cs="Arial"/>
          <w:b w:val="0"/>
          <w:color w:val="auto"/>
          <w:sz w:val="24"/>
          <w:szCs w:val="24"/>
        </w:rPr>
      </w:pPr>
      <w:bookmarkStart w:id="216" w:name="_Toc464659455"/>
      <w:bookmarkStart w:id="217" w:name="_Toc184897025"/>
      <w:bookmarkStart w:id="218" w:name="_Toc195176353"/>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2</w:t>
      </w:r>
      <w:r w:rsidR="003F1D52" w:rsidRPr="007348F2">
        <w:rPr>
          <w:rFonts w:ascii="Arial" w:hAnsi="Arial" w:cs="Arial"/>
          <w:b w:val="0"/>
          <w:color w:val="auto"/>
          <w:sz w:val="24"/>
          <w:szCs w:val="24"/>
        </w:rPr>
        <w:t xml:space="preserve"> </w:t>
      </w:r>
      <w:bookmarkEnd w:id="216"/>
      <w:r w:rsidR="003D4C04" w:rsidRPr="007348F2">
        <w:rPr>
          <w:rFonts w:ascii="Arial" w:hAnsi="Arial" w:cs="Arial"/>
          <w:b w:val="0"/>
          <w:color w:val="auto"/>
          <w:sz w:val="24"/>
          <w:szCs w:val="24"/>
        </w:rPr>
        <w:t>Мероприятия по охране и рациональному использованию ресурсов недр</w:t>
      </w:r>
      <w:bookmarkEnd w:id="217"/>
      <w:bookmarkEnd w:id="218"/>
    </w:p>
    <w:p w:rsidR="00EF7563" w:rsidRPr="007348F2" w:rsidRDefault="00EF7563" w:rsidP="00EE148A">
      <w:pPr>
        <w:pStyle w:val="123"/>
        <w:suppressAutoHyphens/>
        <w:spacing w:before="0" w:after="0" w:line="240" w:lineRule="auto"/>
        <w:rPr>
          <w:rFonts w:ascii="Arial" w:hAnsi="Arial" w:cs="Arial"/>
        </w:rPr>
      </w:pP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В соответствии со статьей 25 Закона Российской Федерации от 21.02.1992 № 2395-1 «О недрах» проектирование и строительство н</w:t>
      </w:r>
      <w:r w:rsidR="001505D2" w:rsidRPr="007348F2">
        <w:rPr>
          <w:rFonts w:ascii="Arial" w:hAnsi="Arial" w:cs="Arial"/>
        </w:rPr>
        <w:t xml:space="preserve">аселенных пунктов, промышленных </w:t>
      </w:r>
      <w:r w:rsidRPr="007348F2">
        <w:rPr>
          <w:rFonts w:ascii="Arial" w:hAnsi="Arial" w:cs="Arial"/>
        </w:rPr>
        <w:t>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rsidR="003D4C04" w:rsidRPr="007348F2" w:rsidRDefault="003D4C04" w:rsidP="00EE148A">
      <w:pPr>
        <w:pStyle w:val="123"/>
        <w:suppressAutoHyphens/>
        <w:spacing w:before="0" w:after="0" w:line="240" w:lineRule="auto"/>
        <w:rPr>
          <w:rFonts w:ascii="Arial" w:hAnsi="Arial" w:cs="Arial"/>
        </w:rPr>
      </w:pPr>
      <w:proofErr w:type="gramStart"/>
      <w:r w:rsidRPr="007348F2">
        <w:rPr>
          <w:rFonts w:ascii="Arial" w:hAnsi="Arial" w:cs="Arial"/>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 53.</w:t>
      </w:r>
      <w:proofErr w:type="gramEnd"/>
    </w:p>
    <w:p w:rsidR="003D4C04" w:rsidRPr="007348F2" w:rsidRDefault="003D4C04" w:rsidP="00EE148A">
      <w:pPr>
        <w:widowControl w:val="0"/>
        <w:suppressAutoHyphens/>
        <w:rPr>
          <w:rFonts w:ascii="Arial" w:hAnsi="Arial" w:cs="Arial"/>
          <w:snapToGrid w:val="0"/>
          <w:sz w:val="24"/>
          <w:szCs w:val="24"/>
        </w:rPr>
      </w:pPr>
      <w:r w:rsidRPr="007348F2">
        <w:rPr>
          <w:rFonts w:ascii="Arial" w:hAnsi="Arial" w:cs="Arial"/>
          <w:snapToGrid w:val="0"/>
          <w:sz w:val="24"/>
          <w:szCs w:val="24"/>
        </w:rPr>
        <w:t>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санитарно-защитных зон от объекта по добыче полезных ископаемых и с соблюдением очередности строительства.</w:t>
      </w:r>
    </w:p>
    <w:p w:rsidR="003D4C04" w:rsidRPr="007348F2" w:rsidRDefault="003D4C04" w:rsidP="00EE148A">
      <w:pPr>
        <w:suppressAutoHyphens/>
        <w:rPr>
          <w:rFonts w:ascii="Arial" w:hAnsi="Arial" w:cs="Arial"/>
          <w:sz w:val="24"/>
          <w:szCs w:val="24"/>
          <w:u w:val="single"/>
        </w:rPr>
      </w:pPr>
      <w:r w:rsidRPr="007348F2">
        <w:rPr>
          <w:rFonts w:ascii="Arial" w:hAnsi="Arial" w:cs="Arial"/>
          <w:sz w:val="24"/>
          <w:szCs w:val="24"/>
          <w:u w:val="single"/>
        </w:rPr>
        <w:t>Мероприятия по охране недр:</w:t>
      </w:r>
    </w:p>
    <w:p w:rsidR="003D4C04" w:rsidRPr="007348F2" w:rsidRDefault="003D4C04" w:rsidP="00EE148A">
      <w:pPr>
        <w:widowControl w:val="0"/>
        <w:numPr>
          <w:ilvl w:val="0"/>
          <w:numId w:val="9"/>
        </w:numPr>
        <w:tabs>
          <w:tab w:val="left" w:pos="1134"/>
        </w:tabs>
        <w:suppressAutoHyphens/>
        <w:ind w:left="0" w:firstLine="709"/>
        <w:rPr>
          <w:rFonts w:ascii="Arial" w:hAnsi="Arial" w:cs="Arial"/>
          <w:snapToGrid w:val="0"/>
          <w:sz w:val="24"/>
          <w:szCs w:val="24"/>
        </w:rPr>
      </w:pPr>
      <w:r w:rsidRPr="007348F2">
        <w:rPr>
          <w:rFonts w:ascii="Arial" w:eastAsiaTheme="majorEastAsia" w:hAnsi="Arial" w:cs="Arial"/>
          <w:snapToGrid w:val="0"/>
          <w:sz w:val="24"/>
          <w:szCs w:val="24"/>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r w:rsidRPr="007348F2">
        <w:rPr>
          <w:rFonts w:ascii="Arial" w:hAnsi="Arial" w:cs="Arial"/>
          <w:snapToGrid w:val="0"/>
          <w:sz w:val="24"/>
          <w:szCs w:val="24"/>
        </w:rPr>
        <w:t>;</w:t>
      </w:r>
    </w:p>
    <w:p w:rsidR="003D4C04" w:rsidRPr="007348F2" w:rsidRDefault="003D4C04" w:rsidP="00EE148A">
      <w:pPr>
        <w:widowControl w:val="0"/>
        <w:numPr>
          <w:ilvl w:val="0"/>
          <w:numId w:val="9"/>
        </w:numPr>
        <w:tabs>
          <w:tab w:val="left" w:pos="1134"/>
        </w:tabs>
        <w:suppressAutoHyphens/>
        <w:ind w:left="0" w:firstLine="709"/>
        <w:rPr>
          <w:rFonts w:ascii="Arial" w:eastAsiaTheme="majorEastAsia" w:hAnsi="Arial" w:cs="Arial"/>
          <w:snapToGrid w:val="0"/>
          <w:sz w:val="24"/>
          <w:szCs w:val="24"/>
        </w:rPr>
      </w:pPr>
      <w:r w:rsidRPr="007348F2">
        <w:rPr>
          <w:rFonts w:ascii="Arial" w:eastAsiaTheme="majorEastAsia" w:hAnsi="Arial" w:cs="Arial"/>
          <w:snapToGrid w:val="0"/>
          <w:sz w:val="24"/>
          <w:szCs w:val="24"/>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3D4C04" w:rsidRPr="007348F2" w:rsidRDefault="003D4C04" w:rsidP="00EE148A">
      <w:pPr>
        <w:widowControl w:val="0"/>
        <w:numPr>
          <w:ilvl w:val="0"/>
          <w:numId w:val="9"/>
        </w:numPr>
        <w:tabs>
          <w:tab w:val="left" w:pos="1134"/>
        </w:tabs>
        <w:suppressAutoHyphens/>
        <w:ind w:left="0" w:firstLine="709"/>
        <w:rPr>
          <w:rFonts w:ascii="Arial" w:eastAsiaTheme="majorEastAsia" w:hAnsi="Arial" w:cs="Arial"/>
          <w:snapToGrid w:val="0"/>
          <w:sz w:val="24"/>
          <w:szCs w:val="24"/>
        </w:rPr>
      </w:pPr>
      <w:r w:rsidRPr="007348F2">
        <w:rPr>
          <w:rFonts w:ascii="Arial" w:eastAsiaTheme="majorEastAsia" w:hAnsi="Arial" w:cs="Arial"/>
          <w:snapToGrid w:val="0"/>
          <w:sz w:val="24"/>
          <w:szCs w:val="24"/>
        </w:rPr>
        <w:t>получение заключений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разрешений на строительство в местах залегания полезных ископаемых при проектировании объектов капитального строительства.</w:t>
      </w:r>
    </w:p>
    <w:p w:rsidR="001C6743" w:rsidRPr="007348F2" w:rsidRDefault="001C6743" w:rsidP="00EE148A">
      <w:pPr>
        <w:pStyle w:val="123"/>
        <w:tabs>
          <w:tab w:val="left" w:pos="1134"/>
        </w:tabs>
        <w:spacing w:before="0" w:after="0" w:line="240" w:lineRule="auto"/>
        <w:ind w:firstLine="708"/>
        <w:rPr>
          <w:rFonts w:ascii="Arial" w:hAnsi="Arial" w:cs="Arial"/>
          <w:bCs/>
        </w:rPr>
      </w:pPr>
    </w:p>
    <w:p w:rsidR="002A5A04" w:rsidRPr="007348F2" w:rsidRDefault="002A5A04" w:rsidP="00EE148A">
      <w:pPr>
        <w:pStyle w:val="30"/>
        <w:rPr>
          <w:rFonts w:ascii="Arial" w:hAnsi="Arial" w:cs="Arial"/>
          <w:b w:val="0"/>
          <w:color w:val="auto"/>
          <w:sz w:val="24"/>
          <w:szCs w:val="24"/>
        </w:rPr>
      </w:pPr>
      <w:bookmarkStart w:id="219" w:name="_Toc464659456"/>
      <w:bookmarkStart w:id="220" w:name="_Toc184897026"/>
      <w:bookmarkStart w:id="221" w:name="_Toc195176354"/>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3</w:t>
      </w:r>
      <w:r w:rsidRPr="007348F2">
        <w:rPr>
          <w:rFonts w:ascii="Arial" w:hAnsi="Arial" w:cs="Arial"/>
          <w:b w:val="0"/>
          <w:color w:val="auto"/>
          <w:sz w:val="24"/>
          <w:szCs w:val="24"/>
        </w:rPr>
        <w:t xml:space="preserve"> Мероприятия по охране </w:t>
      </w:r>
      <w:bookmarkEnd w:id="219"/>
      <w:r w:rsidR="00ED5181" w:rsidRPr="007348F2">
        <w:rPr>
          <w:rFonts w:ascii="Arial" w:hAnsi="Arial" w:cs="Arial"/>
          <w:b w:val="0"/>
          <w:color w:val="auto"/>
          <w:sz w:val="24"/>
          <w:szCs w:val="24"/>
        </w:rPr>
        <w:t>воздушного бассейна от загрязнения</w:t>
      </w:r>
      <w:bookmarkEnd w:id="220"/>
      <w:bookmarkEnd w:id="221"/>
    </w:p>
    <w:p w:rsidR="00EF7563" w:rsidRPr="007348F2" w:rsidRDefault="00EF7563" w:rsidP="00EE148A">
      <w:pPr>
        <w:pStyle w:val="123"/>
        <w:spacing w:before="0" w:after="0" w:line="240" w:lineRule="auto"/>
        <w:rPr>
          <w:rFonts w:ascii="Arial" w:hAnsi="Arial" w:cs="Arial"/>
        </w:rPr>
      </w:pPr>
    </w:p>
    <w:p w:rsidR="00ED5181" w:rsidRPr="007348F2" w:rsidRDefault="00ED5181" w:rsidP="00EE148A">
      <w:pPr>
        <w:pStyle w:val="123"/>
        <w:spacing w:before="0" w:after="0" w:line="240" w:lineRule="auto"/>
        <w:rPr>
          <w:rFonts w:ascii="Arial" w:hAnsi="Arial" w:cs="Arial"/>
        </w:rPr>
      </w:pPr>
      <w:r w:rsidRPr="007348F2">
        <w:rPr>
          <w:rFonts w:ascii="Arial" w:hAnsi="Arial" w:cs="Arial"/>
        </w:rPr>
        <w:t xml:space="preserve">Санитарно-защитные зоны для действующих предприятий не установлены. От действующих производственных объектов ориентировочные санитарно-защитные зоны не везде выдержаны, в них попадает существующая жилая </w:t>
      </w:r>
      <w:r w:rsidRPr="007348F2">
        <w:rPr>
          <w:rFonts w:ascii="Arial" w:hAnsi="Arial" w:cs="Arial"/>
        </w:rPr>
        <w:lastRenderedPageBreak/>
        <w:t xml:space="preserve">застройка. Необходимо выполнить проекты сокращения санитарно-защитных зон для данных объектов. При необходимости – предусмотреть </w:t>
      </w:r>
      <w:proofErr w:type="spellStart"/>
      <w:r w:rsidRPr="007348F2">
        <w:rPr>
          <w:rFonts w:ascii="Arial" w:hAnsi="Arial" w:cs="Arial"/>
        </w:rPr>
        <w:t>атмосфероохранные</w:t>
      </w:r>
      <w:proofErr w:type="spellEnd"/>
      <w:r w:rsidRPr="007348F2">
        <w:rPr>
          <w:rFonts w:ascii="Arial" w:hAnsi="Arial" w:cs="Arial"/>
        </w:rPr>
        <w:t xml:space="preserve"> мероприятия. </w:t>
      </w:r>
    </w:p>
    <w:p w:rsidR="00ED5181" w:rsidRPr="007348F2" w:rsidRDefault="00ED5181" w:rsidP="00EE148A">
      <w:pPr>
        <w:pStyle w:val="123"/>
        <w:spacing w:before="0" w:after="0" w:line="240" w:lineRule="auto"/>
        <w:rPr>
          <w:rFonts w:ascii="Arial" w:hAnsi="Arial" w:cs="Arial"/>
        </w:rPr>
      </w:pPr>
      <w:r w:rsidRPr="007348F2">
        <w:rPr>
          <w:rFonts w:ascii="Arial" w:hAnsi="Arial" w:cs="Arial"/>
        </w:rPr>
        <w:t>В процессе технического перевооружения действующих промышленных объектов, производств и сооружений должны быть предусмотрены мероприятия и средства на организацию санитарно-защитных зон, включая отселение жителей, в случае необходимости. Выполнение мероприятий, включая отселение жителей, обеспечивают должностные лица соответствующих промышленных объектов и производств.</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Для снижения негативного воздействия от предприятий, а также автотранспорта проектом предлагается:</w:t>
      </w:r>
    </w:p>
    <w:p w:rsidR="003D4C04" w:rsidRPr="007348F2" w:rsidRDefault="003D4C04" w:rsidP="00EE148A">
      <w:pPr>
        <w:numPr>
          <w:ilvl w:val="0"/>
          <w:numId w:val="15"/>
        </w:numPr>
        <w:tabs>
          <w:tab w:val="left" w:pos="1134"/>
        </w:tabs>
        <w:suppressAutoHyphens/>
        <w:ind w:left="0" w:firstLine="709"/>
        <w:rPr>
          <w:rFonts w:ascii="Arial" w:hAnsi="Arial" w:cs="Arial"/>
          <w:sz w:val="24"/>
          <w:szCs w:val="24"/>
        </w:rPr>
      </w:pPr>
      <w:r w:rsidRPr="007348F2">
        <w:rPr>
          <w:rFonts w:ascii="Arial" w:hAnsi="Arial" w:cs="Arial"/>
          <w:sz w:val="24"/>
          <w:szCs w:val="24"/>
        </w:rPr>
        <w:t>Комплекс мероприятий, направленных на снижение уровня воздействия от предприятий:</w:t>
      </w:r>
    </w:p>
    <w:p w:rsidR="003D4C04" w:rsidRPr="007348F2" w:rsidRDefault="003D4C04" w:rsidP="00EE148A">
      <w:pPr>
        <w:numPr>
          <w:ilvl w:val="0"/>
          <w:numId w:val="16"/>
        </w:numPr>
        <w:tabs>
          <w:tab w:val="num" w:pos="720"/>
          <w:tab w:val="left" w:pos="1134"/>
        </w:tabs>
        <w:suppressAutoHyphens/>
        <w:ind w:left="0" w:firstLine="709"/>
        <w:rPr>
          <w:rFonts w:ascii="Arial" w:hAnsi="Arial" w:cs="Arial"/>
          <w:sz w:val="24"/>
          <w:szCs w:val="24"/>
        </w:rPr>
      </w:pPr>
      <w:r w:rsidRPr="007348F2">
        <w:rPr>
          <w:rFonts w:ascii="Arial" w:hAnsi="Arial" w:cs="Arial"/>
          <w:sz w:val="24"/>
          <w:szCs w:val="24"/>
        </w:rPr>
        <w:t xml:space="preserve">в жилых домах усадебного типа, индивидуальные отопительные печи </w:t>
      </w:r>
      <w:proofErr w:type="gramStart"/>
      <w:r w:rsidRPr="007348F2">
        <w:rPr>
          <w:rFonts w:ascii="Arial" w:hAnsi="Arial" w:cs="Arial"/>
          <w:sz w:val="24"/>
          <w:szCs w:val="24"/>
        </w:rPr>
        <w:t>заменить на отопительные</w:t>
      </w:r>
      <w:proofErr w:type="gramEnd"/>
      <w:r w:rsidRPr="007348F2">
        <w:rPr>
          <w:rFonts w:ascii="Arial" w:hAnsi="Arial" w:cs="Arial"/>
          <w:sz w:val="24"/>
          <w:szCs w:val="24"/>
        </w:rPr>
        <w:t xml:space="preserve"> котлы на твердом топливе, имеющие системы </w:t>
      </w:r>
      <w:proofErr w:type="spellStart"/>
      <w:r w:rsidRPr="007348F2">
        <w:rPr>
          <w:rFonts w:ascii="Arial" w:hAnsi="Arial" w:cs="Arial"/>
          <w:sz w:val="24"/>
          <w:szCs w:val="24"/>
        </w:rPr>
        <w:t>дожига</w:t>
      </w:r>
      <w:proofErr w:type="spellEnd"/>
      <w:r w:rsidRPr="007348F2">
        <w:rPr>
          <w:rFonts w:ascii="Arial" w:hAnsi="Arial" w:cs="Arial"/>
          <w:sz w:val="24"/>
          <w:szCs w:val="24"/>
        </w:rPr>
        <w:t xml:space="preserve"> и оснащенные фильтрами для очистки дымовых газов;</w:t>
      </w:r>
    </w:p>
    <w:p w:rsidR="003D4C04" w:rsidRPr="007348F2" w:rsidRDefault="003D4C04" w:rsidP="00EE148A">
      <w:pPr>
        <w:numPr>
          <w:ilvl w:val="0"/>
          <w:numId w:val="16"/>
        </w:numPr>
        <w:tabs>
          <w:tab w:val="num" w:pos="720"/>
          <w:tab w:val="left" w:pos="1134"/>
        </w:tabs>
        <w:suppressAutoHyphens/>
        <w:ind w:left="0" w:firstLine="709"/>
        <w:rPr>
          <w:rFonts w:ascii="Arial" w:hAnsi="Arial" w:cs="Arial"/>
          <w:sz w:val="24"/>
          <w:szCs w:val="24"/>
        </w:rPr>
      </w:pPr>
      <w:r w:rsidRPr="007348F2">
        <w:rPr>
          <w:rFonts w:ascii="Arial" w:hAnsi="Arial" w:cs="Arial"/>
          <w:sz w:val="24"/>
          <w:szCs w:val="24"/>
        </w:rPr>
        <w:t>существующим и планируемым предприятиям и коммунальным объектам, имеющим организованный выброс загрязняющих веществ в атмосферу, требуется разработать том ПДВ, оформить разрешение на выброс загрязняющих веществ в атмосферу, согласовать и утвердить их в органах санитарно-эпидемиологического и экологического контроля;</w:t>
      </w:r>
    </w:p>
    <w:p w:rsidR="003D4C04" w:rsidRPr="007348F2" w:rsidRDefault="003D4C04" w:rsidP="00EE148A">
      <w:pPr>
        <w:numPr>
          <w:ilvl w:val="0"/>
          <w:numId w:val="16"/>
        </w:numPr>
        <w:tabs>
          <w:tab w:val="num" w:pos="720"/>
          <w:tab w:val="left" w:pos="1134"/>
        </w:tabs>
        <w:suppressAutoHyphens/>
        <w:ind w:left="0" w:firstLine="709"/>
        <w:rPr>
          <w:rFonts w:ascii="Arial" w:hAnsi="Arial" w:cs="Arial"/>
          <w:sz w:val="24"/>
          <w:szCs w:val="24"/>
        </w:rPr>
      </w:pPr>
      <w:r w:rsidRPr="007348F2">
        <w:rPr>
          <w:rFonts w:ascii="Arial" w:hAnsi="Arial" w:cs="Arial"/>
          <w:sz w:val="24"/>
          <w:szCs w:val="24"/>
        </w:rPr>
        <w:t xml:space="preserve">существующие и планируемые предприятия, коммунальные объекты должны обеспечить производственный </w:t>
      </w:r>
      <w:proofErr w:type="gramStart"/>
      <w:r w:rsidRPr="007348F2">
        <w:rPr>
          <w:rFonts w:ascii="Arial" w:hAnsi="Arial" w:cs="Arial"/>
          <w:sz w:val="24"/>
          <w:szCs w:val="24"/>
        </w:rPr>
        <w:t>контроль за</w:t>
      </w:r>
      <w:proofErr w:type="gramEnd"/>
      <w:r w:rsidRPr="007348F2">
        <w:rPr>
          <w:rFonts w:ascii="Arial" w:hAnsi="Arial" w:cs="Arial"/>
          <w:sz w:val="24"/>
          <w:szCs w:val="24"/>
        </w:rPr>
        <w:t xml:space="preserve"> соблюдением нормативов ПДВ загрязняющих веществ в атмосферу, а также контроль качества атмосферного воздуха в санитарно-защитных зонах;</w:t>
      </w:r>
    </w:p>
    <w:p w:rsidR="003D4C04" w:rsidRPr="007348F2" w:rsidRDefault="003D4C04" w:rsidP="00EE148A">
      <w:pPr>
        <w:numPr>
          <w:ilvl w:val="0"/>
          <w:numId w:val="16"/>
        </w:numPr>
        <w:tabs>
          <w:tab w:val="left" w:pos="1134"/>
        </w:tabs>
        <w:suppressAutoHyphens/>
        <w:ind w:left="0" w:firstLine="709"/>
        <w:rPr>
          <w:rFonts w:ascii="Arial" w:hAnsi="Arial" w:cs="Arial"/>
          <w:sz w:val="24"/>
          <w:szCs w:val="24"/>
        </w:rPr>
      </w:pPr>
      <w:r w:rsidRPr="007348F2">
        <w:rPr>
          <w:rFonts w:ascii="Arial" w:hAnsi="Arial" w:cs="Arial"/>
          <w:sz w:val="24"/>
          <w:szCs w:val="24"/>
        </w:rPr>
        <w:t xml:space="preserve">озеленение территорий вдоль дорог, которое должно осуществляться с использованием специальных посадок с подбором древесно-кустарниковых пород для лучшего </w:t>
      </w:r>
      <w:proofErr w:type="spellStart"/>
      <w:r w:rsidRPr="007348F2">
        <w:rPr>
          <w:rFonts w:ascii="Arial" w:hAnsi="Arial" w:cs="Arial"/>
          <w:sz w:val="24"/>
          <w:szCs w:val="24"/>
        </w:rPr>
        <w:t>шум</w:t>
      </w:r>
      <w:proofErr w:type="gramStart"/>
      <w:r w:rsidRPr="007348F2">
        <w:rPr>
          <w:rFonts w:ascii="Arial" w:hAnsi="Arial" w:cs="Arial"/>
          <w:sz w:val="24"/>
          <w:szCs w:val="24"/>
        </w:rPr>
        <w:t>о</w:t>
      </w:r>
      <w:proofErr w:type="spellEnd"/>
      <w:r w:rsidRPr="007348F2">
        <w:rPr>
          <w:rFonts w:ascii="Arial" w:hAnsi="Arial" w:cs="Arial"/>
          <w:sz w:val="24"/>
          <w:szCs w:val="24"/>
        </w:rPr>
        <w:t>-</w:t>
      </w:r>
      <w:proofErr w:type="gramEnd"/>
      <w:r w:rsidRPr="007348F2">
        <w:rPr>
          <w:rFonts w:ascii="Arial" w:hAnsi="Arial" w:cs="Arial"/>
          <w:sz w:val="24"/>
          <w:szCs w:val="24"/>
        </w:rPr>
        <w:t xml:space="preserve"> и </w:t>
      </w:r>
      <w:proofErr w:type="spellStart"/>
      <w:r w:rsidRPr="007348F2">
        <w:rPr>
          <w:rFonts w:ascii="Arial" w:hAnsi="Arial" w:cs="Arial"/>
          <w:sz w:val="24"/>
          <w:szCs w:val="24"/>
        </w:rPr>
        <w:t>газопоглощающего</w:t>
      </w:r>
      <w:proofErr w:type="spellEnd"/>
      <w:r w:rsidRPr="007348F2">
        <w:rPr>
          <w:rFonts w:ascii="Arial" w:hAnsi="Arial" w:cs="Arial"/>
          <w:sz w:val="24"/>
          <w:szCs w:val="24"/>
        </w:rPr>
        <w:t xml:space="preserve"> эффекта.</w:t>
      </w:r>
    </w:p>
    <w:p w:rsidR="003D4C04" w:rsidRPr="007348F2" w:rsidRDefault="003D4C04" w:rsidP="00EE148A">
      <w:pPr>
        <w:numPr>
          <w:ilvl w:val="0"/>
          <w:numId w:val="15"/>
        </w:numPr>
        <w:tabs>
          <w:tab w:val="left" w:pos="1080"/>
          <w:tab w:val="left" w:pos="1134"/>
        </w:tabs>
        <w:suppressAutoHyphens/>
        <w:ind w:left="0" w:firstLine="709"/>
        <w:rPr>
          <w:rFonts w:ascii="Arial" w:hAnsi="Arial" w:cs="Arial"/>
          <w:sz w:val="24"/>
          <w:szCs w:val="24"/>
        </w:rPr>
      </w:pPr>
      <w:r w:rsidRPr="007348F2">
        <w:rPr>
          <w:rFonts w:ascii="Arial" w:hAnsi="Arial" w:cs="Arial"/>
          <w:sz w:val="24"/>
          <w:szCs w:val="24"/>
        </w:rPr>
        <w:t xml:space="preserve">Комплекс мероприятий по снижению вредного воздействия автотранспорта: </w:t>
      </w:r>
    </w:p>
    <w:p w:rsidR="003D4C04" w:rsidRPr="007348F2" w:rsidRDefault="003D4C04" w:rsidP="00EE148A">
      <w:pPr>
        <w:numPr>
          <w:ilvl w:val="0"/>
          <w:numId w:val="14"/>
        </w:numPr>
        <w:tabs>
          <w:tab w:val="num" w:pos="720"/>
          <w:tab w:val="left" w:pos="1134"/>
        </w:tabs>
        <w:suppressAutoHyphens/>
        <w:ind w:left="0" w:firstLine="709"/>
        <w:rPr>
          <w:rFonts w:ascii="Arial" w:hAnsi="Arial" w:cs="Arial"/>
          <w:sz w:val="24"/>
          <w:szCs w:val="24"/>
        </w:rPr>
      </w:pPr>
      <w:r w:rsidRPr="007348F2">
        <w:rPr>
          <w:rFonts w:ascii="Arial" w:hAnsi="Arial" w:cs="Arial"/>
          <w:sz w:val="24"/>
          <w:szCs w:val="24"/>
        </w:rPr>
        <w:t>контроль технического состояния автотранспорта как личного, так и ведомственного;</w:t>
      </w:r>
    </w:p>
    <w:p w:rsidR="003D4C04" w:rsidRPr="007348F2" w:rsidRDefault="003D4C04" w:rsidP="00EE148A">
      <w:pPr>
        <w:numPr>
          <w:ilvl w:val="0"/>
          <w:numId w:val="13"/>
        </w:numPr>
        <w:tabs>
          <w:tab w:val="num" w:pos="720"/>
          <w:tab w:val="num" w:pos="993"/>
          <w:tab w:val="left" w:pos="1134"/>
        </w:tabs>
        <w:suppressAutoHyphens/>
        <w:ind w:left="0" w:firstLine="709"/>
        <w:rPr>
          <w:rFonts w:ascii="Arial" w:hAnsi="Arial" w:cs="Arial"/>
          <w:sz w:val="24"/>
          <w:szCs w:val="24"/>
        </w:rPr>
      </w:pPr>
      <w:r w:rsidRPr="007348F2">
        <w:rPr>
          <w:rFonts w:ascii="Arial" w:hAnsi="Arial" w:cs="Arial"/>
          <w:sz w:val="24"/>
          <w:szCs w:val="24"/>
        </w:rPr>
        <w:t>улучшение качества дорожного покрытия и устройство асфальтобетонного покрытия дорог;</w:t>
      </w:r>
    </w:p>
    <w:p w:rsidR="003D4C04" w:rsidRPr="007348F2" w:rsidRDefault="003D4C04" w:rsidP="00EE148A">
      <w:pPr>
        <w:numPr>
          <w:ilvl w:val="0"/>
          <w:numId w:val="13"/>
        </w:numPr>
        <w:tabs>
          <w:tab w:val="num" w:pos="720"/>
          <w:tab w:val="num" w:pos="993"/>
          <w:tab w:val="left" w:pos="1134"/>
        </w:tabs>
        <w:suppressAutoHyphens/>
        <w:ind w:left="0" w:firstLine="709"/>
        <w:rPr>
          <w:rFonts w:ascii="Arial" w:hAnsi="Arial" w:cs="Arial"/>
          <w:sz w:val="24"/>
          <w:szCs w:val="24"/>
        </w:rPr>
      </w:pPr>
      <w:r w:rsidRPr="007348F2">
        <w:rPr>
          <w:rFonts w:ascii="Arial" w:hAnsi="Arial" w:cs="Arial"/>
          <w:sz w:val="24"/>
          <w:szCs w:val="24"/>
        </w:rPr>
        <w:t>ограничение скорости транспорта в населенном пункте.</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В результате реализации предлагаемых мероприятий можно минимизировать негативное воздействие на окружающую среду от стационарных и передвижных источников загрязнения.</w:t>
      </w:r>
    </w:p>
    <w:p w:rsidR="003D4C04" w:rsidRPr="007348F2" w:rsidRDefault="003D4C04" w:rsidP="00EE148A">
      <w:pPr>
        <w:widowControl w:val="0"/>
        <w:suppressAutoHyphens/>
        <w:rPr>
          <w:rFonts w:ascii="Arial" w:hAnsi="Arial" w:cs="Arial"/>
          <w:snapToGrid w:val="0"/>
          <w:sz w:val="24"/>
          <w:szCs w:val="24"/>
          <w:u w:val="single"/>
        </w:rPr>
      </w:pPr>
      <w:r w:rsidRPr="007348F2">
        <w:rPr>
          <w:rFonts w:ascii="Arial" w:hAnsi="Arial" w:cs="Arial"/>
          <w:snapToGrid w:val="0"/>
          <w:sz w:val="24"/>
          <w:szCs w:val="24"/>
          <w:u w:val="single"/>
        </w:rPr>
        <w:t>Санитарно-защитные зоны</w:t>
      </w:r>
    </w:p>
    <w:p w:rsidR="003D4C04" w:rsidRPr="007348F2" w:rsidRDefault="003D4C04" w:rsidP="00EE148A">
      <w:pPr>
        <w:numPr>
          <w:ilvl w:val="1"/>
          <w:numId w:val="12"/>
        </w:numPr>
        <w:tabs>
          <w:tab w:val="left" w:pos="993"/>
        </w:tabs>
        <w:suppressAutoHyphens/>
        <w:ind w:left="0" w:firstLine="709"/>
        <w:rPr>
          <w:rFonts w:ascii="Arial" w:hAnsi="Arial" w:cs="Arial"/>
          <w:sz w:val="24"/>
          <w:szCs w:val="24"/>
        </w:rPr>
      </w:pPr>
      <w:r w:rsidRPr="007348F2">
        <w:rPr>
          <w:rFonts w:ascii="Arial" w:hAnsi="Arial" w:cs="Arial"/>
          <w:sz w:val="24"/>
          <w:szCs w:val="24"/>
        </w:rPr>
        <w:t xml:space="preserve">проектными планировочными решениями учитываются санитарно-защитные зоны существующих предприятий и объектов согласно полученным сведениям; </w:t>
      </w:r>
    </w:p>
    <w:p w:rsidR="003D4C04" w:rsidRPr="007348F2" w:rsidRDefault="003D4C04" w:rsidP="00EE148A">
      <w:pPr>
        <w:numPr>
          <w:ilvl w:val="1"/>
          <w:numId w:val="12"/>
        </w:numPr>
        <w:tabs>
          <w:tab w:val="left" w:pos="993"/>
        </w:tabs>
        <w:suppressAutoHyphens/>
        <w:ind w:left="0" w:firstLine="709"/>
        <w:rPr>
          <w:rFonts w:ascii="Arial" w:hAnsi="Arial" w:cs="Arial"/>
          <w:sz w:val="24"/>
          <w:szCs w:val="24"/>
        </w:rPr>
      </w:pPr>
      <w:r w:rsidRPr="007348F2">
        <w:rPr>
          <w:rFonts w:ascii="Arial" w:hAnsi="Arial" w:cs="Arial"/>
          <w:sz w:val="24"/>
          <w:szCs w:val="24"/>
        </w:rPr>
        <w:t>размещение новых жилых кварталов и производственных территорий выпо</w:t>
      </w:r>
      <w:r w:rsidR="00112110" w:rsidRPr="007348F2">
        <w:rPr>
          <w:rFonts w:ascii="Arial" w:hAnsi="Arial" w:cs="Arial"/>
          <w:sz w:val="24"/>
          <w:szCs w:val="24"/>
        </w:rPr>
        <w:t xml:space="preserve">лнено с учетом ориентировочных </w:t>
      </w:r>
      <w:r w:rsidRPr="007348F2">
        <w:rPr>
          <w:rFonts w:ascii="Arial" w:hAnsi="Arial" w:cs="Arial"/>
          <w:sz w:val="24"/>
          <w:szCs w:val="24"/>
        </w:rPr>
        <w:t>размеров СЗЗ проектируемых объектов в соответствии с СанПиН 2.2.1/2.1.1.1200-03</w:t>
      </w:r>
      <w:r w:rsidR="00D71D08" w:rsidRPr="007348F2">
        <w:rPr>
          <w:rFonts w:ascii="Arial" w:hAnsi="Arial" w:cs="Arial"/>
          <w:sz w:val="24"/>
          <w:szCs w:val="24"/>
        </w:rPr>
        <w:t xml:space="preserve"> (с изменениями)</w:t>
      </w:r>
      <w:r w:rsidRPr="007348F2">
        <w:rPr>
          <w:rFonts w:ascii="Arial" w:hAnsi="Arial" w:cs="Arial"/>
          <w:sz w:val="24"/>
          <w:szCs w:val="24"/>
        </w:rPr>
        <w:t>;</w:t>
      </w:r>
    </w:p>
    <w:p w:rsidR="003D4C04" w:rsidRPr="007348F2" w:rsidRDefault="003D4C04" w:rsidP="00EE148A">
      <w:pPr>
        <w:numPr>
          <w:ilvl w:val="1"/>
          <w:numId w:val="12"/>
        </w:numPr>
        <w:tabs>
          <w:tab w:val="left" w:pos="993"/>
        </w:tabs>
        <w:suppressAutoHyphens/>
        <w:ind w:left="0" w:firstLine="709"/>
        <w:rPr>
          <w:rFonts w:ascii="Arial" w:hAnsi="Arial" w:cs="Arial"/>
          <w:sz w:val="24"/>
          <w:szCs w:val="24"/>
        </w:rPr>
      </w:pPr>
      <w:r w:rsidRPr="007348F2">
        <w:rPr>
          <w:rFonts w:ascii="Arial" w:hAnsi="Arial" w:cs="Arial"/>
          <w:sz w:val="24"/>
          <w:szCs w:val="24"/>
        </w:rPr>
        <w:t>благоустройство и озеленение территории санитарно-защитных зон;</w:t>
      </w:r>
    </w:p>
    <w:p w:rsidR="003D4C04" w:rsidRPr="007348F2" w:rsidRDefault="003D4C04" w:rsidP="00EE148A">
      <w:pPr>
        <w:numPr>
          <w:ilvl w:val="1"/>
          <w:numId w:val="12"/>
        </w:numPr>
        <w:tabs>
          <w:tab w:val="left" w:pos="993"/>
        </w:tabs>
        <w:suppressAutoHyphens/>
        <w:ind w:left="0" w:firstLine="709"/>
        <w:rPr>
          <w:rFonts w:ascii="Arial" w:hAnsi="Arial" w:cs="Arial"/>
          <w:sz w:val="24"/>
          <w:szCs w:val="24"/>
        </w:rPr>
      </w:pPr>
      <w:r w:rsidRPr="007348F2">
        <w:rPr>
          <w:rFonts w:ascii="Arial" w:hAnsi="Arial" w:cs="Arial"/>
          <w:sz w:val="24"/>
          <w:szCs w:val="24"/>
        </w:rPr>
        <w:t>разработка проектов санитарно-защитных зон существующими и планируемыми предприятиями, не имеющих таковых.</w:t>
      </w:r>
    </w:p>
    <w:p w:rsidR="003D4C04" w:rsidRPr="007348F2" w:rsidRDefault="003D4C04" w:rsidP="00EE148A">
      <w:pPr>
        <w:numPr>
          <w:ilvl w:val="1"/>
          <w:numId w:val="12"/>
        </w:numPr>
        <w:tabs>
          <w:tab w:val="left" w:pos="993"/>
        </w:tabs>
        <w:suppressAutoHyphens/>
        <w:ind w:left="0" w:firstLine="709"/>
        <w:rPr>
          <w:rFonts w:ascii="Arial" w:hAnsi="Arial" w:cs="Arial"/>
          <w:sz w:val="24"/>
          <w:szCs w:val="24"/>
        </w:rPr>
      </w:pPr>
      <w:r w:rsidRPr="007348F2">
        <w:rPr>
          <w:rFonts w:ascii="Arial" w:hAnsi="Arial" w:cs="Arial"/>
          <w:sz w:val="24"/>
          <w:szCs w:val="24"/>
        </w:rPr>
        <w:t>осуществление контроля со стороны администрации за установлением границ санитарно-защитных зон вновь размещаемых предприятий с последующим внесением их в линии градостроительного регулирования и введением ограничений на использование земель.</w:t>
      </w:r>
    </w:p>
    <w:p w:rsidR="003D4C04" w:rsidRPr="007348F2" w:rsidRDefault="003D4C04" w:rsidP="00EE148A">
      <w:pPr>
        <w:pStyle w:val="12f"/>
        <w:suppressAutoHyphens/>
        <w:spacing w:before="0" w:after="0" w:line="240" w:lineRule="auto"/>
        <w:rPr>
          <w:rFonts w:ascii="Arial" w:hAnsi="Arial" w:cs="Arial"/>
          <w:i w:val="0"/>
        </w:rPr>
      </w:pPr>
      <w:r w:rsidRPr="007348F2">
        <w:rPr>
          <w:rFonts w:ascii="Arial" w:hAnsi="Arial" w:cs="Arial"/>
          <w:i w:val="0"/>
        </w:rPr>
        <w:lastRenderedPageBreak/>
        <w:t>Мероприятия по уменьшению выбросов загрязняющих веществ в атмосферу:</w:t>
      </w:r>
    </w:p>
    <w:p w:rsidR="003D4C04" w:rsidRPr="007348F2" w:rsidRDefault="003D4C04" w:rsidP="00EE148A">
      <w:pPr>
        <w:pStyle w:val="123"/>
        <w:numPr>
          <w:ilvl w:val="0"/>
          <w:numId w:val="32"/>
        </w:numPr>
        <w:tabs>
          <w:tab w:val="left" w:pos="1134"/>
        </w:tabs>
        <w:suppressAutoHyphens/>
        <w:spacing w:before="0" w:after="0" w:line="240" w:lineRule="auto"/>
        <w:ind w:left="0" w:firstLine="709"/>
        <w:rPr>
          <w:rFonts w:ascii="Arial" w:hAnsi="Arial" w:cs="Arial"/>
        </w:rPr>
      </w:pPr>
      <w:r w:rsidRPr="007348F2">
        <w:rPr>
          <w:rFonts w:ascii="Arial" w:hAnsi="Arial" w:cs="Arial"/>
        </w:rPr>
        <w:t xml:space="preserve">в жилых домах усадебного типа индивидуальные отопительные печи </w:t>
      </w:r>
      <w:proofErr w:type="gramStart"/>
      <w:r w:rsidRPr="007348F2">
        <w:rPr>
          <w:rFonts w:ascii="Arial" w:hAnsi="Arial" w:cs="Arial"/>
        </w:rPr>
        <w:t>заменить на отопительные</w:t>
      </w:r>
      <w:proofErr w:type="gramEnd"/>
      <w:r w:rsidRPr="007348F2">
        <w:rPr>
          <w:rFonts w:ascii="Arial" w:hAnsi="Arial" w:cs="Arial"/>
        </w:rPr>
        <w:t xml:space="preserve"> котлы, имеющие системы </w:t>
      </w:r>
      <w:proofErr w:type="spellStart"/>
      <w:r w:rsidRPr="007348F2">
        <w:rPr>
          <w:rFonts w:ascii="Arial" w:hAnsi="Arial" w:cs="Arial"/>
        </w:rPr>
        <w:t>дожига</w:t>
      </w:r>
      <w:proofErr w:type="spellEnd"/>
      <w:r w:rsidRPr="007348F2">
        <w:rPr>
          <w:rFonts w:ascii="Arial" w:hAnsi="Arial" w:cs="Arial"/>
        </w:rPr>
        <w:t xml:space="preserve"> и оснащенные фильтрами для очистки дымовых газов</w:t>
      </w:r>
      <w:r w:rsidR="007F5D85" w:rsidRPr="007348F2">
        <w:rPr>
          <w:rFonts w:ascii="Arial" w:hAnsi="Arial" w:cs="Arial"/>
        </w:rPr>
        <w:t>, или на газовые котлы после проведения газификации</w:t>
      </w:r>
      <w:r w:rsidRPr="007348F2">
        <w:rPr>
          <w:rFonts w:ascii="Arial" w:hAnsi="Arial" w:cs="Arial"/>
        </w:rPr>
        <w:t>;</w:t>
      </w:r>
    </w:p>
    <w:p w:rsidR="003D4C04" w:rsidRPr="007348F2" w:rsidRDefault="003D4C04" w:rsidP="00EE148A">
      <w:pPr>
        <w:pStyle w:val="123"/>
        <w:numPr>
          <w:ilvl w:val="0"/>
          <w:numId w:val="32"/>
        </w:numPr>
        <w:tabs>
          <w:tab w:val="left" w:pos="1134"/>
        </w:tabs>
        <w:suppressAutoHyphens/>
        <w:spacing w:before="0" w:after="0" w:line="240" w:lineRule="auto"/>
        <w:ind w:left="0" w:firstLine="709"/>
        <w:rPr>
          <w:rFonts w:ascii="Arial" w:hAnsi="Arial" w:cs="Arial"/>
        </w:rPr>
      </w:pPr>
      <w:r w:rsidRPr="007348F2">
        <w:rPr>
          <w:rFonts w:ascii="Arial" w:hAnsi="Arial" w:cs="Arial"/>
        </w:rPr>
        <w:t>собственникам объектов – источников вредного воздействия на атмосферный воздух – выполнить проекты определения (при необходимости – сокращения) границ санитарно-защитных зон, с последующей постановкой их на учет в государственный кадастр недвижимости;</w:t>
      </w:r>
    </w:p>
    <w:p w:rsidR="003D4C04" w:rsidRPr="007348F2" w:rsidRDefault="003D4C04" w:rsidP="00EE148A">
      <w:pPr>
        <w:pStyle w:val="123"/>
        <w:numPr>
          <w:ilvl w:val="0"/>
          <w:numId w:val="32"/>
        </w:numPr>
        <w:tabs>
          <w:tab w:val="left" w:pos="1134"/>
        </w:tabs>
        <w:suppressAutoHyphens/>
        <w:spacing w:before="0" w:after="0" w:line="240" w:lineRule="auto"/>
        <w:ind w:left="0" w:firstLine="709"/>
        <w:rPr>
          <w:rFonts w:ascii="Arial" w:hAnsi="Arial" w:cs="Arial"/>
        </w:rPr>
      </w:pPr>
      <w:r w:rsidRPr="007348F2">
        <w:rPr>
          <w:rFonts w:ascii="Arial" w:hAnsi="Arial" w:cs="Arial"/>
        </w:rPr>
        <w:t xml:space="preserve">существующие и планируемые предприятия, коммунальные объекты должны обеспечить производственный </w:t>
      </w:r>
      <w:proofErr w:type="gramStart"/>
      <w:r w:rsidRPr="007348F2">
        <w:rPr>
          <w:rFonts w:ascii="Arial" w:hAnsi="Arial" w:cs="Arial"/>
        </w:rPr>
        <w:t>контроль за</w:t>
      </w:r>
      <w:proofErr w:type="gramEnd"/>
      <w:r w:rsidRPr="007348F2">
        <w:rPr>
          <w:rFonts w:ascii="Arial" w:hAnsi="Arial" w:cs="Arial"/>
        </w:rPr>
        <w:t xml:space="preserve"> соблюдением нормативов ПДВ загрязняющих веществ в атмосферу, а также контроль качества атмосферного воздуха на границах санитарно-защитных зон.</w:t>
      </w:r>
    </w:p>
    <w:p w:rsidR="000F194F" w:rsidRPr="007348F2" w:rsidRDefault="000F194F" w:rsidP="00EE148A">
      <w:pPr>
        <w:rPr>
          <w:rFonts w:ascii="Arial" w:hAnsi="Arial" w:cs="Arial"/>
          <w:sz w:val="24"/>
          <w:szCs w:val="24"/>
        </w:rPr>
      </w:pPr>
    </w:p>
    <w:p w:rsidR="003D4C04" w:rsidRPr="007348F2" w:rsidRDefault="00DF0954" w:rsidP="00EE148A">
      <w:pPr>
        <w:pStyle w:val="30"/>
        <w:rPr>
          <w:rFonts w:ascii="Arial" w:hAnsi="Arial" w:cs="Arial"/>
          <w:b w:val="0"/>
          <w:color w:val="auto"/>
          <w:sz w:val="24"/>
          <w:szCs w:val="24"/>
        </w:rPr>
      </w:pPr>
      <w:bookmarkStart w:id="222" w:name="_Toc464659457"/>
      <w:bookmarkStart w:id="223" w:name="_Toc184897027"/>
      <w:bookmarkStart w:id="224" w:name="_Toc195176355"/>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4</w:t>
      </w:r>
      <w:r w:rsidR="002A5A04" w:rsidRPr="007348F2">
        <w:rPr>
          <w:rFonts w:ascii="Arial" w:hAnsi="Arial" w:cs="Arial"/>
          <w:b w:val="0"/>
          <w:color w:val="auto"/>
          <w:sz w:val="24"/>
          <w:szCs w:val="24"/>
        </w:rPr>
        <w:t xml:space="preserve"> </w:t>
      </w:r>
      <w:bookmarkEnd w:id="222"/>
      <w:r w:rsidR="003D4C04" w:rsidRPr="007348F2">
        <w:rPr>
          <w:rFonts w:ascii="Arial" w:hAnsi="Arial" w:cs="Arial"/>
          <w:b w:val="0"/>
          <w:color w:val="auto"/>
          <w:sz w:val="24"/>
          <w:szCs w:val="24"/>
        </w:rPr>
        <w:t>Мероприятия по охране и рациональному использованию водных ресурсов</w:t>
      </w:r>
      <w:bookmarkEnd w:id="223"/>
      <w:bookmarkEnd w:id="224"/>
      <w:r w:rsidR="003D4C04" w:rsidRPr="007348F2">
        <w:rPr>
          <w:rFonts w:ascii="Arial" w:hAnsi="Arial" w:cs="Arial"/>
          <w:b w:val="0"/>
          <w:color w:val="auto"/>
          <w:sz w:val="24"/>
          <w:szCs w:val="24"/>
        </w:rPr>
        <w:t xml:space="preserve"> </w:t>
      </w:r>
    </w:p>
    <w:p w:rsidR="00EF7563" w:rsidRPr="007348F2" w:rsidRDefault="00EF7563" w:rsidP="00EE148A">
      <w:pPr>
        <w:widowControl w:val="0"/>
        <w:suppressAutoHyphens/>
        <w:rPr>
          <w:rFonts w:ascii="Arial" w:eastAsia="Calibri" w:hAnsi="Arial" w:cs="Arial"/>
          <w:snapToGrid w:val="0"/>
          <w:sz w:val="24"/>
          <w:szCs w:val="24"/>
        </w:rPr>
      </w:pPr>
    </w:p>
    <w:p w:rsidR="003D4C04" w:rsidRPr="007348F2" w:rsidRDefault="003D4C04" w:rsidP="00EE148A">
      <w:pPr>
        <w:widowControl w:val="0"/>
        <w:suppressAutoHyphens/>
        <w:rPr>
          <w:rFonts w:ascii="Arial" w:eastAsia="Calibri" w:hAnsi="Arial" w:cs="Arial"/>
          <w:snapToGrid w:val="0"/>
          <w:sz w:val="24"/>
          <w:szCs w:val="24"/>
        </w:rPr>
      </w:pPr>
      <w:r w:rsidRPr="007348F2">
        <w:rPr>
          <w:rFonts w:ascii="Arial" w:eastAsia="Calibri" w:hAnsi="Arial" w:cs="Arial"/>
          <w:snapToGrid w:val="0"/>
          <w:sz w:val="24"/>
          <w:szCs w:val="24"/>
        </w:rPr>
        <w:t>Для всех водозаборных сооружений хозяйственно питьевого водоснабжения обязательным условием является разработка и утверждение проектов зон санитарной охраны. Границы зон санитарной охраны источников питьевого водоснабжения устанавливаются в соответствии с разработанными и утвержденными проектами с учетом особенностей расположения водозаборных сооружений.</w:t>
      </w:r>
    </w:p>
    <w:p w:rsidR="00ED5181" w:rsidRPr="007348F2" w:rsidRDefault="00ED5181" w:rsidP="00EE148A">
      <w:pPr>
        <w:pStyle w:val="1TNR12"/>
        <w:numPr>
          <w:ilvl w:val="0"/>
          <w:numId w:val="0"/>
        </w:numPr>
        <w:suppressAutoHyphens/>
        <w:spacing w:before="0" w:after="0" w:line="240" w:lineRule="auto"/>
        <w:ind w:firstLine="505"/>
        <w:rPr>
          <w:rFonts w:ascii="Arial" w:hAnsi="Arial" w:cs="Arial"/>
        </w:rPr>
      </w:pPr>
      <w:proofErr w:type="gramStart"/>
      <w:r w:rsidRPr="007348F2">
        <w:rPr>
          <w:rFonts w:ascii="Arial" w:hAnsi="Arial" w:cs="Arial"/>
        </w:rPr>
        <w:t xml:space="preserve">В обязательном порядке разработать проекты зон санитарной охраны для существующих и планируемых водозаборных сооружений </w:t>
      </w:r>
      <w:r w:rsidR="00AC4FEA" w:rsidRPr="007348F2">
        <w:rPr>
          <w:rFonts w:ascii="Arial" w:hAnsi="Arial" w:cs="Arial"/>
        </w:rPr>
        <w:t>Новинского</w:t>
      </w:r>
      <w:r w:rsidRPr="007348F2">
        <w:rPr>
          <w:rFonts w:ascii="Arial" w:hAnsi="Arial" w:cs="Arial"/>
        </w:rPr>
        <w:t xml:space="preserve"> сельсовета </w:t>
      </w:r>
      <w:r w:rsidR="00AC4FEA" w:rsidRPr="007348F2">
        <w:rPr>
          <w:rFonts w:ascii="Arial" w:hAnsi="Arial" w:cs="Arial"/>
        </w:rPr>
        <w:t xml:space="preserve">Рыбинского </w:t>
      </w:r>
      <w:r w:rsidRPr="007348F2">
        <w:rPr>
          <w:rFonts w:ascii="Arial" w:hAnsi="Arial" w:cs="Arial"/>
        </w:rPr>
        <w:t>района, подготовить сведения о границах зон с особыми условиями,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в соответствии с требованиями установленными пунктами 10, 11 статьи</w:t>
      </w:r>
      <w:proofErr w:type="gramEnd"/>
      <w:r w:rsidRPr="007348F2">
        <w:rPr>
          <w:rFonts w:ascii="Arial" w:hAnsi="Arial" w:cs="Arial"/>
        </w:rPr>
        <w:t xml:space="preserve"> </w:t>
      </w:r>
      <w:proofErr w:type="gramStart"/>
      <w:r w:rsidRPr="007348F2">
        <w:rPr>
          <w:rFonts w:ascii="Arial" w:hAnsi="Arial" w:cs="Arial"/>
        </w:rPr>
        <w:t xml:space="preserve">106 Земельного кодекса Российской Федерации, приказом Минэкономразвития России от </w:t>
      </w:r>
      <w:r w:rsidR="00E73638" w:rsidRPr="007348F2">
        <w:rPr>
          <w:rFonts w:ascii="Arial" w:hAnsi="Arial" w:cs="Arial"/>
        </w:rPr>
        <w:t>23.11.2018</w:t>
      </w:r>
      <w:r w:rsidRPr="007348F2">
        <w:rPr>
          <w:rFonts w:ascii="Arial" w:hAnsi="Arial" w:cs="Arial"/>
        </w:rPr>
        <w:t xml:space="preserve"> № </w:t>
      </w:r>
      <w:r w:rsidR="00E73638" w:rsidRPr="007348F2">
        <w:rPr>
          <w:rFonts w:ascii="Arial" w:hAnsi="Arial" w:cs="Arial"/>
        </w:rPr>
        <w:t>650</w:t>
      </w:r>
      <w:r w:rsidRPr="007348F2">
        <w:rPr>
          <w:rFonts w:ascii="Arial" w:hAnsi="Arial" w:cs="Arial"/>
        </w:rPr>
        <w:t xml:space="preserve"> «Об </w:t>
      </w:r>
      <w:r w:rsidR="00E73638" w:rsidRPr="007348F2">
        <w:rPr>
          <w:rFonts w:ascii="Arial" w:hAnsi="Arial" w:cs="Arial"/>
        </w:rPr>
        <w:t>установлении формы графического описания местоположения границ населенных пунктов, территориальных зон, особо охраняемых природных территорий, зон с о</w:t>
      </w:r>
      <w:r w:rsidR="00112110" w:rsidRPr="007348F2">
        <w:rPr>
          <w:rFonts w:ascii="Arial" w:hAnsi="Arial" w:cs="Arial"/>
        </w:rPr>
        <w:t xml:space="preserve">собыми условиями использования </w:t>
      </w:r>
      <w:r w:rsidR="00E73638" w:rsidRPr="007348F2">
        <w:rPr>
          <w:rFonts w:ascii="Arial" w:hAnsi="Arial" w:cs="Arial"/>
        </w:rPr>
        <w:t>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требования к точности определения координат характерных точек</w:t>
      </w:r>
      <w:proofErr w:type="gramEnd"/>
      <w:r w:rsidR="00E73638" w:rsidRPr="007348F2">
        <w:rPr>
          <w:rFonts w:ascii="Arial" w:hAnsi="Arial" w:cs="Arial"/>
        </w:rPr>
        <w:t xml:space="preserve"> </w:t>
      </w:r>
      <w:proofErr w:type="gramStart"/>
      <w:r w:rsidR="00E73638" w:rsidRPr="007348F2">
        <w:rPr>
          <w:rFonts w:ascii="Arial" w:hAnsi="Arial" w:cs="Arial"/>
        </w:rPr>
        <w:t xml:space="preserve">границ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 силу приказов Минэкономразвития России от 23 марта 2016 г № 163 и от 4 мая 2018 г № 263» </w:t>
      </w:r>
      <w:r w:rsidRPr="007348F2">
        <w:rPr>
          <w:rFonts w:ascii="Arial" w:hAnsi="Arial" w:cs="Arial"/>
        </w:rPr>
        <w:t>и установить зоны санитарной охраны исто</w:t>
      </w:r>
      <w:r w:rsidR="00E73638" w:rsidRPr="007348F2">
        <w:rPr>
          <w:rFonts w:ascii="Arial" w:hAnsi="Arial" w:cs="Arial"/>
        </w:rPr>
        <w:t>чников питьевого и хозяйственно-</w:t>
      </w:r>
      <w:r w:rsidRPr="007348F2">
        <w:rPr>
          <w:rFonts w:ascii="Arial" w:hAnsi="Arial" w:cs="Arial"/>
        </w:rPr>
        <w:t>бытового водоснабжения по решению органа исполнительной власти субъекта Российской Федерации.</w:t>
      </w:r>
      <w:proofErr w:type="gramEnd"/>
    </w:p>
    <w:p w:rsidR="003D4C04" w:rsidRPr="007348F2" w:rsidRDefault="003D4C04" w:rsidP="00EE148A">
      <w:pPr>
        <w:pStyle w:val="5c"/>
        <w:shd w:val="clear" w:color="auto" w:fill="auto"/>
        <w:tabs>
          <w:tab w:val="left" w:pos="342"/>
        </w:tabs>
        <w:suppressAutoHyphens/>
        <w:spacing w:line="240" w:lineRule="auto"/>
        <w:ind w:firstLine="709"/>
        <w:rPr>
          <w:rFonts w:ascii="Arial" w:hAnsi="Arial" w:cs="Arial"/>
          <w:color w:val="auto"/>
        </w:rPr>
      </w:pPr>
      <w:proofErr w:type="gramStart"/>
      <w:r w:rsidRPr="007348F2">
        <w:rPr>
          <w:rFonts w:ascii="Arial" w:hAnsi="Arial" w:cs="Arial"/>
          <w:color w:val="auto"/>
        </w:rPr>
        <w:t xml:space="preserve">При размещении вновь строящихся объектов на территории Новинского сельсовета Рыбинского района необходимо учитывать требования статей 43, 44 Водного кодекса Российской Федерации и СанПиН 2.1.4.1110-02 «Зоны санитарной зоны источников водоснабжения и водопроводов питьевого назначения», предъявляемые к трем поясам зон санитарной охран ы имеющихся и планируемых к строительству источников питьевого и хозяйственно-бытового </w:t>
      </w:r>
      <w:r w:rsidRPr="007348F2">
        <w:rPr>
          <w:rFonts w:ascii="Arial" w:hAnsi="Arial" w:cs="Arial"/>
          <w:color w:val="auto"/>
        </w:rPr>
        <w:lastRenderedPageBreak/>
        <w:t>назначения.</w:t>
      </w:r>
      <w:proofErr w:type="gramEnd"/>
    </w:p>
    <w:p w:rsidR="003D4C04" w:rsidRPr="007348F2" w:rsidRDefault="003D4C04" w:rsidP="00EE148A">
      <w:pPr>
        <w:widowControl w:val="0"/>
        <w:suppressAutoHyphens/>
        <w:rPr>
          <w:rFonts w:ascii="Arial" w:eastAsia="Lucida Sans Unicode" w:hAnsi="Arial" w:cs="Arial"/>
          <w:sz w:val="24"/>
          <w:szCs w:val="24"/>
        </w:rPr>
      </w:pPr>
      <w:r w:rsidRPr="007348F2">
        <w:rPr>
          <w:rFonts w:ascii="Arial" w:eastAsia="Lucida Sans Unicode" w:hAnsi="Arial" w:cs="Arial"/>
          <w:sz w:val="24"/>
          <w:szCs w:val="24"/>
        </w:rPr>
        <w:t>Протяженность второго и третьего поясов зон санитарной охраны поверхностных источников водоснабжения могут достигать сотни километров, в обязательно порядке должны быть учтены требования пунктов 3.3.2, 3.3.3 СанПиН.</w:t>
      </w:r>
    </w:p>
    <w:p w:rsidR="001200F0" w:rsidRPr="007348F2" w:rsidRDefault="001200F0" w:rsidP="00EE148A">
      <w:pPr>
        <w:rPr>
          <w:rFonts w:ascii="Arial" w:hAnsi="Arial" w:cs="Arial"/>
          <w:sz w:val="24"/>
          <w:szCs w:val="24"/>
        </w:rPr>
      </w:pPr>
    </w:p>
    <w:p w:rsidR="000F60D1" w:rsidRPr="007348F2" w:rsidRDefault="000F60D1" w:rsidP="00EE148A">
      <w:pPr>
        <w:pStyle w:val="30"/>
        <w:rPr>
          <w:rFonts w:ascii="Arial" w:hAnsi="Arial" w:cs="Arial"/>
          <w:b w:val="0"/>
          <w:color w:val="auto"/>
          <w:sz w:val="24"/>
          <w:szCs w:val="24"/>
        </w:rPr>
      </w:pPr>
      <w:bookmarkStart w:id="225" w:name="_Toc464659458"/>
      <w:bookmarkStart w:id="226" w:name="_Toc184897028"/>
      <w:bookmarkStart w:id="227" w:name="_Toc195176356"/>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5</w:t>
      </w:r>
      <w:r w:rsidR="003F67D3" w:rsidRPr="007348F2">
        <w:rPr>
          <w:rFonts w:ascii="Arial" w:hAnsi="Arial" w:cs="Arial"/>
          <w:b w:val="0"/>
          <w:color w:val="auto"/>
          <w:sz w:val="24"/>
          <w:szCs w:val="24"/>
        </w:rPr>
        <w:t xml:space="preserve"> </w:t>
      </w:r>
      <w:bookmarkEnd w:id="225"/>
      <w:r w:rsidR="003D4C04" w:rsidRPr="007348F2">
        <w:rPr>
          <w:rStyle w:val="ab"/>
          <w:rFonts w:ascii="Arial" w:hAnsi="Arial" w:cs="Arial"/>
          <w:b w:val="0"/>
          <w:color w:val="auto"/>
          <w:sz w:val="24"/>
          <w:szCs w:val="24"/>
          <w:u w:val="none"/>
        </w:rPr>
        <w:t>Мероприятия по охране и рациональному использованию ресурсов растительного и животного мира</w:t>
      </w:r>
      <w:bookmarkEnd w:id="226"/>
      <w:bookmarkEnd w:id="227"/>
    </w:p>
    <w:p w:rsidR="00065DC5" w:rsidRPr="007348F2" w:rsidRDefault="00065DC5" w:rsidP="00EE148A">
      <w:pPr>
        <w:pStyle w:val="123"/>
        <w:suppressAutoHyphens/>
        <w:spacing w:before="0" w:after="0" w:line="240" w:lineRule="auto"/>
        <w:rPr>
          <w:rFonts w:ascii="Arial" w:hAnsi="Arial" w:cs="Arial"/>
        </w:rPr>
      </w:pP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На основании постановлений Прав</w:t>
      </w:r>
      <w:r w:rsidR="00112110" w:rsidRPr="007348F2">
        <w:rPr>
          <w:rFonts w:ascii="Arial" w:hAnsi="Arial" w:cs="Arial"/>
        </w:rPr>
        <w:t>ительства Российской Федерации:</w:t>
      </w:r>
      <w:r w:rsidRPr="007348F2">
        <w:rPr>
          <w:rFonts w:ascii="Arial" w:hAnsi="Arial" w:cs="Arial"/>
        </w:rPr>
        <w:t xml:space="preserve"> от 19.01.2006 № 20, от 05.03.2007 № 145, от 16.02.2008 № 87 любое освоение земельного участка сопровождается инжен</w:t>
      </w:r>
      <w:r w:rsidR="00112110" w:rsidRPr="007348F2">
        <w:rPr>
          <w:rFonts w:ascii="Arial" w:hAnsi="Arial" w:cs="Arial"/>
        </w:rPr>
        <w:t>ерно-экологическими изысканиями</w:t>
      </w:r>
      <w:r w:rsidRPr="007348F2">
        <w:rPr>
          <w:rFonts w:ascii="Arial" w:hAnsi="Arial" w:cs="Arial"/>
        </w:rPr>
        <w:t xml:space="preserve"> с проведением собственных исследований на пре</w:t>
      </w:r>
      <w:r w:rsidR="00112110" w:rsidRPr="007348F2">
        <w:rPr>
          <w:rFonts w:ascii="Arial" w:hAnsi="Arial" w:cs="Arial"/>
        </w:rPr>
        <w:t>дмет наличия растений</w:t>
      </w:r>
      <w:r w:rsidRPr="007348F2">
        <w:rPr>
          <w:rFonts w:ascii="Arial" w:hAnsi="Arial" w:cs="Arial"/>
        </w:rPr>
        <w:t xml:space="preserve"> и животных, занесенных в Красные книги Российской Федерации и субъекта Российской Федерации. Для получения достоверной информации по участкам предстоящего строительства исполнитель самостоятельно проводит оценку воздействия на окружающую среду и/или экологическую экспертизу с целью инве</w:t>
      </w:r>
      <w:r w:rsidR="00112110" w:rsidRPr="007348F2">
        <w:rPr>
          <w:rFonts w:ascii="Arial" w:hAnsi="Arial" w:cs="Arial"/>
        </w:rPr>
        <w:t>нтаризаций редких и находящихся</w:t>
      </w:r>
      <w:r w:rsidRPr="007348F2">
        <w:rPr>
          <w:rFonts w:ascii="Arial" w:hAnsi="Arial" w:cs="Arial"/>
        </w:rPr>
        <w:t xml:space="preserve"> под угрозой исчезновения видов растений, животных и грибов, в том числе занесенных в Красную книгу Российской Федерации и красные книги субъектов Российской Федерации.</w:t>
      </w:r>
    </w:p>
    <w:p w:rsidR="00D92AFF" w:rsidRPr="007348F2" w:rsidRDefault="00D92AFF" w:rsidP="00EE148A">
      <w:pPr>
        <w:pStyle w:val="afffff7"/>
        <w:spacing w:line="240" w:lineRule="auto"/>
        <w:ind w:firstLine="709"/>
        <w:rPr>
          <w:rFonts w:ascii="Arial" w:hAnsi="Arial" w:cs="Arial"/>
          <w:szCs w:val="24"/>
        </w:rPr>
      </w:pPr>
    </w:p>
    <w:p w:rsidR="000F60D1" w:rsidRPr="007348F2" w:rsidRDefault="00DF0954" w:rsidP="00EE148A">
      <w:pPr>
        <w:pStyle w:val="30"/>
        <w:rPr>
          <w:rFonts w:ascii="Arial" w:hAnsi="Arial" w:cs="Arial"/>
          <w:b w:val="0"/>
          <w:color w:val="auto"/>
          <w:sz w:val="24"/>
          <w:szCs w:val="24"/>
        </w:rPr>
      </w:pPr>
      <w:bookmarkStart w:id="228" w:name="_Toc464659459"/>
      <w:bookmarkStart w:id="229" w:name="_Toc184897029"/>
      <w:bookmarkStart w:id="230" w:name="_Toc195176357"/>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Pr="007348F2">
        <w:rPr>
          <w:rFonts w:ascii="Arial" w:hAnsi="Arial" w:cs="Arial"/>
          <w:b w:val="0"/>
          <w:color w:val="auto"/>
          <w:sz w:val="24"/>
          <w:szCs w:val="24"/>
        </w:rPr>
        <w:t>.</w:t>
      </w:r>
      <w:r w:rsidR="003D4C04" w:rsidRPr="007348F2">
        <w:rPr>
          <w:rFonts w:ascii="Arial" w:hAnsi="Arial" w:cs="Arial"/>
          <w:b w:val="0"/>
          <w:color w:val="auto"/>
          <w:sz w:val="24"/>
          <w:szCs w:val="24"/>
        </w:rPr>
        <w:t>6</w:t>
      </w:r>
      <w:r w:rsidR="003F67D3" w:rsidRPr="007348F2">
        <w:rPr>
          <w:rFonts w:ascii="Arial" w:hAnsi="Arial" w:cs="Arial"/>
          <w:b w:val="0"/>
          <w:color w:val="auto"/>
          <w:sz w:val="24"/>
          <w:szCs w:val="24"/>
        </w:rPr>
        <w:t xml:space="preserve"> </w:t>
      </w:r>
      <w:bookmarkEnd w:id="228"/>
      <w:r w:rsidR="003D4C04" w:rsidRPr="007348F2">
        <w:rPr>
          <w:rStyle w:val="ab"/>
          <w:rFonts w:ascii="Arial" w:hAnsi="Arial" w:cs="Arial"/>
          <w:b w:val="0"/>
          <w:color w:val="auto"/>
          <w:sz w:val="24"/>
          <w:szCs w:val="24"/>
          <w:u w:val="none"/>
        </w:rPr>
        <w:t>Мероприятия в области обращения с отходами</w:t>
      </w:r>
      <w:bookmarkEnd w:id="229"/>
      <w:bookmarkEnd w:id="230"/>
    </w:p>
    <w:p w:rsidR="00065DC5" w:rsidRPr="007348F2" w:rsidRDefault="00065DC5" w:rsidP="00EE148A">
      <w:pPr>
        <w:pStyle w:val="123"/>
        <w:suppressAutoHyphens/>
        <w:spacing w:before="0" w:after="0" w:line="240" w:lineRule="auto"/>
        <w:rPr>
          <w:rFonts w:ascii="Arial" w:hAnsi="Arial" w:cs="Arial"/>
        </w:rPr>
      </w:pP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xml:space="preserve">Мероприятия </w:t>
      </w:r>
      <w:proofErr w:type="gramStart"/>
      <w:r w:rsidRPr="007348F2">
        <w:rPr>
          <w:rFonts w:ascii="Arial" w:hAnsi="Arial" w:cs="Arial"/>
        </w:rPr>
        <w:t>в области обращения с отходами в проекте приняты в соответствии с Территориальной схемой</w:t>
      </w:r>
      <w:proofErr w:type="gramEnd"/>
      <w:r w:rsidRPr="007348F2">
        <w:rPr>
          <w:rFonts w:ascii="Arial" w:hAnsi="Arial" w:cs="Arial"/>
        </w:rPr>
        <w:t xml:space="preserve"> обращения с отходами, в том числе с твердыми коммунальными отходами, на территории Красноярского края (далее – ТСОО), утвержденной приказом Министерства природных ресурсов и экологии Красноярского края от 23.09.2016 №1/451-од </w:t>
      </w:r>
      <w:r w:rsidR="007A684D" w:rsidRPr="007348F2">
        <w:rPr>
          <w:rFonts w:ascii="Arial" w:hAnsi="Arial" w:cs="Arial"/>
        </w:rPr>
        <w:t>(в ред. от 18.02.2022 г. № 77-159-од).</w:t>
      </w:r>
    </w:p>
    <w:p w:rsidR="003D4C04" w:rsidRPr="007348F2" w:rsidRDefault="003D4C04" w:rsidP="00EE148A">
      <w:pPr>
        <w:pStyle w:val="123"/>
        <w:tabs>
          <w:tab w:val="left" w:pos="1134"/>
        </w:tabs>
        <w:suppressAutoHyphens/>
        <w:spacing w:before="0" w:after="0" w:line="240" w:lineRule="auto"/>
        <w:rPr>
          <w:rFonts w:ascii="Arial" w:hAnsi="Arial" w:cs="Arial"/>
        </w:rPr>
      </w:pPr>
      <w:r w:rsidRPr="007348F2">
        <w:rPr>
          <w:rFonts w:ascii="Arial" w:hAnsi="Arial" w:cs="Arial"/>
        </w:rPr>
        <w:t>Согласно</w:t>
      </w:r>
      <w:r w:rsidR="004D2F1E" w:rsidRPr="007348F2">
        <w:rPr>
          <w:rFonts w:ascii="Arial" w:hAnsi="Arial" w:cs="Arial"/>
        </w:rPr>
        <w:t>,</w:t>
      </w:r>
      <w:r w:rsidRPr="007348F2">
        <w:rPr>
          <w:rFonts w:ascii="Arial" w:hAnsi="Arial" w:cs="Arial"/>
        </w:rPr>
        <w:t xml:space="preserve"> Методическим рекомендациям «О порядке </w:t>
      </w:r>
      <w:proofErr w:type="gramStart"/>
      <w:r w:rsidRPr="007348F2">
        <w:rPr>
          <w:rFonts w:ascii="Arial" w:hAnsi="Arial" w:cs="Arial"/>
        </w:rPr>
        <w:t>разработки генеральных схем очистки территорий населенных пунктов Российской</w:t>
      </w:r>
      <w:proofErr w:type="gramEnd"/>
      <w:r w:rsidRPr="007348F2">
        <w:rPr>
          <w:rFonts w:ascii="Arial" w:hAnsi="Arial" w:cs="Arial"/>
        </w:rPr>
        <w:t xml:space="preserve"> Федерации», в основу расчета объема накопления ТКО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утвержденные органами местного самоуправления. Как было показано в Генеральной схеме санитарной очистки территорий населенных пунктов Западного, Восточного и Центрального макрорайонов и в Генеральной схеме санитарной очистки муниципальных образований Красноярского края (Южные и Северные территории), более 95% ТКО на рассматриваемых территориях образуются за счет вклада трех основных источников: </w:t>
      </w:r>
    </w:p>
    <w:p w:rsidR="003D4C04" w:rsidRPr="007348F2" w:rsidRDefault="003D4C04" w:rsidP="00EE148A">
      <w:pPr>
        <w:pStyle w:val="123"/>
        <w:numPr>
          <w:ilvl w:val="0"/>
          <w:numId w:val="24"/>
        </w:numPr>
        <w:tabs>
          <w:tab w:val="left" w:pos="1134"/>
        </w:tabs>
        <w:suppressAutoHyphens/>
        <w:spacing w:before="0" w:after="0" w:line="240" w:lineRule="auto"/>
        <w:ind w:left="0" w:firstLine="709"/>
        <w:rPr>
          <w:rFonts w:ascii="Arial" w:hAnsi="Arial" w:cs="Arial"/>
        </w:rPr>
      </w:pPr>
      <w:r w:rsidRPr="007348F2">
        <w:rPr>
          <w:rFonts w:ascii="Arial" w:hAnsi="Arial" w:cs="Arial"/>
        </w:rPr>
        <w:t xml:space="preserve">население, проживающее в жилищном фонде (благоустроенном и неблагоустроенном); </w:t>
      </w:r>
    </w:p>
    <w:p w:rsidR="003D4C04" w:rsidRPr="007348F2" w:rsidRDefault="003D4C04" w:rsidP="00EE148A">
      <w:pPr>
        <w:pStyle w:val="123"/>
        <w:numPr>
          <w:ilvl w:val="0"/>
          <w:numId w:val="24"/>
        </w:numPr>
        <w:tabs>
          <w:tab w:val="left" w:pos="1134"/>
        </w:tabs>
        <w:suppressAutoHyphens/>
        <w:spacing w:before="0" w:after="0" w:line="240" w:lineRule="auto"/>
        <w:ind w:left="0" w:firstLine="709"/>
        <w:rPr>
          <w:rFonts w:ascii="Arial" w:hAnsi="Arial" w:cs="Arial"/>
        </w:rPr>
      </w:pPr>
      <w:r w:rsidRPr="007348F2">
        <w:rPr>
          <w:rFonts w:ascii="Arial" w:hAnsi="Arial" w:cs="Arial"/>
        </w:rPr>
        <w:t>предприятия торговли, торгующие производственными и непроизводственным</w:t>
      </w:r>
      <w:r w:rsidR="00480ADB" w:rsidRPr="007348F2">
        <w:rPr>
          <w:rFonts w:ascii="Arial" w:hAnsi="Arial" w:cs="Arial"/>
        </w:rPr>
        <w:t xml:space="preserve">и </w:t>
      </w:r>
      <w:r w:rsidRPr="007348F2">
        <w:rPr>
          <w:rFonts w:ascii="Arial" w:hAnsi="Arial" w:cs="Arial"/>
        </w:rPr>
        <w:t xml:space="preserve">товарами; </w:t>
      </w:r>
    </w:p>
    <w:p w:rsidR="003D4C04" w:rsidRPr="007348F2" w:rsidRDefault="003D4C04" w:rsidP="00EE148A">
      <w:pPr>
        <w:pStyle w:val="123"/>
        <w:numPr>
          <w:ilvl w:val="0"/>
          <w:numId w:val="24"/>
        </w:numPr>
        <w:tabs>
          <w:tab w:val="left" w:pos="1134"/>
        </w:tabs>
        <w:suppressAutoHyphens/>
        <w:spacing w:before="0" w:after="0" w:line="240" w:lineRule="auto"/>
        <w:ind w:left="0" w:firstLine="709"/>
        <w:rPr>
          <w:rFonts w:ascii="Arial" w:hAnsi="Arial" w:cs="Arial"/>
        </w:rPr>
      </w:pPr>
      <w:r w:rsidRPr="007348F2">
        <w:rPr>
          <w:rFonts w:ascii="Arial" w:hAnsi="Arial" w:cs="Arial"/>
        </w:rPr>
        <w:t xml:space="preserve">места приложения труда – организации, учреждения общественного назначения, торговые предприятия, промышленные предприятия, спортивные учреждения и пр., где имеются сотрудники. </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xml:space="preserve">Для расчета количества твердых коммунальных отходов на перспективу использованы: </w:t>
      </w:r>
    </w:p>
    <w:p w:rsidR="003D4C04" w:rsidRPr="007348F2" w:rsidRDefault="003D4C04" w:rsidP="00EE148A">
      <w:pPr>
        <w:pStyle w:val="123"/>
        <w:numPr>
          <w:ilvl w:val="0"/>
          <w:numId w:val="19"/>
        </w:numPr>
        <w:tabs>
          <w:tab w:val="left" w:pos="1134"/>
        </w:tabs>
        <w:suppressAutoHyphens/>
        <w:spacing w:before="0" w:after="0" w:line="240" w:lineRule="auto"/>
        <w:ind w:left="0" w:firstLine="709"/>
        <w:rPr>
          <w:rFonts w:ascii="Arial" w:hAnsi="Arial" w:cs="Arial"/>
        </w:rPr>
      </w:pPr>
      <w:r w:rsidRPr="007348F2">
        <w:rPr>
          <w:rFonts w:ascii="Arial" w:hAnsi="Arial" w:cs="Arial"/>
        </w:rPr>
        <w:t xml:space="preserve">Приказ министерства природных ресурсов и </w:t>
      </w:r>
      <w:r w:rsidR="00112110" w:rsidRPr="007348F2">
        <w:rPr>
          <w:rFonts w:ascii="Arial" w:hAnsi="Arial" w:cs="Arial"/>
        </w:rPr>
        <w:t>экологии Красноярского края от 15.01.2021 № 77-51-од</w:t>
      </w:r>
      <w:r w:rsidR="003B233A" w:rsidRPr="007348F2">
        <w:rPr>
          <w:rFonts w:ascii="Arial" w:hAnsi="Arial" w:cs="Arial"/>
        </w:rPr>
        <w:t xml:space="preserve"> </w:t>
      </w:r>
      <w:r w:rsidRPr="007348F2">
        <w:rPr>
          <w:rFonts w:ascii="Arial" w:hAnsi="Arial" w:cs="Arial"/>
        </w:rPr>
        <w:t>«Об установлении нормативов накопления твердых коммунальных отходов на территории Красноярского края».</w:t>
      </w:r>
    </w:p>
    <w:p w:rsidR="003D4C04" w:rsidRPr="007348F2" w:rsidRDefault="00AC4FEA" w:rsidP="00EE148A">
      <w:pPr>
        <w:pStyle w:val="123"/>
        <w:numPr>
          <w:ilvl w:val="0"/>
          <w:numId w:val="19"/>
        </w:numPr>
        <w:tabs>
          <w:tab w:val="left" w:pos="1134"/>
        </w:tabs>
        <w:suppressAutoHyphens/>
        <w:spacing w:before="0" w:after="0" w:line="240" w:lineRule="auto"/>
        <w:ind w:left="0" w:firstLine="709"/>
        <w:rPr>
          <w:rFonts w:ascii="Arial" w:hAnsi="Arial" w:cs="Arial"/>
        </w:rPr>
      </w:pPr>
      <w:r w:rsidRPr="007348F2">
        <w:rPr>
          <w:rFonts w:ascii="Arial" w:hAnsi="Arial" w:cs="Arial"/>
        </w:rPr>
        <w:lastRenderedPageBreak/>
        <w:t xml:space="preserve">СП 42.13330.2016 </w:t>
      </w:r>
      <w:r w:rsidR="003D4C04" w:rsidRPr="007348F2">
        <w:rPr>
          <w:rFonts w:ascii="Arial" w:hAnsi="Arial" w:cs="Arial"/>
        </w:rPr>
        <w:t>(актуализированная редакция СНиП 2.07.01-89*) Градостроительство. Планировка и застройка городских и сельских поселений.</w:t>
      </w:r>
    </w:p>
    <w:p w:rsidR="003D4C04" w:rsidRPr="007348F2" w:rsidRDefault="003D4C04"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В соответствии с приказом «Об установлении нормативов накопления твердых коммунальных отходов на территории Красноярского края» (Приказ министерства экологии и рационального природопользования Красноярского края от </w:t>
      </w:r>
      <w:r w:rsidR="008E1CD7" w:rsidRPr="007348F2">
        <w:rPr>
          <w:rFonts w:ascii="Arial" w:hAnsi="Arial" w:cs="Arial"/>
          <w:sz w:val="24"/>
          <w:szCs w:val="24"/>
        </w:rPr>
        <w:t>15.01.2021 № 77-51-од</w:t>
      </w:r>
      <w:r w:rsidRPr="007348F2">
        <w:rPr>
          <w:rFonts w:ascii="Arial" w:hAnsi="Arial" w:cs="Arial"/>
          <w:snapToGrid w:val="0"/>
          <w:sz w:val="24"/>
          <w:szCs w:val="24"/>
        </w:rPr>
        <w:t>) для Рыбинской технологической зоны Красноярского края, куда входит Рыбинский район, принята норма:</w:t>
      </w:r>
    </w:p>
    <w:p w:rsidR="00990058" w:rsidRPr="007348F2" w:rsidRDefault="00990058" w:rsidP="00EE148A">
      <w:pPr>
        <w:widowControl w:val="0"/>
        <w:suppressAutoHyphens/>
        <w:rPr>
          <w:rFonts w:ascii="Arial" w:hAnsi="Arial" w:cs="Arial"/>
          <w:snapToGrid w:val="0"/>
          <w:sz w:val="24"/>
          <w:szCs w:val="24"/>
        </w:rPr>
      </w:pPr>
    </w:p>
    <w:p w:rsidR="003D4C04" w:rsidRPr="007348F2" w:rsidRDefault="00E9610C" w:rsidP="00EE148A">
      <w:pPr>
        <w:pStyle w:val="aff8"/>
        <w:rPr>
          <w:rFonts w:ascii="Arial" w:hAnsi="Arial" w:cs="Arial"/>
          <w:b w:val="0"/>
          <w:snapToGrid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33</w:t>
      </w:r>
      <w:r w:rsidR="00244380" w:rsidRPr="007348F2">
        <w:rPr>
          <w:rFonts w:ascii="Arial" w:hAnsi="Arial" w:cs="Arial"/>
          <w:b w:val="0"/>
          <w:noProof/>
          <w:szCs w:val="24"/>
        </w:rPr>
        <w:fldChar w:fldCharType="end"/>
      </w:r>
      <w:r w:rsidRPr="007348F2">
        <w:rPr>
          <w:rFonts w:ascii="Arial" w:hAnsi="Arial" w:cs="Arial"/>
          <w:b w:val="0"/>
          <w:szCs w:val="24"/>
        </w:rPr>
        <w:t>.</w:t>
      </w:r>
      <w:r w:rsidR="003D4C04" w:rsidRPr="007348F2">
        <w:rPr>
          <w:rFonts w:ascii="Arial" w:hAnsi="Arial" w:cs="Arial"/>
          <w:b w:val="0"/>
          <w:snapToGrid w:val="0"/>
          <w:szCs w:val="24"/>
        </w:rPr>
        <w:t xml:space="preserve"> Нормативы накопления ТКО </w:t>
      </w:r>
    </w:p>
    <w:tbl>
      <w:tblPr>
        <w:tblW w:w="10201" w:type="dxa"/>
        <w:tblInd w:w="113" w:type="dxa"/>
        <w:tblLayout w:type="fixed"/>
        <w:tblLook w:val="04A0" w:firstRow="1" w:lastRow="0" w:firstColumn="1" w:lastColumn="0" w:noHBand="0" w:noVBand="1"/>
      </w:tblPr>
      <w:tblGrid>
        <w:gridCol w:w="591"/>
        <w:gridCol w:w="4224"/>
        <w:gridCol w:w="2551"/>
        <w:gridCol w:w="2835"/>
      </w:tblGrid>
      <w:tr w:rsidR="006704CF" w:rsidRPr="007348F2" w:rsidTr="00480ADB">
        <w:trPr>
          <w:cantSplit/>
          <w:trHeight w:val="323"/>
        </w:trPr>
        <w:tc>
          <w:tcPr>
            <w:tcW w:w="591" w:type="dxa"/>
            <w:vMerge w:val="restart"/>
            <w:tcBorders>
              <w:top w:val="single" w:sz="4" w:space="0" w:color="auto"/>
              <w:left w:val="single" w:sz="4" w:space="0" w:color="auto"/>
              <w:bottom w:val="single" w:sz="4" w:space="0" w:color="auto"/>
              <w:right w:val="single" w:sz="4" w:space="0" w:color="auto"/>
            </w:tcBorders>
            <w:vAlign w:val="center"/>
            <w:hideMark/>
          </w:tcPr>
          <w:p w:rsidR="003D4C04" w:rsidRPr="007348F2" w:rsidRDefault="003D4C04" w:rsidP="00EE148A">
            <w:pPr>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4224" w:type="dxa"/>
            <w:vMerge w:val="restart"/>
            <w:tcBorders>
              <w:top w:val="single" w:sz="4" w:space="0" w:color="auto"/>
              <w:left w:val="single" w:sz="4" w:space="0" w:color="auto"/>
              <w:bottom w:val="single" w:sz="4" w:space="0" w:color="auto"/>
              <w:right w:val="single" w:sz="4" w:space="0" w:color="auto"/>
            </w:tcBorders>
            <w:vAlign w:val="center"/>
            <w:hideMark/>
          </w:tcPr>
          <w:p w:rsidR="003D4C04" w:rsidRPr="007348F2" w:rsidRDefault="003D4C04" w:rsidP="00EE148A">
            <w:pPr>
              <w:ind w:firstLine="0"/>
              <w:jc w:val="center"/>
              <w:rPr>
                <w:rFonts w:ascii="Arial" w:hAnsi="Arial" w:cs="Arial"/>
                <w:sz w:val="24"/>
                <w:szCs w:val="24"/>
              </w:rPr>
            </w:pPr>
            <w:r w:rsidRPr="007348F2">
              <w:rPr>
                <w:rFonts w:ascii="Arial" w:hAnsi="Arial" w:cs="Arial"/>
                <w:sz w:val="24"/>
                <w:szCs w:val="24"/>
              </w:rPr>
              <w:t>Категория объекта</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3D4C04" w:rsidRPr="007348F2" w:rsidRDefault="003D4C04" w:rsidP="00EE148A">
            <w:pPr>
              <w:ind w:firstLine="0"/>
              <w:jc w:val="center"/>
              <w:rPr>
                <w:rFonts w:ascii="Arial" w:hAnsi="Arial" w:cs="Arial"/>
                <w:sz w:val="24"/>
                <w:szCs w:val="24"/>
              </w:rPr>
            </w:pPr>
            <w:r w:rsidRPr="007348F2">
              <w:rPr>
                <w:rFonts w:ascii="Arial" w:hAnsi="Arial" w:cs="Arial"/>
                <w:sz w:val="24"/>
                <w:szCs w:val="24"/>
              </w:rPr>
              <w:t>Расчетная единица</w:t>
            </w:r>
          </w:p>
        </w:tc>
        <w:tc>
          <w:tcPr>
            <w:tcW w:w="2835" w:type="dxa"/>
            <w:tcBorders>
              <w:top w:val="single" w:sz="4" w:space="0" w:color="auto"/>
              <w:left w:val="nil"/>
              <w:bottom w:val="single" w:sz="4" w:space="0" w:color="auto"/>
              <w:right w:val="single" w:sz="4" w:space="0" w:color="auto"/>
            </w:tcBorders>
            <w:vAlign w:val="center"/>
            <w:hideMark/>
          </w:tcPr>
          <w:p w:rsidR="003D4C04" w:rsidRPr="007348F2" w:rsidRDefault="003D4C04" w:rsidP="00EE148A">
            <w:pPr>
              <w:ind w:firstLine="0"/>
              <w:jc w:val="center"/>
              <w:rPr>
                <w:rFonts w:ascii="Arial" w:hAnsi="Arial" w:cs="Arial"/>
                <w:sz w:val="24"/>
                <w:szCs w:val="24"/>
              </w:rPr>
            </w:pPr>
            <w:r w:rsidRPr="007348F2">
              <w:rPr>
                <w:rFonts w:ascii="Arial" w:hAnsi="Arial" w:cs="Arial"/>
                <w:sz w:val="24"/>
                <w:szCs w:val="24"/>
              </w:rPr>
              <w:t>Норматив накопления</w:t>
            </w:r>
          </w:p>
        </w:tc>
      </w:tr>
      <w:tr w:rsidR="006704CF" w:rsidRPr="007348F2" w:rsidTr="00480ADB">
        <w:trPr>
          <w:cantSplit/>
          <w:trHeight w:val="377"/>
        </w:trPr>
        <w:tc>
          <w:tcPr>
            <w:tcW w:w="591" w:type="dxa"/>
            <w:vMerge/>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E148A">
            <w:pPr>
              <w:ind w:firstLine="0"/>
              <w:jc w:val="center"/>
              <w:rPr>
                <w:rFonts w:ascii="Arial" w:hAnsi="Arial" w:cs="Arial"/>
                <w:sz w:val="24"/>
                <w:szCs w:val="24"/>
              </w:rPr>
            </w:pPr>
          </w:p>
        </w:tc>
        <w:tc>
          <w:tcPr>
            <w:tcW w:w="4224" w:type="dxa"/>
            <w:vMerge/>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E148A">
            <w:pPr>
              <w:ind w:firstLine="0"/>
              <w:jc w:val="center"/>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E1CD7" w:rsidRPr="007348F2" w:rsidRDefault="008E1CD7" w:rsidP="00EE148A">
            <w:pPr>
              <w:ind w:firstLine="0"/>
              <w:jc w:val="center"/>
              <w:rPr>
                <w:rFonts w:ascii="Arial" w:hAnsi="Arial" w:cs="Arial"/>
                <w:sz w:val="24"/>
                <w:szCs w:val="24"/>
              </w:rPr>
            </w:pPr>
          </w:p>
        </w:tc>
        <w:tc>
          <w:tcPr>
            <w:tcW w:w="2835" w:type="dxa"/>
            <w:tcBorders>
              <w:top w:val="nil"/>
              <w:left w:val="nil"/>
              <w:bottom w:val="single" w:sz="4" w:space="0" w:color="auto"/>
              <w:right w:val="single" w:sz="4" w:space="0" w:color="auto"/>
            </w:tcBorders>
            <w:vAlign w:val="center"/>
          </w:tcPr>
          <w:p w:rsidR="008E1CD7" w:rsidRPr="007348F2" w:rsidRDefault="008E1CD7" w:rsidP="00EE148A">
            <w:pPr>
              <w:ind w:firstLine="0"/>
              <w:jc w:val="center"/>
              <w:rPr>
                <w:rFonts w:ascii="Arial" w:hAnsi="Arial" w:cs="Arial"/>
                <w:sz w:val="24"/>
                <w:szCs w:val="24"/>
              </w:rPr>
            </w:pPr>
            <w:r w:rsidRPr="007348F2">
              <w:rPr>
                <w:rFonts w:ascii="Arial" w:hAnsi="Arial" w:cs="Arial"/>
                <w:sz w:val="24"/>
                <w:szCs w:val="24"/>
              </w:rPr>
              <w:t>куб</w:t>
            </w:r>
            <w:proofErr w:type="gramStart"/>
            <w:r w:rsidRPr="007348F2">
              <w:rPr>
                <w:rFonts w:ascii="Arial" w:hAnsi="Arial" w:cs="Arial"/>
                <w:sz w:val="24"/>
                <w:szCs w:val="24"/>
              </w:rPr>
              <w:t>.м</w:t>
            </w:r>
            <w:proofErr w:type="gramEnd"/>
            <w:r w:rsidRPr="007348F2">
              <w:rPr>
                <w:rFonts w:ascii="Arial" w:hAnsi="Arial" w:cs="Arial"/>
                <w:sz w:val="24"/>
                <w:szCs w:val="24"/>
              </w:rPr>
              <w:t>/мес</w:t>
            </w:r>
            <w:r w:rsidR="00480ADB" w:rsidRPr="007348F2">
              <w:rPr>
                <w:rFonts w:ascii="Arial" w:hAnsi="Arial" w:cs="Arial"/>
                <w:sz w:val="24"/>
                <w:szCs w:val="24"/>
              </w:rPr>
              <w:t>.</w:t>
            </w:r>
          </w:p>
        </w:tc>
      </w:tr>
      <w:tr w:rsidR="006704CF" w:rsidRPr="007348F2" w:rsidTr="00480ADB">
        <w:trPr>
          <w:cantSplit/>
          <w:trHeight w:val="600"/>
        </w:trPr>
        <w:tc>
          <w:tcPr>
            <w:tcW w:w="591" w:type="dxa"/>
            <w:tcBorders>
              <w:top w:val="nil"/>
              <w:left w:val="single" w:sz="4" w:space="0" w:color="auto"/>
              <w:bottom w:val="single" w:sz="4" w:space="0" w:color="auto"/>
              <w:right w:val="single" w:sz="4" w:space="0" w:color="auto"/>
            </w:tcBorders>
            <w:vAlign w:val="center"/>
          </w:tcPr>
          <w:p w:rsidR="008E1CD7" w:rsidRPr="007348F2" w:rsidRDefault="00F10688" w:rsidP="00EE148A">
            <w:pPr>
              <w:ind w:firstLine="0"/>
              <w:jc w:val="center"/>
              <w:rPr>
                <w:rFonts w:ascii="Arial" w:hAnsi="Arial" w:cs="Arial"/>
                <w:sz w:val="24"/>
                <w:szCs w:val="24"/>
              </w:rPr>
            </w:pPr>
            <w:r w:rsidRPr="007348F2">
              <w:rPr>
                <w:rFonts w:ascii="Arial" w:hAnsi="Arial" w:cs="Arial"/>
                <w:sz w:val="24"/>
                <w:szCs w:val="24"/>
              </w:rPr>
              <w:t>1</w:t>
            </w:r>
          </w:p>
        </w:tc>
        <w:tc>
          <w:tcPr>
            <w:tcW w:w="4224" w:type="dxa"/>
            <w:tcBorders>
              <w:top w:val="single" w:sz="4" w:space="0" w:color="auto"/>
              <w:left w:val="nil"/>
              <w:bottom w:val="single" w:sz="4" w:space="0" w:color="auto"/>
              <w:right w:val="single" w:sz="4" w:space="0" w:color="auto"/>
            </w:tcBorders>
            <w:vAlign w:val="center"/>
          </w:tcPr>
          <w:p w:rsidR="008E1CD7" w:rsidRPr="007348F2" w:rsidRDefault="008E1CD7" w:rsidP="00EE148A">
            <w:pPr>
              <w:ind w:firstLine="0"/>
              <w:jc w:val="center"/>
              <w:rPr>
                <w:rFonts w:ascii="Arial" w:hAnsi="Arial" w:cs="Arial"/>
                <w:sz w:val="24"/>
                <w:szCs w:val="24"/>
              </w:rPr>
            </w:pPr>
            <w:r w:rsidRPr="007348F2">
              <w:rPr>
                <w:rFonts w:ascii="Arial" w:hAnsi="Arial" w:cs="Arial"/>
                <w:sz w:val="24"/>
                <w:szCs w:val="24"/>
              </w:rPr>
              <w:t>Индивидуальные жилые дома</w:t>
            </w:r>
          </w:p>
        </w:tc>
        <w:tc>
          <w:tcPr>
            <w:tcW w:w="2551" w:type="dxa"/>
            <w:tcBorders>
              <w:top w:val="single" w:sz="4" w:space="0" w:color="auto"/>
              <w:left w:val="nil"/>
              <w:bottom w:val="single" w:sz="4" w:space="0" w:color="auto"/>
              <w:right w:val="single" w:sz="4" w:space="0" w:color="auto"/>
            </w:tcBorders>
            <w:noWrap/>
            <w:vAlign w:val="center"/>
          </w:tcPr>
          <w:p w:rsidR="008E1CD7" w:rsidRPr="007348F2" w:rsidRDefault="001505D2" w:rsidP="00EE148A">
            <w:pPr>
              <w:ind w:firstLine="0"/>
              <w:jc w:val="center"/>
              <w:rPr>
                <w:rFonts w:ascii="Arial" w:hAnsi="Arial" w:cs="Arial"/>
                <w:sz w:val="24"/>
                <w:szCs w:val="24"/>
              </w:rPr>
            </w:pPr>
            <w:r w:rsidRPr="007348F2">
              <w:rPr>
                <w:rFonts w:ascii="Arial" w:hAnsi="Arial" w:cs="Arial"/>
                <w:sz w:val="24"/>
                <w:szCs w:val="24"/>
              </w:rPr>
              <w:t>1 проживающий</w:t>
            </w:r>
          </w:p>
        </w:tc>
        <w:tc>
          <w:tcPr>
            <w:tcW w:w="2835" w:type="dxa"/>
            <w:tcBorders>
              <w:top w:val="single" w:sz="4" w:space="0" w:color="auto"/>
              <w:left w:val="nil"/>
              <w:bottom w:val="single" w:sz="4" w:space="0" w:color="auto"/>
              <w:right w:val="single" w:sz="4" w:space="0" w:color="auto"/>
            </w:tcBorders>
            <w:noWrap/>
            <w:vAlign w:val="center"/>
          </w:tcPr>
          <w:p w:rsidR="008E1CD7" w:rsidRPr="007348F2" w:rsidRDefault="008E1CD7" w:rsidP="00EE148A">
            <w:pPr>
              <w:ind w:firstLine="0"/>
              <w:jc w:val="center"/>
              <w:rPr>
                <w:rFonts w:ascii="Arial" w:hAnsi="Arial" w:cs="Arial"/>
                <w:sz w:val="24"/>
                <w:szCs w:val="24"/>
              </w:rPr>
            </w:pPr>
            <w:r w:rsidRPr="007348F2">
              <w:rPr>
                <w:rFonts w:ascii="Arial" w:hAnsi="Arial" w:cs="Arial"/>
                <w:sz w:val="24"/>
                <w:szCs w:val="24"/>
              </w:rPr>
              <w:t>0,07</w:t>
            </w:r>
          </w:p>
        </w:tc>
      </w:tr>
    </w:tbl>
    <w:p w:rsidR="00B160CE" w:rsidRPr="007348F2" w:rsidRDefault="00B160CE" w:rsidP="00EE148A">
      <w:pPr>
        <w:widowControl w:val="0"/>
        <w:suppressAutoHyphens/>
        <w:snapToGrid w:val="0"/>
        <w:ind w:firstLine="567"/>
        <w:rPr>
          <w:rFonts w:ascii="Arial" w:hAnsi="Arial" w:cs="Arial"/>
          <w:sz w:val="24"/>
          <w:szCs w:val="24"/>
        </w:rPr>
      </w:pPr>
      <w:r w:rsidRPr="007348F2">
        <w:rPr>
          <w:rFonts w:ascii="Arial" w:hAnsi="Arial" w:cs="Arial"/>
          <w:sz w:val="24"/>
          <w:szCs w:val="24"/>
        </w:rPr>
        <w:t xml:space="preserve">Согласно МДК 7-01.2003 «Методические рекомендации о порядке </w:t>
      </w:r>
      <w:proofErr w:type="gramStart"/>
      <w:r w:rsidRPr="007348F2">
        <w:rPr>
          <w:rFonts w:ascii="Arial" w:hAnsi="Arial" w:cs="Arial"/>
          <w:sz w:val="24"/>
          <w:szCs w:val="24"/>
        </w:rPr>
        <w:t>разработки генеральных схем очистки территорий населённых пунктов Российской</w:t>
      </w:r>
      <w:proofErr w:type="gramEnd"/>
      <w:r w:rsidRPr="007348F2">
        <w:rPr>
          <w:rFonts w:ascii="Arial" w:hAnsi="Arial" w:cs="Arial"/>
          <w:sz w:val="24"/>
          <w:szCs w:val="24"/>
        </w:rPr>
        <w:t xml:space="preserve"> Федерации» при расчете объема накопления отходов следует учитывать тенденцию роста норм накопления в пределах 0,3-0,5 %</w:t>
      </w:r>
      <w:r w:rsidR="006704CF" w:rsidRPr="007348F2">
        <w:rPr>
          <w:rFonts w:ascii="Arial" w:hAnsi="Arial" w:cs="Arial"/>
          <w:sz w:val="24"/>
          <w:szCs w:val="24"/>
        </w:rPr>
        <w:t xml:space="preserve"> в год или 5% за десятилетие</w:t>
      </w:r>
      <w:r w:rsidRPr="007348F2">
        <w:rPr>
          <w:rFonts w:ascii="Arial" w:hAnsi="Arial" w:cs="Arial"/>
          <w:sz w:val="24"/>
          <w:szCs w:val="24"/>
        </w:rPr>
        <w:t>.</w:t>
      </w:r>
    </w:p>
    <w:p w:rsidR="003D4C04" w:rsidRPr="007348F2" w:rsidRDefault="003D4C04" w:rsidP="00EE148A">
      <w:pPr>
        <w:pStyle w:val="123"/>
        <w:tabs>
          <w:tab w:val="left" w:pos="1134"/>
        </w:tabs>
        <w:suppressAutoHyphens/>
        <w:spacing w:before="0" w:after="0" w:line="240" w:lineRule="auto"/>
        <w:rPr>
          <w:rFonts w:ascii="Arial" w:hAnsi="Arial" w:cs="Arial"/>
        </w:rPr>
      </w:pPr>
    </w:p>
    <w:p w:rsidR="003D4C04" w:rsidRPr="007348F2" w:rsidRDefault="00E9610C" w:rsidP="00EE148A">
      <w:pPr>
        <w:pStyle w:val="aff8"/>
        <w:rPr>
          <w:rFonts w:ascii="Arial" w:hAnsi="Arial" w:cs="Arial"/>
          <w:b w:val="0"/>
          <w:iCs/>
          <w:szCs w:val="24"/>
          <w:lang w:eastAsia="en-US"/>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34</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3D4C04" w:rsidRPr="007348F2">
        <w:rPr>
          <w:rFonts w:ascii="Arial" w:hAnsi="Arial" w:cs="Arial"/>
          <w:b w:val="0"/>
          <w:iCs/>
          <w:szCs w:val="24"/>
          <w:lang w:eastAsia="en-US"/>
        </w:rPr>
        <w:t>Расчет ТКО от населения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1E0" w:firstRow="1" w:lastRow="1" w:firstColumn="1" w:lastColumn="1" w:noHBand="0" w:noVBand="0"/>
      </w:tblPr>
      <w:tblGrid>
        <w:gridCol w:w="470"/>
        <w:gridCol w:w="2624"/>
        <w:gridCol w:w="1523"/>
        <w:gridCol w:w="1523"/>
        <w:gridCol w:w="1768"/>
        <w:gridCol w:w="1462"/>
      </w:tblGrid>
      <w:tr w:rsidR="006704CF" w:rsidRPr="007348F2" w:rsidTr="00F10688">
        <w:trPr>
          <w:cantSplit/>
          <w:tblHeader/>
        </w:trPr>
        <w:tc>
          <w:tcPr>
            <w:tcW w:w="0" w:type="auto"/>
            <w:vMerge w:val="restart"/>
            <w:tcBorders>
              <w:righ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 </w:t>
            </w:r>
            <w:proofErr w:type="gramStart"/>
            <w:r w:rsidRPr="007348F2">
              <w:rPr>
                <w:rFonts w:ascii="Arial" w:hAnsi="Arial" w:cs="Arial"/>
                <w:bCs/>
                <w:sz w:val="24"/>
                <w:szCs w:val="24"/>
                <w:shd w:val="clear" w:color="auto" w:fill="FFFFFF"/>
              </w:rPr>
              <w:t>п</w:t>
            </w:r>
            <w:proofErr w:type="gramEnd"/>
            <w:r w:rsidRPr="007348F2">
              <w:rPr>
                <w:rFonts w:ascii="Arial" w:hAnsi="Arial" w:cs="Arial"/>
                <w:bCs/>
                <w:sz w:val="24"/>
                <w:szCs w:val="24"/>
                <w:shd w:val="clear" w:color="auto" w:fill="FFFFFF"/>
              </w:rPr>
              <w:t>/п</w:t>
            </w:r>
          </w:p>
        </w:tc>
        <w:tc>
          <w:tcPr>
            <w:tcW w:w="0" w:type="auto"/>
            <w:vMerge w:val="restart"/>
            <w:tcBorders>
              <w:lef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Наименование населенных пунктов</w:t>
            </w:r>
          </w:p>
        </w:tc>
        <w:tc>
          <w:tcPr>
            <w:tcW w:w="1456" w:type="dxa"/>
            <w:vMerge w:val="restart"/>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Численность, чел. населения на </w:t>
            </w:r>
            <w:r w:rsidRPr="007348F2">
              <w:rPr>
                <w:rFonts w:ascii="Arial" w:hAnsi="Arial" w:cs="Arial"/>
                <w:bCs/>
                <w:sz w:val="24"/>
                <w:szCs w:val="24"/>
                <w:shd w:val="clear" w:color="auto" w:fill="FFFFFF"/>
                <w:lang w:val="en-US"/>
              </w:rPr>
              <w:t>I</w:t>
            </w:r>
            <w:r w:rsidR="00112110" w:rsidRPr="007348F2">
              <w:rPr>
                <w:rFonts w:ascii="Arial" w:hAnsi="Arial" w:cs="Arial"/>
                <w:bCs/>
                <w:sz w:val="24"/>
                <w:szCs w:val="24"/>
                <w:shd w:val="clear" w:color="auto" w:fill="FFFFFF"/>
              </w:rPr>
              <w:t xml:space="preserve"> </w:t>
            </w:r>
            <w:r w:rsidRPr="007348F2">
              <w:rPr>
                <w:rFonts w:ascii="Arial" w:hAnsi="Arial" w:cs="Arial"/>
                <w:bCs/>
                <w:sz w:val="24"/>
                <w:szCs w:val="24"/>
                <w:shd w:val="clear" w:color="auto" w:fill="FFFFFF"/>
              </w:rPr>
              <w:t>очередь, чел.</w:t>
            </w:r>
          </w:p>
        </w:tc>
        <w:tc>
          <w:tcPr>
            <w:tcW w:w="1444" w:type="dxa"/>
            <w:vMerge w:val="restart"/>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Численность, чел населения на расчетный срок, чел.</w:t>
            </w:r>
          </w:p>
        </w:tc>
        <w:tc>
          <w:tcPr>
            <w:tcW w:w="0" w:type="auto"/>
            <w:gridSpan w:val="2"/>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Количество ТКО</w:t>
            </w:r>
            <w:r w:rsidR="008E1CD7" w:rsidRPr="007348F2">
              <w:rPr>
                <w:rFonts w:ascii="Arial" w:hAnsi="Arial" w:cs="Arial"/>
                <w:bCs/>
                <w:sz w:val="24"/>
                <w:szCs w:val="24"/>
                <w:shd w:val="clear" w:color="auto" w:fill="FFFFFF"/>
              </w:rPr>
              <w:t xml:space="preserve">, </w:t>
            </w:r>
            <w:r w:rsidR="008E1CD7" w:rsidRPr="007348F2">
              <w:rPr>
                <w:rFonts w:ascii="Arial" w:hAnsi="Arial" w:cs="Arial"/>
                <w:sz w:val="24"/>
                <w:szCs w:val="24"/>
              </w:rPr>
              <w:t>куб</w:t>
            </w:r>
            <w:proofErr w:type="gramStart"/>
            <w:r w:rsidR="008E1CD7" w:rsidRPr="007348F2">
              <w:rPr>
                <w:rFonts w:ascii="Arial" w:hAnsi="Arial" w:cs="Arial"/>
                <w:sz w:val="24"/>
                <w:szCs w:val="24"/>
              </w:rPr>
              <w:t>.м</w:t>
            </w:r>
            <w:proofErr w:type="gramEnd"/>
            <w:r w:rsidR="008E1CD7" w:rsidRPr="007348F2">
              <w:rPr>
                <w:rFonts w:ascii="Arial" w:hAnsi="Arial" w:cs="Arial"/>
                <w:sz w:val="24"/>
                <w:szCs w:val="24"/>
              </w:rPr>
              <w:t>/мес</w:t>
            </w:r>
            <w:r w:rsidR="00480ADB" w:rsidRPr="007348F2">
              <w:rPr>
                <w:rFonts w:ascii="Arial" w:hAnsi="Arial" w:cs="Arial"/>
                <w:sz w:val="24"/>
                <w:szCs w:val="24"/>
              </w:rPr>
              <w:t>.</w:t>
            </w:r>
          </w:p>
        </w:tc>
      </w:tr>
      <w:tr w:rsidR="006704CF" w:rsidRPr="007348F2" w:rsidTr="00F10688">
        <w:trPr>
          <w:cantSplit/>
          <w:tblHeader/>
        </w:trPr>
        <w:tc>
          <w:tcPr>
            <w:tcW w:w="0" w:type="auto"/>
            <w:vMerge/>
            <w:tcBorders>
              <w:righ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0" w:type="auto"/>
            <w:vMerge/>
            <w:tcBorders>
              <w:lef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1456" w:type="dxa"/>
            <w:vMerge/>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1444" w:type="dxa"/>
            <w:vMerge/>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0" w:type="auto"/>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1 очередь</w:t>
            </w:r>
          </w:p>
        </w:tc>
        <w:tc>
          <w:tcPr>
            <w:tcW w:w="0" w:type="auto"/>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Расчетный срок</w:t>
            </w:r>
          </w:p>
        </w:tc>
      </w:tr>
      <w:tr w:rsidR="006704CF" w:rsidRPr="007348F2" w:rsidTr="00F10688">
        <w:trPr>
          <w:cantSplit/>
          <w:trHeight w:val="365"/>
          <w:tblHeader/>
        </w:trPr>
        <w:tc>
          <w:tcPr>
            <w:tcW w:w="0" w:type="auto"/>
            <w:vMerge/>
            <w:tcBorders>
              <w:righ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0" w:type="auto"/>
            <w:vMerge/>
            <w:tcBorders>
              <w:left w:val="single" w:sz="4" w:space="0" w:color="auto"/>
            </w:tcBorders>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1456" w:type="dxa"/>
            <w:vMerge/>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1444" w:type="dxa"/>
            <w:vMerge/>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p>
        </w:tc>
        <w:tc>
          <w:tcPr>
            <w:tcW w:w="1768" w:type="dxa"/>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Всего ТКО</w:t>
            </w:r>
          </w:p>
        </w:tc>
        <w:tc>
          <w:tcPr>
            <w:tcW w:w="0" w:type="auto"/>
            <w:vAlign w:val="center"/>
          </w:tcPr>
          <w:p w:rsidR="003D4C04" w:rsidRPr="007348F2" w:rsidRDefault="003D4C04"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Всего ТКО</w:t>
            </w:r>
          </w:p>
        </w:tc>
      </w:tr>
      <w:tr w:rsidR="002F6D88" w:rsidRPr="007348F2" w:rsidTr="00F10688">
        <w:trPr>
          <w:cantSplit/>
          <w:tblHeader/>
        </w:trPr>
        <w:tc>
          <w:tcPr>
            <w:tcW w:w="0" w:type="auto"/>
            <w:tcBorders>
              <w:right w:val="single" w:sz="4" w:space="0" w:color="auto"/>
            </w:tcBorders>
            <w:vAlign w:val="center"/>
          </w:tcPr>
          <w:p w:rsidR="003D4C04" w:rsidRPr="007348F2" w:rsidRDefault="00F10688"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1</w:t>
            </w:r>
          </w:p>
        </w:tc>
        <w:tc>
          <w:tcPr>
            <w:tcW w:w="0" w:type="auto"/>
            <w:tcBorders>
              <w:left w:val="single" w:sz="4" w:space="0" w:color="auto"/>
            </w:tcBorders>
            <w:vAlign w:val="center"/>
          </w:tcPr>
          <w:p w:rsidR="003D4C04" w:rsidRPr="007348F2" w:rsidRDefault="003D4C04" w:rsidP="00EE148A">
            <w:pPr>
              <w:ind w:firstLine="0"/>
              <w:jc w:val="center"/>
              <w:rPr>
                <w:rFonts w:ascii="Arial" w:hAnsi="Arial" w:cs="Arial"/>
                <w:sz w:val="24"/>
                <w:szCs w:val="24"/>
              </w:rPr>
            </w:pPr>
            <w:r w:rsidRPr="007348F2">
              <w:rPr>
                <w:rFonts w:ascii="Arial" w:hAnsi="Arial" w:cs="Arial"/>
                <w:sz w:val="24"/>
                <w:szCs w:val="24"/>
              </w:rPr>
              <w:t xml:space="preserve">Всего по МО </w:t>
            </w:r>
            <w:r w:rsidRPr="007348F2">
              <w:rPr>
                <w:rFonts w:ascii="Arial" w:hAnsi="Arial" w:cs="Arial"/>
                <w:snapToGrid w:val="0"/>
                <w:sz w:val="24"/>
                <w:szCs w:val="24"/>
              </w:rPr>
              <w:t xml:space="preserve">Новинский </w:t>
            </w:r>
            <w:r w:rsidRPr="007348F2">
              <w:rPr>
                <w:rFonts w:ascii="Arial" w:hAnsi="Arial" w:cs="Arial"/>
                <w:sz w:val="24"/>
                <w:szCs w:val="24"/>
              </w:rPr>
              <w:t>сельсовет</w:t>
            </w:r>
          </w:p>
        </w:tc>
        <w:tc>
          <w:tcPr>
            <w:tcW w:w="1456" w:type="dxa"/>
            <w:vAlign w:val="center"/>
          </w:tcPr>
          <w:p w:rsidR="003D4C04" w:rsidRPr="007348F2" w:rsidRDefault="006704CF" w:rsidP="00EE148A">
            <w:pPr>
              <w:ind w:firstLine="0"/>
              <w:jc w:val="center"/>
              <w:rPr>
                <w:rFonts w:ascii="Arial" w:hAnsi="Arial" w:cs="Arial"/>
                <w:sz w:val="24"/>
                <w:szCs w:val="24"/>
              </w:rPr>
            </w:pPr>
            <w:r w:rsidRPr="007348F2">
              <w:rPr>
                <w:rFonts w:ascii="Arial" w:hAnsi="Arial" w:cs="Arial"/>
                <w:sz w:val="24"/>
                <w:szCs w:val="24"/>
              </w:rPr>
              <w:t>13</w:t>
            </w:r>
            <w:r w:rsidR="003D4C04" w:rsidRPr="007348F2">
              <w:rPr>
                <w:rFonts w:ascii="Arial" w:hAnsi="Arial" w:cs="Arial"/>
                <w:sz w:val="24"/>
                <w:szCs w:val="24"/>
              </w:rPr>
              <w:t>0</w:t>
            </w:r>
          </w:p>
        </w:tc>
        <w:tc>
          <w:tcPr>
            <w:tcW w:w="1444" w:type="dxa"/>
            <w:vAlign w:val="center"/>
          </w:tcPr>
          <w:p w:rsidR="003D4C04" w:rsidRPr="007348F2" w:rsidRDefault="006704CF" w:rsidP="00EE148A">
            <w:pPr>
              <w:ind w:firstLine="0"/>
              <w:jc w:val="center"/>
              <w:rPr>
                <w:rFonts w:ascii="Arial" w:hAnsi="Arial" w:cs="Arial"/>
                <w:sz w:val="24"/>
                <w:szCs w:val="24"/>
              </w:rPr>
            </w:pPr>
            <w:r w:rsidRPr="007348F2">
              <w:rPr>
                <w:rFonts w:ascii="Arial" w:hAnsi="Arial" w:cs="Arial"/>
                <w:sz w:val="24"/>
                <w:szCs w:val="24"/>
              </w:rPr>
              <w:t>130</w:t>
            </w:r>
          </w:p>
        </w:tc>
        <w:tc>
          <w:tcPr>
            <w:tcW w:w="1768" w:type="dxa"/>
            <w:vAlign w:val="center"/>
          </w:tcPr>
          <w:p w:rsidR="003D4C04" w:rsidRPr="007348F2" w:rsidRDefault="006704CF"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9,6</w:t>
            </w:r>
          </w:p>
        </w:tc>
        <w:tc>
          <w:tcPr>
            <w:tcW w:w="0" w:type="auto"/>
            <w:vAlign w:val="center"/>
          </w:tcPr>
          <w:p w:rsidR="003D4C04" w:rsidRPr="007348F2" w:rsidRDefault="006704CF" w:rsidP="00EE148A">
            <w:pPr>
              <w:widowControl w:val="0"/>
              <w:autoSpaceDE w:val="0"/>
              <w:autoSpaceDN w:val="0"/>
              <w:adjustRightInd w:val="0"/>
              <w:ind w:firstLine="0"/>
              <w:jc w:val="center"/>
              <w:rPr>
                <w:rFonts w:ascii="Arial" w:hAnsi="Arial" w:cs="Arial"/>
                <w:bCs/>
                <w:sz w:val="24"/>
                <w:szCs w:val="24"/>
                <w:shd w:val="clear" w:color="auto" w:fill="FFFFFF"/>
              </w:rPr>
            </w:pPr>
            <w:r w:rsidRPr="007348F2">
              <w:rPr>
                <w:rFonts w:ascii="Arial" w:hAnsi="Arial" w:cs="Arial"/>
                <w:bCs/>
                <w:sz w:val="24"/>
                <w:szCs w:val="24"/>
                <w:shd w:val="clear" w:color="auto" w:fill="FFFFFF"/>
              </w:rPr>
              <w:t>10,0</w:t>
            </w:r>
          </w:p>
        </w:tc>
      </w:tr>
    </w:tbl>
    <w:p w:rsidR="003D4C04" w:rsidRPr="007348F2" w:rsidRDefault="003D4C04" w:rsidP="00EE148A">
      <w:pPr>
        <w:widowControl w:val="0"/>
        <w:rPr>
          <w:rFonts w:ascii="Arial" w:hAnsi="Arial" w:cs="Arial"/>
          <w:snapToGrid w:val="0"/>
          <w:sz w:val="24"/>
          <w:szCs w:val="24"/>
        </w:rPr>
      </w:pPr>
    </w:p>
    <w:p w:rsidR="008E1CD7" w:rsidRPr="007348F2" w:rsidRDefault="008E1CD7" w:rsidP="00EE148A">
      <w:pPr>
        <w:rPr>
          <w:rFonts w:ascii="Arial" w:hAnsi="Arial" w:cs="Arial"/>
          <w:sz w:val="24"/>
          <w:szCs w:val="24"/>
          <w:lang w:eastAsia="en-US"/>
        </w:rPr>
      </w:pPr>
      <w:r w:rsidRPr="007348F2">
        <w:rPr>
          <w:rFonts w:ascii="Arial" w:hAnsi="Arial" w:cs="Arial"/>
          <w:sz w:val="24"/>
          <w:szCs w:val="24"/>
          <w:lang w:eastAsia="en-US"/>
        </w:rPr>
        <w:t>Расчет ТКО от объектов социального и культурно-бытового обслуживания населения:</w:t>
      </w:r>
    </w:p>
    <w:p w:rsidR="008E1CD7" w:rsidRPr="007348F2" w:rsidRDefault="008E1CD7" w:rsidP="00EE148A">
      <w:pPr>
        <w:rPr>
          <w:rFonts w:ascii="Arial" w:hAnsi="Arial" w:cs="Arial"/>
          <w:sz w:val="24"/>
          <w:szCs w:val="24"/>
          <w:lang w:eastAsia="en-US"/>
        </w:rPr>
      </w:pPr>
      <w:r w:rsidRPr="007348F2">
        <w:rPr>
          <w:rFonts w:ascii="Arial" w:hAnsi="Arial" w:cs="Arial"/>
          <w:sz w:val="24"/>
          <w:szCs w:val="24"/>
          <w:lang w:eastAsia="en-US"/>
        </w:rPr>
        <w:t xml:space="preserve">Виды и объемы образующихся отходов от объектов социального и культурно-бытового обслуживания и коммерческих организаций определяются в индивидуальном порядке. </w:t>
      </w:r>
    </w:p>
    <w:p w:rsidR="008E1CD7" w:rsidRPr="007348F2" w:rsidRDefault="008E1CD7" w:rsidP="00EE148A">
      <w:pPr>
        <w:widowControl w:val="0"/>
        <w:suppressAutoHyphens/>
        <w:rPr>
          <w:rFonts w:ascii="Arial" w:hAnsi="Arial" w:cs="Arial"/>
          <w:sz w:val="24"/>
          <w:szCs w:val="24"/>
        </w:rPr>
      </w:pPr>
      <w:r w:rsidRPr="007348F2">
        <w:rPr>
          <w:rFonts w:ascii="Arial" w:hAnsi="Arial" w:cs="Arial"/>
          <w:sz w:val="24"/>
          <w:szCs w:val="24"/>
        </w:rPr>
        <w:t xml:space="preserve">Схемой </w:t>
      </w:r>
      <w:r w:rsidRPr="007348F2">
        <w:rPr>
          <w:rFonts w:ascii="Arial" w:hAnsi="Arial" w:cs="Arial"/>
          <w:snapToGrid w:val="0"/>
          <w:sz w:val="24"/>
          <w:szCs w:val="24"/>
        </w:rPr>
        <w:t>ТСОО</w:t>
      </w:r>
      <w:r w:rsidRPr="007348F2">
        <w:rPr>
          <w:rFonts w:ascii="Arial" w:hAnsi="Arial" w:cs="Arial"/>
          <w:sz w:val="24"/>
          <w:szCs w:val="24"/>
        </w:rPr>
        <w:t xml:space="preserve"> вся территория Красноярского края разделена на зоны деятельности региональных операторов по обращению с твердыми коммунальными отходами («технологические зоны»). </w:t>
      </w:r>
    </w:p>
    <w:p w:rsidR="008E1CD7" w:rsidRPr="007348F2" w:rsidRDefault="008E1CD7" w:rsidP="00EE148A">
      <w:pPr>
        <w:pStyle w:val="123"/>
        <w:suppressAutoHyphens/>
        <w:spacing w:before="0" w:after="0" w:line="240" w:lineRule="auto"/>
        <w:rPr>
          <w:rFonts w:ascii="Arial" w:hAnsi="Arial" w:cs="Arial"/>
        </w:rPr>
      </w:pPr>
      <w:proofErr w:type="gramStart"/>
      <w:r w:rsidRPr="007348F2">
        <w:rPr>
          <w:rFonts w:ascii="Arial" w:hAnsi="Arial" w:cs="Arial"/>
        </w:rPr>
        <w:t>Региональный оператор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roofErr w:type="gramEnd"/>
      <w:r w:rsidRPr="007348F2">
        <w:rPr>
          <w:rFonts w:ascii="Arial" w:hAnsi="Arial" w:cs="Arial"/>
        </w:rPr>
        <w:t xml:space="preserve"> Требования к региональному оператору устанавливаются Правительством Российской Федерации.</w:t>
      </w:r>
    </w:p>
    <w:p w:rsidR="008E1CD7" w:rsidRPr="007348F2" w:rsidRDefault="008E1CD7" w:rsidP="00EE148A">
      <w:pPr>
        <w:pStyle w:val="123"/>
        <w:suppressAutoHyphens/>
        <w:spacing w:before="0" w:after="0" w:line="240" w:lineRule="auto"/>
        <w:rPr>
          <w:rFonts w:ascii="Arial" w:hAnsi="Arial" w:cs="Arial"/>
        </w:rPr>
      </w:pPr>
      <w:r w:rsidRPr="007348F2">
        <w:rPr>
          <w:rFonts w:ascii="Arial" w:hAnsi="Arial" w:cs="Arial"/>
        </w:rPr>
        <w:t>Управление ТКО в рамках технологической зоны должно осуществляться одним региональным оператором. Физически территориальная зона может обслуживаться несколькими различными операторами, осуществляющими сбор, транспортирование, переработку, размещение ТКО. Региональный оператор заключает договоры с операторами.</w:t>
      </w:r>
    </w:p>
    <w:p w:rsidR="008E1CD7" w:rsidRPr="007348F2" w:rsidRDefault="008E1CD7" w:rsidP="00EE148A">
      <w:pPr>
        <w:widowControl w:val="0"/>
        <w:rPr>
          <w:rFonts w:ascii="Arial" w:hAnsi="Arial" w:cs="Arial"/>
          <w:sz w:val="24"/>
          <w:szCs w:val="24"/>
        </w:rPr>
      </w:pPr>
      <w:r w:rsidRPr="007348F2">
        <w:rPr>
          <w:rFonts w:ascii="Arial" w:hAnsi="Arial" w:cs="Arial"/>
          <w:sz w:val="24"/>
          <w:szCs w:val="24"/>
        </w:rPr>
        <w:t xml:space="preserve">«Территориальной схемой обращения с отходами, в том числе с твердыми коммунальными отходами для Красноярского края» предусмотрено, что </w:t>
      </w:r>
      <w:r w:rsidRPr="007348F2">
        <w:rPr>
          <w:rFonts w:ascii="Arial" w:hAnsi="Arial" w:cs="Arial"/>
          <w:sz w:val="24"/>
          <w:szCs w:val="24"/>
        </w:rPr>
        <w:lastRenderedPageBreak/>
        <w:t>транспортировка ТКО должна проходить в несколько этапов:</w:t>
      </w:r>
    </w:p>
    <w:p w:rsidR="008E1CD7" w:rsidRPr="007348F2" w:rsidRDefault="008E1CD7" w:rsidP="00EE148A">
      <w:pPr>
        <w:pStyle w:val="123"/>
        <w:numPr>
          <w:ilvl w:val="0"/>
          <w:numId w:val="20"/>
        </w:numPr>
        <w:suppressAutoHyphens/>
        <w:spacing w:before="0" w:after="0" w:line="240" w:lineRule="auto"/>
        <w:ind w:left="0" w:firstLine="709"/>
        <w:rPr>
          <w:rFonts w:ascii="Arial" w:hAnsi="Arial" w:cs="Arial"/>
        </w:rPr>
      </w:pPr>
      <w:r w:rsidRPr="007348F2">
        <w:rPr>
          <w:rFonts w:ascii="Arial" w:hAnsi="Arial" w:cs="Arial"/>
        </w:rPr>
        <w:t xml:space="preserve">Первичная транспортировка ТКО напрямую из объектов образования ТКО и мест сбора (мешки, контейнеры). </w:t>
      </w:r>
    </w:p>
    <w:p w:rsidR="008E1CD7" w:rsidRPr="007348F2" w:rsidRDefault="008E1CD7" w:rsidP="00EE148A">
      <w:pPr>
        <w:pStyle w:val="123"/>
        <w:numPr>
          <w:ilvl w:val="0"/>
          <w:numId w:val="20"/>
        </w:numPr>
        <w:suppressAutoHyphens/>
        <w:spacing w:before="0" w:after="0" w:line="240" w:lineRule="auto"/>
        <w:ind w:left="0" w:firstLine="709"/>
        <w:rPr>
          <w:rFonts w:ascii="Arial" w:hAnsi="Arial" w:cs="Arial"/>
        </w:rPr>
      </w:pPr>
      <w:r w:rsidRPr="007348F2">
        <w:rPr>
          <w:rFonts w:ascii="Arial" w:hAnsi="Arial" w:cs="Arial"/>
        </w:rPr>
        <w:t>Вторичная транспортировка ТКО от мусороперегрузочных станций (МПС), площадок временного накопления (ПВН), площадок временного хранения (ПВХ) на мусороперерабатывающие мощности.</w:t>
      </w:r>
    </w:p>
    <w:p w:rsidR="008E1CD7" w:rsidRPr="007348F2" w:rsidRDefault="008E1CD7" w:rsidP="00EE148A">
      <w:pPr>
        <w:pStyle w:val="123"/>
        <w:suppressAutoHyphens/>
        <w:spacing w:before="0" w:after="0" w:line="240" w:lineRule="auto"/>
        <w:rPr>
          <w:rFonts w:ascii="Arial" w:hAnsi="Arial" w:cs="Arial"/>
        </w:rPr>
      </w:pPr>
      <w:r w:rsidRPr="007348F2">
        <w:rPr>
          <w:rFonts w:ascii="Arial" w:hAnsi="Arial" w:cs="Arial"/>
        </w:rPr>
        <w:t xml:space="preserve">Территориальной схемой предусмотрен постепенный переход к 100%-ному охвату территории Красноярского края системой планово-регулярного сбора ТКО. Организация сбора ТКО разработана с учетом сложности передвижения (бездорожье, суровые зимы, долгая распутица), малой заселенности, </w:t>
      </w:r>
      <w:r w:rsidRPr="007348F2">
        <w:rPr>
          <w:rFonts w:ascii="Arial" w:hAnsi="Arial" w:cs="Arial"/>
          <w:shd w:val="clear" w:color="auto" w:fill="FFFFFF"/>
        </w:rPr>
        <w:t xml:space="preserve">дальности </w:t>
      </w:r>
      <w:r w:rsidRPr="007348F2">
        <w:rPr>
          <w:rFonts w:ascii="Arial" w:hAnsi="Arial" w:cs="Arial"/>
        </w:rPr>
        <w:t xml:space="preserve">расстояния во многих населенных пунктах.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Основной целевой моделью накопления твердых коммунальных отходов является накопление отходов в контейнерах, расположенных на оборудованных контейнерных площадках.</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В районах многоквартирных домов схемой предлагается устанавливать новые контейнеры емкостью 1,1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В качестве альтернативы в местах интенсивного образования отходов возможна установка опорожняемых контейнеров объемом 2,5 или 5 куб. м, которые также позволяют оптимизировать расходы на транспортирование отходов.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Около индивидуальных жилых домов могут быть установлены пластиковые или металлические баки емкостью от 120 до 240 л, которые также могут быть использованы для раздельного накопления твердых коммунальных отходов. Такие контейнеры должны находиться у каждого индивидуального дома либо у группы из нескольких домов и выставляться их владельцами в день вывоза твердых коммунальных отходов.</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При выборе контейнеров должны быть соблюдены следующие требования:</w:t>
      </w:r>
    </w:p>
    <w:p w:rsidR="008E1CD7" w:rsidRPr="007348F2" w:rsidRDefault="008E1CD7" w:rsidP="00EE148A">
      <w:pPr>
        <w:widowControl w:val="0"/>
        <w:numPr>
          <w:ilvl w:val="0"/>
          <w:numId w:val="35"/>
        </w:numPr>
        <w:ind w:left="0" w:firstLine="360"/>
        <w:rPr>
          <w:rFonts w:ascii="Arial" w:hAnsi="Arial" w:cs="Arial"/>
          <w:snapToGrid w:val="0"/>
          <w:sz w:val="24"/>
          <w:szCs w:val="24"/>
        </w:rPr>
      </w:pPr>
      <w:r w:rsidRPr="007348F2">
        <w:rPr>
          <w:rFonts w:ascii="Arial" w:hAnsi="Arial" w:cs="Arial"/>
          <w:snapToGrid w:val="0"/>
          <w:sz w:val="24"/>
          <w:szCs w:val="24"/>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rsidR="008E1CD7" w:rsidRPr="007348F2" w:rsidRDefault="008E1CD7" w:rsidP="00EE148A">
      <w:pPr>
        <w:widowControl w:val="0"/>
        <w:numPr>
          <w:ilvl w:val="0"/>
          <w:numId w:val="35"/>
        </w:numPr>
        <w:ind w:left="0" w:firstLine="360"/>
        <w:rPr>
          <w:rFonts w:ascii="Arial" w:hAnsi="Arial" w:cs="Arial"/>
          <w:snapToGrid w:val="0"/>
          <w:sz w:val="24"/>
          <w:szCs w:val="24"/>
        </w:rPr>
      </w:pPr>
      <w:r w:rsidRPr="007348F2">
        <w:rPr>
          <w:rFonts w:ascii="Arial" w:hAnsi="Arial" w:cs="Arial"/>
          <w:snapToGrid w:val="0"/>
          <w:sz w:val="24"/>
          <w:szCs w:val="24"/>
        </w:rPr>
        <w:t>оснащение колесами, что позволяет выкатывать контейнер для опорожнения при вывозе мусороуборочной техникой с задней загрузкой;</w:t>
      </w:r>
    </w:p>
    <w:p w:rsidR="008E1CD7" w:rsidRPr="007348F2" w:rsidRDefault="008E1CD7" w:rsidP="00EE148A">
      <w:pPr>
        <w:widowControl w:val="0"/>
        <w:numPr>
          <w:ilvl w:val="0"/>
          <w:numId w:val="35"/>
        </w:numPr>
        <w:ind w:left="0" w:firstLine="360"/>
        <w:rPr>
          <w:rFonts w:ascii="Arial" w:hAnsi="Arial" w:cs="Arial"/>
          <w:snapToGrid w:val="0"/>
          <w:sz w:val="24"/>
          <w:szCs w:val="24"/>
        </w:rPr>
      </w:pPr>
      <w:r w:rsidRPr="007348F2">
        <w:rPr>
          <w:rFonts w:ascii="Arial" w:hAnsi="Arial" w:cs="Arial"/>
          <w:snapToGrid w:val="0"/>
          <w:sz w:val="24"/>
          <w:szCs w:val="24"/>
        </w:rPr>
        <w:t>прочность, сохранение прочности в холодный период года;</w:t>
      </w:r>
    </w:p>
    <w:p w:rsidR="008E1CD7" w:rsidRPr="007348F2" w:rsidRDefault="008E1CD7" w:rsidP="00EE148A">
      <w:pPr>
        <w:widowControl w:val="0"/>
        <w:numPr>
          <w:ilvl w:val="0"/>
          <w:numId w:val="35"/>
        </w:numPr>
        <w:ind w:left="0" w:firstLine="360"/>
        <w:rPr>
          <w:rFonts w:ascii="Arial" w:hAnsi="Arial" w:cs="Arial"/>
          <w:snapToGrid w:val="0"/>
          <w:sz w:val="24"/>
          <w:szCs w:val="24"/>
        </w:rPr>
      </w:pPr>
      <w:r w:rsidRPr="007348F2">
        <w:rPr>
          <w:rFonts w:ascii="Arial" w:hAnsi="Arial" w:cs="Arial"/>
          <w:snapToGrid w:val="0"/>
          <w:sz w:val="24"/>
          <w:szCs w:val="24"/>
        </w:rPr>
        <w:t>низкие адгезионные свойства (с целью предотвращения примерзания и прилипания отходов).</w:t>
      </w:r>
    </w:p>
    <w:p w:rsidR="008E1CD7" w:rsidRPr="007348F2" w:rsidRDefault="008E1CD7" w:rsidP="00EE148A">
      <w:pPr>
        <w:widowControl w:val="0"/>
        <w:rPr>
          <w:rFonts w:ascii="Arial" w:eastAsia="Calibri" w:hAnsi="Arial" w:cs="Arial"/>
          <w:snapToGrid w:val="0"/>
          <w:sz w:val="24"/>
          <w:szCs w:val="24"/>
        </w:rPr>
      </w:pPr>
      <w:r w:rsidRPr="007348F2">
        <w:rPr>
          <w:rFonts w:ascii="Arial" w:eastAsia="Calibri" w:hAnsi="Arial" w:cs="Arial"/>
          <w:snapToGrid w:val="0"/>
          <w:sz w:val="24"/>
          <w:szCs w:val="24"/>
        </w:rPr>
        <w:t>Для населенных пунктов с численностью менее 1000 жителей в качестве альтернати</w:t>
      </w:r>
      <w:r w:rsidR="00112110" w:rsidRPr="007348F2">
        <w:rPr>
          <w:rFonts w:ascii="Arial" w:eastAsia="Calibri" w:hAnsi="Arial" w:cs="Arial"/>
          <w:snapToGrid w:val="0"/>
          <w:sz w:val="24"/>
          <w:szCs w:val="24"/>
        </w:rPr>
        <w:t xml:space="preserve">вного варианта </w:t>
      </w:r>
      <w:r w:rsidRPr="007348F2">
        <w:rPr>
          <w:rFonts w:ascii="Arial" w:eastAsia="Calibri" w:hAnsi="Arial" w:cs="Arial"/>
          <w:snapToGrid w:val="0"/>
          <w:sz w:val="24"/>
          <w:szCs w:val="24"/>
        </w:rPr>
        <w:t xml:space="preserve">предлагается реализовать систему накопления и удаления отходов с помощью бункеров-накопителей объемом 8 </w:t>
      </w:r>
      <w:r w:rsidRPr="007348F2">
        <w:rPr>
          <w:rFonts w:ascii="Arial" w:hAnsi="Arial" w:cs="Arial"/>
          <w:snapToGrid w:val="0"/>
          <w:sz w:val="24"/>
          <w:szCs w:val="24"/>
        </w:rPr>
        <w:t>куб. м</w:t>
      </w:r>
      <w:r w:rsidRPr="007348F2">
        <w:rPr>
          <w:rFonts w:ascii="Arial" w:eastAsia="Calibri" w:hAnsi="Arial" w:cs="Arial"/>
          <w:snapToGrid w:val="0"/>
          <w:sz w:val="24"/>
          <w:szCs w:val="24"/>
        </w:rPr>
        <w:t xml:space="preserve">,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 </w:t>
      </w:r>
    </w:p>
    <w:p w:rsidR="008E1CD7" w:rsidRPr="007348F2" w:rsidRDefault="008E1CD7" w:rsidP="00EE148A">
      <w:pPr>
        <w:widowControl w:val="0"/>
        <w:rPr>
          <w:rFonts w:ascii="Arial" w:eastAsia="Calibri" w:hAnsi="Arial" w:cs="Arial"/>
          <w:snapToGrid w:val="0"/>
          <w:sz w:val="24"/>
          <w:szCs w:val="24"/>
        </w:rPr>
      </w:pPr>
      <w:r w:rsidRPr="007348F2">
        <w:rPr>
          <w:rFonts w:ascii="Arial" w:eastAsia="Calibri" w:hAnsi="Arial" w:cs="Arial"/>
          <w:snapToGrid w:val="0"/>
          <w:sz w:val="24"/>
          <w:szCs w:val="24"/>
        </w:rPr>
        <w:t>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lastRenderedPageBreak/>
        <w:t>Обустройство новых контейнерных площадок является обязанностью муниципальных образований. Обновление контейнерного парка может быть возложено на регионального оператора в пределах 1% от его необходимой валовой выручки в случае, если эти затраты включены в единый тариф регионального оператора.</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Площадь контейнерной площадки принимается в зависимости от типа и количества устанавливаемых контейнеров.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Контейнеры и другие емкости, предназначенные для сбора коммунальных отходов и мусора, должны вывозиться или опорожняться ежедневно.</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Для осуществления раздельного сбора ТКО необходимо установить дополнительные контейнеры, количество которых определяется видами собираемых отходов.</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Мероприятия </w:t>
      </w:r>
      <w:proofErr w:type="gramStart"/>
      <w:r w:rsidRPr="007348F2">
        <w:rPr>
          <w:rFonts w:ascii="Arial" w:hAnsi="Arial" w:cs="Arial"/>
          <w:snapToGrid w:val="0"/>
          <w:sz w:val="24"/>
          <w:szCs w:val="24"/>
        </w:rPr>
        <w:t>в области обращения с отходами в проекте приняты в соответствии с Территориальной схемой</w:t>
      </w:r>
      <w:proofErr w:type="gramEnd"/>
      <w:r w:rsidRPr="007348F2">
        <w:rPr>
          <w:rFonts w:ascii="Arial" w:hAnsi="Arial" w:cs="Arial"/>
          <w:snapToGrid w:val="0"/>
          <w:sz w:val="24"/>
          <w:szCs w:val="24"/>
        </w:rPr>
        <w:t xml:space="preserve"> обращения с отходами, в том числе с твердыми коммунальными отходами для территории Красноярского края (далее – территориальная схема), </w:t>
      </w:r>
      <w:r w:rsidR="007A684D" w:rsidRPr="007348F2">
        <w:rPr>
          <w:rFonts w:ascii="Arial" w:hAnsi="Arial" w:cs="Arial"/>
          <w:sz w:val="24"/>
          <w:szCs w:val="24"/>
        </w:rPr>
        <w:t>утвержденной приказом Министерства природных ресурсов и экологии Красноярского края от 23.09.2016 №1/451-од (в ред. от 18.02.2022 г. № 77-159-од).</w:t>
      </w:r>
      <w:r w:rsidRPr="007348F2">
        <w:rPr>
          <w:rFonts w:ascii="Arial" w:hAnsi="Arial" w:cs="Arial"/>
          <w:snapToGrid w:val="0"/>
          <w:sz w:val="24"/>
          <w:szCs w:val="24"/>
        </w:rPr>
        <w:t xml:space="preserve"> На перспективу в территориальной схеме учтены объекты захоронения твердых коммунальных отходов (ТКО), которые имеют проект и положительное заключение государственной экологической экспертизы, и известна дата ввода в эксплуатацию.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Предлагаемые в ТСО объекты по обращению с ТКО имеют привязку в рамках муниципального образования. Принятие решений о местах расположения объектов обращения с отходами осуществлялось на основе данных о транспортной доступности и о количестве собираемых отходов. Основным критерием принятия решений была минимизация суммарных затрат (на сбор, транспортирование, переработку и размещение).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Выбор земельных участков должен осуществляться в соответствии с требованиями Земельного кодекса РФ, ПП РФ «Об утверждении критериев отнесения объектов, оказывающих негативное воздействие на окружающую среду, к объектам I, II, III и IV категорий».</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Все несанкционированные места размещения отходов подлежат рекультивации. </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В целях вторичного использования ресурсов целесообразно введение раздельной системы сбора ТКО</w:t>
      </w:r>
      <w:r w:rsidR="006704CF" w:rsidRPr="007348F2">
        <w:rPr>
          <w:rFonts w:ascii="Arial" w:hAnsi="Arial" w:cs="Arial"/>
          <w:snapToGrid w:val="0"/>
          <w:sz w:val="24"/>
          <w:szCs w:val="24"/>
        </w:rPr>
        <w:t>, организация сбора утильсырья</w:t>
      </w:r>
      <w:r w:rsidRPr="007348F2">
        <w:rPr>
          <w:rFonts w:ascii="Arial" w:hAnsi="Arial" w:cs="Arial"/>
          <w:snapToGrid w:val="0"/>
          <w:sz w:val="24"/>
          <w:szCs w:val="24"/>
        </w:rPr>
        <w:t>.</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Территориальной схемой предлагается поэтапный переход на раздельное накопление твердых коммунальных отходов. Для внедрения системы раздельного накопления отходов отходы вторичного использования целесообразно складировать в </w:t>
      </w:r>
      <w:proofErr w:type="spellStart"/>
      <w:r w:rsidRPr="007348F2">
        <w:rPr>
          <w:rFonts w:ascii="Arial" w:hAnsi="Arial" w:cs="Arial"/>
          <w:snapToGrid w:val="0"/>
          <w:sz w:val="24"/>
          <w:szCs w:val="24"/>
        </w:rPr>
        <w:t>евроконтейнеры</w:t>
      </w:r>
      <w:proofErr w:type="spellEnd"/>
      <w:r w:rsidRPr="007348F2">
        <w:rPr>
          <w:rFonts w:ascii="Arial" w:hAnsi="Arial" w:cs="Arial"/>
          <w:snapToGrid w:val="0"/>
          <w:sz w:val="24"/>
          <w:szCs w:val="24"/>
        </w:rPr>
        <w:t xml:space="preserve"> объемом 1,1 </w:t>
      </w:r>
      <w:r w:rsidRPr="007348F2">
        <w:rPr>
          <w:rFonts w:ascii="Arial" w:eastAsiaTheme="minorHAnsi" w:hAnsi="Arial" w:cs="Arial"/>
          <w:snapToGrid w:val="0"/>
          <w:sz w:val="24"/>
          <w:szCs w:val="24"/>
        </w:rPr>
        <w:t>куб. м</w:t>
      </w:r>
      <w:r w:rsidRPr="007348F2">
        <w:rPr>
          <w:rFonts w:ascii="Arial" w:hAnsi="Arial" w:cs="Arial"/>
          <w:snapToGrid w:val="0"/>
          <w:sz w:val="24"/>
          <w:szCs w:val="24"/>
        </w:rPr>
        <w:t>, имеющие специальную маркировку.</w:t>
      </w:r>
    </w:p>
    <w:p w:rsidR="008E1CD7" w:rsidRPr="007348F2" w:rsidRDefault="008E1CD7" w:rsidP="00EE148A">
      <w:pPr>
        <w:widowControl w:val="0"/>
        <w:rPr>
          <w:rFonts w:ascii="Arial" w:hAnsi="Arial" w:cs="Arial"/>
          <w:snapToGrid w:val="0"/>
          <w:sz w:val="24"/>
          <w:szCs w:val="24"/>
        </w:rPr>
      </w:pPr>
      <w:r w:rsidRPr="007348F2">
        <w:rPr>
          <w:rFonts w:ascii="Arial" w:hAnsi="Arial" w:cs="Arial"/>
          <w:snapToGrid w:val="0"/>
          <w:sz w:val="24"/>
          <w:szCs w:val="24"/>
        </w:rPr>
        <w:t xml:space="preserve">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w:t>
      </w:r>
      <w:proofErr w:type="gramStart"/>
      <w:r w:rsidRPr="007348F2">
        <w:rPr>
          <w:rFonts w:ascii="Arial" w:hAnsi="Arial" w:cs="Arial"/>
          <w:snapToGrid w:val="0"/>
          <w:sz w:val="24"/>
          <w:szCs w:val="24"/>
        </w:rPr>
        <w:t>образом</w:t>
      </w:r>
      <w:proofErr w:type="gramEnd"/>
      <w:r w:rsidRPr="007348F2">
        <w:rPr>
          <w:rFonts w:ascii="Arial" w:hAnsi="Arial" w:cs="Arial"/>
          <w:snapToGrid w:val="0"/>
          <w:sz w:val="24"/>
          <w:szCs w:val="24"/>
        </w:rPr>
        <w:t xml:space="preserve">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С учетом существующих технологических возможностей по сортировке отходов </w:t>
      </w:r>
      <w:proofErr w:type="spellStart"/>
      <w:r w:rsidRPr="007348F2">
        <w:rPr>
          <w:rFonts w:ascii="Arial" w:hAnsi="Arial" w:cs="Arial"/>
          <w:snapToGrid w:val="0"/>
          <w:sz w:val="24"/>
          <w:szCs w:val="24"/>
        </w:rPr>
        <w:t>двухконтейнерная</w:t>
      </w:r>
      <w:proofErr w:type="spellEnd"/>
      <w:r w:rsidRPr="007348F2">
        <w:rPr>
          <w:rFonts w:ascii="Arial" w:hAnsi="Arial" w:cs="Arial"/>
          <w:snapToGrid w:val="0"/>
          <w:sz w:val="24"/>
          <w:szCs w:val="24"/>
        </w:rPr>
        <w:t xml:space="preserve"> система раздельного накопления отходов экономически более эффективна, чем </w:t>
      </w:r>
      <w:proofErr w:type="spellStart"/>
      <w:r w:rsidRPr="007348F2">
        <w:rPr>
          <w:rFonts w:ascii="Arial" w:hAnsi="Arial" w:cs="Arial"/>
          <w:snapToGrid w:val="0"/>
          <w:sz w:val="24"/>
          <w:szCs w:val="24"/>
        </w:rPr>
        <w:t>многоконтейнерная</w:t>
      </w:r>
      <w:proofErr w:type="spellEnd"/>
      <w:r w:rsidRPr="007348F2">
        <w:rPr>
          <w:rFonts w:ascii="Arial" w:hAnsi="Arial" w:cs="Arial"/>
          <w:snapToGrid w:val="0"/>
          <w:sz w:val="24"/>
          <w:szCs w:val="24"/>
        </w:rPr>
        <w:t xml:space="preserve"> система накопления отходов.</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xml:space="preserve">Строительство объектов размещения ТКО на территории Новинского сельсовета не планируется. </w:t>
      </w:r>
    </w:p>
    <w:p w:rsidR="00D54B95" w:rsidRPr="007348F2" w:rsidRDefault="00D54B95" w:rsidP="00EE148A">
      <w:pPr>
        <w:pStyle w:val="123"/>
        <w:suppressAutoHyphens/>
        <w:spacing w:before="0" w:after="0" w:line="240" w:lineRule="auto"/>
        <w:rPr>
          <w:rFonts w:ascii="Arial" w:hAnsi="Arial" w:cs="Arial"/>
        </w:rPr>
      </w:pPr>
      <w:r w:rsidRPr="007348F2">
        <w:rPr>
          <w:rFonts w:ascii="Arial" w:hAnsi="Arial" w:cs="Arial"/>
        </w:rPr>
        <w:lastRenderedPageBreak/>
        <w:t xml:space="preserve">С Новинского сельсовета потоки ТКО направляются на существующий межмуниципальный полигон ТКО в г. Заозерный (Россия, Красноярский край, Рыбинский район, на расстоянии 500 м. восточнее автодороги г. Заозерный – г. Бородино </w:t>
      </w:r>
      <w:proofErr w:type="gramStart"/>
      <w:r w:rsidRPr="007348F2">
        <w:rPr>
          <w:rFonts w:ascii="Arial" w:hAnsi="Arial" w:cs="Arial"/>
        </w:rPr>
        <w:t>км</w:t>
      </w:r>
      <w:proofErr w:type="gramEnd"/>
      <w:r w:rsidRPr="007348F2">
        <w:rPr>
          <w:rFonts w:ascii="Arial" w:hAnsi="Arial" w:cs="Arial"/>
        </w:rPr>
        <w:t xml:space="preserve"> 1+400). ОГРН 1122448000322.</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Корректировка территориальных схем осуществляется путем внесения в нее изменений по мере необходимости. В соответствии с постановлением Правительства РФ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основаниями для корректировки территориальной схемы являются:</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изменение условий реализации территориальной схемы, в том числе соответствующие изменения законодательства Российской Федерации, выявление новых источников образования отходов, мест накопления отходов, объектов обработки, утилизации, обезвреживания, размещения отходов;</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xml:space="preserve">– выявление способов оптимизации </w:t>
      </w:r>
      <w:proofErr w:type="gramStart"/>
      <w:r w:rsidRPr="007348F2">
        <w:rPr>
          <w:rFonts w:ascii="Arial" w:hAnsi="Arial" w:cs="Arial"/>
        </w:rPr>
        <w:t>потоков</w:t>
      </w:r>
      <w:proofErr w:type="gramEnd"/>
      <w:r w:rsidRPr="007348F2">
        <w:rPr>
          <w:rFonts w:ascii="Arial" w:hAnsi="Arial" w:cs="Arial"/>
        </w:rPr>
        <w:t xml:space="preserve"> с учетом действующих и вновь введенных объектов обработки, утилизации, обезвреживания, размещения отходов;</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ввод в эксплуатацию новых объектов обработки, утилизации, обезвреживания, размещения отходов;</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вывод из эксплуатации (ликвидация) объектов по обработке, утилизации, обезвреживанию, размещению отходов;</w:t>
      </w:r>
    </w:p>
    <w:p w:rsidR="003D4C04" w:rsidRPr="007348F2" w:rsidRDefault="003D4C04" w:rsidP="00EE148A">
      <w:pPr>
        <w:pStyle w:val="123"/>
        <w:suppressAutoHyphens/>
        <w:spacing w:before="0" w:after="0" w:line="240" w:lineRule="auto"/>
        <w:rPr>
          <w:rFonts w:ascii="Arial" w:hAnsi="Arial" w:cs="Arial"/>
        </w:rPr>
      </w:pPr>
      <w:r w:rsidRPr="007348F2">
        <w:rPr>
          <w:rFonts w:ascii="Arial" w:hAnsi="Arial" w:cs="Arial"/>
        </w:rPr>
        <w:t>– заключение соглашений между субъектами Российской Федерации по вопросам обращения с отходами.</w:t>
      </w:r>
    </w:p>
    <w:p w:rsidR="005012BB" w:rsidRPr="007348F2" w:rsidRDefault="005012BB" w:rsidP="00EE148A">
      <w:pPr>
        <w:pStyle w:val="123"/>
        <w:suppressAutoHyphens/>
        <w:spacing w:before="0" w:after="0" w:line="240" w:lineRule="auto"/>
        <w:rPr>
          <w:rFonts w:ascii="Arial" w:hAnsi="Arial" w:cs="Arial"/>
        </w:rPr>
      </w:pPr>
    </w:p>
    <w:p w:rsidR="005012BB" w:rsidRPr="007348F2" w:rsidRDefault="005012BB" w:rsidP="00EE148A">
      <w:pPr>
        <w:pStyle w:val="30"/>
        <w:rPr>
          <w:rFonts w:ascii="Arial" w:hAnsi="Arial" w:cs="Arial"/>
          <w:b w:val="0"/>
          <w:color w:val="auto"/>
          <w:sz w:val="24"/>
          <w:szCs w:val="24"/>
        </w:rPr>
      </w:pPr>
      <w:bookmarkStart w:id="231" w:name="_Toc184897030"/>
      <w:bookmarkStart w:id="232" w:name="_Toc195176358"/>
      <w:r w:rsidRPr="007348F2">
        <w:rPr>
          <w:rFonts w:ascii="Arial" w:hAnsi="Arial" w:cs="Arial"/>
          <w:b w:val="0"/>
          <w:color w:val="auto"/>
          <w:sz w:val="24"/>
          <w:szCs w:val="24"/>
        </w:rPr>
        <w:t>3.3.7 Планируемые зоны с особыми условиями использования территории</w:t>
      </w:r>
      <w:bookmarkEnd w:id="231"/>
      <w:bookmarkEnd w:id="232"/>
    </w:p>
    <w:p w:rsidR="005012BB" w:rsidRPr="007348F2" w:rsidRDefault="005012BB" w:rsidP="00EE148A">
      <w:pPr>
        <w:pStyle w:val="146"/>
        <w:suppressAutoHyphens/>
        <w:spacing w:before="0" w:after="0"/>
        <w:rPr>
          <w:rFonts w:ascii="Arial" w:hAnsi="Arial" w:cs="Arial"/>
          <w:i w:val="0"/>
          <w:sz w:val="24"/>
          <w:szCs w:val="24"/>
        </w:rPr>
      </w:pPr>
      <w:r w:rsidRPr="007348F2">
        <w:rPr>
          <w:rFonts w:ascii="Arial" w:hAnsi="Arial" w:cs="Arial"/>
          <w:i w:val="0"/>
          <w:sz w:val="24"/>
          <w:szCs w:val="24"/>
        </w:rPr>
        <w:t xml:space="preserve">Зона санитарной охраны водозаборов хозяйственно-питьевого значения </w:t>
      </w:r>
    </w:p>
    <w:p w:rsidR="00065DC5" w:rsidRPr="007348F2" w:rsidRDefault="00065DC5" w:rsidP="00EE148A">
      <w:pPr>
        <w:widowControl w:val="0"/>
        <w:suppressAutoHyphens/>
        <w:rPr>
          <w:rFonts w:ascii="Arial" w:hAnsi="Arial" w:cs="Arial"/>
          <w:snapToGrid w:val="0"/>
          <w:sz w:val="24"/>
          <w:szCs w:val="24"/>
        </w:rPr>
      </w:pP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В соответствии СанПиН 2.1.4.1110-02 «Зоны санитарной охраны источников водоснабжения и водопроводов питьевого назначения» и </w:t>
      </w:r>
      <w:r w:rsidR="003A51D0" w:rsidRPr="007348F2">
        <w:rPr>
          <w:rFonts w:ascii="Arial" w:hAnsi="Arial" w:cs="Arial"/>
          <w:snapToGrid w:val="0"/>
          <w:sz w:val="24"/>
          <w:szCs w:val="24"/>
        </w:rPr>
        <w:t xml:space="preserve">СП 31.13330.2021 «Водоснабжение. Наружные сети и сооружения», </w:t>
      </w:r>
      <w:r w:rsidRPr="007348F2">
        <w:rPr>
          <w:rFonts w:ascii="Arial" w:hAnsi="Arial" w:cs="Arial"/>
          <w:snapToGrid w:val="0"/>
          <w:sz w:val="24"/>
          <w:szCs w:val="24"/>
        </w:rPr>
        <w:t>вокруг источников водоснабжения и водопроводных сооружений, территорий, на которых они расположены, а также вдоль трасс водоводов организуются зоны санитарной охраны (ЗСО) в целях обеспечения их санитарно-эпидемиологической надёжности.</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Утвержденного проекта зон санитарной охраны водозаборов нет. </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5012BB" w:rsidRPr="007348F2" w:rsidRDefault="005012BB" w:rsidP="00EE148A">
      <w:pPr>
        <w:suppressAutoHyphens/>
        <w:rPr>
          <w:rFonts w:ascii="Arial" w:hAnsi="Arial" w:cs="Arial"/>
          <w:sz w:val="24"/>
          <w:szCs w:val="24"/>
        </w:rPr>
      </w:pPr>
      <w:r w:rsidRPr="007348F2">
        <w:rPr>
          <w:rFonts w:ascii="Arial" w:hAnsi="Arial" w:cs="Arial"/>
          <w:sz w:val="24"/>
          <w:szCs w:val="24"/>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5012BB" w:rsidRPr="007348F2" w:rsidRDefault="005012BB" w:rsidP="00EE148A">
      <w:pPr>
        <w:suppressAutoHyphens/>
        <w:rPr>
          <w:rFonts w:ascii="Arial" w:hAnsi="Arial" w:cs="Arial"/>
          <w:sz w:val="24"/>
          <w:szCs w:val="24"/>
        </w:rPr>
      </w:pPr>
      <w:r w:rsidRPr="007348F2">
        <w:rPr>
          <w:rFonts w:ascii="Arial" w:hAnsi="Arial" w:cs="Arial"/>
          <w:sz w:val="24"/>
          <w:szCs w:val="24"/>
        </w:rPr>
        <w:lastRenderedPageBreak/>
        <w:t xml:space="preserve">II-III пояса (режимов ограничений) - территория, на которой градостроительная деятельность допускается при условии обязательного </w:t>
      </w:r>
      <w:proofErr w:type="spellStart"/>
      <w:r w:rsidRPr="007348F2">
        <w:rPr>
          <w:rFonts w:ascii="Arial" w:hAnsi="Arial" w:cs="Arial"/>
          <w:sz w:val="24"/>
          <w:szCs w:val="24"/>
        </w:rPr>
        <w:t>канализования</w:t>
      </w:r>
      <w:proofErr w:type="spellEnd"/>
      <w:r w:rsidRPr="007348F2">
        <w:rPr>
          <w:rFonts w:ascii="Arial" w:hAnsi="Arial" w:cs="Arial"/>
          <w:sz w:val="24"/>
          <w:szCs w:val="24"/>
        </w:rPr>
        <w:t xml:space="preserve"> зданий и сооружений, благоустройства территории, организации поверхностного стока и др.</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Для предотвращения загрязнения и истощения источников питьевого водоснабжения, а также водопроводных сооружений и окружающей их территории, влияющей на санитарный режим источника водоснабжения необходимо:</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 разработать и утвердить проекты зон санитарной охраны для существующих и планируемых водозаборных сооружений; </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организовать зоны санитарной охраны вокруг водозаборных сооружений в составе трех поясов;</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 обеспечить отсутствие в пределах </w:t>
      </w:r>
      <w:r w:rsidRPr="007348F2">
        <w:rPr>
          <w:rFonts w:ascii="Arial" w:hAnsi="Arial" w:cs="Arial"/>
          <w:snapToGrid w:val="0"/>
          <w:sz w:val="24"/>
          <w:szCs w:val="24"/>
          <w:lang w:val="en-US"/>
        </w:rPr>
        <w:t>II</w:t>
      </w:r>
      <w:r w:rsidRPr="007348F2">
        <w:rPr>
          <w:rFonts w:ascii="Arial" w:hAnsi="Arial" w:cs="Arial"/>
          <w:snapToGrid w:val="0"/>
          <w:sz w:val="24"/>
          <w:szCs w:val="24"/>
        </w:rPr>
        <w:t xml:space="preserve"> пояса ЗСО всех потенциальных источников бактериологического загрязнения. В пределах </w:t>
      </w:r>
      <w:r w:rsidRPr="007348F2">
        <w:rPr>
          <w:rFonts w:ascii="Arial" w:hAnsi="Arial" w:cs="Arial"/>
          <w:snapToGrid w:val="0"/>
          <w:sz w:val="24"/>
          <w:szCs w:val="24"/>
          <w:lang w:val="en-US"/>
        </w:rPr>
        <w:t>III</w:t>
      </w:r>
      <w:r w:rsidRPr="007348F2">
        <w:rPr>
          <w:rFonts w:ascii="Arial" w:hAnsi="Arial" w:cs="Arial"/>
          <w:snapToGrid w:val="0"/>
          <w:sz w:val="24"/>
          <w:szCs w:val="24"/>
        </w:rPr>
        <w:t xml:space="preserve"> пояса ЗСО – источников химического загрязнения.</w:t>
      </w:r>
    </w:p>
    <w:p w:rsidR="005012BB" w:rsidRPr="007348F2" w:rsidRDefault="005012BB"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Действующими санитарными нормами и правилами (СанПиН 2.1.4.1110-02) на территории II пояса ЗСО не запрещается расположение жилых и общественных зданий, эксплуатация которых не будет приводить к загрязнению </w:t>
      </w:r>
      <w:proofErr w:type="spellStart"/>
      <w:r w:rsidRPr="007348F2">
        <w:rPr>
          <w:rFonts w:ascii="Arial" w:hAnsi="Arial" w:cs="Arial"/>
          <w:snapToGrid w:val="0"/>
          <w:sz w:val="24"/>
          <w:szCs w:val="24"/>
        </w:rPr>
        <w:t>водоисточника</w:t>
      </w:r>
      <w:proofErr w:type="spellEnd"/>
      <w:r w:rsidRPr="007348F2">
        <w:rPr>
          <w:rFonts w:ascii="Arial" w:hAnsi="Arial" w:cs="Arial"/>
          <w:snapToGrid w:val="0"/>
          <w:sz w:val="24"/>
          <w:szCs w:val="24"/>
        </w:rPr>
        <w:t>.</w:t>
      </w:r>
    </w:p>
    <w:p w:rsidR="005012BB" w:rsidRPr="007348F2" w:rsidRDefault="00B25120" w:rsidP="00EE148A">
      <w:pPr>
        <w:widowControl w:val="0"/>
        <w:suppressAutoHyphens/>
        <w:rPr>
          <w:rFonts w:ascii="Arial" w:eastAsia="Lucida Sans Unicode" w:hAnsi="Arial" w:cs="Arial"/>
          <w:sz w:val="24"/>
          <w:szCs w:val="24"/>
        </w:rPr>
      </w:pPr>
      <w:r w:rsidRPr="007348F2">
        <w:rPr>
          <w:rFonts w:ascii="Arial" w:eastAsia="Lucida Sans Unicode" w:hAnsi="Arial" w:cs="Arial"/>
          <w:sz w:val="24"/>
          <w:szCs w:val="24"/>
        </w:rPr>
        <w:t>По сведениям,</w:t>
      </w:r>
      <w:r w:rsidR="005012BB" w:rsidRPr="007348F2">
        <w:rPr>
          <w:rFonts w:ascii="Arial" w:eastAsia="Lucida Sans Unicode" w:hAnsi="Arial" w:cs="Arial"/>
          <w:sz w:val="24"/>
          <w:szCs w:val="24"/>
        </w:rPr>
        <w:t xml:space="preserve"> имеющимся в Министерстве экологии и рационального природопользования Красноярского края</w:t>
      </w:r>
      <w:r w:rsidRPr="007348F2">
        <w:rPr>
          <w:rFonts w:ascii="Arial" w:eastAsia="Lucida Sans Unicode" w:hAnsi="Arial" w:cs="Arial"/>
          <w:sz w:val="24"/>
          <w:szCs w:val="24"/>
        </w:rPr>
        <w:t>,</w:t>
      </w:r>
      <w:r w:rsidR="005012BB" w:rsidRPr="007348F2">
        <w:rPr>
          <w:rFonts w:ascii="Arial" w:eastAsia="Lucida Sans Unicode" w:hAnsi="Arial" w:cs="Arial"/>
          <w:sz w:val="24"/>
          <w:szCs w:val="24"/>
        </w:rPr>
        <w:t xml:space="preserve"> установленные в соответствии с действующим законодательством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отсутствуют.</w:t>
      </w:r>
    </w:p>
    <w:p w:rsidR="005012BB" w:rsidRPr="007348F2" w:rsidRDefault="005012BB" w:rsidP="00EE148A">
      <w:pPr>
        <w:widowControl w:val="0"/>
        <w:suppressAutoHyphens/>
        <w:rPr>
          <w:rFonts w:ascii="Arial" w:eastAsia="Lucida Sans Unicode" w:hAnsi="Arial" w:cs="Arial"/>
          <w:sz w:val="24"/>
          <w:szCs w:val="24"/>
        </w:rPr>
      </w:pPr>
      <w:r w:rsidRPr="007348F2">
        <w:rPr>
          <w:rFonts w:ascii="Arial" w:eastAsia="Lucida Sans Unicode" w:hAnsi="Arial" w:cs="Arial"/>
          <w:sz w:val="24"/>
          <w:szCs w:val="24"/>
        </w:rPr>
        <w:t>Заявлений об установлении зон санитарной охраны источников питьевого и хозяйственно-бытового водоснабжения не поступало (письмо №77-011228 от 16.09.2020 г. Приложение 11).</w:t>
      </w:r>
    </w:p>
    <w:p w:rsidR="00DA29A5" w:rsidRPr="007348F2" w:rsidRDefault="00DA29A5" w:rsidP="00EE148A">
      <w:pPr>
        <w:pStyle w:val="146"/>
        <w:suppressAutoHyphens/>
        <w:spacing w:before="0" w:after="0"/>
        <w:rPr>
          <w:rFonts w:ascii="Arial" w:hAnsi="Arial" w:cs="Arial"/>
          <w:i w:val="0"/>
          <w:sz w:val="24"/>
          <w:szCs w:val="24"/>
        </w:rPr>
      </w:pPr>
      <w:r w:rsidRPr="007348F2">
        <w:rPr>
          <w:rFonts w:ascii="Arial" w:hAnsi="Arial" w:cs="Arial"/>
          <w:i w:val="0"/>
          <w:sz w:val="24"/>
          <w:szCs w:val="24"/>
        </w:rPr>
        <w:t>Санитарно-защитные зоны</w:t>
      </w:r>
    </w:p>
    <w:p w:rsidR="00DA29A5" w:rsidRPr="007348F2" w:rsidRDefault="00DA29A5" w:rsidP="00EE148A">
      <w:pPr>
        <w:pStyle w:val="afff9"/>
        <w:rPr>
          <w:rFonts w:ascii="Arial" w:hAnsi="Arial" w:cs="Arial"/>
          <w:sz w:val="24"/>
          <w:szCs w:val="24"/>
        </w:rPr>
      </w:pPr>
      <w:r w:rsidRPr="007348F2">
        <w:rPr>
          <w:rFonts w:ascii="Arial" w:hAnsi="Arial" w:cs="Arial"/>
          <w:sz w:val="24"/>
          <w:szCs w:val="24"/>
          <w:lang w:val="ru-RU"/>
        </w:rPr>
        <w:t xml:space="preserve">На территории муниципального образования Новинский сельсовет располагаются предприятия III, V классов опасности. </w:t>
      </w:r>
    </w:p>
    <w:p w:rsidR="00DA29A5" w:rsidRPr="007348F2" w:rsidRDefault="00DA29A5" w:rsidP="00EE148A">
      <w:pPr>
        <w:pStyle w:val="afff9"/>
        <w:suppressAutoHyphens/>
        <w:rPr>
          <w:rFonts w:ascii="Arial" w:hAnsi="Arial" w:cs="Arial"/>
          <w:sz w:val="24"/>
          <w:szCs w:val="24"/>
        </w:rPr>
      </w:pPr>
      <w:r w:rsidRPr="007348F2">
        <w:rPr>
          <w:rFonts w:ascii="Arial" w:hAnsi="Arial" w:cs="Arial"/>
          <w:sz w:val="24"/>
          <w:szCs w:val="24"/>
        </w:rPr>
        <w:t>Для оценки планировочной ситуации настоящим проектом были приняты ориентировочные размеры санитарно-защитных зон предприятий по нормам СанПиН</w:t>
      </w:r>
      <w:r w:rsidRPr="007348F2">
        <w:rPr>
          <w:rFonts w:ascii="Arial" w:hAnsi="Arial" w:cs="Arial"/>
          <w:sz w:val="24"/>
          <w:szCs w:val="24"/>
          <w:lang w:val="ru-RU"/>
        </w:rPr>
        <w:t xml:space="preserve"> </w:t>
      </w:r>
      <w:r w:rsidRPr="007348F2">
        <w:rPr>
          <w:rFonts w:ascii="Arial" w:hAnsi="Arial" w:cs="Arial"/>
          <w:sz w:val="24"/>
          <w:szCs w:val="24"/>
        </w:rPr>
        <w:t xml:space="preserve">2.2.1/2.1.1.1200-03 «Санитарно-защитные зоны и санитарная классификация предприятий, сооружений и </w:t>
      </w:r>
      <w:r w:rsidR="00A612FB" w:rsidRPr="007348F2">
        <w:rPr>
          <w:rFonts w:ascii="Arial" w:hAnsi="Arial" w:cs="Arial"/>
          <w:sz w:val="24"/>
          <w:szCs w:val="24"/>
          <w:lang w:val="ru-RU"/>
        </w:rPr>
        <w:t>иных</w:t>
      </w:r>
      <w:r w:rsidRPr="007348F2">
        <w:rPr>
          <w:rFonts w:ascii="Arial" w:hAnsi="Arial" w:cs="Arial"/>
          <w:sz w:val="24"/>
          <w:szCs w:val="24"/>
        </w:rPr>
        <w:t xml:space="preserve"> объектов».</w:t>
      </w:r>
    </w:p>
    <w:p w:rsidR="00DA29A5" w:rsidRPr="007348F2" w:rsidRDefault="00DA29A5" w:rsidP="00EE148A">
      <w:pPr>
        <w:pStyle w:val="afff9"/>
        <w:suppressAutoHyphens/>
        <w:rPr>
          <w:rFonts w:ascii="Arial" w:hAnsi="Arial" w:cs="Arial"/>
          <w:sz w:val="24"/>
          <w:szCs w:val="24"/>
        </w:rPr>
      </w:pPr>
      <w:proofErr w:type="gramStart"/>
      <w:r w:rsidRPr="007348F2">
        <w:rPr>
          <w:rFonts w:ascii="Arial" w:hAnsi="Arial" w:cs="Arial"/>
          <w:sz w:val="24"/>
          <w:szCs w:val="24"/>
          <w:lang w:val="ru-RU"/>
        </w:rPr>
        <w:t>В соответствии с п.7.1.10 СанПиН 2.2.1/2.1.1.1200-03 для котельных, тепловой мощностью менее 200 Гкал, работающих на твердом, жидком и газообразном топливе, размер санитарно-защитной зоны устанавливается в каждом конкретном случае на основании расчетов рассеивания загрязнений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w:t>
      </w:r>
      <w:proofErr w:type="gramEnd"/>
      <w:r w:rsidRPr="007348F2">
        <w:rPr>
          <w:rFonts w:ascii="Arial" w:hAnsi="Arial" w:cs="Arial"/>
          <w:sz w:val="24"/>
          <w:szCs w:val="24"/>
          <w:lang w:val="ru-RU"/>
        </w:rPr>
        <w:t xml:space="preserve"> В настоящее время проекты санитарно-защитных зон для существующих котельных отсутствуют.</w:t>
      </w:r>
    </w:p>
    <w:p w:rsidR="00DA29A5" w:rsidRPr="007348F2" w:rsidRDefault="00DA29A5" w:rsidP="00EE148A">
      <w:pPr>
        <w:pStyle w:val="afff9"/>
        <w:suppressAutoHyphens/>
        <w:rPr>
          <w:rFonts w:ascii="Arial" w:hAnsi="Arial" w:cs="Arial"/>
          <w:sz w:val="24"/>
          <w:szCs w:val="24"/>
        </w:rPr>
      </w:pPr>
      <w:r w:rsidRPr="007348F2">
        <w:rPr>
          <w:rFonts w:ascii="Arial" w:hAnsi="Arial" w:cs="Arial"/>
          <w:sz w:val="24"/>
          <w:szCs w:val="24"/>
        </w:rPr>
        <w:t>Санитарно-защитная зона от кладбищ устанавливается в зависимости от площади кладбища. Для сельских кладбищ – 50 м.</w:t>
      </w:r>
    </w:p>
    <w:p w:rsidR="00D820DF" w:rsidRPr="007348F2" w:rsidRDefault="00D820DF" w:rsidP="00EE148A">
      <w:pPr>
        <w:rPr>
          <w:rFonts w:ascii="Arial" w:hAnsi="Arial" w:cs="Arial"/>
          <w:sz w:val="24"/>
          <w:szCs w:val="24"/>
        </w:rPr>
      </w:pPr>
      <w:r w:rsidRPr="007348F2">
        <w:rPr>
          <w:rFonts w:ascii="Arial" w:hAnsi="Arial" w:cs="Arial"/>
          <w:sz w:val="24"/>
          <w:szCs w:val="24"/>
        </w:rPr>
        <w:t xml:space="preserve">Для линейных объектов – магистральных трубопроводов СанПиНом 2.2.1/2.1.1.1200-03 предусмотрены минимальные разрывы до жилой застройки, водозаборов и гидротехнических сооружений, которые преимущественно составляют от 50 до 1000 м. Санитарно-защитные зоны газораспределительных станций устанавливаются в размере 300 метров в соответствии с </w:t>
      </w:r>
      <w:proofErr w:type="spellStart"/>
      <w:r w:rsidRPr="007348F2">
        <w:rPr>
          <w:rFonts w:ascii="Arial" w:hAnsi="Arial" w:cs="Arial"/>
          <w:sz w:val="24"/>
          <w:szCs w:val="24"/>
        </w:rPr>
        <w:t>СанПин</w:t>
      </w:r>
      <w:proofErr w:type="spellEnd"/>
      <w:r w:rsidRPr="007348F2">
        <w:rPr>
          <w:rFonts w:ascii="Arial" w:hAnsi="Arial" w:cs="Arial"/>
          <w:sz w:val="24"/>
          <w:szCs w:val="24"/>
        </w:rPr>
        <w:t xml:space="preserve"> 2.2.1/2.1.1.1200-03.</w:t>
      </w:r>
    </w:p>
    <w:p w:rsidR="00DA29A5" w:rsidRPr="007348F2" w:rsidRDefault="00DA29A5" w:rsidP="00EE148A">
      <w:pPr>
        <w:pStyle w:val="afff9"/>
        <w:suppressAutoHyphens/>
        <w:rPr>
          <w:rFonts w:ascii="Arial" w:hAnsi="Arial" w:cs="Arial"/>
          <w:sz w:val="24"/>
          <w:szCs w:val="24"/>
        </w:rPr>
      </w:pPr>
      <w:r w:rsidRPr="007348F2">
        <w:rPr>
          <w:rFonts w:ascii="Arial" w:hAnsi="Arial" w:cs="Arial"/>
          <w:sz w:val="24"/>
          <w:szCs w:val="24"/>
          <w:lang w:val="ru-RU"/>
        </w:rPr>
        <w:t>На территории сельсовета частично расположено буроугольное месторождение Филиала ОАО "СУЭК-Красноярск" "Разрез Бородинский".</w:t>
      </w:r>
    </w:p>
    <w:p w:rsidR="00DA29A5" w:rsidRPr="007348F2" w:rsidRDefault="00DA29A5" w:rsidP="00EE148A">
      <w:pPr>
        <w:pStyle w:val="afff9"/>
        <w:rPr>
          <w:rFonts w:ascii="Arial" w:hAnsi="Arial" w:cs="Arial"/>
          <w:sz w:val="24"/>
          <w:szCs w:val="24"/>
        </w:rPr>
      </w:pPr>
      <w:r w:rsidRPr="007348F2">
        <w:rPr>
          <w:rFonts w:ascii="Arial" w:hAnsi="Arial" w:cs="Arial"/>
          <w:sz w:val="24"/>
          <w:szCs w:val="24"/>
          <w:lang w:val="ru-RU"/>
        </w:rPr>
        <w:lastRenderedPageBreak/>
        <w:t xml:space="preserve">По сведениям Управления Федеральной службы </w:t>
      </w:r>
      <w:proofErr w:type="spellStart"/>
      <w:r w:rsidRPr="007348F2">
        <w:rPr>
          <w:rFonts w:ascii="Arial" w:hAnsi="Arial" w:cs="Arial"/>
          <w:sz w:val="24"/>
          <w:szCs w:val="24"/>
          <w:lang w:val="ru-RU"/>
        </w:rPr>
        <w:t>Роспотребнадзор</w:t>
      </w:r>
      <w:proofErr w:type="spellEnd"/>
      <w:r w:rsidRPr="007348F2">
        <w:rPr>
          <w:rFonts w:ascii="Arial" w:hAnsi="Arial" w:cs="Arial"/>
          <w:sz w:val="24"/>
          <w:szCs w:val="24"/>
          <w:lang w:val="ru-RU"/>
        </w:rPr>
        <w:t xml:space="preserve"> выполнен проект</w:t>
      </w:r>
      <w:r w:rsidRPr="007348F2">
        <w:rPr>
          <w:rFonts w:ascii="Arial" w:hAnsi="Arial" w:cs="Arial"/>
          <w:sz w:val="24"/>
          <w:szCs w:val="24"/>
        </w:rPr>
        <w:t xml:space="preserve"> </w:t>
      </w:r>
      <w:r w:rsidRPr="007348F2">
        <w:rPr>
          <w:rFonts w:ascii="Arial" w:hAnsi="Arial" w:cs="Arial"/>
          <w:sz w:val="24"/>
          <w:szCs w:val="24"/>
          <w:lang w:val="ru-RU"/>
        </w:rPr>
        <w:t xml:space="preserve">обоснования размеров расчетной санитарно-защитной зоны </w:t>
      </w:r>
      <w:proofErr w:type="gramStart"/>
      <w:r w:rsidRPr="007348F2">
        <w:rPr>
          <w:rFonts w:ascii="Arial" w:hAnsi="Arial" w:cs="Arial"/>
          <w:sz w:val="24"/>
          <w:szCs w:val="24"/>
          <w:lang w:val="ru-RU"/>
        </w:rPr>
        <w:t>горно-транспортной</w:t>
      </w:r>
      <w:proofErr w:type="gramEnd"/>
      <w:r w:rsidRPr="007348F2">
        <w:rPr>
          <w:rFonts w:ascii="Arial" w:hAnsi="Arial" w:cs="Arial"/>
          <w:sz w:val="24"/>
          <w:szCs w:val="24"/>
          <w:lang w:val="ru-RU"/>
        </w:rPr>
        <w:t xml:space="preserve"> части отработки буроугольного месторождения Филиала ОАО "СУЭК-Красноярск" "Разрез Бородинский", находящейся по адресу: Красноярский край, Рыбинский район, с южной стороны от города Бородино, устанавливающий расчетную (предварительную) санитарно-защитную зону, в соответствии с приложением к настоящему заключению. Номер заключения 24.49.31.000.Т.001588.12.13 дата 05.12.2013.</w:t>
      </w:r>
    </w:p>
    <w:p w:rsidR="00187B56" w:rsidRPr="007348F2" w:rsidRDefault="00DA29A5" w:rsidP="00EE148A">
      <w:pPr>
        <w:pStyle w:val="afff9"/>
        <w:rPr>
          <w:rFonts w:ascii="Arial" w:hAnsi="Arial" w:cs="Arial"/>
          <w:sz w:val="24"/>
          <w:szCs w:val="24"/>
        </w:rPr>
      </w:pPr>
      <w:r w:rsidRPr="007348F2">
        <w:rPr>
          <w:rFonts w:ascii="Arial" w:hAnsi="Arial" w:cs="Arial"/>
          <w:sz w:val="24"/>
          <w:szCs w:val="24"/>
          <w:lang w:val="ru-RU"/>
        </w:rPr>
        <w:t xml:space="preserve">Размеры и границы расчетной (предварительной) санитарно-защитной зоны от </w:t>
      </w:r>
      <w:proofErr w:type="gramStart"/>
      <w:r w:rsidRPr="007348F2">
        <w:rPr>
          <w:rFonts w:ascii="Arial" w:hAnsi="Arial" w:cs="Arial"/>
          <w:sz w:val="24"/>
          <w:szCs w:val="24"/>
          <w:lang w:val="ru-RU"/>
        </w:rPr>
        <w:t>горно-транспортной</w:t>
      </w:r>
      <w:proofErr w:type="gramEnd"/>
      <w:r w:rsidRPr="007348F2">
        <w:rPr>
          <w:rFonts w:ascii="Arial" w:hAnsi="Arial" w:cs="Arial"/>
          <w:sz w:val="24"/>
          <w:szCs w:val="24"/>
          <w:lang w:val="ru-RU"/>
        </w:rPr>
        <w:t xml:space="preserve"> части отработки буроугольного месторождения Филиала ОАО "СУЭК-Красноярск" "Разрез Бородинский", находящейся по адресу: </w:t>
      </w:r>
      <w:proofErr w:type="gramStart"/>
      <w:r w:rsidR="00187B56" w:rsidRPr="007348F2">
        <w:rPr>
          <w:rFonts w:ascii="Arial" w:hAnsi="Arial" w:cs="Arial"/>
          <w:sz w:val="24"/>
          <w:szCs w:val="24"/>
          <w:lang w:val="ru-RU"/>
        </w:rPr>
        <w:t>Красноярский край, Рыбинский район, с южной стороны от города Бородино от территории промышленной площадки установлены в северном направлении, западной и центральной части - 500 м (от внутренних отвалов вскрышных пород основного поля); в северо-восточном направлении (со стороны с. Бородино) - 500 м (от внутренних отвалов вскрышных работ участка Восточный); в восточном направлении - 500 м (от внутренних отвалов вскрышных пород участка Восточный);</w:t>
      </w:r>
      <w:proofErr w:type="gramEnd"/>
      <w:r w:rsidR="00187B56" w:rsidRPr="007348F2">
        <w:rPr>
          <w:rFonts w:ascii="Arial" w:hAnsi="Arial" w:cs="Arial"/>
          <w:sz w:val="24"/>
          <w:szCs w:val="24"/>
          <w:lang w:val="ru-RU"/>
        </w:rPr>
        <w:t xml:space="preserve"> в юго-восточном направлении - 1000 м (от границ ведения горных работ участка Восточный); в южном, юго-западном, западном, северо-западном направлении - 1000 м (от границ ведения горных работ основного поля разреза)</w:t>
      </w:r>
      <w:proofErr w:type="gramStart"/>
      <w:r w:rsidR="00187B56" w:rsidRPr="007348F2">
        <w:rPr>
          <w:rFonts w:ascii="Arial" w:hAnsi="Arial" w:cs="Arial"/>
          <w:sz w:val="24"/>
          <w:szCs w:val="24"/>
          <w:lang w:val="ru-RU"/>
        </w:rPr>
        <w:t>."</w:t>
      </w:r>
      <w:proofErr w:type="gramEnd"/>
      <w:r w:rsidR="00187B56" w:rsidRPr="007348F2">
        <w:rPr>
          <w:rFonts w:ascii="Arial" w:hAnsi="Arial" w:cs="Arial"/>
          <w:sz w:val="24"/>
          <w:szCs w:val="24"/>
          <w:lang w:val="ru-RU"/>
        </w:rPr>
        <w:t xml:space="preserve"> </w:t>
      </w:r>
    </w:p>
    <w:p w:rsidR="00187B56" w:rsidRPr="007348F2" w:rsidRDefault="00187B56" w:rsidP="00EE148A">
      <w:pPr>
        <w:pStyle w:val="afff9"/>
        <w:rPr>
          <w:rFonts w:ascii="Arial" w:hAnsi="Arial" w:cs="Arial"/>
          <w:sz w:val="24"/>
          <w:szCs w:val="24"/>
        </w:rPr>
      </w:pPr>
      <w:r w:rsidRPr="007348F2">
        <w:rPr>
          <w:rFonts w:ascii="Arial" w:hAnsi="Arial" w:cs="Arial"/>
          <w:sz w:val="24"/>
          <w:szCs w:val="24"/>
          <w:lang w:val="ru-RU"/>
        </w:rPr>
        <w:t xml:space="preserve">Также выполнен проект санитарно-защитной зоны внешнего отвала западного крыла "Разреза Бородинский имени М.И. </w:t>
      </w:r>
      <w:proofErr w:type="spellStart"/>
      <w:r w:rsidRPr="007348F2">
        <w:rPr>
          <w:rFonts w:ascii="Arial" w:hAnsi="Arial" w:cs="Arial"/>
          <w:sz w:val="24"/>
          <w:szCs w:val="24"/>
          <w:lang w:val="ru-RU"/>
        </w:rPr>
        <w:t>Щадова</w:t>
      </w:r>
      <w:proofErr w:type="spellEnd"/>
      <w:r w:rsidRPr="007348F2">
        <w:rPr>
          <w:rFonts w:ascii="Arial" w:hAnsi="Arial" w:cs="Arial"/>
          <w:sz w:val="24"/>
          <w:szCs w:val="24"/>
          <w:lang w:val="ru-RU"/>
        </w:rPr>
        <w:t xml:space="preserve">", устанавливающий размер расчетной (предварительной) санитарно-защитной зоны. Номер заключения 24.49.31.000.Т.001703.11.18 дата 15.11.2018. Размеры и границы расчетной (предварительной) санитарно-защитной зоны установлены от границы </w:t>
      </w:r>
      <w:proofErr w:type="spellStart"/>
      <w:r w:rsidRPr="007348F2">
        <w:rPr>
          <w:rFonts w:ascii="Arial" w:hAnsi="Arial" w:cs="Arial"/>
          <w:sz w:val="24"/>
          <w:szCs w:val="24"/>
          <w:lang w:val="ru-RU"/>
        </w:rPr>
        <w:t>промплощадки</w:t>
      </w:r>
      <w:proofErr w:type="spellEnd"/>
      <w:r w:rsidRPr="007348F2">
        <w:rPr>
          <w:rFonts w:ascii="Arial" w:hAnsi="Arial" w:cs="Arial"/>
          <w:sz w:val="24"/>
          <w:szCs w:val="24"/>
          <w:lang w:val="ru-RU"/>
        </w:rPr>
        <w:t xml:space="preserve"> в северном, восточном, западном и южном направлении —100 м.</w:t>
      </w:r>
    </w:p>
    <w:p w:rsidR="00187B56" w:rsidRPr="007348F2" w:rsidRDefault="00187B56" w:rsidP="00EE148A">
      <w:pPr>
        <w:pStyle w:val="afff9"/>
        <w:rPr>
          <w:rFonts w:ascii="Arial" w:hAnsi="Arial" w:cs="Arial"/>
          <w:sz w:val="24"/>
          <w:szCs w:val="24"/>
        </w:rPr>
      </w:pPr>
    </w:p>
    <w:p w:rsidR="0055323A" w:rsidRPr="007348F2" w:rsidRDefault="0055323A" w:rsidP="00EE148A">
      <w:pPr>
        <w:pStyle w:val="afff9"/>
        <w:rPr>
          <w:rFonts w:ascii="Arial" w:hAnsi="Arial" w:cs="Arial"/>
          <w:sz w:val="24"/>
          <w:szCs w:val="24"/>
        </w:rPr>
      </w:pPr>
      <w:r w:rsidRPr="007348F2">
        <w:rPr>
          <w:rFonts w:ascii="Arial" w:hAnsi="Arial" w:cs="Arial"/>
          <w:sz w:val="24"/>
          <w:szCs w:val="24"/>
        </w:rPr>
        <w:t>Придорожные полосы автомобильных дорог</w:t>
      </w:r>
    </w:p>
    <w:p w:rsidR="0055323A" w:rsidRPr="007348F2" w:rsidRDefault="0055323A" w:rsidP="00EE148A">
      <w:pPr>
        <w:shd w:val="clear" w:color="auto" w:fill="FFFFFF"/>
        <w:ind w:firstLine="540"/>
        <w:rPr>
          <w:rFonts w:ascii="Arial" w:hAnsi="Arial" w:cs="Arial"/>
          <w:sz w:val="24"/>
          <w:szCs w:val="24"/>
        </w:rPr>
      </w:pPr>
      <w:r w:rsidRPr="007348F2">
        <w:rPr>
          <w:rFonts w:ascii="Arial" w:hAnsi="Arial" w:cs="Arial"/>
          <w:sz w:val="24"/>
          <w:szCs w:val="24"/>
        </w:rPr>
        <w:t>1.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55323A" w:rsidRPr="007348F2" w:rsidRDefault="0055323A" w:rsidP="00EE148A">
      <w:pPr>
        <w:shd w:val="clear" w:color="auto" w:fill="FFFFFF"/>
        <w:ind w:firstLine="540"/>
        <w:rPr>
          <w:rFonts w:ascii="Arial" w:hAnsi="Arial" w:cs="Arial"/>
          <w:sz w:val="24"/>
          <w:szCs w:val="24"/>
        </w:rPr>
      </w:pPr>
      <w:bookmarkStart w:id="233" w:name="dst100287"/>
      <w:bookmarkEnd w:id="233"/>
      <w:r w:rsidRPr="007348F2">
        <w:rPr>
          <w:rFonts w:ascii="Arial" w:hAnsi="Arial" w:cs="Arial"/>
          <w:sz w:val="24"/>
          <w:szCs w:val="24"/>
        </w:rPr>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5323A" w:rsidRPr="007348F2" w:rsidRDefault="0055323A" w:rsidP="00EE148A">
      <w:pPr>
        <w:shd w:val="clear" w:color="auto" w:fill="FFFFFF"/>
        <w:ind w:firstLine="540"/>
        <w:rPr>
          <w:rFonts w:ascii="Arial" w:hAnsi="Arial" w:cs="Arial"/>
          <w:sz w:val="24"/>
          <w:szCs w:val="24"/>
        </w:rPr>
      </w:pPr>
      <w:bookmarkStart w:id="234" w:name="dst100288"/>
      <w:bookmarkEnd w:id="234"/>
      <w:r w:rsidRPr="007348F2">
        <w:rPr>
          <w:rFonts w:ascii="Arial" w:hAnsi="Arial" w:cs="Arial"/>
          <w:sz w:val="24"/>
          <w:szCs w:val="24"/>
        </w:rPr>
        <w:t>1) семидесяти пяти метров - для автомобильных дорог первой и второй категорий;</w:t>
      </w:r>
    </w:p>
    <w:p w:rsidR="0055323A" w:rsidRPr="007348F2" w:rsidRDefault="0055323A" w:rsidP="00EE148A">
      <w:pPr>
        <w:shd w:val="clear" w:color="auto" w:fill="FFFFFF"/>
        <w:ind w:firstLine="540"/>
        <w:rPr>
          <w:rFonts w:ascii="Arial" w:hAnsi="Arial" w:cs="Arial"/>
          <w:sz w:val="24"/>
          <w:szCs w:val="24"/>
        </w:rPr>
      </w:pPr>
      <w:bookmarkStart w:id="235" w:name="dst100289"/>
      <w:bookmarkEnd w:id="235"/>
      <w:r w:rsidRPr="007348F2">
        <w:rPr>
          <w:rFonts w:ascii="Arial" w:hAnsi="Arial" w:cs="Arial"/>
          <w:sz w:val="24"/>
          <w:szCs w:val="24"/>
        </w:rPr>
        <w:t>2) пятидесяти метров - для автомобильных дорог третьей и четвертой категорий;</w:t>
      </w:r>
    </w:p>
    <w:p w:rsidR="0055323A" w:rsidRPr="007348F2" w:rsidRDefault="0055323A" w:rsidP="00EE148A">
      <w:pPr>
        <w:shd w:val="clear" w:color="auto" w:fill="FFFFFF"/>
        <w:ind w:firstLine="540"/>
        <w:rPr>
          <w:rFonts w:ascii="Arial" w:hAnsi="Arial" w:cs="Arial"/>
          <w:sz w:val="24"/>
          <w:szCs w:val="24"/>
        </w:rPr>
      </w:pPr>
      <w:bookmarkStart w:id="236" w:name="dst100290"/>
      <w:bookmarkEnd w:id="236"/>
      <w:r w:rsidRPr="007348F2">
        <w:rPr>
          <w:rFonts w:ascii="Arial" w:hAnsi="Arial" w:cs="Arial"/>
          <w:sz w:val="24"/>
          <w:szCs w:val="24"/>
        </w:rPr>
        <w:t>3) двадцати пяти метров - для автомобильных дорог пятой категории;</w:t>
      </w:r>
    </w:p>
    <w:p w:rsidR="0055323A" w:rsidRPr="007348F2" w:rsidRDefault="0055323A" w:rsidP="00EE148A">
      <w:pPr>
        <w:shd w:val="clear" w:color="auto" w:fill="FFFFFF"/>
        <w:ind w:firstLine="540"/>
        <w:rPr>
          <w:rFonts w:ascii="Arial" w:hAnsi="Arial" w:cs="Arial"/>
          <w:sz w:val="24"/>
          <w:szCs w:val="24"/>
        </w:rPr>
      </w:pPr>
      <w:bookmarkStart w:id="237" w:name="dst177"/>
      <w:bookmarkEnd w:id="237"/>
      <w:r w:rsidRPr="007348F2">
        <w:rPr>
          <w:rFonts w:ascii="Arial" w:hAnsi="Arial" w:cs="Arial"/>
          <w:sz w:val="24"/>
          <w:szCs w:val="24"/>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5323A" w:rsidRPr="007348F2" w:rsidRDefault="0055323A" w:rsidP="00EE148A">
      <w:pPr>
        <w:shd w:val="clear" w:color="auto" w:fill="FFFFFF"/>
        <w:ind w:firstLine="540"/>
        <w:rPr>
          <w:rFonts w:ascii="Arial" w:hAnsi="Arial" w:cs="Arial"/>
          <w:sz w:val="24"/>
          <w:szCs w:val="24"/>
        </w:rPr>
      </w:pPr>
      <w:bookmarkStart w:id="238" w:name="dst100292"/>
      <w:bookmarkEnd w:id="238"/>
      <w:r w:rsidRPr="007348F2">
        <w:rPr>
          <w:rFonts w:ascii="Arial" w:hAnsi="Arial" w:cs="Arial"/>
          <w:sz w:val="24"/>
          <w:szCs w:val="24"/>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5323A" w:rsidRPr="007348F2" w:rsidRDefault="0055323A" w:rsidP="00EE148A">
      <w:pPr>
        <w:pStyle w:val="afff9"/>
        <w:rPr>
          <w:rFonts w:ascii="Arial" w:hAnsi="Arial" w:cs="Arial"/>
          <w:sz w:val="24"/>
          <w:szCs w:val="24"/>
        </w:rPr>
      </w:pPr>
      <w:r w:rsidRPr="007348F2">
        <w:rPr>
          <w:rFonts w:ascii="Arial" w:hAnsi="Arial" w:cs="Arial"/>
          <w:sz w:val="24"/>
          <w:szCs w:val="24"/>
        </w:rPr>
        <w:t xml:space="preserve">Зоны с особыми условиями использования – </w:t>
      </w:r>
      <w:r w:rsidRPr="007348F2">
        <w:rPr>
          <w:rFonts w:ascii="Arial" w:hAnsi="Arial" w:cs="Arial"/>
          <w:sz w:val="24"/>
          <w:szCs w:val="24"/>
          <w:lang w:val="ru-RU"/>
        </w:rPr>
        <w:t>придорожные полосы автомобильных дорог</w:t>
      </w:r>
      <w:r w:rsidRPr="007348F2">
        <w:rPr>
          <w:rFonts w:ascii="Arial" w:hAnsi="Arial" w:cs="Arial"/>
          <w:sz w:val="24"/>
          <w:szCs w:val="24"/>
        </w:rPr>
        <w:t xml:space="preserve"> </w:t>
      </w:r>
      <w:r w:rsidRPr="007348F2">
        <w:rPr>
          <w:rFonts w:ascii="Arial" w:hAnsi="Arial" w:cs="Arial"/>
          <w:sz w:val="24"/>
          <w:szCs w:val="24"/>
          <w:lang w:val="ru-RU"/>
        </w:rPr>
        <w:t xml:space="preserve">не </w:t>
      </w:r>
      <w:r w:rsidRPr="007348F2">
        <w:rPr>
          <w:rFonts w:ascii="Arial" w:hAnsi="Arial" w:cs="Arial"/>
          <w:sz w:val="24"/>
          <w:szCs w:val="24"/>
        </w:rPr>
        <w:t xml:space="preserve">внесены в материалы </w:t>
      </w:r>
      <w:proofErr w:type="spellStart"/>
      <w:r w:rsidRPr="007348F2">
        <w:rPr>
          <w:rFonts w:ascii="Arial" w:hAnsi="Arial" w:cs="Arial"/>
          <w:sz w:val="24"/>
          <w:szCs w:val="24"/>
        </w:rPr>
        <w:t>Росреестра</w:t>
      </w:r>
      <w:proofErr w:type="spellEnd"/>
      <w:r w:rsidRPr="007348F2">
        <w:rPr>
          <w:rFonts w:ascii="Arial" w:hAnsi="Arial" w:cs="Arial"/>
          <w:sz w:val="24"/>
          <w:szCs w:val="24"/>
          <w:lang w:val="ru-RU"/>
        </w:rPr>
        <w:t>.</w:t>
      </w:r>
    </w:p>
    <w:p w:rsidR="00C1082C" w:rsidRPr="007348F2" w:rsidRDefault="00C1082C" w:rsidP="00EE148A">
      <w:pPr>
        <w:pStyle w:val="146"/>
        <w:spacing w:before="0" w:after="0"/>
        <w:rPr>
          <w:rFonts w:ascii="Arial" w:hAnsi="Arial" w:cs="Arial"/>
          <w:i w:val="0"/>
          <w:sz w:val="24"/>
          <w:szCs w:val="24"/>
        </w:rPr>
      </w:pPr>
      <w:r w:rsidRPr="007348F2">
        <w:rPr>
          <w:rFonts w:ascii="Arial" w:hAnsi="Arial" w:cs="Arial"/>
          <w:i w:val="0"/>
          <w:sz w:val="24"/>
          <w:szCs w:val="24"/>
        </w:rPr>
        <w:t>Охранные зоны</w:t>
      </w:r>
    </w:p>
    <w:p w:rsidR="00C1082C" w:rsidRPr="007348F2" w:rsidRDefault="00C1082C" w:rsidP="00EE148A">
      <w:pPr>
        <w:pStyle w:val="afff9"/>
        <w:rPr>
          <w:rFonts w:ascii="Arial" w:hAnsi="Arial" w:cs="Arial"/>
          <w:sz w:val="24"/>
          <w:szCs w:val="24"/>
        </w:rPr>
      </w:pPr>
      <w:proofErr w:type="gramStart"/>
      <w:r w:rsidRPr="007348F2">
        <w:rPr>
          <w:rFonts w:ascii="Arial" w:hAnsi="Arial" w:cs="Arial"/>
          <w:sz w:val="24"/>
          <w:szCs w:val="24"/>
          <w:lang w:val="ru-RU"/>
        </w:rPr>
        <w:t xml:space="preserve">Установить охранные зоны объектов электросетевого хозяйства (вдоль линий электропередач, вокруг подстанций) (которые не установлены на </w:t>
      </w:r>
      <w:r w:rsidRPr="007348F2">
        <w:rPr>
          <w:rFonts w:ascii="Arial" w:hAnsi="Arial" w:cs="Arial"/>
          <w:sz w:val="24"/>
          <w:szCs w:val="24"/>
          <w:lang w:val="ru-RU"/>
        </w:rPr>
        <w:lastRenderedPageBreak/>
        <w:t>проектируемой территории)</w:t>
      </w:r>
      <w:r w:rsidR="001F59D6" w:rsidRPr="007348F2">
        <w:rPr>
          <w:rFonts w:ascii="Arial" w:hAnsi="Arial" w:cs="Arial"/>
          <w:sz w:val="24"/>
          <w:szCs w:val="24"/>
          <w:lang w:val="ru-RU"/>
        </w:rPr>
        <w:t xml:space="preserve"> </w:t>
      </w:r>
      <w:r w:rsidRPr="007348F2">
        <w:rPr>
          <w:rFonts w:ascii="Arial" w:hAnsi="Arial" w:cs="Arial"/>
          <w:sz w:val="24"/>
          <w:szCs w:val="24"/>
          <w:lang w:val="ru-RU"/>
        </w:rPr>
        <w:t>с</w:t>
      </w:r>
      <w:proofErr w:type="spellStart"/>
      <w:r w:rsidRPr="007348F2">
        <w:rPr>
          <w:rFonts w:ascii="Arial" w:hAnsi="Arial" w:cs="Arial"/>
          <w:sz w:val="24"/>
          <w:szCs w:val="24"/>
        </w:rPr>
        <w:t>огласно</w:t>
      </w:r>
      <w:proofErr w:type="spellEnd"/>
      <w:r w:rsidR="001F59D6" w:rsidRPr="007348F2">
        <w:rPr>
          <w:rFonts w:ascii="Arial" w:hAnsi="Arial" w:cs="Arial"/>
          <w:sz w:val="24"/>
          <w:szCs w:val="24"/>
          <w:lang w:val="ru-RU"/>
        </w:rPr>
        <w:t>,</w:t>
      </w:r>
      <w:r w:rsidRPr="007348F2">
        <w:rPr>
          <w:rFonts w:ascii="Arial" w:hAnsi="Arial" w:cs="Arial"/>
          <w:sz w:val="24"/>
          <w:szCs w:val="24"/>
        </w:rPr>
        <w:t xml:space="preserve">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w:t>
      </w:r>
      <w:proofErr w:type="gramEnd"/>
      <w:r w:rsidRPr="007348F2">
        <w:rPr>
          <w:rFonts w:ascii="Arial" w:hAnsi="Arial" w:cs="Arial"/>
          <w:sz w:val="24"/>
          <w:szCs w:val="24"/>
        </w:rPr>
        <w:t xml:space="preserve"> земельных участков, расположенных в границах таких зон» (с изменениями на 26 августа 2013 года)</w:t>
      </w:r>
      <w:r w:rsidRPr="007348F2">
        <w:rPr>
          <w:rFonts w:ascii="Arial" w:hAnsi="Arial" w:cs="Arial"/>
          <w:sz w:val="24"/>
          <w:szCs w:val="24"/>
          <w:lang w:val="ru-RU"/>
        </w:rPr>
        <w:t>.</w:t>
      </w:r>
    </w:p>
    <w:p w:rsidR="00ED5181" w:rsidRPr="007348F2" w:rsidRDefault="00ED5181" w:rsidP="00EE148A">
      <w:pPr>
        <w:rPr>
          <w:rFonts w:ascii="Arial" w:hAnsi="Arial" w:cs="Arial"/>
          <w:sz w:val="24"/>
          <w:szCs w:val="24"/>
        </w:rPr>
      </w:pPr>
      <w:r w:rsidRPr="007348F2">
        <w:rPr>
          <w:rFonts w:ascii="Arial" w:hAnsi="Arial" w:cs="Arial"/>
          <w:iCs/>
          <w:sz w:val="24"/>
          <w:szCs w:val="24"/>
        </w:rPr>
        <w:t>Охранные зоны газопроводов, газораспределительных станций</w:t>
      </w:r>
    </w:p>
    <w:p w:rsidR="00ED5181" w:rsidRPr="007348F2" w:rsidRDefault="00ED5181" w:rsidP="00EE148A">
      <w:pPr>
        <w:rPr>
          <w:rFonts w:ascii="Arial" w:hAnsi="Arial" w:cs="Arial"/>
          <w:sz w:val="24"/>
          <w:szCs w:val="24"/>
        </w:rPr>
      </w:pPr>
      <w:proofErr w:type="gramStart"/>
      <w:r w:rsidRPr="007348F2">
        <w:rPr>
          <w:rFonts w:ascii="Arial" w:hAnsi="Arial" w:cs="Arial"/>
          <w:sz w:val="24"/>
          <w:szCs w:val="24"/>
        </w:rPr>
        <w:t xml:space="preserve">Охранные зоны от газораспределительных станций устанавливаются в виде участка земли, ограниченного замкнутой линией, отстоящей от границы территорий указанных объектов на 100 м во все стороны в соответствии с «Правилами охраны магистральных трубопроводов», утвержденными Постановлением Госгортехнадзора России от 22.04.1992 г. № 9, а также от </w:t>
      </w:r>
      <w:r w:rsidRPr="007348F2">
        <w:rPr>
          <w:rFonts w:ascii="Arial" w:hAnsi="Arial" w:cs="Arial"/>
          <w:spacing w:val="2"/>
          <w:sz w:val="24"/>
          <w:szCs w:val="24"/>
          <w:shd w:val="clear" w:color="auto" w:fill="FFFFFF"/>
        </w:rPr>
        <w:t>вдоль трасс трубопроводов, транспортирующих нефть, природный газ, нефтепродукты, нефтяной и искусственный углеводородные газы, - в виде участка земли</w:t>
      </w:r>
      <w:proofErr w:type="gramEnd"/>
      <w:r w:rsidRPr="007348F2">
        <w:rPr>
          <w:rFonts w:ascii="Arial" w:hAnsi="Arial" w:cs="Arial"/>
          <w:spacing w:val="2"/>
          <w:sz w:val="24"/>
          <w:szCs w:val="24"/>
          <w:shd w:val="clear" w:color="auto" w:fill="FFFFFF"/>
        </w:rPr>
        <w:t>, ограниченного условными линиями, проходящими в 25 метрах от оси трубопровода с каждой стороны.</w:t>
      </w:r>
    </w:p>
    <w:p w:rsidR="001E24C0" w:rsidRPr="007348F2" w:rsidRDefault="001E24C0" w:rsidP="00EE148A">
      <w:pPr>
        <w:widowControl w:val="0"/>
        <w:rPr>
          <w:rFonts w:ascii="Arial" w:hAnsi="Arial" w:cs="Arial"/>
          <w:snapToGrid w:val="0"/>
          <w:sz w:val="24"/>
          <w:szCs w:val="24"/>
        </w:rPr>
      </w:pPr>
    </w:p>
    <w:p w:rsidR="000F60D1" w:rsidRPr="007348F2" w:rsidRDefault="000F60D1" w:rsidP="00EE148A">
      <w:pPr>
        <w:pStyle w:val="30"/>
        <w:rPr>
          <w:rFonts w:ascii="Arial" w:hAnsi="Arial" w:cs="Arial"/>
          <w:b w:val="0"/>
          <w:color w:val="auto"/>
          <w:sz w:val="24"/>
          <w:szCs w:val="24"/>
        </w:rPr>
      </w:pPr>
      <w:bookmarkStart w:id="239" w:name="_Toc184897031"/>
      <w:bookmarkStart w:id="240" w:name="_Toc195176359"/>
      <w:bookmarkStart w:id="241" w:name="_Toc464659461"/>
      <w:r w:rsidRPr="007348F2">
        <w:rPr>
          <w:rFonts w:ascii="Arial" w:hAnsi="Arial" w:cs="Arial"/>
          <w:b w:val="0"/>
          <w:color w:val="auto"/>
          <w:sz w:val="24"/>
          <w:szCs w:val="24"/>
        </w:rPr>
        <w:t>3.</w:t>
      </w:r>
      <w:r w:rsidR="003D4C04" w:rsidRPr="007348F2">
        <w:rPr>
          <w:rFonts w:ascii="Arial" w:hAnsi="Arial" w:cs="Arial"/>
          <w:b w:val="0"/>
          <w:color w:val="auto"/>
          <w:sz w:val="24"/>
          <w:szCs w:val="24"/>
        </w:rPr>
        <w:t>3.</w:t>
      </w:r>
      <w:r w:rsidR="005012BB" w:rsidRPr="007348F2">
        <w:rPr>
          <w:rFonts w:ascii="Arial" w:hAnsi="Arial" w:cs="Arial"/>
          <w:b w:val="0"/>
          <w:color w:val="auto"/>
          <w:sz w:val="24"/>
          <w:szCs w:val="24"/>
        </w:rPr>
        <w:t>8</w:t>
      </w:r>
      <w:r w:rsidR="003F67D3" w:rsidRPr="007348F2">
        <w:rPr>
          <w:rFonts w:ascii="Arial" w:hAnsi="Arial" w:cs="Arial"/>
          <w:b w:val="0"/>
          <w:color w:val="auto"/>
          <w:sz w:val="24"/>
          <w:szCs w:val="24"/>
        </w:rPr>
        <w:t xml:space="preserve"> </w:t>
      </w:r>
      <w:r w:rsidR="003D4C04" w:rsidRPr="007348F2">
        <w:rPr>
          <w:rFonts w:ascii="Arial" w:hAnsi="Arial" w:cs="Arial"/>
          <w:b w:val="0"/>
          <w:color w:val="auto"/>
          <w:sz w:val="24"/>
          <w:szCs w:val="24"/>
        </w:rPr>
        <w:t>Перечень мероприятий по охране окружающей среды</w:t>
      </w:r>
      <w:bookmarkEnd w:id="239"/>
      <w:bookmarkEnd w:id="240"/>
    </w:p>
    <w:bookmarkEnd w:id="241"/>
    <w:p w:rsidR="003D4C04" w:rsidRPr="007348F2" w:rsidRDefault="003D4C04" w:rsidP="00EE148A">
      <w:pPr>
        <w:widowControl w:val="0"/>
        <w:numPr>
          <w:ilvl w:val="0"/>
          <w:numId w:val="28"/>
        </w:numPr>
        <w:tabs>
          <w:tab w:val="left" w:pos="993"/>
        </w:tabs>
        <w:suppressAutoHyphens/>
        <w:ind w:left="0" w:firstLine="709"/>
        <w:rPr>
          <w:rFonts w:ascii="Arial" w:hAnsi="Arial" w:cs="Arial"/>
          <w:snapToGrid w:val="0"/>
          <w:sz w:val="24"/>
          <w:szCs w:val="24"/>
        </w:rPr>
      </w:pPr>
      <w:r w:rsidRPr="007348F2">
        <w:rPr>
          <w:rFonts w:ascii="Arial" w:hAnsi="Arial" w:cs="Arial"/>
          <w:snapToGrid w:val="0"/>
          <w:sz w:val="24"/>
          <w:szCs w:val="24"/>
        </w:rPr>
        <w:t>проведение мероприятий по инженерной подготовке территории;</w:t>
      </w:r>
    </w:p>
    <w:p w:rsidR="003D4C04" w:rsidRPr="007348F2" w:rsidRDefault="003D4C04" w:rsidP="00EE148A">
      <w:pPr>
        <w:widowControl w:val="0"/>
        <w:numPr>
          <w:ilvl w:val="0"/>
          <w:numId w:val="28"/>
        </w:numPr>
        <w:tabs>
          <w:tab w:val="left" w:pos="993"/>
        </w:tabs>
        <w:suppressAutoHyphens/>
        <w:ind w:left="0" w:firstLine="709"/>
        <w:rPr>
          <w:rFonts w:ascii="Arial" w:hAnsi="Arial" w:cs="Arial"/>
          <w:snapToGrid w:val="0"/>
          <w:sz w:val="24"/>
          <w:szCs w:val="24"/>
        </w:rPr>
      </w:pPr>
      <w:r w:rsidRPr="007348F2">
        <w:rPr>
          <w:rFonts w:ascii="Arial" w:hAnsi="Arial" w:cs="Arial"/>
          <w:snapToGrid w:val="0"/>
          <w:sz w:val="24"/>
          <w:szCs w:val="24"/>
        </w:rPr>
        <w:t>соблюдение противопожарных разрывов между лесом и границей застройки в населенных пунктах;</w:t>
      </w:r>
    </w:p>
    <w:p w:rsidR="003D4C04" w:rsidRPr="007348F2" w:rsidRDefault="003D4C04" w:rsidP="00EE148A">
      <w:pPr>
        <w:widowControl w:val="0"/>
        <w:numPr>
          <w:ilvl w:val="0"/>
          <w:numId w:val="28"/>
        </w:numPr>
        <w:tabs>
          <w:tab w:val="left" w:pos="993"/>
        </w:tabs>
        <w:suppressAutoHyphens/>
        <w:ind w:left="0" w:firstLine="709"/>
        <w:rPr>
          <w:rFonts w:ascii="Arial" w:hAnsi="Arial" w:cs="Arial"/>
          <w:snapToGrid w:val="0"/>
          <w:sz w:val="24"/>
          <w:szCs w:val="24"/>
        </w:rPr>
      </w:pPr>
      <w:r w:rsidRPr="007348F2">
        <w:rPr>
          <w:rFonts w:ascii="Arial" w:hAnsi="Arial" w:cs="Arial"/>
          <w:snapToGrid w:val="0"/>
          <w:sz w:val="24"/>
          <w:szCs w:val="24"/>
        </w:rPr>
        <w:t>при отведении новых участков для строительства за пределами населенных пунктов необходимо проведение инженерно-экологических изысканий на предмет выявления местообитаний редких, уязвимых и подверженных исчезновению видов животных и растений.</w:t>
      </w:r>
    </w:p>
    <w:p w:rsidR="003D4C04" w:rsidRPr="007348F2" w:rsidRDefault="003D4C04" w:rsidP="00EE148A">
      <w:pPr>
        <w:widowControl w:val="0"/>
        <w:suppressAutoHyphens/>
        <w:rPr>
          <w:rFonts w:ascii="Arial" w:hAnsi="Arial" w:cs="Arial"/>
          <w:snapToGrid w:val="0"/>
          <w:sz w:val="24"/>
          <w:szCs w:val="24"/>
        </w:rPr>
      </w:pPr>
      <w:r w:rsidRPr="007348F2">
        <w:rPr>
          <w:rFonts w:ascii="Arial" w:hAnsi="Arial" w:cs="Arial"/>
          <w:snapToGrid w:val="0"/>
          <w:sz w:val="24"/>
          <w:szCs w:val="24"/>
        </w:rPr>
        <w:t>Рациональное использование сельскохозяйственных угодий может быть достигнуто за счет:</w:t>
      </w:r>
    </w:p>
    <w:p w:rsidR="003D4C04" w:rsidRPr="007348F2" w:rsidRDefault="003D4C04" w:rsidP="00EE148A">
      <w:pPr>
        <w:widowControl w:val="0"/>
        <w:numPr>
          <w:ilvl w:val="0"/>
          <w:numId w:val="29"/>
        </w:numPr>
        <w:tabs>
          <w:tab w:val="left" w:pos="993"/>
        </w:tabs>
        <w:suppressAutoHyphens/>
        <w:ind w:left="0" w:firstLine="709"/>
        <w:rPr>
          <w:rFonts w:ascii="Arial" w:hAnsi="Arial" w:cs="Arial"/>
          <w:bCs/>
          <w:snapToGrid w:val="0"/>
          <w:sz w:val="24"/>
          <w:szCs w:val="24"/>
        </w:rPr>
      </w:pPr>
      <w:r w:rsidRPr="007348F2">
        <w:rPr>
          <w:rFonts w:ascii="Arial" w:hAnsi="Arial" w:cs="Arial"/>
          <w:snapToGrid w:val="0"/>
          <w:sz w:val="24"/>
          <w:szCs w:val="24"/>
        </w:rPr>
        <w:t>включения в оборот незадействованных земель, пригодных к использованию в сельскохозяйственном производстве (залежей);</w:t>
      </w:r>
    </w:p>
    <w:p w:rsidR="003D4C04" w:rsidRPr="007348F2" w:rsidRDefault="003D4C04" w:rsidP="00EE148A">
      <w:pPr>
        <w:widowControl w:val="0"/>
        <w:numPr>
          <w:ilvl w:val="0"/>
          <w:numId w:val="29"/>
        </w:numPr>
        <w:tabs>
          <w:tab w:val="left" w:pos="993"/>
        </w:tabs>
        <w:suppressAutoHyphens/>
        <w:ind w:left="0" w:firstLine="709"/>
        <w:rPr>
          <w:rFonts w:ascii="Arial" w:hAnsi="Arial" w:cs="Arial"/>
          <w:bCs/>
          <w:snapToGrid w:val="0"/>
          <w:sz w:val="24"/>
          <w:szCs w:val="24"/>
        </w:rPr>
      </w:pPr>
      <w:r w:rsidRPr="007348F2">
        <w:rPr>
          <w:rFonts w:ascii="Arial" w:hAnsi="Arial" w:cs="Arial"/>
          <w:bCs/>
          <w:snapToGrid w:val="0"/>
          <w:sz w:val="24"/>
          <w:szCs w:val="24"/>
        </w:rPr>
        <w:t xml:space="preserve">сохранения и повышения плодородия земель сельскохозяйственного назначения; </w:t>
      </w:r>
    </w:p>
    <w:p w:rsidR="003D4C04" w:rsidRPr="007348F2" w:rsidRDefault="003D4C04" w:rsidP="00EE148A">
      <w:pPr>
        <w:widowControl w:val="0"/>
        <w:numPr>
          <w:ilvl w:val="0"/>
          <w:numId w:val="29"/>
        </w:numPr>
        <w:tabs>
          <w:tab w:val="left" w:pos="993"/>
        </w:tabs>
        <w:suppressAutoHyphens/>
        <w:ind w:left="0" w:firstLine="709"/>
        <w:rPr>
          <w:rFonts w:ascii="Arial" w:hAnsi="Arial" w:cs="Arial"/>
          <w:bCs/>
          <w:snapToGrid w:val="0"/>
          <w:sz w:val="24"/>
          <w:szCs w:val="24"/>
        </w:rPr>
      </w:pPr>
      <w:r w:rsidRPr="007348F2">
        <w:rPr>
          <w:rFonts w:ascii="Arial" w:hAnsi="Arial" w:cs="Arial"/>
          <w:bCs/>
          <w:snapToGrid w:val="0"/>
          <w:sz w:val="24"/>
          <w:szCs w:val="24"/>
        </w:rPr>
        <w:t>развития элитного семеноводства и племенного животноводства;</w:t>
      </w:r>
    </w:p>
    <w:p w:rsidR="003D4C04" w:rsidRPr="007348F2" w:rsidRDefault="003D4C04" w:rsidP="00EE148A">
      <w:pPr>
        <w:widowControl w:val="0"/>
        <w:numPr>
          <w:ilvl w:val="0"/>
          <w:numId w:val="29"/>
        </w:numPr>
        <w:tabs>
          <w:tab w:val="left" w:pos="993"/>
        </w:tabs>
        <w:suppressAutoHyphens/>
        <w:ind w:left="0" w:firstLine="709"/>
        <w:rPr>
          <w:rFonts w:ascii="Arial" w:hAnsi="Arial" w:cs="Arial"/>
          <w:snapToGrid w:val="0"/>
          <w:sz w:val="24"/>
          <w:szCs w:val="24"/>
        </w:rPr>
      </w:pPr>
      <w:r w:rsidRPr="007348F2">
        <w:rPr>
          <w:rFonts w:ascii="Arial" w:hAnsi="Arial" w:cs="Arial"/>
          <w:snapToGrid w:val="0"/>
          <w:kern w:val="16"/>
          <w:sz w:val="24"/>
          <w:szCs w:val="24"/>
        </w:rPr>
        <w:t>внедрения в производство высокоурожайных и перспективных сортов сельскохозяйственных культур, прогрессивных технологий возделывания;</w:t>
      </w:r>
    </w:p>
    <w:p w:rsidR="003D4C04" w:rsidRPr="007348F2" w:rsidRDefault="003D4C04" w:rsidP="00EE148A">
      <w:pPr>
        <w:widowControl w:val="0"/>
        <w:numPr>
          <w:ilvl w:val="0"/>
          <w:numId w:val="29"/>
        </w:numPr>
        <w:tabs>
          <w:tab w:val="left" w:pos="993"/>
        </w:tabs>
        <w:suppressAutoHyphens/>
        <w:ind w:left="0" w:firstLine="709"/>
        <w:rPr>
          <w:rFonts w:ascii="Arial" w:hAnsi="Arial" w:cs="Arial"/>
          <w:snapToGrid w:val="0"/>
          <w:sz w:val="24"/>
          <w:szCs w:val="24"/>
        </w:rPr>
      </w:pPr>
      <w:r w:rsidRPr="007348F2">
        <w:rPr>
          <w:rFonts w:ascii="Arial" w:hAnsi="Arial" w:cs="Arial"/>
          <w:snapToGrid w:val="0"/>
          <w:sz w:val="24"/>
          <w:szCs w:val="24"/>
        </w:rPr>
        <w:t>создания условий для развития фермерских и крестьянских хозяйств, финансовой поддержки этого направления.</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Мероприятия по охране недр:</w:t>
      </w:r>
    </w:p>
    <w:p w:rsidR="003D4C04" w:rsidRPr="007348F2" w:rsidRDefault="003D4C04" w:rsidP="00EE148A">
      <w:pPr>
        <w:widowControl w:val="0"/>
        <w:numPr>
          <w:ilvl w:val="0"/>
          <w:numId w:val="9"/>
        </w:numPr>
        <w:tabs>
          <w:tab w:val="left" w:pos="1134"/>
        </w:tabs>
        <w:suppressAutoHyphens/>
        <w:ind w:left="0" w:firstLine="709"/>
        <w:rPr>
          <w:rFonts w:ascii="Arial" w:hAnsi="Arial" w:cs="Arial"/>
          <w:snapToGrid w:val="0"/>
          <w:sz w:val="24"/>
          <w:szCs w:val="24"/>
        </w:rPr>
      </w:pPr>
      <w:r w:rsidRPr="007348F2">
        <w:rPr>
          <w:rFonts w:ascii="Arial" w:eastAsiaTheme="majorEastAsia" w:hAnsi="Arial" w:cs="Arial"/>
          <w:snapToGrid w:val="0"/>
          <w:sz w:val="24"/>
          <w:szCs w:val="24"/>
        </w:rPr>
        <w:t>предупреждение самовольной застройки площадей залегания полезных ископаемых и соблюдение установленного порядка использования этих площадей в иных целях</w:t>
      </w:r>
      <w:r w:rsidRPr="007348F2">
        <w:rPr>
          <w:rFonts w:ascii="Arial" w:hAnsi="Arial" w:cs="Arial"/>
          <w:snapToGrid w:val="0"/>
          <w:sz w:val="24"/>
          <w:szCs w:val="24"/>
        </w:rPr>
        <w:t>;</w:t>
      </w:r>
    </w:p>
    <w:p w:rsidR="003D4C04" w:rsidRPr="007348F2" w:rsidRDefault="003D4C04" w:rsidP="00EE148A">
      <w:pPr>
        <w:widowControl w:val="0"/>
        <w:numPr>
          <w:ilvl w:val="0"/>
          <w:numId w:val="9"/>
        </w:numPr>
        <w:tabs>
          <w:tab w:val="left" w:pos="1134"/>
        </w:tabs>
        <w:suppressAutoHyphens/>
        <w:ind w:left="0" w:firstLine="709"/>
        <w:rPr>
          <w:rFonts w:ascii="Arial" w:eastAsiaTheme="majorEastAsia" w:hAnsi="Arial" w:cs="Arial"/>
          <w:snapToGrid w:val="0"/>
          <w:sz w:val="24"/>
          <w:szCs w:val="24"/>
        </w:rPr>
      </w:pPr>
      <w:r w:rsidRPr="007348F2">
        <w:rPr>
          <w:rFonts w:ascii="Arial" w:eastAsiaTheme="majorEastAsia" w:hAnsi="Arial" w:cs="Arial"/>
          <w:snapToGrid w:val="0"/>
          <w:sz w:val="24"/>
          <w:szCs w:val="24"/>
        </w:rPr>
        <w:t>предотвращение размещения отходов производства и потребления на водосборных площадях подземных водных объектов и в местах залегания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или резервирование которых осуществлено в качестве источников питьевого водоснабжения;</w:t>
      </w:r>
    </w:p>
    <w:p w:rsidR="003D4C04" w:rsidRPr="007348F2" w:rsidRDefault="003D4C04" w:rsidP="00EE148A">
      <w:pPr>
        <w:widowControl w:val="0"/>
        <w:numPr>
          <w:ilvl w:val="0"/>
          <w:numId w:val="9"/>
        </w:numPr>
        <w:tabs>
          <w:tab w:val="left" w:pos="1134"/>
        </w:tabs>
        <w:suppressAutoHyphens/>
        <w:ind w:left="0" w:firstLine="709"/>
        <w:rPr>
          <w:rFonts w:ascii="Arial" w:eastAsiaTheme="majorEastAsia" w:hAnsi="Arial" w:cs="Arial"/>
          <w:snapToGrid w:val="0"/>
          <w:sz w:val="24"/>
          <w:szCs w:val="24"/>
        </w:rPr>
      </w:pPr>
      <w:r w:rsidRPr="007348F2">
        <w:rPr>
          <w:rFonts w:ascii="Arial" w:eastAsiaTheme="majorEastAsia" w:hAnsi="Arial" w:cs="Arial"/>
          <w:snapToGrid w:val="0"/>
          <w:sz w:val="24"/>
          <w:szCs w:val="24"/>
        </w:rPr>
        <w:t xml:space="preserve">получение заключений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 разрешений на строительство в местах залегания полезных ископаемых при проектировании объектов капитального </w:t>
      </w:r>
      <w:r w:rsidRPr="007348F2">
        <w:rPr>
          <w:rFonts w:ascii="Arial" w:eastAsiaTheme="majorEastAsia" w:hAnsi="Arial" w:cs="Arial"/>
          <w:snapToGrid w:val="0"/>
          <w:sz w:val="24"/>
          <w:szCs w:val="24"/>
        </w:rPr>
        <w:lastRenderedPageBreak/>
        <w:t>строительства.</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Мероприятия по охране атмосферного воздуха на территории жилой застройки требуется:</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выбор площадок для строительства предприятий, выделяющих вредности в воздушный бассейн с учетом аэрометеорологических условий местности. Размещение новых предприятий с учетом возможности организации санитарно-защитных зон требуемого размера соответственно классу вредности; </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проведение </w:t>
      </w:r>
      <w:proofErr w:type="spellStart"/>
      <w:r w:rsidRPr="007348F2">
        <w:rPr>
          <w:rFonts w:ascii="Arial" w:hAnsi="Arial" w:cs="Arial"/>
          <w:snapToGrid w:val="0"/>
          <w:sz w:val="24"/>
          <w:szCs w:val="24"/>
        </w:rPr>
        <w:t>атмосфероохранных</w:t>
      </w:r>
      <w:proofErr w:type="spellEnd"/>
      <w:r w:rsidRPr="007348F2">
        <w:rPr>
          <w:rFonts w:ascii="Arial" w:hAnsi="Arial" w:cs="Arial"/>
          <w:snapToGrid w:val="0"/>
          <w:sz w:val="24"/>
          <w:szCs w:val="24"/>
        </w:rPr>
        <w:t xml:space="preserve"> мероприятий за счет собственников предприятий и разработка проектов санитарно-защитных зон предприятий;</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проведение производственного лабораторного контроля при функционировании предприятий </w:t>
      </w:r>
      <w:r w:rsidRPr="007348F2">
        <w:rPr>
          <w:rFonts w:ascii="Arial" w:hAnsi="Arial" w:cs="Arial"/>
          <w:snapToGrid w:val="0"/>
          <w:sz w:val="24"/>
          <w:szCs w:val="24"/>
          <w:lang w:val="en-US"/>
        </w:rPr>
        <w:t>I</w:t>
      </w:r>
      <w:r w:rsidRPr="007348F2">
        <w:rPr>
          <w:rFonts w:ascii="Arial" w:hAnsi="Arial" w:cs="Arial"/>
          <w:snapToGrid w:val="0"/>
          <w:sz w:val="24"/>
          <w:szCs w:val="24"/>
        </w:rPr>
        <w:t>-</w:t>
      </w:r>
      <w:r w:rsidRPr="007348F2">
        <w:rPr>
          <w:rFonts w:ascii="Arial" w:hAnsi="Arial" w:cs="Arial"/>
          <w:snapToGrid w:val="0"/>
          <w:sz w:val="24"/>
          <w:szCs w:val="24"/>
          <w:lang w:val="en-US"/>
        </w:rPr>
        <w:t>III</w:t>
      </w:r>
      <w:r w:rsidRPr="007348F2">
        <w:rPr>
          <w:rFonts w:ascii="Arial" w:hAnsi="Arial" w:cs="Arial"/>
          <w:snapToGrid w:val="0"/>
          <w:sz w:val="24"/>
          <w:szCs w:val="24"/>
        </w:rPr>
        <w:t xml:space="preserve"> класса опасности в зоне влияния выбросов данного объекта силами хозяйствующих субъектов;</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выполнение технологических мероприятий для уменьшения объемов отходящих газов и подавления вредных выбросов в воздушный бассейн от котельных (применение современного оборудования, эффективных методов очистки, использования высокоэффективных котлов в сочетании с </w:t>
      </w:r>
      <w:proofErr w:type="spellStart"/>
      <w:r w:rsidRPr="007348F2">
        <w:rPr>
          <w:rFonts w:ascii="Arial" w:hAnsi="Arial" w:cs="Arial"/>
          <w:snapToGrid w:val="0"/>
          <w:sz w:val="24"/>
          <w:szCs w:val="24"/>
        </w:rPr>
        <w:t>дожигом</w:t>
      </w:r>
      <w:proofErr w:type="spellEnd"/>
      <w:r w:rsidRPr="007348F2">
        <w:rPr>
          <w:rFonts w:ascii="Arial" w:hAnsi="Arial" w:cs="Arial"/>
          <w:snapToGrid w:val="0"/>
          <w:sz w:val="24"/>
          <w:szCs w:val="24"/>
        </w:rPr>
        <w:t xml:space="preserve"> и очисткой дымовых газов); </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осуществление контроля со стороны администрации за установлением границ санитарно-защитных зон вновь размещаемых предприятий с последующим внесением их в линии градостроительного регулирования и введением ограничений на использование земель;</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применение озеленения в санитарно-защитных зонах;</w:t>
      </w:r>
    </w:p>
    <w:p w:rsidR="003D4C04" w:rsidRPr="007348F2" w:rsidRDefault="003D4C04" w:rsidP="00EE148A">
      <w:pPr>
        <w:widowControl w:val="0"/>
        <w:numPr>
          <w:ilvl w:val="0"/>
          <w:numId w:val="2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содержание дорожного полотна в надлежащем состоянии, своевременный ремонт дороги.</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Мероприятия по охране поверхностных и подземных вод:</w:t>
      </w:r>
    </w:p>
    <w:p w:rsidR="003D4C04" w:rsidRPr="007348F2" w:rsidRDefault="003D4C04" w:rsidP="00EE148A">
      <w:pPr>
        <w:widowControl w:val="0"/>
        <w:tabs>
          <w:tab w:val="left" w:pos="1134"/>
        </w:tabs>
        <w:suppressAutoHyphens/>
        <w:rPr>
          <w:rFonts w:ascii="Arial" w:hAnsi="Arial" w:cs="Arial"/>
          <w:snapToGrid w:val="0"/>
          <w:sz w:val="24"/>
          <w:szCs w:val="24"/>
        </w:rPr>
      </w:pPr>
      <w:r w:rsidRPr="007348F2">
        <w:rPr>
          <w:rFonts w:ascii="Arial" w:hAnsi="Arial" w:cs="Arial"/>
          <w:snapToGrid w:val="0"/>
          <w:sz w:val="24"/>
          <w:szCs w:val="24"/>
        </w:rPr>
        <w:t xml:space="preserve">Мероприятия в </w:t>
      </w:r>
      <w:proofErr w:type="spellStart"/>
      <w:r w:rsidRPr="007348F2">
        <w:rPr>
          <w:rFonts w:ascii="Arial" w:hAnsi="Arial" w:cs="Arial"/>
          <w:snapToGrid w:val="0"/>
          <w:sz w:val="24"/>
          <w:szCs w:val="24"/>
        </w:rPr>
        <w:t>водоохранных</w:t>
      </w:r>
      <w:proofErr w:type="spellEnd"/>
      <w:r w:rsidRPr="007348F2">
        <w:rPr>
          <w:rFonts w:ascii="Arial" w:hAnsi="Arial" w:cs="Arial"/>
          <w:snapToGrid w:val="0"/>
          <w:sz w:val="24"/>
          <w:szCs w:val="24"/>
        </w:rPr>
        <w:t xml:space="preserve"> зонах рек и ручьев:</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закрепление на местности специальными информационными знаками в соответствии с земельным законодательством границ </w:t>
      </w:r>
      <w:proofErr w:type="spellStart"/>
      <w:r w:rsidRPr="007348F2">
        <w:rPr>
          <w:rFonts w:ascii="Arial" w:hAnsi="Arial" w:cs="Arial"/>
          <w:snapToGrid w:val="0"/>
          <w:sz w:val="24"/>
          <w:szCs w:val="24"/>
        </w:rPr>
        <w:t>водоохранных</w:t>
      </w:r>
      <w:proofErr w:type="spellEnd"/>
      <w:r w:rsidRPr="007348F2">
        <w:rPr>
          <w:rFonts w:ascii="Arial" w:hAnsi="Arial" w:cs="Arial"/>
          <w:snapToGrid w:val="0"/>
          <w:sz w:val="24"/>
          <w:szCs w:val="24"/>
        </w:rPr>
        <w:t xml:space="preserve"> зон и прибрежных защитных полос рек в населенных пунктах, рекреационных зонах;</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ликвидация в </w:t>
      </w:r>
      <w:proofErr w:type="spellStart"/>
      <w:r w:rsidRPr="007348F2">
        <w:rPr>
          <w:rFonts w:ascii="Arial" w:hAnsi="Arial" w:cs="Arial"/>
          <w:snapToGrid w:val="0"/>
          <w:sz w:val="24"/>
          <w:szCs w:val="24"/>
        </w:rPr>
        <w:t>водоохранных</w:t>
      </w:r>
      <w:proofErr w:type="spellEnd"/>
      <w:r w:rsidRPr="007348F2">
        <w:rPr>
          <w:rFonts w:ascii="Arial" w:hAnsi="Arial" w:cs="Arial"/>
          <w:snapToGrid w:val="0"/>
          <w:sz w:val="24"/>
          <w:szCs w:val="24"/>
        </w:rPr>
        <w:t xml:space="preserve"> зонах проницаемых выгребов;</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эксплуатация хозяйственных и иных объектов, попадающих в </w:t>
      </w:r>
      <w:proofErr w:type="spellStart"/>
      <w:r w:rsidRPr="007348F2">
        <w:rPr>
          <w:rFonts w:ascii="Arial" w:hAnsi="Arial" w:cs="Arial"/>
          <w:snapToGrid w:val="0"/>
          <w:sz w:val="24"/>
          <w:szCs w:val="24"/>
        </w:rPr>
        <w:t>водоохранную</w:t>
      </w:r>
      <w:proofErr w:type="spellEnd"/>
      <w:r w:rsidRPr="007348F2">
        <w:rPr>
          <w:rFonts w:ascii="Arial" w:hAnsi="Arial" w:cs="Arial"/>
          <w:snapToGrid w:val="0"/>
          <w:sz w:val="24"/>
          <w:szCs w:val="24"/>
        </w:rPr>
        <w:t xml:space="preserve"> зону при условии оборудования таких объектов сооружениями, обеспечивающими охрану рек от загрязнения, засорения и истощения.</w:t>
      </w:r>
    </w:p>
    <w:p w:rsidR="003D4C04" w:rsidRPr="007348F2" w:rsidRDefault="003D4C04" w:rsidP="00EE148A">
      <w:pPr>
        <w:widowControl w:val="0"/>
        <w:tabs>
          <w:tab w:val="left" w:pos="1134"/>
        </w:tabs>
        <w:suppressAutoHyphens/>
        <w:rPr>
          <w:rFonts w:ascii="Arial" w:hAnsi="Arial" w:cs="Arial"/>
          <w:snapToGrid w:val="0"/>
          <w:sz w:val="24"/>
          <w:szCs w:val="24"/>
        </w:rPr>
      </w:pPr>
      <w:r w:rsidRPr="007348F2">
        <w:rPr>
          <w:rFonts w:ascii="Arial" w:hAnsi="Arial" w:cs="Arial"/>
          <w:snapToGrid w:val="0"/>
          <w:sz w:val="24"/>
          <w:szCs w:val="24"/>
        </w:rPr>
        <w:t>Для обеспечения населения питьевой водой гарантированного качества на уровне органов местного самоуправления принять решение по вопросам:</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разработки и утверждения проектов зон санитарной охраны;</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обеспечения выполнения мероприятий на территории зон санитарной охраны;</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 xml:space="preserve">оборудования необходимым комплексом сооружений очистки и обеззараживания питьевой воды на водопроводах, в зависимости от качества воды </w:t>
      </w:r>
      <w:proofErr w:type="spellStart"/>
      <w:r w:rsidRPr="007348F2">
        <w:rPr>
          <w:rFonts w:ascii="Arial" w:hAnsi="Arial" w:cs="Arial"/>
          <w:snapToGrid w:val="0"/>
          <w:sz w:val="24"/>
          <w:szCs w:val="24"/>
        </w:rPr>
        <w:t>водоисточника</w:t>
      </w:r>
      <w:proofErr w:type="spellEnd"/>
      <w:r w:rsidRPr="007348F2">
        <w:rPr>
          <w:rFonts w:ascii="Arial" w:hAnsi="Arial" w:cs="Arial"/>
          <w:snapToGrid w:val="0"/>
          <w:sz w:val="24"/>
          <w:szCs w:val="24"/>
        </w:rPr>
        <w:t>;</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обеспечения выполнения мероприятий по санитарному содержанию источников нецентрализованного водоснабжения: чистка колодцев (каптажей) не реже одного раза в год с одновременным текущим ремонтом оборудования и крепления и дезинфекцией водозаборных сооружений.</w:t>
      </w:r>
    </w:p>
    <w:p w:rsidR="003D4C04" w:rsidRPr="007348F2" w:rsidRDefault="003D4C04" w:rsidP="00EE148A">
      <w:pPr>
        <w:widowControl w:val="0"/>
        <w:numPr>
          <w:ilvl w:val="0"/>
          <w:numId w:val="30"/>
        </w:numPr>
        <w:tabs>
          <w:tab w:val="left" w:pos="1134"/>
        </w:tabs>
        <w:suppressAutoHyphens/>
        <w:ind w:left="0" w:firstLine="709"/>
        <w:rPr>
          <w:rFonts w:ascii="Arial" w:hAnsi="Arial" w:cs="Arial"/>
          <w:snapToGrid w:val="0"/>
          <w:sz w:val="24"/>
          <w:szCs w:val="24"/>
        </w:rPr>
      </w:pPr>
      <w:proofErr w:type="gramStart"/>
      <w:r w:rsidRPr="007348F2">
        <w:rPr>
          <w:rFonts w:ascii="Arial" w:hAnsi="Arial" w:cs="Arial"/>
          <w:snapToGrid w:val="0"/>
          <w:sz w:val="24"/>
          <w:szCs w:val="24"/>
        </w:rPr>
        <w:t>проведения производственного контроля качества воды в ведомственных или аккредитованных в установленном порядке лабораториях, с периодичностью лабораторных исследований, установленной действующими нормативными документами, и с учетом приоритетных загрязняющих веществ.</w:t>
      </w:r>
      <w:proofErr w:type="gramEnd"/>
    </w:p>
    <w:p w:rsidR="003D4C04" w:rsidRPr="007348F2" w:rsidRDefault="003D4C04" w:rsidP="00EE148A">
      <w:pPr>
        <w:widowControl w:val="0"/>
        <w:suppressAutoHyphens/>
        <w:rPr>
          <w:rFonts w:ascii="Arial" w:hAnsi="Arial" w:cs="Arial"/>
          <w:snapToGrid w:val="0"/>
          <w:sz w:val="24"/>
          <w:szCs w:val="24"/>
        </w:rPr>
      </w:pPr>
      <w:r w:rsidRPr="007348F2">
        <w:rPr>
          <w:rFonts w:ascii="Arial" w:hAnsi="Arial" w:cs="Arial"/>
          <w:snapToGrid w:val="0"/>
          <w:sz w:val="24"/>
          <w:szCs w:val="24"/>
        </w:rPr>
        <w:t xml:space="preserve">В целях предотвращения химического, бактериологического и теплового загрязнения поверхностных водных объектов сточными водами необходимо </w:t>
      </w:r>
      <w:r w:rsidRPr="007348F2">
        <w:rPr>
          <w:rFonts w:ascii="Arial" w:hAnsi="Arial" w:cs="Arial"/>
          <w:snapToGrid w:val="0"/>
          <w:sz w:val="24"/>
          <w:szCs w:val="24"/>
        </w:rPr>
        <w:lastRenderedPageBreak/>
        <w:t>предусмотреть:</w:t>
      </w:r>
    </w:p>
    <w:p w:rsidR="003D4C04" w:rsidRPr="007348F2" w:rsidRDefault="003D4C04" w:rsidP="00EE148A">
      <w:pPr>
        <w:widowControl w:val="0"/>
        <w:numPr>
          <w:ilvl w:val="0"/>
          <w:numId w:val="30"/>
        </w:numPr>
        <w:tabs>
          <w:tab w:val="left" w:pos="993"/>
        </w:tabs>
        <w:suppressAutoHyphens/>
        <w:ind w:left="0" w:firstLine="709"/>
        <w:rPr>
          <w:rFonts w:ascii="Arial" w:hAnsi="Arial" w:cs="Arial"/>
          <w:snapToGrid w:val="0"/>
          <w:sz w:val="24"/>
          <w:szCs w:val="24"/>
        </w:rPr>
      </w:pPr>
      <w:r w:rsidRPr="007348F2">
        <w:rPr>
          <w:rFonts w:ascii="Arial" w:hAnsi="Arial" w:cs="Arial"/>
          <w:sz w:val="24"/>
          <w:szCs w:val="24"/>
        </w:rPr>
        <w:t xml:space="preserve">организация водоотведения при помощи водонепроницаемых выгребов для приема </w:t>
      </w:r>
      <w:r w:rsidR="00B25120" w:rsidRPr="007348F2">
        <w:rPr>
          <w:rFonts w:ascii="Arial" w:hAnsi="Arial" w:cs="Arial"/>
          <w:sz w:val="24"/>
          <w:szCs w:val="24"/>
        </w:rPr>
        <w:t>сточных вод,</w:t>
      </w:r>
      <w:r w:rsidRPr="007348F2">
        <w:rPr>
          <w:rFonts w:ascii="Arial" w:hAnsi="Arial" w:cs="Arial"/>
          <w:sz w:val="24"/>
          <w:szCs w:val="24"/>
        </w:rPr>
        <w:t xml:space="preserve"> размещаемых индивидуально для каждого здания и жилого дома. Вывоз сточных вод осуществляется специализированным автотранспортом на очистные сооружения;</w:t>
      </w:r>
    </w:p>
    <w:p w:rsidR="003D4C04" w:rsidRPr="007348F2" w:rsidRDefault="003D4C04" w:rsidP="00EE148A">
      <w:pPr>
        <w:widowControl w:val="0"/>
        <w:numPr>
          <w:ilvl w:val="0"/>
          <w:numId w:val="30"/>
        </w:numPr>
        <w:tabs>
          <w:tab w:val="left" w:pos="993"/>
        </w:tabs>
        <w:suppressAutoHyphens/>
        <w:ind w:left="0" w:firstLine="709"/>
        <w:rPr>
          <w:rFonts w:ascii="Arial" w:hAnsi="Arial" w:cs="Arial"/>
          <w:snapToGrid w:val="0"/>
          <w:sz w:val="24"/>
          <w:szCs w:val="24"/>
        </w:rPr>
      </w:pPr>
      <w:r w:rsidRPr="007348F2">
        <w:rPr>
          <w:rFonts w:ascii="Arial" w:hAnsi="Arial" w:cs="Arial"/>
          <w:snapToGrid w:val="0"/>
          <w:sz w:val="24"/>
          <w:szCs w:val="24"/>
        </w:rPr>
        <w:t>применение оборотного водоснабжения на новых производственных объектах.</w:t>
      </w:r>
    </w:p>
    <w:p w:rsidR="003D4C04" w:rsidRPr="007348F2" w:rsidRDefault="003D4C04" w:rsidP="00EE148A">
      <w:pPr>
        <w:pStyle w:val="5c"/>
        <w:shd w:val="clear" w:color="auto" w:fill="auto"/>
        <w:tabs>
          <w:tab w:val="left" w:pos="342"/>
        </w:tabs>
        <w:suppressAutoHyphens/>
        <w:spacing w:line="240" w:lineRule="auto"/>
        <w:ind w:firstLine="709"/>
        <w:rPr>
          <w:rFonts w:ascii="Arial" w:hAnsi="Arial" w:cs="Arial"/>
          <w:color w:val="auto"/>
        </w:rPr>
      </w:pPr>
      <w:proofErr w:type="gramStart"/>
      <w:r w:rsidRPr="007348F2">
        <w:rPr>
          <w:rFonts w:ascii="Arial" w:hAnsi="Arial" w:cs="Arial"/>
          <w:color w:val="auto"/>
        </w:rPr>
        <w:t>При размещении вновь строящихся объектов на территории Новинского сельсовета Рыбинского района необходимо учитывать требования статей 43, 44 Водного кодекса Российской Федерации и СанПиН 2.1.4.1110-02 «Зоны санитарной зоны источников водоснабжения и водопроводов питьевого назначения», предъявляемые к трем поясам зон санитарной охран ы имеющихся и планируемых к строительству источников питьевого и хозяйственно-бытового назначения.</w:t>
      </w:r>
      <w:proofErr w:type="gramEnd"/>
    </w:p>
    <w:p w:rsidR="003D4C04" w:rsidRPr="007348F2" w:rsidRDefault="003D4C04" w:rsidP="00EE148A">
      <w:pPr>
        <w:widowControl w:val="0"/>
        <w:suppressAutoHyphens/>
        <w:rPr>
          <w:rFonts w:ascii="Arial" w:eastAsia="Lucida Sans Unicode" w:hAnsi="Arial" w:cs="Arial"/>
          <w:sz w:val="24"/>
          <w:szCs w:val="24"/>
        </w:rPr>
      </w:pPr>
      <w:r w:rsidRPr="007348F2">
        <w:rPr>
          <w:rFonts w:ascii="Arial" w:eastAsia="Lucida Sans Unicode" w:hAnsi="Arial" w:cs="Arial"/>
          <w:sz w:val="24"/>
          <w:szCs w:val="24"/>
        </w:rPr>
        <w:t>Протяженность второго и третьего поясов зон санитарной охраны поверхностных источников водоснабжения могут достигать сотни километров, в обязательно порядке должны быть учтены требования пунктов 3.3.2, 3.3.3 СанПиН.</w:t>
      </w:r>
    </w:p>
    <w:p w:rsidR="003D4C04" w:rsidRPr="007348F2" w:rsidRDefault="003D4C04" w:rsidP="00EE148A">
      <w:pPr>
        <w:suppressAutoHyphens/>
        <w:rPr>
          <w:rFonts w:ascii="Arial" w:hAnsi="Arial" w:cs="Arial"/>
          <w:sz w:val="24"/>
          <w:szCs w:val="24"/>
        </w:rPr>
      </w:pPr>
      <w:r w:rsidRPr="007348F2">
        <w:rPr>
          <w:rFonts w:ascii="Arial" w:hAnsi="Arial" w:cs="Arial"/>
          <w:sz w:val="24"/>
          <w:szCs w:val="24"/>
        </w:rPr>
        <w:t xml:space="preserve">Мероприятия в области обращения с отходами: </w:t>
      </w:r>
    </w:p>
    <w:p w:rsidR="003D4C04" w:rsidRPr="007348F2" w:rsidRDefault="003D4C04" w:rsidP="00EE148A">
      <w:pPr>
        <w:widowControl w:val="0"/>
        <w:numPr>
          <w:ilvl w:val="1"/>
          <w:numId w:val="10"/>
        </w:numPr>
        <w:tabs>
          <w:tab w:val="left" w:pos="1134"/>
        </w:tabs>
        <w:suppressAutoHyphens/>
        <w:ind w:left="0" w:firstLine="709"/>
        <w:rPr>
          <w:rFonts w:ascii="Arial" w:eastAsia="Calibri" w:hAnsi="Arial" w:cs="Arial"/>
          <w:snapToGrid w:val="0"/>
          <w:sz w:val="24"/>
          <w:szCs w:val="24"/>
        </w:rPr>
      </w:pPr>
      <w:r w:rsidRPr="007348F2">
        <w:rPr>
          <w:rFonts w:ascii="Arial" w:eastAsia="Calibri" w:hAnsi="Arial" w:cs="Arial"/>
          <w:snapToGrid w:val="0"/>
          <w:sz w:val="24"/>
          <w:szCs w:val="24"/>
        </w:rPr>
        <w:t>повышение экологической культуры населения в вопросах обращения с отходами потребления;</w:t>
      </w:r>
    </w:p>
    <w:p w:rsidR="003D4C04" w:rsidRPr="007348F2" w:rsidRDefault="003D4C04" w:rsidP="00EE148A">
      <w:pPr>
        <w:widowControl w:val="0"/>
        <w:numPr>
          <w:ilvl w:val="1"/>
          <w:numId w:val="10"/>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разработка и внедрение системы раздельного сбора отходов;</w:t>
      </w:r>
    </w:p>
    <w:p w:rsidR="003D4C04" w:rsidRPr="007348F2" w:rsidRDefault="003D4C04" w:rsidP="00EE148A">
      <w:pPr>
        <w:widowControl w:val="0"/>
        <w:numPr>
          <w:ilvl w:val="1"/>
          <w:numId w:val="10"/>
        </w:numPr>
        <w:tabs>
          <w:tab w:val="left" w:pos="1134"/>
        </w:tabs>
        <w:suppressAutoHyphens/>
        <w:ind w:left="0" w:firstLine="709"/>
        <w:rPr>
          <w:rFonts w:ascii="Arial" w:hAnsi="Arial" w:cs="Arial"/>
          <w:sz w:val="24"/>
          <w:szCs w:val="24"/>
        </w:rPr>
      </w:pPr>
      <w:r w:rsidRPr="007348F2">
        <w:rPr>
          <w:rFonts w:ascii="Arial" w:hAnsi="Arial" w:cs="Arial"/>
          <w:snapToGrid w:val="0"/>
          <w:sz w:val="24"/>
          <w:szCs w:val="24"/>
        </w:rPr>
        <w:t>разработка графиков вывоза отходов. Строгое соблюдение регулярности вывоза коммунальных отходов с территории жилищного фонда и организаций.</w:t>
      </w:r>
    </w:p>
    <w:p w:rsidR="003D4C04" w:rsidRPr="007348F2" w:rsidRDefault="003D4C04" w:rsidP="00EE148A">
      <w:pPr>
        <w:widowControl w:val="0"/>
        <w:tabs>
          <w:tab w:val="left" w:pos="1134"/>
        </w:tabs>
        <w:rPr>
          <w:rFonts w:ascii="Arial" w:hAnsi="Arial" w:cs="Arial"/>
          <w:snapToGrid w:val="0"/>
          <w:sz w:val="24"/>
          <w:szCs w:val="24"/>
        </w:rPr>
      </w:pPr>
      <w:r w:rsidRPr="007348F2">
        <w:rPr>
          <w:rFonts w:ascii="Arial" w:hAnsi="Arial" w:cs="Arial"/>
          <w:snapToGrid w:val="0"/>
          <w:sz w:val="24"/>
          <w:szCs w:val="24"/>
        </w:rPr>
        <w:t>Мероприятия по охране и рациональному использованию лесов:</w:t>
      </w:r>
    </w:p>
    <w:p w:rsidR="003D4C04" w:rsidRPr="007348F2" w:rsidRDefault="003D4C04" w:rsidP="00EE148A">
      <w:pPr>
        <w:widowControl w:val="0"/>
        <w:numPr>
          <w:ilvl w:val="0"/>
          <w:numId w:val="1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проведение рубок ухода и санитарных рубок;</w:t>
      </w:r>
    </w:p>
    <w:p w:rsidR="003D4C04" w:rsidRPr="007348F2" w:rsidRDefault="003D4C04" w:rsidP="00EE148A">
      <w:pPr>
        <w:widowControl w:val="0"/>
        <w:numPr>
          <w:ilvl w:val="0"/>
          <w:numId w:val="17"/>
        </w:numPr>
        <w:tabs>
          <w:tab w:val="left" w:pos="1134"/>
        </w:tabs>
        <w:suppressAutoHyphens/>
        <w:ind w:left="0" w:firstLine="709"/>
        <w:rPr>
          <w:rFonts w:ascii="Arial" w:hAnsi="Arial" w:cs="Arial"/>
          <w:snapToGrid w:val="0"/>
          <w:sz w:val="24"/>
          <w:szCs w:val="24"/>
        </w:rPr>
      </w:pPr>
      <w:r w:rsidRPr="007348F2">
        <w:rPr>
          <w:rFonts w:ascii="Arial" w:hAnsi="Arial" w:cs="Arial"/>
          <w:snapToGrid w:val="0"/>
          <w:sz w:val="24"/>
          <w:szCs w:val="24"/>
        </w:rPr>
        <w:t>охрана лесов от незаконных порубок, захламления, засорения;</w:t>
      </w:r>
    </w:p>
    <w:p w:rsidR="003D4C04" w:rsidRPr="007348F2" w:rsidRDefault="003D4C04" w:rsidP="00EE148A">
      <w:pPr>
        <w:widowControl w:val="0"/>
        <w:numPr>
          <w:ilvl w:val="0"/>
          <w:numId w:val="17"/>
        </w:numPr>
        <w:tabs>
          <w:tab w:val="left" w:pos="1134"/>
        </w:tabs>
        <w:suppressAutoHyphens/>
        <w:ind w:left="0" w:firstLine="709"/>
        <w:rPr>
          <w:rFonts w:ascii="Arial" w:hAnsi="Arial" w:cs="Arial"/>
          <w:snapToGrid w:val="0"/>
          <w:spacing w:val="2"/>
          <w:sz w:val="24"/>
          <w:szCs w:val="24"/>
        </w:rPr>
      </w:pPr>
      <w:r w:rsidRPr="007348F2">
        <w:rPr>
          <w:rFonts w:ascii="Arial" w:hAnsi="Arial" w:cs="Arial"/>
          <w:snapToGrid w:val="0"/>
          <w:spacing w:val="2"/>
          <w:sz w:val="24"/>
          <w:szCs w:val="24"/>
        </w:rPr>
        <w:t>разработка системы мероприятий, препятствующих распространению пожаров и повышающих устойчивость древостоев к их воздействию;</w:t>
      </w:r>
    </w:p>
    <w:p w:rsidR="003D4C04" w:rsidRPr="007348F2" w:rsidRDefault="003D4C04" w:rsidP="00EE148A">
      <w:pPr>
        <w:widowControl w:val="0"/>
        <w:numPr>
          <w:ilvl w:val="0"/>
          <w:numId w:val="17"/>
        </w:numPr>
        <w:tabs>
          <w:tab w:val="left" w:pos="1134"/>
        </w:tabs>
        <w:suppressAutoHyphens/>
        <w:ind w:left="0" w:firstLine="709"/>
        <w:rPr>
          <w:rFonts w:ascii="Arial" w:hAnsi="Arial" w:cs="Arial"/>
          <w:sz w:val="24"/>
          <w:szCs w:val="24"/>
        </w:rPr>
      </w:pPr>
      <w:r w:rsidRPr="007348F2">
        <w:rPr>
          <w:rFonts w:ascii="Arial" w:hAnsi="Arial" w:cs="Arial"/>
          <w:snapToGrid w:val="0"/>
          <w:sz w:val="24"/>
          <w:szCs w:val="24"/>
        </w:rPr>
        <w:t>запрещение самовольного выжигания сухой травы.</w:t>
      </w:r>
    </w:p>
    <w:p w:rsidR="003D4C04" w:rsidRPr="007348F2" w:rsidRDefault="003D4C04" w:rsidP="00EE148A">
      <w:pPr>
        <w:suppressAutoHyphens/>
        <w:rPr>
          <w:rFonts w:ascii="Arial" w:hAnsi="Arial" w:cs="Arial"/>
          <w:sz w:val="24"/>
          <w:szCs w:val="24"/>
        </w:rPr>
      </w:pPr>
    </w:p>
    <w:p w:rsidR="003D4C04" w:rsidRPr="007348F2" w:rsidRDefault="003D4C04" w:rsidP="00EE148A">
      <w:pPr>
        <w:pStyle w:val="123"/>
        <w:tabs>
          <w:tab w:val="left" w:pos="1134"/>
        </w:tabs>
        <w:spacing w:before="0" w:after="0" w:line="240" w:lineRule="auto"/>
        <w:rPr>
          <w:rFonts w:ascii="Arial" w:hAnsi="Arial" w:cs="Arial"/>
        </w:rPr>
      </w:pPr>
      <w:proofErr w:type="gramStart"/>
      <w:r w:rsidRPr="007348F2">
        <w:rPr>
          <w:rFonts w:ascii="Arial" w:hAnsi="Arial" w:cs="Arial"/>
        </w:rPr>
        <w:t>Кроме того, необходимо предусмотреть подготовку сведений о границах зоны с особыми условиями использования территории,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 в соответствии с требованиями, установленными пунктами 10, 11 статьи 106 Земельного кодекса Российской Федерации, приказом Минэкономразвития России от 23.11.2018 № 650 «Об</w:t>
      </w:r>
      <w:proofErr w:type="gramEnd"/>
      <w:r w:rsidRPr="007348F2">
        <w:rPr>
          <w:rFonts w:ascii="Arial" w:hAnsi="Arial" w:cs="Arial"/>
        </w:rPr>
        <w:t xml:space="preserve"> </w:t>
      </w:r>
      <w:proofErr w:type="gramStart"/>
      <w:r w:rsidRPr="007348F2">
        <w:rPr>
          <w:rFonts w:ascii="Arial" w:hAnsi="Arial" w:cs="Arial"/>
        </w:rPr>
        <w:t>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w:t>
      </w:r>
      <w:r w:rsidRPr="007348F2">
        <w:rPr>
          <w:rFonts w:ascii="Arial" w:hAnsi="Arial" w:cs="Arial"/>
          <w:snapToGrid/>
          <w:shd w:val="clear" w:color="auto" w:fill="FFFFFF"/>
        </w:rPr>
        <w:t xml:space="preserve">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w:t>
      </w:r>
      <w:proofErr w:type="gramEnd"/>
      <w:r w:rsidRPr="007348F2">
        <w:rPr>
          <w:rFonts w:ascii="Arial" w:hAnsi="Arial" w:cs="Arial"/>
          <w:snapToGrid/>
          <w:shd w:val="clear" w:color="auto" w:fill="FFFFFF"/>
        </w:rPr>
        <w:t>,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 и от 4 мая 2018 г. N 236»</w:t>
      </w:r>
      <w:r w:rsidRPr="007348F2">
        <w:rPr>
          <w:rFonts w:ascii="Arial" w:hAnsi="Arial" w:cs="Arial"/>
        </w:rPr>
        <w:t>.</w:t>
      </w:r>
    </w:p>
    <w:p w:rsidR="0026367E" w:rsidRPr="007348F2" w:rsidRDefault="0026367E" w:rsidP="00EE148A">
      <w:pPr>
        <w:ind w:firstLine="0"/>
        <w:rPr>
          <w:rFonts w:ascii="Arial" w:hAnsi="Arial" w:cs="Arial"/>
          <w:sz w:val="24"/>
          <w:szCs w:val="24"/>
        </w:rPr>
      </w:pPr>
    </w:p>
    <w:p w:rsidR="00F443D0" w:rsidRPr="007348F2" w:rsidRDefault="00A77B52" w:rsidP="00EE148A">
      <w:pPr>
        <w:pStyle w:val="1f3"/>
        <w:pageBreakBefore/>
        <w:rPr>
          <w:rFonts w:ascii="Arial" w:hAnsi="Arial" w:cs="Arial"/>
          <w:b w:val="0"/>
          <w:sz w:val="24"/>
          <w:szCs w:val="24"/>
        </w:rPr>
      </w:pPr>
      <w:bookmarkStart w:id="242" w:name="_Toc501354085"/>
      <w:bookmarkStart w:id="243" w:name="_Toc532218510"/>
      <w:bookmarkStart w:id="244" w:name="_Toc532455234"/>
      <w:bookmarkStart w:id="245" w:name="_Toc4675540"/>
      <w:bookmarkStart w:id="246" w:name="_Toc4685893"/>
      <w:bookmarkStart w:id="247" w:name="_Toc184897032"/>
      <w:bookmarkStart w:id="248" w:name="_Toc195176360"/>
      <w:r w:rsidRPr="007348F2">
        <w:rPr>
          <w:rFonts w:ascii="Arial" w:hAnsi="Arial" w:cs="Arial"/>
          <w:b w:val="0"/>
          <w:sz w:val="24"/>
          <w:szCs w:val="24"/>
        </w:rPr>
        <w:lastRenderedPageBreak/>
        <w:t>4. ОЦЕНКА ВОЗМОЖНОГО ВЛИЯНИЯ ПЛАНИРУЕМЫХ ДЛЯ РАЗМЕЩЕНИЯ ОБЪЕКТОВ МЕСТНОГО ЗНАЧЕНИЯ ПОСЕЛЕНИЯ НА КОМПЛЕКСНОЕ РАЗВИТИЕ ЭТИХ ТЕРРИТОРИЙ</w:t>
      </w:r>
      <w:bookmarkEnd w:id="242"/>
      <w:bookmarkEnd w:id="243"/>
      <w:bookmarkEnd w:id="244"/>
      <w:bookmarkEnd w:id="245"/>
      <w:bookmarkEnd w:id="246"/>
      <w:bookmarkEnd w:id="247"/>
      <w:bookmarkEnd w:id="248"/>
    </w:p>
    <w:p w:rsidR="00737C59" w:rsidRPr="007348F2" w:rsidRDefault="00737C59" w:rsidP="00EE148A">
      <w:pPr>
        <w:pStyle w:val="afff9"/>
        <w:rPr>
          <w:rFonts w:ascii="Arial" w:hAnsi="Arial" w:cs="Arial"/>
          <w:sz w:val="24"/>
          <w:szCs w:val="24"/>
        </w:rPr>
      </w:pPr>
    </w:p>
    <w:p w:rsidR="007A4E03" w:rsidRPr="007348F2" w:rsidRDefault="007A4E03" w:rsidP="00EE148A">
      <w:pPr>
        <w:pStyle w:val="afff9"/>
        <w:rPr>
          <w:rFonts w:ascii="Arial" w:hAnsi="Arial" w:cs="Arial"/>
          <w:sz w:val="24"/>
          <w:szCs w:val="24"/>
        </w:rPr>
      </w:pPr>
      <w:r w:rsidRPr="007348F2">
        <w:rPr>
          <w:rFonts w:ascii="Arial" w:hAnsi="Arial" w:cs="Arial"/>
          <w:sz w:val="24"/>
          <w:szCs w:val="24"/>
        </w:rPr>
        <w:t xml:space="preserve">Планируемое размещение объектов местного значения, предлагаемых генеральным планом, окажет положительное влияние на комплексное развитие территории поселения. </w:t>
      </w:r>
      <w:r w:rsidR="00CB0DB1" w:rsidRPr="007348F2">
        <w:rPr>
          <w:rFonts w:ascii="Arial" w:hAnsi="Arial" w:cs="Arial"/>
          <w:sz w:val="24"/>
          <w:szCs w:val="24"/>
          <w:lang w:val="ru-RU"/>
        </w:rPr>
        <w:t>Предусмотрены мероприятия, направленные на улучшение условий проживания населения и создающие благоприятную среду для роста экономических и социальных показателей Новинского сельсовета.</w:t>
      </w:r>
    </w:p>
    <w:p w:rsidR="00D2336C" w:rsidRPr="007348F2" w:rsidRDefault="00D2336C" w:rsidP="00EE148A">
      <w:pPr>
        <w:pStyle w:val="afff9"/>
        <w:rPr>
          <w:rFonts w:ascii="Arial" w:hAnsi="Arial" w:cs="Arial"/>
          <w:sz w:val="24"/>
          <w:szCs w:val="24"/>
        </w:rPr>
      </w:pPr>
      <w:r w:rsidRPr="007348F2">
        <w:rPr>
          <w:rFonts w:ascii="Arial" w:hAnsi="Arial" w:cs="Arial"/>
          <w:sz w:val="24"/>
          <w:szCs w:val="24"/>
        </w:rPr>
        <w:t xml:space="preserve">Основными ограничениями градостроительной деятельности, которые возникнут с появлением планируемых объектов местного значения являются зоны с особыми условиями использования территории. </w:t>
      </w:r>
    </w:p>
    <w:p w:rsidR="007A4E03" w:rsidRPr="007348F2" w:rsidRDefault="00CB0DB1" w:rsidP="00EE148A">
      <w:pPr>
        <w:pStyle w:val="afff9"/>
        <w:rPr>
          <w:rFonts w:ascii="Arial" w:hAnsi="Arial" w:cs="Arial"/>
          <w:sz w:val="24"/>
          <w:szCs w:val="24"/>
        </w:rPr>
      </w:pPr>
      <w:r w:rsidRPr="007348F2">
        <w:rPr>
          <w:rFonts w:ascii="Arial" w:hAnsi="Arial" w:cs="Arial"/>
          <w:sz w:val="24"/>
          <w:szCs w:val="24"/>
          <w:lang w:val="ru-RU"/>
        </w:rPr>
        <w:t xml:space="preserve">Функциональное зонирование территории повышает привлекательность д. Новая с позиций экологии. </w:t>
      </w:r>
      <w:r w:rsidR="007A4E03" w:rsidRPr="007348F2">
        <w:rPr>
          <w:rFonts w:ascii="Arial" w:hAnsi="Arial" w:cs="Arial"/>
          <w:sz w:val="24"/>
          <w:szCs w:val="24"/>
        </w:rPr>
        <w:t>Ориентировочные границы санитарно-защитных зон представлены на соответствующих картах.</w:t>
      </w:r>
    </w:p>
    <w:p w:rsidR="00CB0DB1" w:rsidRPr="007348F2" w:rsidRDefault="00CB0DB1" w:rsidP="00EE148A">
      <w:pPr>
        <w:pStyle w:val="afff9"/>
        <w:rPr>
          <w:rFonts w:ascii="Arial" w:hAnsi="Arial" w:cs="Arial"/>
          <w:sz w:val="24"/>
          <w:szCs w:val="24"/>
        </w:rPr>
      </w:pPr>
      <w:r w:rsidRPr="007348F2">
        <w:rPr>
          <w:rFonts w:ascii="Arial" w:hAnsi="Arial" w:cs="Arial"/>
          <w:sz w:val="24"/>
          <w:szCs w:val="24"/>
        </w:rPr>
        <w:t>Проектные решения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w:t>
      </w:r>
      <w:r w:rsidRPr="007348F2">
        <w:rPr>
          <w:rFonts w:ascii="Arial" w:hAnsi="Arial" w:cs="Arial"/>
          <w:sz w:val="24"/>
          <w:szCs w:val="24"/>
          <w:lang w:val="ru-RU"/>
        </w:rPr>
        <w:t>.</w:t>
      </w:r>
    </w:p>
    <w:p w:rsidR="00F443D0" w:rsidRPr="007348F2" w:rsidRDefault="00F443D0" w:rsidP="00EE148A">
      <w:pPr>
        <w:rPr>
          <w:rFonts w:ascii="Arial" w:hAnsi="Arial" w:cs="Arial"/>
          <w:sz w:val="24"/>
          <w:szCs w:val="24"/>
        </w:rPr>
      </w:pPr>
    </w:p>
    <w:p w:rsidR="00F443D0" w:rsidRPr="007348F2" w:rsidRDefault="00333489" w:rsidP="00D94799">
      <w:pPr>
        <w:pStyle w:val="1f3"/>
        <w:pageBreakBefore/>
        <w:jc w:val="both"/>
        <w:rPr>
          <w:rFonts w:ascii="Arial" w:hAnsi="Arial" w:cs="Arial"/>
          <w:b w:val="0"/>
          <w:sz w:val="24"/>
          <w:szCs w:val="24"/>
        </w:rPr>
      </w:pPr>
      <w:bookmarkStart w:id="249" w:name="_Toc501354086"/>
      <w:bookmarkStart w:id="250" w:name="_Toc532218511"/>
      <w:bookmarkStart w:id="251" w:name="_Toc532455235"/>
      <w:bookmarkStart w:id="252" w:name="_Toc4675541"/>
      <w:bookmarkStart w:id="253" w:name="_Toc4685894"/>
      <w:bookmarkStart w:id="254" w:name="_Toc184897033"/>
      <w:bookmarkStart w:id="255" w:name="_Toc195176361"/>
      <w:r w:rsidRPr="007348F2">
        <w:rPr>
          <w:rFonts w:ascii="Arial" w:hAnsi="Arial" w:cs="Arial"/>
          <w:b w:val="0"/>
          <w:sz w:val="24"/>
          <w:szCs w:val="24"/>
        </w:rPr>
        <w:lastRenderedPageBreak/>
        <w:t>5</w:t>
      </w:r>
      <w:r w:rsidR="008849C6" w:rsidRPr="007348F2">
        <w:rPr>
          <w:rFonts w:ascii="Arial" w:hAnsi="Arial" w:cs="Arial"/>
          <w:b w:val="0"/>
          <w:sz w:val="24"/>
          <w:szCs w:val="24"/>
        </w:rPr>
        <w:t>.</w:t>
      </w:r>
      <w:r w:rsidRPr="007348F2">
        <w:rPr>
          <w:rFonts w:ascii="Arial" w:hAnsi="Arial" w:cs="Arial"/>
          <w:b w:val="0"/>
          <w:sz w:val="24"/>
          <w:szCs w:val="24"/>
        </w:rPr>
        <w:t xml:space="preserve"> </w:t>
      </w:r>
      <w:bookmarkEnd w:id="249"/>
      <w:bookmarkEnd w:id="250"/>
      <w:bookmarkEnd w:id="251"/>
      <w:bookmarkEnd w:id="252"/>
      <w:bookmarkEnd w:id="253"/>
      <w:r w:rsidR="00A77B52" w:rsidRPr="007348F2">
        <w:rPr>
          <w:rFonts w:ascii="Arial" w:hAnsi="Arial" w:cs="Arial"/>
          <w:b w:val="0"/>
          <w:sz w:val="24"/>
          <w:szCs w:val="24"/>
        </w:rPr>
        <w:t>СВЕДЕНИЯ О ВИДАХ, НАЗНАЧЕНИИ И НАИМЕНОВАНИЯХ ПЛАНИРУЕМЫХ ДЛЯ РАЗМЕЩЕНИЯ НА ТЕРРИТОРИИ НОВИНСКОГО СЕЛЬСОВЕТА ОБЪЕКТОВ ФЕДЕРАЛЬНОГО ЗНАЧЕНИЯ, ОБЪЕКТОВ РЕГИОНАЛЬНОГО ЗНАЧЕНИЯ, ОБЪЕКТОВ МЕСТНОГО ЗНАЧЕНИЯ, ИХ ОСНОВНЫЕ ХАРАКТЕРИСТИКИ, ИХ МЕСТОПОЛОЖЕНИЯ,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54"/>
      <w:bookmarkEnd w:id="255"/>
    </w:p>
    <w:p w:rsidR="00995B70" w:rsidRPr="007348F2" w:rsidRDefault="00995B70" w:rsidP="00D94799">
      <w:pPr>
        <w:pStyle w:val="afff9"/>
        <w:rPr>
          <w:rFonts w:ascii="Arial" w:hAnsi="Arial" w:cs="Arial"/>
          <w:sz w:val="24"/>
          <w:szCs w:val="24"/>
        </w:rPr>
      </w:pPr>
    </w:p>
    <w:p w:rsidR="00F443D0" w:rsidRPr="007348F2" w:rsidRDefault="00F443D0" w:rsidP="00D94799">
      <w:pPr>
        <w:pStyle w:val="afff9"/>
        <w:rPr>
          <w:rFonts w:ascii="Arial" w:hAnsi="Arial" w:cs="Arial"/>
          <w:sz w:val="24"/>
          <w:szCs w:val="24"/>
        </w:rPr>
      </w:pPr>
      <w:r w:rsidRPr="007348F2">
        <w:rPr>
          <w:rFonts w:ascii="Arial" w:hAnsi="Arial" w:cs="Arial"/>
          <w:sz w:val="24"/>
          <w:szCs w:val="24"/>
        </w:rPr>
        <w:t>На основан</w:t>
      </w:r>
      <w:r w:rsidR="00112110" w:rsidRPr="007348F2">
        <w:rPr>
          <w:rFonts w:ascii="Arial" w:hAnsi="Arial" w:cs="Arial"/>
          <w:sz w:val="24"/>
          <w:szCs w:val="24"/>
        </w:rPr>
        <w:t xml:space="preserve">ии требований части 6 статьи 9 </w:t>
      </w:r>
      <w:r w:rsidRPr="007348F2">
        <w:rPr>
          <w:rFonts w:ascii="Arial" w:hAnsi="Arial" w:cs="Arial"/>
          <w:sz w:val="24"/>
          <w:szCs w:val="24"/>
        </w:rPr>
        <w:t>и части 7 статьи 2</w:t>
      </w:r>
      <w:r w:rsidR="00ED1F43" w:rsidRPr="007348F2">
        <w:rPr>
          <w:rFonts w:ascii="Arial" w:hAnsi="Arial" w:cs="Arial"/>
          <w:sz w:val="24"/>
          <w:szCs w:val="24"/>
        </w:rPr>
        <w:t>3</w:t>
      </w:r>
      <w:r w:rsidRPr="007348F2">
        <w:rPr>
          <w:rFonts w:ascii="Arial" w:hAnsi="Arial" w:cs="Arial"/>
          <w:sz w:val="24"/>
          <w:szCs w:val="24"/>
        </w:rPr>
        <w:t xml:space="preserve"> Градостроительного кодекса Российской Федерации, генеральный план </w:t>
      </w:r>
      <w:r w:rsidR="001E3796" w:rsidRPr="007348F2">
        <w:rPr>
          <w:rFonts w:ascii="Arial" w:hAnsi="Arial" w:cs="Arial"/>
          <w:sz w:val="24"/>
          <w:szCs w:val="24"/>
          <w:lang w:val="ru-RU"/>
        </w:rPr>
        <w:t>Нови</w:t>
      </w:r>
      <w:r w:rsidR="005B18B8" w:rsidRPr="007348F2">
        <w:rPr>
          <w:rFonts w:ascii="Arial" w:hAnsi="Arial" w:cs="Arial"/>
          <w:sz w:val="24"/>
          <w:szCs w:val="24"/>
          <w:lang w:val="ru-RU"/>
        </w:rPr>
        <w:t>нского</w:t>
      </w:r>
      <w:r w:rsidRPr="007348F2">
        <w:rPr>
          <w:rFonts w:ascii="Arial" w:hAnsi="Arial" w:cs="Arial"/>
          <w:sz w:val="24"/>
          <w:szCs w:val="24"/>
        </w:rPr>
        <w:t xml:space="preserve"> сельсовета выполнен с учетом положений о территориальном планировании, содержащихся в документах территориального планирования Российской Федерации.</w:t>
      </w:r>
    </w:p>
    <w:p w:rsidR="00F443D0" w:rsidRPr="007348F2" w:rsidRDefault="00F443D0" w:rsidP="00D94799">
      <w:pPr>
        <w:pStyle w:val="afff9"/>
        <w:rPr>
          <w:rFonts w:ascii="Arial" w:hAnsi="Arial" w:cs="Arial"/>
          <w:sz w:val="24"/>
          <w:szCs w:val="24"/>
        </w:rPr>
      </w:pPr>
      <w:r w:rsidRPr="007348F2">
        <w:rPr>
          <w:rFonts w:ascii="Arial" w:hAnsi="Arial" w:cs="Arial"/>
          <w:sz w:val="24"/>
          <w:szCs w:val="24"/>
        </w:rPr>
        <w:t xml:space="preserve">В таблице </w:t>
      </w:r>
      <w:r w:rsidR="00302A2D" w:rsidRPr="007348F2">
        <w:rPr>
          <w:rFonts w:ascii="Arial" w:hAnsi="Arial" w:cs="Arial"/>
          <w:sz w:val="24"/>
          <w:szCs w:val="24"/>
          <w:lang w:val="ru-RU"/>
        </w:rPr>
        <w:t>31</w:t>
      </w:r>
      <w:r w:rsidRPr="007348F2">
        <w:rPr>
          <w:rFonts w:ascii="Arial" w:hAnsi="Arial" w:cs="Arial"/>
          <w:sz w:val="24"/>
          <w:szCs w:val="24"/>
        </w:rPr>
        <w:t xml:space="preserve"> приведен перечень документов территориального планирования Российской Федерации, которые были учтены при подготовке </w:t>
      </w:r>
      <w:r w:rsidR="00F71DCA" w:rsidRPr="007348F2">
        <w:rPr>
          <w:rFonts w:ascii="Arial" w:hAnsi="Arial" w:cs="Arial"/>
          <w:sz w:val="24"/>
          <w:szCs w:val="24"/>
        </w:rPr>
        <w:t>генерального плана</w:t>
      </w:r>
      <w:r w:rsidRPr="007348F2">
        <w:rPr>
          <w:rFonts w:ascii="Arial" w:hAnsi="Arial" w:cs="Arial"/>
          <w:sz w:val="24"/>
          <w:szCs w:val="24"/>
        </w:rPr>
        <w:t>, с реквизитами указанных документов.</w:t>
      </w:r>
    </w:p>
    <w:p w:rsidR="00F443D0" w:rsidRPr="007348F2" w:rsidRDefault="00F443D0" w:rsidP="00D94799">
      <w:pPr>
        <w:rPr>
          <w:rFonts w:ascii="Arial" w:hAnsi="Arial" w:cs="Arial"/>
          <w:bCs/>
          <w:sz w:val="24"/>
          <w:szCs w:val="24"/>
        </w:rPr>
      </w:pPr>
    </w:p>
    <w:p w:rsidR="00F443D0" w:rsidRPr="007348F2" w:rsidRDefault="00E9610C" w:rsidP="00D94799">
      <w:pPr>
        <w:pStyle w:val="aff8"/>
        <w:rPr>
          <w:rFonts w:ascii="Arial" w:hAnsi="Arial" w:cs="Arial"/>
          <w:b w:val="0"/>
          <w:bCs/>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35</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F443D0" w:rsidRPr="007348F2">
        <w:rPr>
          <w:rFonts w:ascii="Arial" w:hAnsi="Arial" w:cs="Arial"/>
          <w:b w:val="0"/>
          <w:bCs/>
          <w:szCs w:val="24"/>
        </w:rPr>
        <w:t xml:space="preserve">Перечень документов территориального планирования Российской Федерации, подлежащих учету при подготовке генерального плана </w:t>
      </w:r>
      <w:r w:rsidR="001E3796" w:rsidRPr="007348F2">
        <w:rPr>
          <w:rFonts w:ascii="Arial" w:hAnsi="Arial" w:cs="Arial"/>
          <w:b w:val="0"/>
          <w:bCs/>
          <w:szCs w:val="24"/>
        </w:rPr>
        <w:t>Новинского</w:t>
      </w:r>
      <w:r w:rsidR="00F443D0" w:rsidRPr="007348F2">
        <w:rPr>
          <w:rFonts w:ascii="Arial" w:hAnsi="Arial" w:cs="Arial"/>
          <w:b w:val="0"/>
          <w:bCs/>
          <w:szCs w:val="24"/>
        </w:rPr>
        <w:t xml:space="preserve"> сельсовета </w:t>
      </w:r>
      <w:r w:rsidR="001E3796" w:rsidRPr="007348F2">
        <w:rPr>
          <w:rFonts w:ascii="Arial" w:hAnsi="Arial" w:cs="Arial"/>
          <w:b w:val="0"/>
          <w:bCs/>
          <w:szCs w:val="24"/>
        </w:rPr>
        <w:t>Рыбинского</w:t>
      </w:r>
      <w:r w:rsidR="00F443D0" w:rsidRPr="007348F2">
        <w:rPr>
          <w:rFonts w:ascii="Arial" w:hAnsi="Arial" w:cs="Arial"/>
          <w:b w:val="0"/>
          <w:bCs/>
          <w:szCs w:val="24"/>
        </w:rPr>
        <w:t xml:space="preserve">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941"/>
        <w:gridCol w:w="3035"/>
      </w:tblGrid>
      <w:tr w:rsidR="00A52640" w:rsidRPr="007348F2" w:rsidTr="00D94799">
        <w:trPr>
          <w:tblHeader/>
          <w:jc w:val="center"/>
        </w:trPr>
        <w:tc>
          <w:tcPr>
            <w:tcW w:w="0" w:type="auto"/>
            <w:shd w:val="clear" w:color="auto" w:fill="auto"/>
            <w:vAlign w:val="center"/>
          </w:tcPr>
          <w:p w:rsidR="008E5E5F" w:rsidRPr="007348F2" w:rsidRDefault="008E5E5F" w:rsidP="00D94799">
            <w:pPr>
              <w:tabs>
                <w:tab w:val="left" w:pos="2360"/>
              </w:tabs>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0" w:type="auto"/>
            <w:shd w:val="clear" w:color="auto" w:fill="auto"/>
            <w:vAlign w:val="center"/>
          </w:tcPr>
          <w:p w:rsidR="008E5E5F" w:rsidRPr="007348F2" w:rsidRDefault="008E5E5F" w:rsidP="00D94799">
            <w:pPr>
              <w:tabs>
                <w:tab w:val="left" w:pos="2360"/>
              </w:tabs>
              <w:ind w:firstLine="0"/>
              <w:jc w:val="center"/>
              <w:rPr>
                <w:rFonts w:ascii="Arial" w:hAnsi="Arial" w:cs="Arial"/>
                <w:sz w:val="24"/>
                <w:szCs w:val="24"/>
              </w:rPr>
            </w:pPr>
            <w:r w:rsidRPr="007348F2">
              <w:rPr>
                <w:rFonts w:ascii="Arial" w:hAnsi="Arial" w:cs="Arial"/>
                <w:sz w:val="24"/>
                <w:szCs w:val="24"/>
              </w:rPr>
              <w:t>Наименование документов территориального планирования</w:t>
            </w:r>
          </w:p>
        </w:tc>
        <w:tc>
          <w:tcPr>
            <w:tcW w:w="0" w:type="auto"/>
            <w:shd w:val="clear" w:color="auto" w:fill="auto"/>
            <w:vAlign w:val="center"/>
          </w:tcPr>
          <w:p w:rsidR="008E5E5F" w:rsidRPr="007348F2" w:rsidRDefault="008E5E5F" w:rsidP="00D94799">
            <w:pPr>
              <w:tabs>
                <w:tab w:val="left" w:pos="2360"/>
              </w:tabs>
              <w:ind w:firstLine="0"/>
              <w:jc w:val="center"/>
              <w:rPr>
                <w:rFonts w:ascii="Arial" w:hAnsi="Arial" w:cs="Arial"/>
                <w:sz w:val="24"/>
                <w:szCs w:val="24"/>
              </w:rPr>
            </w:pPr>
            <w:r w:rsidRPr="007348F2">
              <w:rPr>
                <w:rFonts w:ascii="Arial" w:hAnsi="Arial" w:cs="Arial"/>
                <w:sz w:val="24"/>
                <w:szCs w:val="24"/>
              </w:rPr>
              <w:t>Реквизиты утверждения</w:t>
            </w: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1</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здравоохранения</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Распоряжение Правительства Российской Федерации № 2607-р от 28.12.2012</w:t>
            </w: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2</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высшего профессионального образования</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Распоряжение Правительства Российской Федерации № 247-р от 26.02.2013</w:t>
            </w: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3</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Распоряжение Правительства Российской Федерации № 384-р от 19.03.2013</w:t>
            </w:r>
          </w:p>
          <w:p w:rsidR="00B64306" w:rsidRPr="007348F2" w:rsidRDefault="00B64306" w:rsidP="00D94799">
            <w:pPr>
              <w:ind w:firstLine="0"/>
              <w:jc w:val="left"/>
              <w:rPr>
                <w:rFonts w:ascii="Arial" w:hAnsi="Arial" w:cs="Arial"/>
                <w:sz w:val="24"/>
                <w:szCs w:val="24"/>
              </w:rPr>
            </w:pP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4</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трубопроводного транспорта</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 xml:space="preserve">Распоряжение Правительства Российской Федерации № 816-р от 06.05.2015 </w:t>
            </w: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5</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обороны страны и безопасности государства</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Указ Президента Российской Федерации № 615сс от 10.12.2015</w:t>
            </w:r>
          </w:p>
        </w:tc>
      </w:tr>
      <w:tr w:rsidR="00A52640" w:rsidRPr="007348F2" w:rsidTr="00D94799">
        <w:trPr>
          <w:jc w:val="center"/>
        </w:trPr>
        <w:tc>
          <w:tcPr>
            <w:tcW w:w="0" w:type="auto"/>
            <w:shd w:val="clear" w:color="auto" w:fill="auto"/>
            <w:vAlign w:val="center"/>
          </w:tcPr>
          <w:p w:rsidR="00B64306" w:rsidRPr="007348F2" w:rsidRDefault="00B64306" w:rsidP="00D94799">
            <w:pPr>
              <w:ind w:firstLine="0"/>
              <w:jc w:val="center"/>
              <w:rPr>
                <w:rFonts w:ascii="Arial" w:hAnsi="Arial" w:cs="Arial"/>
                <w:bCs/>
                <w:sz w:val="24"/>
                <w:szCs w:val="24"/>
              </w:rPr>
            </w:pPr>
            <w:r w:rsidRPr="007348F2">
              <w:rPr>
                <w:rFonts w:ascii="Arial" w:hAnsi="Arial" w:cs="Arial"/>
                <w:bCs/>
                <w:sz w:val="24"/>
                <w:szCs w:val="24"/>
              </w:rPr>
              <w:t>6</w:t>
            </w:r>
          </w:p>
        </w:tc>
        <w:tc>
          <w:tcPr>
            <w:tcW w:w="0" w:type="auto"/>
            <w:shd w:val="clear" w:color="auto" w:fill="auto"/>
          </w:tcPr>
          <w:p w:rsidR="00B64306" w:rsidRPr="007348F2" w:rsidRDefault="00B64306" w:rsidP="00D94799">
            <w:pPr>
              <w:tabs>
                <w:tab w:val="left" w:pos="2360"/>
              </w:tabs>
              <w:ind w:firstLine="0"/>
              <w:jc w:val="left"/>
              <w:rPr>
                <w:rFonts w:ascii="Arial" w:hAnsi="Arial" w:cs="Arial"/>
                <w:sz w:val="24"/>
                <w:szCs w:val="24"/>
              </w:rPr>
            </w:pPr>
            <w:r w:rsidRPr="007348F2">
              <w:rPr>
                <w:rFonts w:ascii="Arial" w:hAnsi="Arial" w:cs="Arial"/>
                <w:sz w:val="24"/>
                <w:szCs w:val="24"/>
              </w:rPr>
              <w:t>Схема территориального планирования Российской Федерации в области энергетики</w:t>
            </w:r>
          </w:p>
        </w:tc>
        <w:tc>
          <w:tcPr>
            <w:tcW w:w="0" w:type="auto"/>
            <w:shd w:val="clear" w:color="auto" w:fill="auto"/>
          </w:tcPr>
          <w:p w:rsidR="00B64306" w:rsidRPr="007348F2" w:rsidRDefault="00B64306" w:rsidP="00D94799">
            <w:pPr>
              <w:ind w:firstLine="0"/>
              <w:jc w:val="left"/>
              <w:rPr>
                <w:rFonts w:ascii="Arial" w:hAnsi="Arial" w:cs="Arial"/>
                <w:sz w:val="24"/>
                <w:szCs w:val="24"/>
              </w:rPr>
            </w:pPr>
            <w:r w:rsidRPr="007348F2">
              <w:rPr>
                <w:rFonts w:ascii="Arial" w:hAnsi="Arial" w:cs="Arial"/>
                <w:sz w:val="24"/>
                <w:szCs w:val="24"/>
              </w:rPr>
              <w:t>Распоряжение Правительства Российской Федерации № 1634-р от 01.08.2016</w:t>
            </w:r>
          </w:p>
        </w:tc>
      </w:tr>
    </w:tbl>
    <w:p w:rsidR="00F443D0" w:rsidRPr="007348F2" w:rsidRDefault="00F443D0" w:rsidP="00D94799">
      <w:pPr>
        <w:widowControl w:val="0"/>
        <w:rPr>
          <w:rFonts w:ascii="Arial" w:hAnsi="Arial" w:cs="Arial"/>
          <w:sz w:val="24"/>
          <w:szCs w:val="24"/>
          <w:u w:val="single"/>
        </w:rPr>
      </w:pPr>
    </w:p>
    <w:p w:rsidR="00F443D0" w:rsidRPr="007348F2" w:rsidRDefault="00F443D0" w:rsidP="00D94799">
      <w:pPr>
        <w:widowControl w:val="0"/>
        <w:rPr>
          <w:rFonts w:ascii="Arial" w:hAnsi="Arial" w:cs="Arial"/>
          <w:sz w:val="24"/>
          <w:szCs w:val="24"/>
        </w:rPr>
      </w:pPr>
      <w:r w:rsidRPr="007348F2">
        <w:rPr>
          <w:rFonts w:ascii="Arial" w:hAnsi="Arial" w:cs="Arial"/>
          <w:sz w:val="24"/>
          <w:szCs w:val="24"/>
        </w:rPr>
        <w:t xml:space="preserve">Документами территориального планирования Российской Федерации не предусматривается размещение объектов федерального значения на территории муниципального образования </w:t>
      </w:r>
      <w:r w:rsidR="001E3796" w:rsidRPr="007348F2">
        <w:rPr>
          <w:rFonts w:ascii="Arial" w:hAnsi="Arial" w:cs="Arial"/>
          <w:sz w:val="24"/>
          <w:szCs w:val="24"/>
        </w:rPr>
        <w:t>Новинский</w:t>
      </w:r>
      <w:r w:rsidR="00043211" w:rsidRPr="007348F2">
        <w:rPr>
          <w:rFonts w:ascii="Arial" w:hAnsi="Arial" w:cs="Arial"/>
          <w:sz w:val="24"/>
          <w:szCs w:val="24"/>
        </w:rPr>
        <w:t xml:space="preserve"> сельсовет.</w:t>
      </w:r>
    </w:p>
    <w:p w:rsidR="00F443D0" w:rsidRPr="007348F2" w:rsidRDefault="00F443D0" w:rsidP="00D94799">
      <w:pPr>
        <w:rPr>
          <w:rFonts w:ascii="Arial" w:hAnsi="Arial" w:cs="Arial"/>
          <w:sz w:val="24"/>
          <w:szCs w:val="24"/>
        </w:rPr>
      </w:pPr>
    </w:p>
    <w:p w:rsidR="00A874D4" w:rsidRPr="007348F2" w:rsidRDefault="00B64306" w:rsidP="00D94799">
      <w:pPr>
        <w:pStyle w:val="afff9"/>
        <w:rPr>
          <w:rFonts w:ascii="Arial" w:hAnsi="Arial" w:cs="Arial"/>
          <w:sz w:val="24"/>
          <w:szCs w:val="24"/>
        </w:rPr>
      </w:pPr>
      <w:bookmarkStart w:id="256" w:name="_Toc501354087"/>
      <w:bookmarkStart w:id="257" w:name="_Toc532218512"/>
      <w:bookmarkStart w:id="258" w:name="_Toc532455236"/>
      <w:r w:rsidRPr="007348F2">
        <w:rPr>
          <w:rFonts w:ascii="Arial" w:hAnsi="Arial" w:cs="Arial"/>
          <w:sz w:val="24"/>
          <w:szCs w:val="24"/>
        </w:rPr>
        <w:t xml:space="preserve">В соответствии с постановлением Правительства Красноярского края от </w:t>
      </w:r>
      <w:r w:rsidR="0041451D" w:rsidRPr="007348F2">
        <w:rPr>
          <w:rFonts w:ascii="Arial" w:hAnsi="Arial" w:cs="Arial"/>
          <w:sz w:val="24"/>
          <w:szCs w:val="24"/>
          <w:lang w:val="ru-RU"/>
        </w:rPr>
        <w:t>08</w:t>
      </w:r>
      <w:r w:rsidRPr="007348F2">
        <w:rPr>
          <w:rFonts w:ascii="Arial" w:hAnsi="Arial" w:cs="Arial"/>
          <w:sz w:val="24"/>
          <w:szCs w:val="24"/>
        </w:rPr>
        <w:t>.</w:t>
      </w:r>
      <w:r w:rsidR="0041451D" w:rsidRPr="007348F2">
        <w:rPr>
          <w:rFonts w:ascii="Arial" w:hAnsi="Arial" w:cs="Arial"/>
          <w:sz w:val="24"/>
          <w:szCs w:val="24"/>
          <w:lang w:val="ru-RU"/>
        </w:rPr>
        <w:t>07</w:t>
      </w:r>
      <w:r w:rsidRPr="007348F2">
        <w:rPr>
          <w:rFonts w:ascii="Arial" w:hAnsi="Arial" w:cs="Arial"/>
          <w:sz w:val="24"/>
          <w:szCs w:val="24"/>
        </w:rPr>
        <w:t>.20</w:t>
      </w:r>
      <w:r w:rsidR="0041451D" w:rsidRPr="007348F2">
        <w:rPr>
          <w:rFonts w:ascii="Arial" w:hAnsi="Arial" w:cs="Arial"/>
          <w:sz w:val="24"/>
          <w:szCs w:val="24"/>
          <w:lang w:val="ru-RU"/>
        </w:rPr>
        <w:t>20</w:t>
      </w:r>
      <w:r w:rsidRPr="007348F2">
        <w:rPr>
          <w:rFonts w:ascii="Arial" w:hAnsi="Arial" w:cs="Arial"/>
          <w:sz w:val="24"/>
          <w:szCs w:val="24"/>
        </w:rPr>
        <w:t xml:space="preserve"> № </w:t>
      </w:r>
      <w:r w:rsidR="0041451D" w:rsidRPr="007348F2">
        <w:rPr>
          <w:rFonts w:ascii="Arial" w:hAnsi="Arial" w:cs="Arial"/>
          <w:sz w:val="24"/>
          <w:szCs w:val="24"/>
          <w:lang w:val="ru-RU"/>
        </w:rPr>
        <w:t xml:space="preserve">485-п </w:t>
      </w:r>
      <w:r w:rsidRPr="007348F2">
        <w:rPr>
          <w:rFonts w:ascii="Arial" w:hAnsi="Arial" w:cs="Arial"/>
          <w:sz w:val="24"/>
          <w:szCs w:val="24"/>
        </w:rPr>
        <w:t xml:space="preserve">«Об утверждении схемы территориального планирования Красноярского края» документом территориального планирования субъекта Российской Федерации на территории муниципального образования </w:t>
      </w:r>
      <w:r w:rsidR="001E3796" w:rsidRPr="007348F2">
        <w:rPr>
          <w:rFonts w:ascii="Arial" w:hAnsi="Arial" w:cs="Arial"/>
          <w:sz w:val="24"/>
          <w:szCs w:val="24"/>
          <w:lang w:val="ru-RU"/>
        </w:rPr>
        <w:t>Новинский</w:t>
      </w:r>
      <w:r w:rsidRPr="007348F2">
        <w:rPr>
          <w:rFonts w:ascii="Arial" w:hAnsi="Arial" w:cs="Arial"/>
          <w:sz w:val="24"/>
          <w:szCs w:val="24"/>
        </w:rPr>
        <w:t xml:space="preserve"> сельсовет размещение объектов регионального значения не предусматривается.</w:t>
      </w:r>
    </w:p>
    <w:bookmarkEnd w:id="256"/>
    <w:bookmarkEnd w:id="257"/>
    <w:bookmarkEnd w:id="258"/>
    <w:p w:rsidR="00995B70" w:rsidRPr="007348F2" w:rsidRDefault="00995B70" w:rsidP="00D94799">
      <w:pPr>
        <w:rPr>
          <w:rFonts w:ascii="Arial" w:hAnsi="Arial" w:cs="Arial"/>
          <w:sz w:val="24"/>
          <w:szCs w:val="24"/>
        </w:rPr>
      </w:pPr>
    </w:p>
    <w:p w:rsidR="00DC5D4B" w:rsidRPr="007348F2" w:rsidRDefault="00DC5D4B" w:rsidP="001D2A8D">
      <w:pPr>
        <w:spacing w:line="276" w:lineRule="auto"/>
        <w:rPr>
          <w:rFonts w:ascii="Arial" w:hAnsi="Arial" w:cs="Arial"/>
          <w:sz w:val="24"/>
          <w:szCs w:val="24"/>
        </w:rPr>
        <w:sectPr w:rsidR="00DC5D4B" w:rsidRPr="007348F2" w:rsidSect="00EE148A">
          <w:pgSz w:w="11906" w:h="16838"/>
          <w:pgMar w:top="1134" w:right="851" w:bottom="1134" w:left="1701" w:header="709" w:footer="709" w:gutter="0"/>
          <w:cols w:space="708"/>
          <w:titlePg/>
          <w:docGrid w:linePitch="360"/>
        </w:sectPr>
      </w:pPr>
    </w:p>
    <w:p w:rsidR="009D3A2B" w:rsidRDefault="00E9610C" w:rsidP="00E9610C">
      <w:pPr>
        <w:pStyle w:val="aff8"/>
        <w:rPr>
          <w:rFonts w:ascii="Arial" w:hAnsi="Arial" w:cs="Arial"/>
          <w:b w:val="0"/>
          <w:szCs w:val="24"/>
        </w:rPr>
      </w:pPr>
      <w:r w:rsidRPr="007348F2">
        <w:rPr>
          <w:rFonts w:ascii="Arial" w:hAnsi="Arial" w:cs="Arial"/>
          <w:b w:val="0"/>
          <w:szCs w:val="24"/>
        </w:rPr>
        <w:lastRenderedPageBreak/>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36</w:t>
      </w:r>
      <w:r w:rsidR="00244380" w:rsidRPr="007348F2">
        <w:rPr>
          <w:rFonts w:ascii="Arial" w:hAnsi="Arial" w:cs="Arial"/>
          <w:b w:val="0"/>
          <w:noProof/>
          <w:szCs w:val="24"/>
        </w:rPr>
        <w:fldChar w:fldCharType="end"/>
      </w:r>
      <w:r w:rsidRPr="007348F2">
        <w:rPr>
          <w:rFonts w:ascii="Arial" w:hAnsi="Arial" w:cs="Arial"/>
          <w:b w:val="0"/>
          <w:szCs w:val="24"/>
        </w:rPr>
        <w:t>.</w:t>
      </w:r>
      <w:r w:rsidR="00200071" w:rsidRPr="007348F2">
        <w:rPr>
          <w:rFonts w:ascii="Arial" w:hAnsi="Arial" w:cs="Arial"/>
          <w:b w:val="0"/>
          <w:szCs w:val="24"/>
        </w:rPr>
        <w:t xml:space="preserve"> </w:t>
      </w:r>
      <w:r w:rsidR="009D3A2B" w:rsidRPr="007348F2">
        <w:rPr>
          <w:rFonts w:ascii="Arial" w:hAnsi="Arial" w:cs="Arial"/>
          <w:b w:val="0"/>
          <w:szCs w:val="24"/>
        </w:rPr>
        <w:t>Перечень объектов</w:t>
      </w:r>
      <w:r w:rsidR="00895935" w:rsidRPr="007348F2">
        <w:rPr>
          <w:rFonts w:ascii="Arial" w:hAnsi="Arial" w:cs="Arial"/>
          <w:b w:val="0"/>
          <w:szCs w:val="24"/>
        </w:rPr>
        <w:t>,</w:t>
      </w:r>
      <w:r w:rsidR="009D3A2B" w:rsidRPr="007348F2">
        <w:rPr>
          <w:rFonts w:ascii="Arial" w:hAnsi="Arial" w:cs="Arial"/>
          <w:b w:val="0"/>
          <w:szCs w:val="24"/>
        </w:rPr>
        <w:t xml:space="preserve"> планируемых для размещения на территории </w:t>
      </w:r>
      <w:r w:rsidR="00BA24CC" w:rsidRPr="007348F2">
        <w:rPr>
          <w:rFonts w:ascii="Arial" w:hAnsi="Arial" w:cs="Arial"/>
          <w:b w:val="0"/>
          <w:szCs w:val="24"/>
        </w:rPr>
        <w:t>Новинского</w:t>
      </w:r>
      <w:r w:rsidR="009D3A2B" w:rsidRPr="007348F2">
        <w:rPr>
          <w:rFonts w:ascii="Arial" w:hAnsi="Arial" w:cs="Arial"/>
          <w:b w:val="0"/>
          <w:szCs w:val="24"/>
        </w:rPr>
        <w:t xml:space="preserve"> сельсовета </w:t>
      </w:r>
    </w:p>
    <w:p w:rsidR="00D94799" w:rsidRPr="00D94799" w:rsidRDefault="00D94799" w:rsidP="00D94799"/>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406"/>
        <w:gridCol w:w="2549"/>
        <w:gridCol w:w="2113"/>
        <w:gridCol w:w="2278"/>
        <w:gridCol w:w="1830"/>
        <w:gridCol w:w="1858"/>
        <w:gridCol w:w="1701"/>
      </w:tblGrid>
      <w:tr w:rsidR="00DC5D4B" w:rsidRPr="007348F2" w:rsidTr="00073C15">
        <w:trPr>
          <w:trHeight w:val="170"/>
          <w:tblHead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bookmarkStart w:id="259" w:name="_Hlk3488416"/>
            <w:bookmarkStart w:id="260" w:name="_Hlk57354301"/>
            <w:bookmarkStart w:id="261" w:name="_Hlk178518103"/>
            <w:r w:rsidRPr="007348F2">
              <w:rPr>
                <w:rFonts w:ascii="Arial" w:hAnsi="Arial" w:cs="Arial"/>
                <w:sz w:val="24"/>
                <w:szCs w:val="24"/>
              </w:rPr>
              <w:t>№</w:t>
            </w:r>
          </w:p>
          <w:p w:rsidR="00DC5D4B" w:rsidRPr="007348F2" w:rsidRDefault="00DC5D4B" w:rsidP="00DC5D4B">
            <w:pPr>
              <w:ind w:firstLine="0"/>
              <w:jc w:val="center"/>
              <w:rPr>
                <w:rFonts w:ascii="Arial" w:hAnsi="Arial" w:cs="Arial"/>
                <w:sz w:val="24"/>
                <w:szCs w:val="24"/>
              </w:rPr>
            </w:pP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Наименование объекта</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Местоположение</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Параметры объекта</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Характеристика ЗОУИТ</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Этап территориального планирования</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Источник информации о мероприятии</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Функциональная зона</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ОБЪЕКТЫ ФЕДЕРАЛЬНОГО ЗНАЧЕНИЯ</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6D3269">
            <w:pPr>
              <w:ind w:firstLine="0"/>
              <w:jc w:val="left"/>
              <w:rPr>
                <w:rFonts w:ascii="Arial" w:hAnsi="Arial" w:cs="Arial"/>
                <w:sz w:val="24"/>
                <w:szCs w:val="24"/>
              </w:rPr>
            </w:pPr>
            <w:r w:rsidRPr="007348F2">
              <w:rPr>
                <w:rFonts w:ascii="Arial" w:hAnsi="Arial" w:cs="Arial"/>
                <w:sz w:val="24"/>
                <w:szCs w:val="24"/>
              </w:rPr>
              <w:t>1.</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отсутствуют</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ОБЪЕКТЫ РЕГИОНАЛЬНОГО ЗНАЧЕНИЯ</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6D3269" w:rsidP="006D3269">
            <w:pPr>
              <w:ind w:firstLine="0"/>
              <w:jc w:val="left"/>
              <w:rPr>
                <w:rFonts w:ascii="Arial" w:hAnsi="Arial" w:cs="Arial"/>
                <w:sz w:val="24"/>
                <w:szCs w:val="24"/>
              </w:rPr>
            </w:pPr>
            <w:r w:rsidRPr="007348F2">
              <w:rPr>
                <w:rFonts w:ascii="Arial" w:hAnsi="Arial" w:cs="Arial"/>
                <w:sz w:val="24"/>
                <w:szCs w:val="24"/>
              </w:rPr>
              <w:t>1</w:t>
            </w:r>
            <w:r w:rsidR="00DC5D4B" w:rsidRPr="007348F2">
              <w:rPr>
                <w:rFonts w:ascii="Arial" w:hAnsi="Arial" w:cs="Arial"/>
                <w:sz w:val="24"/>
                <w:szCs w:val="24"/>
              </w:rPr>
              <w:t>.</w:t>
            </w: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отсутствуют</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p>
        </w:tc>
      </w:tr>
      <w:bookmarkEnd w:id="259"/>
      <w:bookmarkEnd w:id="260"/>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ОБЪЕКТЫ МЕСТНОГО ЗНАЧЕНИЯ МУНИЦИПАЛЬНОГО РАЙОНА</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инженерной инфраструктуры</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газоснабжения</w:t>
            </w:r>
          </w:p>
        </w:tc>
      </w:tr>
      <w:tr w:rsidR="00073C15" w:rsidRPr="007348F2" w:rsidTr="00073C15">
        <w:trPr>
          <w:trHeight w:val="5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233B79">
            <w:pPr>
              <w:numPr>
                <w:ilvl w:val="0"/>
                <w:numId w:val="39"/>
              </w:numPr>
              <w:tabs>
                <w:tab w:val="left" w:pos="497"/>
              </w:tabs>
              <w:jc w:val="right"/>
              <w:rPr>
                <w:rFonts w:ascii="Arial" w:hAnsi="Arial" w:cs="Arial"/>
                <w:sz w:val="24"/>
                <w:szCs w:val="24"/>
              </w:rPr>
            </w:pPr>
          </w:p>
        </w:tc>
        <w:tc>
          <w:tcPr>
            <w:tcW w:w="2406" w:type="dxa"/>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Магистральный газопровод</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Новинский сельсовет</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2818C4">
            <w:pPr>
              <w:ind w:firstLine="0"/>
              <w:jc w:val="center"/>
              <w:rPr>
                <w:rFonts w:ascii="Arial" w:hAnsi="Arial" w:cs="Arial"/>
                <w:sz w:val="24"/>
                <w:szCs w:val="24"/>
              </w:rPr>
            </w:pPr>
            <w:r w:rsidRPr="007348F2">
              <w:rPr>
                <w:rFonts w:ascii="Arial" w:hAnsi="Arial" w:cs="Arial"/>
                <w:sz w:val="24"/>
                <w:szCs w:val="24"/>
              </w:rPr>
              <w:t>0,</w:t>
            </w:r>
            <w:r w:rsidR="002818C4" w:rsidRPr="007348F2">
              <w:rPr>
                <w:rFonts w:ascii="Arial" w:hAnsi="Arial" w:cs="Arial"/>
                <w:sz w:val="24"/>
                <w:szCs w:val="24"/>
              </w:rPr>
              <w:t>6</w:t>
            </w:r>
            <w:r w:rsidRPr="007348F2">
              <w:rPr>
                <w:rFonts w:ascii="Arial" w:hAnsi="Arial" w:cs="Arial"/>
                <w:sz w:val="24"/>
                <w:szCs w:val="24"/>
              </w:rPr>
              <w:t xml:space="preserve"> МПа 3,1 км</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7C36B8">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Охранная зона</w:t>
            </w:r>
            <w:r w:rsidRPr="007348F2">
              <w:rPr>
                <w:rFonts w:ascii="Arial" w:hAnsi="Arial" w:cs="Arial"/>
                <w:sz w:val="24"/>
                <w:szCs w:val="24"/>
                <w:vertAlign w:val="superscript"/>
              </w:rPr>
              <w:footnoteReference w:id="5"/>
            </w:r>
            <w:r w:rsidR="007C36B8" w:rsidRPr="007348F2">
              <w:rPr>
                <w:rFonts w:ascii="Arial" w:hAnsi="Arial" w:cs="Arial"/>
                <w:sz w:val="24"/>
                <w:szCs w:val="24"/>
              </w:rPr>
              <w:t xml:space="preserve"> </w:t>
            </w:r>
            <w:r w:rsidRPr="007348F2">
              <w:rPr>
                <w:rFonts w:ascii="Arial" w:hAnsi="Arial" w:cs="Arial"/>
                <w:sz w:val="24"/>
                <w:szCs w:val="24"/>
              </w:rPr>
              <w:t>2 м</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СТП Рыбинского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w:t>
            </w:r>
          </w:p>
        </w:tc>
      </w:tr>
      <w:tr w:rsidR="00073C15"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233B79">
            <w:pPr>
              <w:numPr>
                <w:ilvl w:val="0"/>
                <w:numId w:val="39"/>
              </w:numPr>
              <w:tabs>
                <w:tab w:val="left" w:pos="497"/>
              </w:tabs>
              <w:jc w:val="right"/>
              <w:rPr>
                <w:rFonts w:ascii="Arial" w:hAnsi="Arial" w:cs="Arial"/>
                <w:sz w:val="24"/>
                <w:szCs w:val="24"/>
              </w:rPr>
            </w:pPr>
          </w:p>
        </w:tc>
        <w:tc>
          <w:tcPr>
            <w:tcW w:w="2406" w:type="dxa"/>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Газораспределительная станция (ГРС)</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Новинский сельсовет</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1 ед.</w:t>
            </w:r>
          </w:p>
          <w:p w:rsidR="00073C15" w:rsidRPr="007348F2" w:rsidRDefault="00582CFA" w:rsidP="00073C15">
            <w:pPr>
              <w:ind w:firstLine="0"/>
              <w:jc w:val="center"/>
              <w:rPr>
                <w:rFonts w:ascii="Arial" w:hAnsi="Arial" w:cs="Arial"/>
                <w:sz w:val="24"/>
                <w:szCs w:val="24"/>
              </w:rPr>
            </w:pPr>
            <w:r w:rsidRPr="007348F2">
              <w:rPr>
                <w:rFonts w:ascii="Arial" w:hAnsi="Arial" w:cs="Arial"/>
                <w:sz w:val="24"/>
                <w:szCs w:val="24"/>
              </w:rPr>
              <w:t>5</w:t>
            </w:r>
            <w:r w:rsidR="00073C15" w:rsidRPr="007348F2">
              <w:rPr>
                <w:rFonts w:ascii="Arial" w:hAnsi="Arial" w:cs="Arial"/>
                <w:sz w:val="24"/>
                <w:szCs w:val="24"/>
              </w:rPr>
              <w:t>0 м</w:t>
            </w:r>
            <w:r w:rsidR="00073C15" w:rsidRPr="007348F2">
              <w:rPr>
                <w:rFonts w:ascii="Arial" w:hAnsi="Arial" w:cs="Arial"/>
                <w:sz w:val="24"/>
                <w:szCs w:val="24"/>
                <w:vertAlign w:val="superscript"/>
              </w:rPr>
              <w:t>3</w:t>
            </w:r>
            <w:r w:rsidR="00073C15" w:rsidRPr="007348F2">
              <w:rPr>
                <w:rFonts w:ascii="Arial" w:hAnsi="Arial" w:cs="Arial"/>
                <w:sz w:val="24"/>
                <w:szCs w:val="24"/>
              </w:rPr>
              <w:t>/час</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Охранная зона 10 м</w:t>
            </w:r>
          </w:p>
        </w:tc>
        <w:tc>
          <w:tcPr>
            <w:tcW w:w="1830" w:type="dxa"/>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СТП Рыбинского района</w:t>
            </w:r>
          </w:p>
        </w:tc>
        <w:tc>
          <w:tcPr>
            <w:tcW w:w="1701" w:type="dxa"/>
            <w:tcBorders>
              <w:top w:val="single" w:sz="4" w:space="0" w:color="auto"/>
              <w:left w:val="single" w:sz="4" w:space="0" w:color="auto"/>
              <w:bottom w:val="single" w:sz="4" w:space="0" w:color="auto"/>
              <w:right w:val="single" w:sz="4" w:space="0" w:color="auto"/>
            </w:tcBorders>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Зона инженерной инфраструктуры</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социальной инфраструктуры</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образования</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Группа кратковременного пребывания на базе СДК</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BA1176" w:rsidP="00DC5D4B">
            <w:pPr>
              <w:ind w:firstLine="0"/>
              <w:jc w:val="center"/>
              <w:rPr>
                <w:rFonts w:ascii="Arial" w:hAnsi="Arial" w:cs="Arial"/>
                <w:sz w:val="24"/>
                <w:szCs w:val="24"/>
              </w:rPr>
            </w:pPr>
            <w:r w:rsidRPr="007348F2">
              <w:rPr>
                <w:rFonts w:ascii="Arial" w:hAnsi="Arial" w:cs="Arial"/>
                <w:sz w:val="24"/>
                <w:szCs w:val="24"/>
              </w:rPr>
              <w:t>9</w:t>
            </w:r>
            <w:r w:rsidR="00DC5D4B" w:rsidRPr="007348F2">
              <w:rPr>
                <w:rFonts w:ascii="Arial" w:hAnsi="Arial" w:cs="Arial"/>
                <w:sz w:val="24"/>
                <w:szCs w:val="24"/>
              </w:rPr>
              <w:t xml:space="preserve"> мест</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Первая очередь</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Многофункциональная общественно-деловая зона</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lastRenderedPageBreak/>
              <w:t>ОБЪЕКТЫ МЕСТНОГО ЗНАЧЕНИЯ МУНИЦИПАЛЬНОГО ОБРАЗОВАНИЯ</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инженерной инфраструктуры</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Автомобильные дороги</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bookmarkStart w:id="262" w:name="_Hlk126491506"/>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 xml:space="preserve">Реконструкция дорог местного значения </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ind w:firstLine="0"/>
              <w:jc w:val="left"/>
              <w:rPr>
                <w:rFonts w:ascii="Arial" w:hAnsi="Arial" w:cs="Arial"/>
                <w:sz w:val="24"/>
                <w:szCs w:val="24"/>
              </w:rPr>
            </w:pPr>
            <w:r w:rsidRPr="007348F2">
              <w:rPr>
                <w:rFonts w:ascii="Arial" w:hAnsi="Arial" w:cs="Arial"/>
                <w:sz w:val="24"/>
                <w:szCs w:val="24"/>
              </w:rPr>
              <w:t>Новинский сельсовет</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3,37 км</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3B55D8">
            <w:pPr>
              <w:autoSpaceDE w:val="0"/>
              <w:autoSpaceDN w:val="0"/>
              <w:adjustRightInd w:val="0"/>
              <w:ind w:firstLine="0"/>
              <w:jc w:val="left"/>
              <w:rPr>
                <w:rFonts w:ascii="Arial" w:hAnsi="Arial" w:cs="Arial"/>
                <w:sz w:val="24"/>
                <w:szCs w:val="24"/>
              </w:rPr>
            </w:pPr>
            <w:r w:rsidRPr="007348F2">
              <w:rPr>
                <w:rFonts w:ascii="Arial" w:hAnsi="Arial" w:cs="Arial"/>
                <w:sz w:val="24"/>
                <w:szCs w:val="24"/>
              </w:rPr>
              <w:t xml:space="preserve">Реконструкция </w:t>
            </w:r>
            <w:r w:rsidR="003B55D8" w:rsidRPr="007348F2">
              <w:rPr>
                <w:rFonts w:ascii="Arial" w:hAnsi="Arial" w:cs="Arial"/>
                <w:sz w:val="24"/>
                <w:szCs w:val="24"/>
              </w:rPr>
              <w:t>улиц в жилой застройке</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2,2 км</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 xml:space="preserve">Строительство </w:t>
            </w:r>
            <w:r w:rsidR="003B55D8" w:rsidRPr="007348F2">
              <w:rPr>
                <w:rFonts w:ascii="Arial" w:hAnsi="Arial" w:cs="Arial"/>
                <w:sz w:val="24"/>
                <w:szCs w:val="24"/>
              </w:rPr>
              <w:t>улиц в жилой застройке</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0,6 км</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bCs/>
                <w:sz w:val="24"/>
                <w:szCs w:val="24"/>
              </w:rPr>
              <w:t>Объекты газоснабжения</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Газопровод среднего давления</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Новинский сельсовет</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0,3 МПа, 0,5 км</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7C36B8">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Охранная зона</w:t>
            </w:r>
            <w:r w:rsidRPr="007348F2">
              <w:rPr>
                <w:rFonts w:ascii="Arial" w:hAnsi="Arial" w:cs="Arial"/>
                <w:sz w:val="24"/>
                <w:szCs w:val="24"/>
                <w:vertAlign w:val="superscript"/>
              </w:rPr>
              <w:footnoteReference w:id="6"/>
            </w:r>
            <w:r w:rsidR="007C36B8" w:rsidRPr="007348F2">
              <w:rPr>
                <w:rFonts w:ascii="Arial" w:hAnsi="Arial" w:cs="Arial"/>
                <w:sz w:val="24"/>
                <w:szCs w:val="24"/>
              </w:rPr>
              <w:t xml:space="preserve"> </w:t>
            </w:r>
            <w:r w:rsidRPr="007348F2">
              <w:rPr>
                <w:rFonts w:ascii="Arial" w:hAnsi="Arial" w:cs="Arial"/>
                <w:sz w:val="24"/>
                <w:szCs w:val="24"/>
              </w:rPr>
              <w:t>2 м</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w:t>
            </w:r>
          </w:p>
        </w:tc>
      </w:tr>
      <w:tr w:rsidR="00073C15"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Строительство ГРП</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autoSpaceDE w:val="0"/>
              <w:autoSpaceDN w:val="0"/>
              <w:adjustRightInd w:val="0"/>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1 ед.</w:t>
            </w:r>
          </w:p>
          <w:p w:rsidR="00073C15" w:rsidRPr="007348F2" w:rsidRDefault="00582CFA" w:rsidP="00073C15">
            <w:pPr>
              <w:ind w:firstLine="0"/>
              <w:jc w:val="center"/>
              <w:rPr>
                <w:rFonts w:ascii="Arial" w:hAnsi="Arial" w:cs="Arial"/>
                <w:sz w:val="24"/>
                <w:szCs w:val="24"/>
              </w:rPr>
            </w:pPr>
            <w:r w:rsidRPr="007348F2">
              <w:rPr>
                <w:rFonts w:ascii="Arial" w:hAnsi="Arial" w:cs="Arial"/>
                <w:sz w:val="24"/>
                <w:szCs w:val="24"/>
              </w:rPr>
              <w:t>5</w:t>
            </w:r>
            <w:r w:rsidR="00073C15" w:rsidRPr="007348F2">
              <w:rPr>
                <w:rFonts w:ascii="Arial" w:hAnsi="Arial" w:cs="Arial"/>
                <w:sz w:val="24"/>
                <w:szCs w:val="24"/>
              </w:rPr>
              <w:t>0 м</w:t>
            </w:r>
            <w:r w:rsidR="00073C15" w:rsidRPr="007348F2">
              <w:rPr>
                <w:rFonts w:ascii="Arial" w:hAnsi="Arial" w:cs="Arial"/>
                <w:sz w:val="24"/>
                <w:szCs w:val="24"/>
                <w:vertAlign w:val="superscript"/>
              </w:rPr>
              <w:t>3</w:t>
            </w:r>
            <w:r w:rsidR="00073C15" w:rsidRPr="007348F2">
              <w:rPr>
                <w:rFonts w:ascii="Arial" w:hAnsi="Arial" w:cs="Arial"/>
                <w:sz w:val="24"/>
                <w:szCs w:val="24"/>
              </w:rPr>
              <w:t>/час</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Охранная зона 10 м</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 xml:space="preserve">Расчётный срок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073C15" w:rsidRPr="007348F2" w:rsidRDefault="00073C15" w:rsidP="00073C15">
            <w:pPr>
              <w:ind w:firstLine="0"/>
              <w:jc w:val="center"/>
              <w:rPr>
                <w:rFonts w:ascii="Arial" w:hAnsi="Arial" w:cs="Arial"/>
                <w:sz w:val="24"/>
                <w:szCs w:val="24"/>
              </w:rPr>
            </w:pPr>
            <w:r w:rsidRPr="007348F2">
              <w:rPr>
                <w:rFonts w:ascii="Arial" w:hAnsi="Arial" w:cs="Arial"/>
                <w:sz w:val="24"/>
                <w:szCs w:val="24"/>
              </w:rPr>
              <w:t>-</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социальной инфраструктуры</w:t>
            </w:r>
          </w:p>
        </w:tc>
      </w:tr>
      <w:tr w:rsidR="00DC5D4B" w:rsidRPr="007348F2" w:rsidTr="00073C15">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bCs/>
                <w:sz w:val="24"/>
                <w:szCs w:val="24"/>
              </w:rPr>
            </w:pPr>
            <w:r w:rsidRPr="007348F2">
              <w:rPr>
                <w:rFonts w:ascii="Arial" w:hAnsi="Arial" w:cs="Arial"/>
                <w:bCs/>
                <w:sz w:val="24"/>
                <w:szCs w:val="24"/>
              </w:rPr>
              <w:t>Объекты физической культуры и спорта</w:t>
            </w:r>
          </w:p>
        </w:tc>
      </w:tr>
      <w:tr w:rsidR="00DC5D4B"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BA1176" w:rsidP="00DC5D4B">
            <w:pPr>
              <w:autoSpaceDE w:val="0"/>
              <w:autoSpaceDN w:val="0"/>
              <w:adjustRightInd w:val="0"/>
              <w:ind w:firstLine="0"/>
              <w:jc w:val="left"/>
              <w:rPr>
                <w:rFonts w:ascii="Arial" w:hAnsi="Arial" w:cs="Arial"/>
                <w:sz w:val="24"/>
                <w:szCs w:val="24"/>
              </w:rPr>
            </w:pPr>
            <w:r w:rsidRPr="007348F2">
              <w:rPr>
                <w:rFonts w:ascii="Arial" w:hAnsi="Arial" w:cs="Arial"/>
                <w:sz w:val="24"/>
                <w:szCs w:val="24"/>
              </w:rPr>
              <w:t>Физкультурно-спортивный зал</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BA1176" w:rsidP="00DC5D4B">
            <w:pPr>
              <w:ind w:firstLine="0"/>
              <w:jc w:val="center"/>
              <w:rPr>
                <w:rFonts w:ascii="Arial" w:hAnsi="Arial" w:cs="Arial"/>
                <w:sz w:val="24"/>
                <w:szCs w:val="24"/>
              </w:rPr>
            </w:pPr>
            <w:r w:rsidRPr="007348F2">
              <w:rPr>
                <w:rFonts w:ascii="Arial" w:hAnsi="Arial" w:cs="Arial"/>
                <w:sz w:val="24"/>
                <w:szCs w:val="24"/>
              </w:rPr>
              <w:t>45,5 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Первая очередь</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DC5D4B" w:rsidRPr="007348F2" w:rsidRDefault="00DC5D4B" w:rsidP="00DC5D4B">
            <w:pPr>
              <w:ind w:firstLine="0"/>
              <w:jc w:val="center"/>
              <w:rPr>
                <w:rFonts w:ascii="Arial" w:hAnsi="Arial" w:cs="Arial"/>
                <w:sz w:val="24"/>
                <w:szCs w:val="24"/>
              </w:rPr>
            </w:pPr>
            <w:r w:rsidRPr="007348F2">
              <w:rPr>
                <w:rFonts w:ascii="Arial" w:hAnsi="Arial" w:cs="Arial"/>
                <w:sz w:val="24"/>
                <w:szCs w:val="24"/>
              </w:rPr>
              <w:t xml:space="preserve">Зона рекреационного </w:t>
            </w:r>
            <w:r w:rsidRPr="007348F2">
              <w:rPr>
                <w:rFonts w:ascii="Arial" w:hAnsi="Arial" w:cs="Arial"/>
                <w:sz w:val="24"/>
                <w:szCs w:val="24"/>
              </w:rPr>
              <w:lastRenderedPageBreak/>
              <w:t>назначения</w:t>
            </w:r>
          </w:p>
        </w:tc>
      </w:tr>
      <w:tr w:rsidR="00BA1176" w:rsidRPr="007348F2" w:rsidTr="00883119">
        <w:trPr>
          <w:trHeight w:val="170"/>
        </w:trPr>
        <w:tc>
          <w:tcPr>
            <w:tcW w:w="1530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DC5D4B">
            <w:pPr>
              <w:ind w:firstLine="0"/>
              <w:jc w:val="center"/>
              <w:rPr>
                <w:rFonts w:ascii="Arial" w:hAnsi="Arial" w:cs="Arial"/>
                <w:bCs/>
                <w:sz w:val="24"/>
                <w:szCs w:val="24"/>
              </w:rPr>
            </w:pPr>
            <w:r w:rsidRPr="007348F2">
              <w:rPr>
                <w:rFonts w:ascii="Arial" w:hAnsi="Arial" w:cs="Arial"/>
                <w:bCs/>
                <w:sz w:val="24"/>
                <w:szCs w:val="24"/>
              </w:rPr>
              <w:lastRenderedPageBreak/>
              <w:t>Объекты торговли и общественного питания</w:t>
            </w:r>
          </w:p>
        </w:tc>
      </w:tr>
      <w:tr w:rsidR="00BA1176"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autoSpaceDE w:val="0"/>
              <w:autoSpaceDN w:val="0"/>
              <w:adjustRightInd w:val="0"/>
              <w:ind w:firstLine="0"/>
              <w:jc w:val="left"/>
              <w:rPr>
                <w:rFonts w:ascii="Arial" w:hAnsi="Arial" w:cs="Arial"/>
                <w:sz w:val="24"/>
                <w:szCs w:val="24"/>
              </w:rPr>
            </w:pPr>
            <w:r w:rsidRPr="007348F2">
              <w:rPr>
                <w:rFonts w:ascii="Arial" w:hAnsi="Arial" w:cs="Arial"/>
                <w:sz w:val="24"/>
                <w:szCs w:val="24"/>
              </w:rPr>
              <w:t>Строительство магазина смешанных товаров</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tabs>
                <w:tab w:val="left" w:pos="1418"/>
              </w:tabs>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ind w:firstLine="0"/>
              <w:jc w:val="center"/>
              <w:rPr>
                <w:rFonts w:ascii="Arial" w:hAnsi="Arial" w:cs="Arial"/>
                <w:sz w:val="24"/>
                <w:szCs w:val="24"/>
              </w:rPr>
            </w:pPr>
            <w:r w:rsidRPr="007348F2">
              <w:rPr>
                <w:rFonts w:ascii="Arial" w:hAnsi="Arial" w:cs="Arial"/>
                <w:sz w:val="24"/>
                <w:szCs w:val="24"/>
              </w:rPr>
              <w:t>50,2 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ind w:firstLine="0"/>
              <w:jc w:val="center"/>
              <w:rPr>
                <w:rFonts w:ascii="Arial" w:hAnsi="Arial" w:cs="Arial"/>
                <w:sz w:val="24"/>
                <w:szCs w:val="24"/>
              </w:rPr>
            </w:pPr>
            <w:r w:rsidRPr="007348F2">
              <w:rPr>
                <w:rFonts w:ascii="Arial" w:hAnsi="Arial" w:cs="Arial"/>
                <w:sz w:val="24"/>
                <w:szCs w:val="24"/>
              </w:rPr>
              <w:t>Первая очередь</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BA1176" w:rsidRPr="007348F2" w:rsidRDefault="00BA1176" w:rsidP="00BA1176">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BA1176" w:rsidRPr="007348F2" w:rsidRDefault="00BA1176" w:rsidP="00BA1176">
            <w:pPr>
              <w:ind w:firstLine="0"/>
              <w:jc w:val="center"/>
              <w:rPr>
                <w:rFonts w:ascii="Arial" w:hAnsi="Arial" w:cs="Arial"/>
                <w:sz w:val="24"/>
                <w:szCs w:val="24"/>
              </w:rPr>
            </w:pPr>
            <w:r w:rsidRPr="007348F2">
              <w:rPr>
                <w:rFonts w:ascii="Arial" w:hAnsi="Arial" w:cs="Arial"/>
                <w:sz w:val="24"/>
                <w:szCs w:val="24"/>
              </w:rPr>
              <w:t>Многофункциональная общественно-деловая зона</w:t>
            </w:r>
          </w:p>
        </w:tc>
      </w:tr>
      <w:tr w:rsidR="00787945" w:rsidRPr="007348F2" w:rsidTr="00073C15">
        <w:trPr>
          <w:trHeight w:val="17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233B79">
            <w:pPr>
              <w:numPr>
                <w:ilvl w:val="0"/>
                <w:numId w:val="39"/>
              </w:numPr>
              <w:tabs>
                <w:tab w:val="left" w:pos="497"/>
              </w:tabs>
              <w:jc w:val="right"/>
              <w:rPr>
                <w:rFonts w:ascii="Arial" w:hAnsi="Arial" w:cs="Arial"/>
                <w:sz w:val="24"/>
                <w:szCs w:val="24"/>
              </w:rPr>
            </w:pPr>
          </w:p>
        </w:tc>
        <w:tc>
          <w:tcPr>
            <w:tcW w:w="2406"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autoSpaceDE w:val="0"/>
              <w:autoSpaceDN w:val="0"/>
              <w:adjustRightInd w:val="0"/>
              <w:ind w:firstLine="0"/>
              <w:jc w:val="left"/>
              <w:rPr>
                <w:rFonts w:ascii="Arial" w:hAnsi="Arial" w:cs="Arial"/>
                <w:sz w:val="24"/>
                <w:szCs w:val="24"/>
              </w:rPr>
            </w:pPr>
            <w:r w:rsidRPr="007348F2">
              <w:rPr>
                <w:rFonts w:ascii="Arial" w:hAnsi="Arial" w:cs="Arial"/>
                <w:sz w:val="24"/>
                <w:szCs w:val="24"/>
              </w:rPr>
              <w:t>Строительство кафе</w:t>
            </w:r>
          </w:p>
        </w:tc>
        <w:tc>
          <w:tcPr>
            <w:tcW w:w="2549"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tabs>
                <w:tab w:val="left" w:pos="1418"/>
              </w:tabs>
              <w:ind w:firstLine="0"/>
              <w:jc w:val="left"/>
              <w:rPr>
                <w:rFonts w:ascii="Arial" w:hAnsi="Arial" w:cs="Arial"/>
                <w:sz w:val="24"/>
                <w:szCs w:val="24"/>
              </w:rPr>
            </w:pPr>
            <w:r w:rsidRPr="007348F2">
              <w:rPr>
                <w:rFonts w:ascii="Arial" w:hAnsi="Arial" w:cs="Arial"/>
                <w:sz w:val="24"/>
                <w:szCs w:val="24"/>
              </w:rPr>
              <w:t>Д. Новая</w:t>
            </w:r>
          </w:p>
        </w:tc>
        <w:tc>
          <w:tcPr>
            <w:tcW w:w="2113"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ind w:firstLine="0"/>
              <w:jc w:val="center"/>
              <w:rPr>
                <w:rFonts w:ascii="Arial" w:hAnsi="Arial" w:cs="Arial"/>
                <w:sz w:val="24"/>
                <w:szCs w:val="24"/>
              </w:rPr>
            </w:pPr>
            <w:r w:rsidRPr="007348F2">
              <w:rPr>
                <w:rFonts w:ascii="Arial" w:hAnsi="Arial" w:cs="Arial"/>
                <w:sz w:val="24"/>
                <w:szCs w:val="24"/>
              </w:rPr>
              <w:t>5 мест</w:t>
            </w:r>
          </w:p>
        </w:tc>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tabs>
                <w:tab w:val="left" w:pos="1418"/>
              </w:tabs>
              <w:autoSpaceDE w:val="0"/>
              <w:autoSpaceDN w:val="0"/>
              <w:adjustRightInd w:val="0"/>
              <w:ind w:firstLine="0"/>
              <w:jc w:val="center"/>
              <w:rPr>
                <w:rFonts w:ascii="Arial" w:hAnsi="Arial" w:cs="Arial"/>
                <w:sz w:val="24"/>
                <w:szCs w:val="24"/>
              </w:rPr>
            </w:pPr>
            <w:r w:rsidRPr="007348F2">
              <w:rPr>
                <w:rFonts w:ascii="Arial" w:hAnsi="Arial" w:cs="Arial"/>
                <w:sz w:val="24"/>
                <w:szCs w:val="24"/>
              </w:rPr>
              <w:t>Не устанавливается</w:t>
            </w:r>
          </w:p>
        </w:tc>
        <w:tc>
          <w:tcPr>
            <w:tcW w:w="1830"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ind w:firstLine="0"/>
              <w:jc w:val="center"/>
              <w:rPr>
                <w:rFonts w:ascii="Arial" w:hAnsi="Arial" w:cs="Arial"/>
                <w:sz w:val="24"/>
                <w:szCs w:val="24"/>
              </w:rPr>
            </w:pPr>
            <w:r w:rsidRPr="007348F2">
              <w:rPr>
                <w:rFonts w:ascii="Arial" w:hAnsi="Arial" w:cs="Arial"/>
                <w:sz w:val="24"/>
                <w:szCs w:val="24"/>
              </w:rPr>
              <w:t>Первая очередь</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787945" w:rsidRPr="007348F2" w:rsidRDefault="00787945" w:rsidP="00787945">
            <w:pPr>
              <w:ind w:firstLine="0"/>
              <w:jc w:val="center"/>
              <w:rPr>
                <w:rFonts w:ascii="Arial" w:hAnsi="Arial" w:cs="Arial"/>
                <w:sz w:val="24"/>
                <w:szCs w:val="24"/>
              </w:rPr>
            </w:pPr>
            <w:r w:rsidRPr="007348F2">
              <w:rPr>
                <w:rFonts w:ascii="Arial" w:hAnsi="Arial" w:cs="Arial"/>
                <w:sz w:val="24"/>
                <w:szCs w:val="24"/>
              </w:rPr>
              <w:t>Предложение ООО «Корпус»</w:t>
            </w:r>
          </w:p>
        </w:tc>
        <w:tc>
          <w:tcPr>
            <w:tcW w:w="1701" w:type="dxa"/>
            <w:tcBorders>
              <w:top w:val="single" w:sz="4" w:space="0" w:color="auto"/>
              <w:left w:val="single" w:sz="4" w:space="0" w:color="auto"/>
              <w:bottom w:val="single" w:sz="4" w:space="0" w:color="auto"/>
              <w:right w:val="single" w:sz="4" w:space="0" w:color="auto"/>
            </w:tcBorders>
            <w:vAlign w:val="center"/>
          </w:tcPr>
          <w:p w:rsidR="00787945" w:rsidRPr="007348F2" w:rsidRDefault="00787945" w:rsidP="00787945">
            <w:pPr>
              <w:ind w:firstLine="0"/>
              <w:jc w:val="center"/>
              <w:rPr>
                <w:rFonts w:ascii="Arial" w:hAnsi="Arial" w:cs="Arial"/>
                <w:sz w:val="24"/>
                <w:szCs w:val="24"/>
              </w:rPr>
            </w:pPr>
            <w:r w:rsidRPr="007348F2">
              <w:rPr>
                <w:rFonts w:ascii="Arial" w:hAnsi="Arial" w:cs="Arial"/>
                <w:sz w:val="24"/>
                <w:szCs w:val="24"/>
              </w:rPr>
              <w:t>Многофункциональная общественно-деловая зона</w:t>
            </w:r>
          </w:p>
        </w:tc>
      </w:tr>
      <w:bookmarkEnd w:id="261"/>
      <w:bookmarkEnd w:id="262"/>
    </w:tbl>
    <w:p w:rsidR="00FE1749" w:rsidRPr="007348F2" w:rsidRDefault="00FE1749" w:rsidP="000050D7">
      <w:pPr>
        <w:rPr>
          <w:rFonts w:ascii="Arial" w:hAnsi="Arial" w:cs="Arial"/>
          <w:sz w:val="24"/>
          <w:szCs w:val="24"/>
        </w:rPr>
      </w:pPr>
    </w:p>
    <w:p w:rsidR="00DC5D4B" w:rsidRPr="007348F2" w:rsidRDefault="00DC5D4B" w:rsidP="00A52640">
      <w:pPr>
        <w:pStyle w:val="1f3"/>
        <w:pageBreakBefore/>
        <w:spacing w:line="276" w:lineRule="auto"/>
        <w:jc w:val="both"/>
        <w:rPr>
          <w:rFonts w:ascii="Arial" w:hAnsi="Arial" w:cs="Arial"/>
          <w:b w:val="0"/>
          <w:sz w:val="24"/>
          <w:szCs w:val="24"/>
        </w:rPr>
        <w:sectPr w:rsidR="00DC5D4B" w:rsidRPr="007348F2" w:rsidSect="00D94799">
          <w:pgSz w:w="16838" w:h="11906" w:orient="landscape"/>
          <w:pgMar w:top="1701" w:right="851" w:bottom="1134" w:left="1134" w:header="709" w:footer="709" w:gutter="0"/>
          <w:cols w:space="708"/>
          <w:titlePg/>
          <w:docGrid w:linePitch="360"/>
        </w:sectPr>
      </w:pPr>
      <w:bookmarkStart w:id="263" w:name="_Toc501354115"/>
      <w:bookmarkStart w:id="264" w:name="_Toc532218520"/>
      <w:bookmarkStart w:id="265" w:name="_Toc532455237"/>
      <w:bookmarkStart w:id="266" w:name="_Toc4675543"/>
      <w:bookmarkStart w:id="267" w:name="_Toc4685896"/>
    </w:p>
    <w:p w:rsidR="00A45819" w:rsidRPr="007348F2" w:rsidRDefault="00A52640" w:rsidP="00A52640">
      <w:pPr>
        <w:pStyle w:val="1f3"/>
        <w:pageBreakBefore/>
        <w:spacing w:line="276" w:lineRule="auto"/>
        <w:jc w:val="both"/>
        <w:rPr>
          <w:rFonts w:ascii="Arial" w:hAnsi="Arial" w:cs="Arial"/>
          <w:b w:val="0"/>
          <w:sz w:val="24"/>
          <w:szCs w:val="24"/>
        </w:rPr>
      </w:pPr>
      <w:bookmarkStart w:id="268" w:name="_Toc184897034"/>
      <w:bookmarkStart w:id="269" w:name="_Toc195176362"/>
      <w:r w:rsidRPr="007348F2">
        <w:rPr>
          <w:rFonts w:ascii="Arial" w:hAnsi="Arial" w:cs="Arial"/>
          <w:b w:val="0"/>
          <w:sz w:val="24"/>
          <w:szCs w:val="24"/>
        </w:rPr>
        <w:lastRenderedPageBreak/>
        <w:t>6</w:t>
      </w:r>
      <w:r w:rsidR="00FA5D4C" w:rsidRPr="007348F2">
        <w:rPr>
          <w:rFonts w:ascii="Arial" w:hAnsi="Arial" w:cs="Arial"/>
          <w:b w:val="0"/>
          <w:sz w:val="24"/>
          <w:szCs w:val="24"/>
        </w:rPr>
        <w:t>.</w:t>
      </w:r>
      <w:r w:rsidR="00024D2E" w:rsidRPr="007348F2">
        <w:rPr>
          <w:rFonts w:ascii="Arial" w:hAnsi="Arial" w:cs="Arial"/>
          <w:b w:val="0"/>
          <w:sz w:val="24"/>
          <w:szCs w:val="24"/>
        </w:rPr>
        <w:t xml:space="preserve"> </w:t>
      </w:r>
      <w:r w:rsidR="00A77B52" w:rsidRPr="007348F2">
        <w:rPr>
          <w:rFonts w:ascii="Arial" w:hAnsi="Arial" w:cs="Arial"/>
          <w:b w:val="0"/>
          <w:sz w:val="24"/>
          <w:szCs w:val="24"/>
        </w:rPr>
        <w:t>ПЕРЕЧЕНЬ ЗЕМЕЛЬНЫХ УЧАСТКОВ, КОТОРЫЕ ВКЛЮЧАЮТСЯ В ГРАНИЦЫ И ИСКЛЮЧАЮТСЯ ИЗ ГРАНИЦ</w:t>
      </w:r>
      <w:bookmarkEnd w:id="263"/>
      <w:bookmarkEnd w:id="264"/>
      <w:bookmarkEnd w:id="265"/>
      <w:bookmarkEnd w:id="266"/>
      <w:bookmarkEnd w:id="267"/>
      <w:r w:rsidR="00A77B52" w:rsidRPr="007348F2">
        <w:rPr>
          <w:rFonts w:ascii="Arial" w:hAnsi="Arial" w:cs="Arial"/>
          <w:b w:val="0"/>
          <w:sz w:val="24"/>
          <w:szCs w:val="24"/>
        </w:rPr>
        <w:t xml:space="preserve"> НОВИНСКОГО СЕЛЬСОВЕТА</w:t>
      </w:r>
      <w:bookmarkEnd w:id="268"/>
      <w:bookmarkEnd w:id="269"/>
    </w:p>
    <w:p w:rsidR="00995B70" w:rsidRPr="007348F2" w:rsidRDefault="00995B70" w:rsidP="000050D7">
      <w:pPr>
        <w:pStyle w:val="afff9"/>
        <w:rPr>
          <w:rFonts w:ascii="Arial" w:hAnsi="Arial" w:cs="Arial"/>
          <w:sz w:val="24"/>
          <w:szCs w:val="24"/>
        </w:rPr>
      </w:pPr>
    </w:p>
    <w:p w:rsidR="004B0EEC" w:rsidRPr="007348F2" w:rsidRDefault="005B1B07" w:rsidP="005B1B07">
      <w:pPr>
        <w:pStyle w:val="aff8"/>
        <w:rPr>
          <w:rFonts w:ascii="Arial" w:eastAsia="Calibri"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37</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4B0EEC" w:rsidRPr="007348F2">
        <w:rPr>
          <w:rFonts w:ascii="Arial" w:eastAsia="Calibri" w:hAnsi="Arial" w:cs="Arial"/>
          <w:b w:val="0"/>
          <w:szCs w:val="24"/>
        </w:rPr>
        <w:t>Перечень земельных кварталов, исключаемых из границ Новинского сельсовета</w:t>
      </w:r>
    </w:p>
    <w:tbl>
      <w:tblPr>
        <w:tblStyle w:val="af2"/>
        <w:tblW w:w="0" w:type="auto"/>
        <w:jc w:val="center"/>
        <w:tblLook w:val="04A0" w:firstRow="1" w:lastRow="0" w:firstColumn="1" w:lastColumn="0" w:noHBand="0" w:noVBand="1"/>
      </w:tblPr>
      <w:tblGrid>
        <w:gridCol w:w="4214"/>
        <w:gridCol w:w="1693"/>
      </w:tblGrid>
      <w:tr w:rsidR="004B0EEC" w:rsidRPr="007348F2" w:rsidTr="00883119">
        <w:trPr>
          <w:trHeight w:val="4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Кадастровый номер квартала</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 xml:space="preserve">Площадь, </w:t>
            </w:r>
            <w:proofErr w:type="gramStart"/>
            <w:r w:rsidRPr="007348F2">
              <w:rPr>
                <w:rFonts w:ascii="Arial" w:hAnsi="Arial" w:cs="Arial"/>
                <w:bCs/>
                <w:sz w:val="24"/>
                <w:szCs w:val="24"/>
              </w:rPr>
              <w:t>га</w:t>
            </w:r>
            <w:proofErr w:type="gramEnd"/>
          </w:p>
        </w:tc>
      </w:tr>
      <w:tr w:rsidR="004B0EEC" w:rsidRPr="007348F2" w:rsidTr="00883119">
        <w:trPr>
          <w:trHeight w:val="274"/>
          <w:jc w:val="center"/>
        </w:trPr>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 xml:space="preserve">24:45:0104002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noWrap/>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0,13</w:t>
            </w:r>
          </w:p>
        </w:tc>
      </w:tr>
      <w:tr w:rsidR="004B0EEC" w:rsidRPr="007348F2" w:rsidTr="00883119">
        <w:trPr>
          <w:trHeight w:val="262"/>
          <w:jc w:val="center"/>
        </w:trPr>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 xml:space="preserve">24:32:1501002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4,49</w:t>
            </w:r>
          </w:p>
        </w:tc>
      </w:tr>
      <w:tr w:rsidR="004B0EEC" w:rsidRPr="007348F2" w:rsidTr="00883119">
        <w:trPr>
          <w:trHeight w:val="267"/>
          <w:jc w:val="center"/>
        </w:trPr>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 xml:space="preserve">24:45:0103011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noWrap/>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1,64</w:t>
            </w:r>
          </w:p>
        </w:tc>
      </w:tr>
      <w:tr w:rsidR="004B0EEC" w:rsidRPr="007348F2" w:rsidTr="00883119">
        <w:trPr>
          <w:trHeight w:val="284"/>
          <w:jc w:val="center"/>
        </w:trPr>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 xml:space="preserve">24:45:0105001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3,24</w:t>
            </w:r>
          </w:p>
        </w:tc>
      </w:tr>
      <w:tr w:rsidR="004B0EEC" w:rsidRPr="007348F2" w:rsidTr="00883119">
        <w:trPr>
          <w:trHeight w:val="260"/>
          <w:jc w:val="center"/>
        </w:trPr>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 xml:space="preserve">24:45:0103008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0,06</w:t>
            </w:r>
          </w:p>
        </w:tc>
      </w:tr>
      <w:tr w:rsidR="004B0EEC" w:rsidRPr="007348F2" w:rsidTr="00883119">
        <w:trPr>
          <w:trHeight w:val="278"/>
          <w:jc w:val="center"/>
        </w:trPr>
        <w:tc>
          <w:tcPr>
            <w:tcW w:w="0" w:type="auto"/>
            <w:hideMark/>
          </w:tcPr>
          <w:p w:rsidR="004B0EEC" w:rsidRPr="007348F2" w:rsidRDefault="004B0EEC" w:rsidP="004B0EEC">
            <w:pPr>
              <w:ind w:firstLine="0"/>
              <w:jc w:val="left"/>
              <w:rPr>
                <w:rFonts w:ascii="Arial" w:eastAsia="Calibri" w:hAnsi="Arial" w:cs="Arial"/>
                <w:sz w:val="24"/>
                <w:szCs w:val="24"/>
                <w:lang w:val="en-US"/>
              </w:rPr>
            </w:pPr>
            <w:r w:rsidRPr="007348F2">
              <w:rPr>
                <w:rFonts w:ascii="Arial" w:eastAsia="Calibri" w:hAnsi="Arial" w:cs="Arial"/>
                <w:sz w:val="24"/>
                <w:szCs w:val="24"/>
              </w:rPr>
              <w:t>24:32:2301002</w:t>
            </w:r>
            <w:r w:rsidRPr="007348F2">
              <w:rPr>
                <w:rFonts w:ascii="Arial" w:eastAsia="Calibri" w:hAnsi="Arial" w:cs="Arial"/>
                <w:sz w:val="24"/>
                <w:szCs w:val="24"/>
                <w:lang w:val="en-US"/>
              </w:rPr>
              <w:t xml:space="preserve"> </w:t>
            </w:r>
            <w:proofErr w:type="spellStart"/>
            <w:r w:rsidRPr="007348F2">
              <w:rPr>
                <w:rFonts w:ascii="Arial" w:eastAsia="Calibri" w:hAnsi="Arial" w:cs="Arial"/>
                <w:sz w:val="24"/>
                <w:szCs w:val="24"/>
              </w:rPr>
              <w:t>искл</w:t>
            </w:r>
            <w:proofErr w:type="spellEnd"/>
            <w:r w:rsidRPr="007348F2">
              <w:rPr>
                <w:rFonts w:ascii="Arial" w:eastAsia="Calibri" w:hAnsi="Arial" w:cs="Arial"/>
                <w:sz w:val="24"/>
                <w:szCs w:val="24"/>
              </w:rPr>
              <w:t>. часть квартала</w:t>
            </w:r>
          </w:p>
        </w:tc>
        <w:tc>
          <w:tcPr>
            <w:tcW w:w="0" w:type="auto"/>
            <w:hideMark/>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14,53</w:t>
            </w:r>
          </w:p>
        </w:tc>
      </w:tr>
      <w:tr w:rsidR="004B0EEC" w:rsidRPr="007348F2" w:rsidTr="00883119">
        <w:trPr>
          <w:trHeight w:val="96"/>
          <w:jc w:val="center"/>
        </w:trPr>
        <w:tc>
          <w:tcPr>
            <w:tcW w:w="0" w:type="auto"/>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Итого</w:t>
            </w:r>
          </w:p>
        </w:tc>
        <w:tc>
          <w:tcPr>
            <w:tcW w:w="0" w:type="auto"/>
          </w:tcPr>
          <w:p w:rsidR="004B0EEC" w:rsidRPr="007348F2" w:rsidRDefault="004B0EEC" w:rsidP="004B0EEC">
            <w:pPr>
              <w:ind w:firstLine="0"/>
              <w:jc w:val="left"/>
              <w:rPr>
                <w:rFonts w:ascii="Arial" w:eastAsia="Calibri" w:hAnsi="Arial" w:cs="Arial"/>
                <w:sz w:val="24"/>
                <w:szCs w:val="24"/>
              </w:rPr>
            </w:pPr>
            <w:r w:rsidRPr="007348F2">
              <w:rPr>
                <w:rFonts w:ascii="Arial" w:eastAsia="Calibri" w:hAnsi="Arial" w:cs="Arial"/>
                <w:sz w:val="24"/>
                <w:szCs w:val="24"/>
              </w:rPr>
              <w:t>24,09</w:t>
            </w:r>
          </w:p>
        </w:tc>
      </w:tr>
    </w:tbl>
    <w:p w:rsidR="001F4A9B" w:rsidRPr="007348F2" w:rsidRDefault="001F4A9B" w:rsidP="000050D7">
      <w:pPr>
        <w:rPr>
          <w:rFonts w:ascii="Arial" w:eastAsiaTheme="majorEastAsia" w:hAnsi="Arial" w:cs="Arial"/>
          <w:bCs/>
          <w:iCs/>
          <w:sz w:val="24"/>
          <w:szCs w:val="24"/>
        </w:rPr>
      </w:pPr>
    </w:p>
    <w:p w:rsidR="004B0EEC" w:rsidRPr="007348F2" w:rsidRDefault="005B1B07" w:rsidP="005B1B07">
      <w:pPr>
        <w:pStyle w:val="aff8"/>
        <w:rPr>
          <w:rFonts w:ascii="Arial" w:eastAsia="Calibri"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38</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4B0EEC" w:rsidRPr="007348F2">
        <w:rPr>
          <w:rFonts w:ascii="Arial" w:eastAsia="Calibri" w:hAnsi="Arial" w:cs="Arial"/>
          <w:b w:val="0"/>
          <w:szCs w:val="24"/>
        </w:rPr>
        <w:t>Перечень земельных участков, включаемых в границу Новинского сельсовета</w:t>
      </w:r>
    </w:p>
    <w:tbl>
      <w:tblPr>
        <w:tblStyle w:val="af2"/>
        <w:tblW w:w="9351" w:type="dxa"/>
        <w:tblLook w:val="04A0" w:firstRow="1" w:lastRow="0" w:firstColumn="1" w:lastColumn="0" w:noHBand="0" w:noVBand="1"/>
      </w:tblPr>
      <w:tblGrid>
        <w:gridCol w:w="2102"/>
        <w:gridCol w:w="1938"/>
        <w:gridCol w:w="2765"/>
        <w:gridCol w:w="2765"/>
      </w:tblGrid>
      <w:tr w:rsidR="004B0EEC" w:rsidRPr="007348F2" w:rsidTr="00883119">
        <w:trPr>
          <w:trHeight w:val="20"/>
        </w:trPr>
        <w:tc>
          <w:tcPr>
            <w:tcW w:w="1843" w:type="dxa"/>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 ЗУ</w:t>
            </w:r>
          </w:p>
        </w:tc>
        <w:tc>
          <w:tcPr>
            <w:tcW w:w="1838" w:type="dxa"/>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 xml:space="preserve">Разрешенное использование по документу </w:t>
            </w:r>
          </w:p>
        </w:tc>
        <w:tc>
          <w:tcPr>
            <w:tcW w:w="2835" w:type="dxa"/>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lang w:eastAsia="en-US"/>
              </w:rPr>
              <w:t>Категория земель существующая</w:t>
            </w:r>
          </w:p>
        </w:tc>
        <w:tc>
          <w:tcPr>
            <w:tcW w:w="2835" w:type="dxa"/>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lang w:eastAsia="en-US"/>
              </w:rPr>
              <w:t>Категория земель планируемая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24:45:0104002:67</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24:45:0104002:68</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24:45:0104002:69</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24:45:0104002:70</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24:45:0104002:71</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24:45:0104002:72</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24:45:0104002:73</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24:45:0104002:27</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24:45:0104002:29</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24:45:0104002:2</w:t>
            </w:r>
            <w:r w:rsidRPr="007348F2">
              <w:rPr>
                <w:rFonts w:ascii="Arial" w:eastAsia="Calibri" w:hAnsi="Arial" w:cs="Arial"/>
                <w:sz w:val="24"/>
                <w:szCs w:val="24"/>
                <w:lang w:eastAsia="en-US"/>
              </w:rPr>
              <w:lastRenderedPageBreak/>
              <w:t>8</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 xml:space="preserve">Земли </w:t>
            </w:r>
            <w:r w:rsidRPr="007348F2">
              <w:rPr>
                <w:rFonts w:ascii="Arial" w:eastAsia="Calibri" w:hAnsi="Arial" w:cs="Arial"/>
                <w:sz w:val="24"/>
                <w:szCs w:val="24"/>
                <w:lang w:eastAsia="en-US"/>
              </w:rPr>
              <w:lastRenderedPageBreak/>
              <w:t>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lastRenderedPageBreak/>
              <w:t xml:space="preserve">Земли </w:t>
            </w:r>
            <w:r w:rsidRPr="007348F2">
              <w:rPr>
                <w:rFonts w:ascii="Arial" w:eastAsia="Calibri" w:hAnsi="Arial" w:cs="Arial"/>
                <w:sz w:val="24"/>
                <w:szCs w:val="24"/>
                <w:lang w:eastAsia="en-US"/>
              </w:rPr>
              <w:lastRenderedPageBreak/>
              <w:t>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lastRenderedPageBreak/>
              <w:t>24:45:0104002:39</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24:45:0104002:40</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24:45:0104002:41</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24:45:0104202:42</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24:45:0104302:43</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24:45:0104402:44</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24:45:0104502:45</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24:45:0104502:46</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24:45:0104002:30</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24:45:0104002:48</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24:45:0104002:49</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r w:rsidR="004B0EEC" w:rsidRPr="007348F2" w:rsidTr="00883119">
        <w:trPr>
          <w:trHeight w:val="20"/>
        </w:trPr>
        <w:tc>
          <w:tcPr>
            <w:tcW w:w="1843"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24:45:0104002:31</w:t>
            </w:r>
          </w:p>
        </w:tc>
        <w:tc>
          <w:tcPr>
            <w:tcW w:w="1838" w:type="dxa"/>
          </w:tcPr>
          <w:p w:rsidR="004B0EEC" w:rsidRPr="007348F2" w:rsidRDefault="004B0EEC" w:rsidP="004B0EEC">
            <w:pPr>
              <w:ind w:firstLine="0"/>
              <w:jc w:val="left"/>
              <w:rPr>
                <w:rFonts w:ascii="Arial" w:eastAsia="Calibri" w:hAnsi="Arial" w:cs="Arial"/>
                <w:sz w:val="24"/>
                <w:szCs w:val="24"/>
                <w:lang w:eastAsia="en-US"/>
              </w:rPr>
            </w:pP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2835" w:type="dxa"/>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r>
    </w:tbl>
    <w:p w:rsidR="004B0EEC" w:rsidRPr="007348F2" w:rsidRDefault="004B0EEC" w:rsidP="004B0EEC">
      <w:pPr>
        <w:spacing w:after="160" w:line="259" w:lineRule="auto"/>
        <w:ind w:firstLine="0"/>
        <w:jc w:val="left"/>
        <w:rPr>
          <w:rFonts w:ascii="Arial" w:eastAsia="Calibri" w:hAnsi="Arial" w:cs="Arial"/>
          <w:sz w:val="24"/>
          <w:szCs w:val="24"/>
          <w:lang w:eastAsia="en-US"/>
        </w:rPr>
      </w:pPr>
    </w:p>
    <w:p w:rsidR="004B0EEC" w:rsidRPr="007348F2" w:rsidRDefault="00E9610C" w:rsidP="00E9610C">
      <w:pPr>
        <w:pStyle w:val="aff8"/>
        <w:rPr>
          <w:rFonts w:ascii="Arial" w:eastAsia="Calibri"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39</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4B0EEC" w:rsidRPr="007348F2">
        <w:rPr>
          <w:rFonts w:ascii="Arial" w:eastAsia="Calibri" w:hAnsi="Arial" w:cs="Arial"/>
          <w:b w:val="0"/>
          <w:szCs w:val="24"/>
        </w:rPr>
        <w:t>Перечень земельных участков, исключаемых из границы Новинского сельсовета</w:t>
      </w:r>
    </w:p>
    <w:tbl>
      <w:tblPr>
        <w:tblStyle w:val="af2"/>
        <w:tblW w:w="0" w:type="auto"/>
        <w:tblLook w:val="04A0" w:firstRow="1" w:lastRow="0" w:firstColumn="1" w:lastColumn="0" w:noHBand="0" w:noVBand="1"/>
      </w:tblPr>
      <w:tblGrid>
        <w:gridCol w:w="2333"/>
        <w:gridCol w:w="2056"/>
        <w:gridCol w:w="3351"/>
        <w:gridCol w:w="1830"/>
      </w:tblGrid>
      <w:tr w:rsidR="004B0EEC" w:rsidRPr="007348F2" w:rsidTr="00D94799">
        <w:trPr>
          <w:trHeight w:val="20"/>
        </w:trPr>
        <w:tc>
          <w:tcPr>
            <w:tcW w:w="0" w:type="auto"/>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 ЗУ</w:t>
            </w:r>
          </w:p>
        </w:tc>
        <w:tc>
          <w:tcPr>
            <w:tcW w:w="0" w:type="auto"/>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rPr>
              <w:t xml:space="preserve">Разрешенное использование по документу </w:t>
            </w:r>
          </w:p>
        </w:tc>
        <w:tc>
          <w:tcPr>
            <w:tcW w:w="0" w:type="auto"/>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lang w:eastAsia="en-US"/>
              </w:rPr>
              <w:t>Категория земель существующая</w:t>
            </w:r>
          </w:p>
        </w:tc>
        <w:tc>
          <w:tcPr>
            <w:tcW w:w="0" w:type="auto"/>
            <w:vAlign w:val="center"/>
          </w:tcPr>
          <w:p w:rsidR="004B0EEC" w:rsidRPr="007348F2" w:rsidRDefault="004B0EEC" w:rsidP="004B0EEC">
            <w:pPr>
              <w:tabs>
                <w:tab w:val="left" w:pos="284"/>
                <w:tab w:val="left" w:pos="426"/>
              </w:tabs>
              <w:spacing w:before="40" w:after="40"/>
              <w:ind w:left="40" w:right="40" w:firstLine="0"/>
              <w:jc w:val="center"/>
              <w:rPr>
                <w:rFonts w:ascii="Arial" w:hAnsi="Arial" w:cs="Arial"/>
                <w:bCs/>
                <w:sz w:val="24"/>
                <w:szCs w:val="24"/>
              </w:rPr>
            </w:pPr>
            <w:r w:rsidRPr="007348F2">
              <w:rPr>
                <w:rFonts w:ascii="Arial" w:hAnsi="Arial" w:cs="Arial"/>
                <w:bCs/>
                <w:sz w:val="24"/>
                <w:szCs w:val="24"/>
                <w:lang w:eastAsia="en-US"/>
              </w:rPr>
              <w:t>Категория земель планируемая</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 xml:space="preserve">24:45:0105001:20 </w:t>
            </w:r>
            <w:proofErr w:type="spellStart"/>
            <w:r w:rsidRPr="007348F2">
              <w:rPr>
                <w:rFonts w:ascii="Arial" w:eastAsia="Calibri" w:hAnsi="Arial" w:cs="Arial"/>
                <w:sz w:val="24"/>
                <w:szCs w:val="24"/>
                <w:lang w:eastAsia="en-US"/>
              </w:rPr>
              <w:t>искл</w:t>
            </w:r>
            <w:proofErr w:type="spellEnd"/>
            <w:r w:rsidRPr="007348F2">
              <w:rPr>
                <w:rFonts w:ascii="Arial" w:eastAsia="Calibri" w:hAnsi="Arial" w:cs="Arial"/>
                <w:sz w:val="24"/>
                <w:szCs w:val="24"/>
                <w:lang w:eastAsia="en-US"/>
              </w:rPr>
              <w:t>. часть участка</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сельскохозяйственного назначения</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населенных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24:32:1501002:81</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Категория не установлена</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населенных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lastRenderedPageBreak/>
              <w:t>24:32:1501002:82</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proofErr w:type="gramStart"/>
            <w:r w:rsidRPr="007348F2">
              <w:rPr>
                <w:rFonts w:ascii="Arial" w:eastAsia="Calibri" w:hAnsi="Arial" w:cs="Arial"/>
                <w:sz w:val="24"/>
                <w:szCs w:val="24"/>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населенных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24:32:1501002:56</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proofErr w:type="gramStart"/>
            <w:r w:rsidRPr="007348F2">
              <w:rPr>
                <w:rFonts w:ascii="Arial" w:eastAsia="Calibri" w:hAnsi="Arial" w:cs="Arial"/>
                <w:sz w:val="24"/>
                <w:szCs w:val="24"/>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населенных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24:32:1501002:55</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proofErr w:type="gramStart"/>
            <w:r w:rsidRPr="007348F2">
              <w:rPr>
                <w:rFonts w:ascii="Arial" w:eastAsia="Calibri" w:hAnsi="Arial" w:cs="Arial"/>
                <w:sz w:val="24"/>
                <w:szCs w:val="24"/>
                <w:lang w:eastAsia="en-US"/>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населенных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24:45:0103011:9</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24:45:0103011:28</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24:45:0103011:23</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24:32:3801001:363</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24:45:0103011:30</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24:45:0103011:29</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 xml:space="preserve">24:45:0103011:6 </w:t>
            </w:r>
            <w:proofErr w:type="spellStart"/>
            <w:r w:rsidRPr="007348F2">
              <w:rPr>
                <w:rFonts w:ascii="Arial" w:eastAsia="Calibri" w:hAnsi="Arial" w:cs="Arial"/>
                <w:sz w:val="24"/>
                <w:szCs w:val="24"/>
                <w:lang w:eastAsia="en-US"/>
              </w:rPr>
              <w:t>искл</w:t>
            </w:r>
            <w:proofErr w:type="spellEnd"/>
            <w:r w:rsidRPr="007348F2">
              <w:rPr>
                <w:rFonts w:ascii="Arial" w:eastAsia="Calibri" w:hAnsi="Arial" w:cs="Arial"/>
                <w:sz w:val="24"/>
                <w:szCs w:val="24"/>
                <w:lang w:eastAsia="en-US"/>
              </w:rPr>
              <w:t>. часть участка</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lastRenderedPageBreak/>
              <w:t>24:45:0103011:26</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24:45:0105001:173</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24:45:0105001:175</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24:45:0105001:174</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24:45:0105001:205</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24:45:0105001:195</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24:45:0105001:194</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p>
        </w:tc>
      </w:tr>
      <w:tr w:rsidR="004B0EEC" w:rsidRPr="007348F2" w:rsidTr="00D94799">
        <w:trPr>
          <w:trHeight w:val="20"/>
        </w:trPr>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24:45:0105001:191</w:t>
            </w:r>
          </w:p>
        </w:tc>
        <w:tc>
          <w:tcPr>
            <w:tcW w:w="0" w:type="auto"/>
          </w:tcPr>
          <w:p w:rsidR="004B0EEC" w:rsidRPr="007348F2" w:rsidRDefault="004B0EEC" w:rsidP="004B0EEC">
            <w:pPr>
              <w:ind w:firstLine="0"/>
              <w:jc w:val="left"/>
              <w:rPr>
                <w:rFonts w:ascii="Arial" w:eastAsia="Calibri" w:hAnsi="Arial" w:cs="Arial"/>
                <w:sz w:val="24"/>
                <w:szCs w:val="24"/>
                <w:lang w:eastAsia="en-US"/>
              </w:rPr>
            </w:pP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c>
          <w:tcPr>
            <w:tcW w:w="0" w:type="auto"/>
            <w:hideMark/>
          </w:tcPr>
          <w:p w:rsidR="004B0EEC" w:rsidRPr="007348F2" w:rsidRDefault="004B0EEC" w:rsidP="004B0EEC">
            <w:pPr>
              <w:ind w:firstLine="0"/>
              <w:jc w:val="left"/>
              <w:rPr>
                <w:rFonts w:ascii="Arial" w:eastAsia="Calibri" w:hAnsi="Arial" w:cs="Arial"/>
                <w:sz w:val="24"/>
                <w:szCs w:val="24"/>
                <w:lang w:eastAsia="en-US"/>
              </w:rPr>
            </w:pPr>
            <w:r w:rsidRPr="007348F2">
              <w:rPr>
                <w:rFonts w:ascii="Arial" w:eastAsia="Calibri" w:hAnsi="Arial" w:cs="Arial"/>
                <w:sz w:val="24"/>
                <w:szCs w:val="24"/>
                <w:lang w:eastAsia="en-US"/>
              </w:rPr>
              <w:t>Земли населённых пунктов</w:t>
            </w:r>
          </w:p>
        </w:tc>
      </w:tr>
    </w:tbl>
    <w:p w:rsidR="000863E0" w:rsidRPr="007348F2" w:rsidRDefault="00A52640" w:rsidP="00A52640">
      <w:pPr>
        <w:pStyle w:val="1f3"/>
        <w:pageBreakBefore/>
        <w:spacing w:line="276" w:lineRule="auto"/>
        <w:jc w:val="both"/>
        <w:rPr>
          <w:rFonts w:ascii="Arial" w:hAnsi="Arial" w:cs="Arial"/>
          <w:b w:val="0"/>
          <w:sz w:val="24"/>
          <w:szCs w:val="24"/>
        </w:rPr>
      </w:pPr>
      <w:bookmarkStart w:id="270" w:name="_Toc501354116"/>
      <w:bookmarkStart w:id="271" w:name="_Toc532218521"/>
      <w:bookmarkStart w:id="272" w:name="_Toc532455238"/>
      <w:bookmarkStart w:id="273" w:name="_Toc4675544"/>
      <w:bookmarkStart w:id="274" w:name="_Toc4685897"/>
      <w:bookmarkStart w:id="275" w:name="_Toc184897035"/>
      <w:bookmarkStart w:id="276" w:name="_Toc195176363"/>
      <w:r w:rsidRPr="007348F2">
        <w:rPr>
          <w:rFonts w:ascii="Arial" w:hAnsi="Arial" w:cs="Arial"/>
          <w:b w:val="0"/>
          <w:sz w:val="24"/>
          <w:szCs w:val="24"/>
        </w:rPr>
        <w:lastRenderedPageBreak/>
        <w:t>7</w:t>
      </w:r>
      <w:r w:rsidR="00FA5D4C" w:rsidRPr="007348F2">
        <w:rPr>
          <w:rFonts w:ascii="Arial" w:hAnsi="Arial" w:cs="Arial"/>
          <w:b w:val="0"/>
          <w:sz w:val="24"/>
          <w:szCs w:val="24"/>
        </w:rPr>
        <w:t>.</w:t>
      </w:r>
      <w:r w:rsidR="00024D2E" w:rsidRPr="007348F2">
        <w:rPr>
          <w:rFonts w:ascii="Arial" w:hAnsi="Arial" w:cs="Arial"/>
          <w:b w:val="0"/>
          <w:sz w:val="24"/>
          <w:szCs w:val="24"/>
        </w:rPr>
        <w:t xml:space="preserve"> </w:t>
      </w:r>
      <w:r w:rsidR="00A77B52" w:rsidRPr="007348F2">
        <w:rPr>
          <w:rFonts w:ascii="Arial" w:hAnsi="Arial" w:cs="Arial"/>
          <w:b w:val="0"/>
          <w:sz w:val="24"/>
          <w:szCs w:val="24"/>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70"/>
      <w:bookmarkEnd w:id="271"/>
      <w:bookmarkEnd w:id="272"/>
      <w:bookmarkEnd w:id="273"/>
      <w:bookmarkEnd w:id="274"/>
      <w:bookmarkEnd w:id="275"/>
      <w:bookmarkEnd w:id="276"/>
    </w:p>
    <w:p w:rsidR="00413B17" w:rsidRPr="007348F2" w:rsidRDefault="00413B17" w:rsidP="008849C6">
      <w:pPr>
        <w:pStyle w:val="afff9"/>
        <w:rPr>
          <w:rFonts w:ascii="Arial" w:hAnsi="Arial" w:cs="Arial"/>
          <w:sz w:val="24"/>
          <w:szCs w:val="24"/>
        </w:rPr>
      </w:pPr>
    </w:p>
    <w:p w:rsidR="00F64180" w:rsidRPr="007348F2" w:rsidRDefault="00F64180" w:rsidP="008849C6">
      <w:pPr>
        <w:pStyle w:val="afff9"/>
        <w:rPr>
          <w:rFonts w:ascii="Arial" w:hAnsi="Arial" w:cs="Arial"/>
          <w:sz w:val="24"/>
          <w:szCs w:val="24"/>
        </w:rPr>
      </w:pPr>
      <w:r w:rsidRPr="007348F2">
        <w:rPr>
          <w:rFonts w:ascii="Arial" w:hAnsi="Arial" w:cs="Arial"/>
          <w:sz w:val="24"/>
          <w:szCs w:val="24"/>
        </w:rPr>
        <w:t xml:space="preserve">В границах муниципального образования </w:t>
      </w:r>
      <w:r w:rsidR="005B1CDB" w:rsidRPr="007348F2">
        <w:rPr>
          <w:rFonts w:ascii="Arial" w:hAnsi="Arial" w:cs="Arial"/>
          <w:sz w:val="24"/>
          <w:szCs w:val="24"/>
          <w:lang w:val="ru-RU"/>
        </w:rPr>
        <w:t>Новинский</w:t>
      </w:r>
      <w:r w:rsidRPr="007348F2">
        <w:rPr>
          <w:rFonts w:ascii="Arial" w:hAnsi="Arial" w:cs="Arial"/>
          <w:sz w:val="24"/>
          <w:szCs w:val="24"/>
        </w:rPr>
        <w:t xml:space="preserve"> сельсовет отсутствуют исторические поселения федерального и регионального значения.</w:t>
      </w:r>
    </w:p>
    <w:p w:rsidR="00F64180" w:rsidRPr="007348F2" w:rsidRDefault="00F64180" w:rsidP="00BC32C6">
      <w:pPr>
        <w:ind w:firstLine="0"/>
        <w:rPr>
          <w:rFonts w:ascii="Arial" w:hAnsi="Arial" w:cs="Arial"/>
          <w:sz w:val="24"/>
          <w:szCs w:val="24"/>
        </w:rPr>
      </w:pPr>
    </w:p>
    <w:p w:rsidR="00196C1C" w:rsidRPr="007348F2" w:rsidRDefault="00A52640" w:rsidP="00A52640">
      <w:pPr>
        <w:pStyle w:val="1f3"/>
        <w:pageBreakBefore/>
        <w:spacing w:line="276" w:lineRule="auto"/>
        <w:jc w:val="both"/>
        <w:rPr>
          <w:rFonts w:ascii="Arial" w:hAnsi="Arial" w:cs="Arial"/>
          <w:b w:val="0"/>
          <w:sz w:val="24"/>
          <w:szCs w:val="24"/>
        </w:rPr>
      </w:pPr>
      <w:bookmarkStart w:id="277" w:name="_Toc4675545"/>
      <w:bookmarkStart w:id="278" w:name="_Toc4685898"/>
      <w:bookmarkStart w:id="279" w:name="_Toc26368337"/>
      <w:bookmarkStart w:id="280" w:name="_Toc184897036"/>
      <w:bookmarkStart w:id="281" w:name="_Toc195176364"/>
      <w:bookmarkStart w:id="282" w:name="_Toc501354117"/>
      <w:bookmarkStart w:id="283" w:name="_Toc532218522"/>
      <w:bookmarkStart w:id="284" w:name="_Toc532455239"/>
      <w:bookmarkStart w:id="285" w:name="_Toc4675560"/>
      <w:bookmarkStart w:id="286" w:name="_Toc4685906"/>
      <w:r w:rsidRPr="007348F2">
        <w:rPr>
          <w:rFonts w:ascii="Arial" w:hAnsi="Arial" w:cs="Arial"/>
          <w:b w:val="0"/>
          <w:sz w:val="24"/>
          <w:szCs w:val="24"/>
        </w:rPr>
        <w:lastRenderedPageBreak/>
        <w:t>8</w:t>
      </w:r>
      <w:r w:rsidR="00196C1C" w:rsidRPr="007348F2">
        <w:rPr>
          <w:rFonts w:ascii="Arial" w:hAnsi="Arial" w:cs="Arial"/>
          <w:b w:val="0"/>
          <w:sz w:val="24"/>
          <w:szCs w:val="24"/>
        </w:rPr>
        <w:t xml:space="preserve">. </w:t>
      </w:r>
      <w:r w:rsidR="00A77B52" w:rsidRPr="007348F2">
        <w:rPr>
          <w:rFonts w:ascii="Arial" w:hAnsi="Arial" w:cs="Arial"/>
          <w:b w:val="0"/>
          <w:sz w:val="24"/>
          <w:szCs w:val="24"/>
        </w:rPr>
        <w:t>ИНЖЕНЕРНО-ТЕХНИЧЕСКИЕ МЕРОПРИЯТИЯ ГРАЖДАНСКОЙ ОБОРОНЫ. МЕРОПРИЯТИЯ ПО ПРЕДУПРЕЖДЕНИЮ ЧРЕЗВЫЧАЙНЫХ СИТУАЦИЙ</w:t>
      </w:r>
      <w:bookmarkEnd w:id="277"/>
      <w:bookmarkEnd w:id="278"/>
      <w:bookmarkEnd w:id="279"/>
      <w:bookmarkEnd w:id="280"/>
      <w:bookmarkEnd w:id="281"/>
    </w:p>
    <w:p w:rsidR="00196C1C" w:rsidRPr="007348F2" w:rsidRDefault="00A52640" w:rsidP="00EC71E0">
      <w:pPr>
        <w:pStyle w:val="21"/>
        <w:rPr>
          <w:rFonts w:ascii="Arial" w:hAnsi="Arial" w:cs="Arial"/>
          <w:b w:val="0"/>
          <w:color w:val="auto"/>
        </w:rPr>
      </w:pPr>
      <w:bookmarkStart w:id="287" w:name="_Toc498437252"/>
      <w:bookmarkStart w:id="288" w:name="_Toc529292876"/>
      <w:bookmarkStart w:id="289" w:name="_Toc4675546"/>
      <w:bookmarkStart w:id="290" w:name="_Toc4685899"/>
      <w:bookmarkStart w:id="291" w:name="_Toc26368338"/>
      <w:bookmarkStart w:id="292" w:name="_Toc184897037"/>
      <w:bookmarkStart w:id="293" w:name="_Toc195176365"/>
      <w:r w:rsidRPr="007348F2">
        <w:rPr>
          <w:rFonts w:ascii="Arial" w:hAnsi="Arial" w:cs="Arial"/>
          <w:b w:val="0"/>
          <w:color w:val="auto"/>
        </w:rPr>
        <w:t>8</w:t>
      </w:r>
      <w:r w:rsidR="00196C1C" w:rsidRPr="007348F2">
        <w:rPr>
          <w:rFonts w:ascii="Arial" w:hAnsi="Arial" w:cs="Arial"/>
          <w:b w:val="0"/>
          <w:color w:val="auto"/>
        </w:rPr>
        <w:t>.1 Общие положения</w:t>
      </w:r>
      <w:bookmarkEnd w:id="287"/>
      <w:bookmarkEnd w:id="288"/>
      <w:bookmarkEnd w:id="289"/>
      <w:bookmarkEnd w:id="290"/>
      <w:bookmarkEnd w:id="291"/>
      <w:bookmarkEnd w:id="292"/>
      <w:bookmarkEnd w:id="293"/>
      <w:r w:rsidR="00196C1C" w:rsidRPr="007348F2">
        <w:rPr>
          <w:rFonts w:ascii="Arial" w:hAnsi="Arial" w:cs="Arial"/>
          <w:b w:val="0"/>
          <w:color w:val="auto"/>
        </w:rPr>
        <w:t xml:space="preserve"> </w:t>
      </w:r>
    </w:p>
    <w:p w:rsidR="00196C1C" w:rsidRPr="007348F2" w:rsidRDefault="00A52640" w:rsidP="00196C1C">
      <w:pPr>
        <w:pStyle w:val="30"/>
        <w:rPr>
          <w:rFonts w:ascii="Arial" w:hAnsi="Arial" w:cs="Arial"/>
          <w:b w:val="0"/>
          <w:color w:val="auto"/>
          <w:sz w:val="24"/>
          <w:szCs w:val="24"/>
        </w:rPr>
      </w:pPr>
      <w:bookmarkStart w:id="294" w:name="_Toc529292877"/>
      <w:bookmarkStart w:id="295" w:name="_Toc4675547"/>
      <w:bookmarkStart w:id="296" w:name="_Toc26368339"/>
      <w:bookmarkStart w:id="297" w:name="_Toc184897038"/>
      <w:bookmarkStart w:id="298" w:name="_Toc195176366"/>
      <w:r w:rsidRPr="007348F2">
        <w:rPr>
          <w:rFonts w:ascii="Arial" w:hAnsi="Arial" w:cs="Arial"/>
          <w:b w:val="0"/>
          <w:color w:val="auto"/>
          <w:sz w:val="24"/>
          <w:szCs w:val="24"/>
        </w:rPr>
        <w:t>8</w:t>
      </w:r>
      <w:r w:rsidR="00196C1C" w:rsidRPr="007348F2">
        <w:rPr>
          <w:rFonts w:ascii="Arial" w:hAnsi="Arial" w:cs="Arial"/>
          <w:b w:val="0"/>
          <w:color w:val="auto"/>
          <w:sz w:val="24"/>
          <w:szCs w:val="24"/>
        </w:rPr>
        <w:t xml:space="preserve">.1.1 </w:t>
      </w:r>
      <w:bookmarkEnd w:id="294"/>
      <w:bookmarkEnd w:id="295"/>
      <w:bookmarkEnd w:id="296"/>
      <w:r w:rsidR="00196C1C" w:rsidRPr="007348F2">
        <w:rPr>
          <w:rFonts w:ascii="Arial" w:hAnsi="Arial" w:cs="Arial"/>
          <w:b w:val="0"/>
          <w:color w:val="auto"/>
          <w:sz w:val="24"/>
          <w:szCs w:val="24"/>
        </w:rPr>
        <w:t>Данные об организации разработчике раздела «ИТМ ГОЧС».</w:t>
      </w:r>
      <w:bookmarkEnd w:id="297"/>
      <w:bookmarkEnd w:id="298"/>
    </w:p>
    <w:p w:rsidR="00196C1C" w:rsidRPr="007348F2" w:rsidRDefault="00196C1C" w:rsidP="00196C1C">
      <w:pPr>
        <w:rPr>
          <w:rFonts w:ascii="Arial"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6237"/>
      </w:tblGrid>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ind w:firstLine="59"/>
              <w:rPr>
                <w:rFonts w:ascii="Arial" w:hAnsi="Arial" w:cs="Arial"/>
                <w:sz w:val="24"/>
                <w:szCs w:val="24"/>
              </w:rPr>
            </w:pPr>
            <w:r w:rsidRPr="007348F2">
              <w:rPr>
                <w:rFonts w:ascii="Arial" w:hAnsi="Arial" w:cs="Arial"/>
                <w:sz w:val="24"/>
                <w:szCs w:val="24"/>
              </w:rPr>
              <w:t>Наименование организации</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rPr>
              <w:t xml:space="preserve">Акционерное общество </w:t>
            </w:r>
          </w:p>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rPr>
              <w:t xml:space="preserve">«ТГИ </w:t>
            </w:r>
            <w:proofErr w:type="spellStart"/>
            <w:r w:rsidRPr="007348F2">
              <w:rPr>
                <w:rFonts w:ascii="Arial" w:hAnsi="Arial" w:cs="Arial"/>
                <w:sz w:val="24"/>
                <w:szCs w:val="24"/>
              </w:rPr>
              <w:t>Красноярскгражданпроект</w:t>
            </w:r>
            <w:proofErr w:type="spellEnd"/>
            <w:r w:rsidRPr="007348F2">
              <w:rPr>
                <w:rFonts w:ascii="Arial" w:hAnsi="Arial" w:cs="Arial"/>
                <w:sz w:val="24"/>
                <w:szCs w:val="24"/>
              </w:rPr>
              <w:t>»</w:t>
            </w:r>
          </w:p>
          <w:p w:rsidR="00196C1C" w:rsidRPr="007348F2" w:rsidRDefault="00196C1C" w:rsidP="00520078">
            <w:pPr>
              <w:widowControl w:val="0"/>
              <w:tabs>
                <w:tab w:val="left" w:pos="4232"/>
              </w:tabs>
              <w:autoSpaceDE w:val="0"/>
              <w:autoSpaceDN w:val="0"/>
              <w:adjustRightInd w:val="0"/>
              <w:ind w:left="34"/>
              <w:rPr>
                <w:rFonts w:ascii="Arial" w:hAnsi="Arial" w:cs="Arial"/>
                <w:sz w:val="24"/>
                <w:szCs w:val="24"/>
              </w:rPr>
            </w:pPr>
            <w:r w:rsidRPr="007348F2">
              <w:rPr>
                <w:rFonts w:ascii="Arial" w:hAnsi="Arial" w:cs="Arial"/>
                <w:sz w:val="24"/>
                <w:szCs w:val="24"/>
              </w:rPr>
              <w:t>(АО «</w:t>
            </w:r>
            <w:proofErr w:type="spellStart"/>
            <w:r w:rsidRPr="007348F2">
              <w:rPr>
                <w:rFonts w:ascii="Arial" w:hAnsi="Arial" w:cs="Arial"/>
                <w:sz w:val="24"/>
                <w:szCs w:val="24"/>
              </w:rPr>
              <w:t>Гражданпроект</w:t>
            </w:r>
            <w:proofErr w:type="spellEnd"/>
            <w:r w:rsidRPr="007348F2">
              <w:rPr>
                <w:rFonts w:ascii="Arial" w:hAnsi="Arial" w:cs="Arial"/>
                <w:sz w:val="24"/>
                <w:szCs w:val="24"/>
              </w:rPr>
              <w:t>»)</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ИНН</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rPr>
              <w:t>2461119562</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КПП</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rPr>
              <w:t>246101001</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Юридический адрес</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hanging="2"/>
              <w:jc w:val="left"/>
              <w:rPr>
                <w:rFonts w:ascii="Arial" w:hAnsi="Arial" w:cs="Arial"/>
                <w:sz w:val="24"/>
                <w:szCs w:val="24"/>
              </w:rPr>
            </w:pPr>
            <w:r w:rsidRPr="007348F2">
              <w:rPr>
                <w:rFonts w:ascii="Arial" w:hAnsi="Arial" w:cs="Arial"/>
                <w:sz w:val="24"/>
                <w:szCs w:val="24"/>
              </w:rPr>
              <w:t>660025, г. Красноярск, проспект Красноярский рабочий, 126</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Почтовый адрес</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hanging="2"/>
              <w:jc w:val="left"/>
              <w:rPr>
                <w:rFonts w:ascii="Arial" w:hAnsi="Arial" w:cs="Arial"/>
                <w:sz w:val="24"/>
                <w:szCs w:val="24"/>
              </w:rPr>
            </w:pPr>
            <w:r w:rsidRPr="007348F2">
              <w:rPr>
                <w:rFonts w:ascii="Arial" w:hAnsi="Arial" w:cs="Arial"/>
                <w:sz w:val="24"/>
                <w:szCs w:val="24"/>
              </w:rPr>
              <w:t>660025, г. Красноярск, проспект Красноярский рабочий, 126</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Телефон</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lang w:val="en-US"/>
              </w:rPr>
              <w:t>7</w:t>
            </w:r>
            <w:r w:rsidRPr="007348F2">
              <w:rPr>
                <w:rFonts w:ascii="Arial" w:hAnsi="Arial" w:cs="Arial"/>
                <w:sz w:val="24"/>
                <w:szCs w:val="24"/>
              </w:rPr>
              <w:t>(391) 213-28-33</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Факс</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lang w:val="en-US"/>
              </w:rPr>
              <w:t>7</w:t>
            </w:r>
            <w:r w:rsidRPr="007348F2">
              <w:rPr>
                <w:rFonts w:ascii="Arial" w:hAnsi="Arial" w:cs="Arial"/>
                <w:sz w:val="24"/>
                <w:szCs w:val="24"/>
              </w:rPr>
              <w:t>(391) 213-</w:t>
            </w:r>
            <w:r w:rsidRPr="007348F2">
              <w:rPr>
                <w:rFonts w:ascii="Arial" w:hAnsi="Arial" w:cs="Arial"/>
                <w:sz w:val="24"/>
                <w:szCs w:val="24"/>
                <w:lang w:val="en-US"/>
              </w:rPr>
              <w:t>2</w:t>
            </w:r>
            <w:r w:rsidRPr="007348F2">
              <w:rPr>
                <w:rFonts w:ascii="Arial" w:hAnsi="Arial" w:cs="Arial"/>
                <w:sz w:val="24"/>
                <w:szCs w:val="24"/>
              </w:rPr>
              <w:t>4-82</w:t>
            </w:r>
          </w:p>
        </w:tc>
      </w:tr>
      <w:tr w:rsidR="00222BB7"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lang w:val="en-US"/>
              </w:rPr>
              <w:t>E</w:t>
            </w:r>
            <w:r w:rsidRPr="007348F2">
              <w:rPr>
                <w:rFonts w:ascii="Arial" w:hAnsi="Arial" w:cs="Arial"/>
                <w:sz w:val="24"/>
                <w:szCs w:val="24"/>
              </w:rPr>
              <w:t>-</w:t>
            </w:r>
            <w:r w:rsidRPr="007348F2">
              <w:rPr>
                <w:rFonts w:ascii="Arial" w:hAnsi="Arial" w:cs="Arial"/>
                <w:sz w:val="24"/>
                <w:szCs w:val="24"/>
                <w:lang w:val="en-US"/>
              </w:rPr>
              <w:t>mail</w:t>
            </w:r>
            <w:r w:rsidRPr="007348F2">
              <w:rPr>
                <w:rFonts w:ascii="Arial" w:hAnsi="Arial" w:cs="Arial"/>
                <w:sz w:val="24"/>
                <w:szCs w:val="24"/>
              </w:rPr>
              <w:t>:</w:t>
            </w:r>
          </w:p>
        </w:tc>
        <w:tc>
          <w:tcPr>
            <w:tcW w:w="6237" w:type="dxa"/>
            <w:shd w:val="clear" w:color="auto" w:fill="auto"/>
          </w:tcPr>
          <w:p w:rsidR="00196C1C" w:rsidRPr="007348F2" w:rsidRDefault="0093144C" w:rsidP="00520078">
            <w:pPr>
              <w:widowControl w:val="0"/>
              <w:tabs>
                <w:tab w:val="left" w:pos="4498"/>
              </w:tabs>
              <w:autoSpaceDE w:val="0"/>
              <w:autoSpaceDN w:val="0"/>
              <w:adjustRightInd w:val="0"/>
              <w:ind w:left="34"/>
              <w:rPr>
                <w:rFonts w:ascii="Arial" w:hAnsi="Arial" w:cs="Arial"/>
                <w:sz w:val="24"/>
                <w:szCs w:val="24"/>
              </w:rPr>
            </w:pPr>
            <w:hyperlink r:id="rId65" w:history="1">
              <w:r w:rsidR="00196C1C" w:rsidRPr="007348F2">
                <w:rPr>
                  <w:rStyle w:val="ab"/>
                  <w:rFonts w:ascii="Arial" w:hAnsi="Arial" w:cs="Arial"/>
                  <w:color w:val="auto"/>
                  <w:sz w:val="24"/>
                  <w:szCs w:val="24"/>
                  <w:lang w:val="en-US"/>
                </w:rPr>
                <w:t>kgp@krasgp.ru</w:t>
              </w:r>
            </w:hyperlink>
          </w:p>
        </w:tc>
      </w:tr>
      <w:tr w:rsidR="002F6D88" w:rsidRPr="007348F2" w:rsidTr="00520078">
        <w:tc>
          <w:tcPr>
            <w:tcW w:w="3289" w:type="dxa"/>
            <w:shd w:val="clear" w:color="auto" w:fill="auto"/>
          </w:tcPr>
          <w:p w:rsidR="00196C1C" w:rsidRPr="007348F2" w:rsidRDefault="00196C1C" w:rsidP="00520078">
            <w:pPr>
              <w:widowControl w:val="0"/>
              <w:tabs>
                <w:tab w:val="left" w:pos="4498"/>
                <w:tab w:val="left" w:pos="5366"/>
              </w:tabs>
              <w:autoSpaceDE w:val="0"/>
              <w:autoSpaceDN w:val="0"/>
              <w:adjustRightInd w:val="0"/>
              <w:rPr>
                <w:rFonts w:ascii="Arial" w:hAnsi="Arial" w:cs="Arial"/>
                <w:sz w:val="24"/>
                <w:szCs w:val="24"/>
              </w:rPr>
            </w:pPr>
            <w:r w:rsidRPr="007348F2">
              <w:rPr>
                <w:rFonts w:ascii="Arial" w:hAnsi="Arial" w:cs="Arial"/>
                <w:sz w:val="24"/>
                <w:szCs w:val="24"/>
              </w:rPr>
              <w:t>Директор</w:t>
            </w:r>
          </w:p>
        </w:tc>
        <w:tc>
          <w:tcPr>
            <w:tcW w:w="6237" w:type="dxa"/>
            <w:shd w:val="clear" w:color="auto" w:fill="auto"/>
          </w:tcPr>
          <w:p w:rsidR="00196C1C" w:rsidRPr="007348F2" w:rsidRDefault="00196C1C" w:rsidP="00520078">
            <w:pPr>
              <w:widowControl w:val="0"/>
              <w:tabs>
                <w:tab w:val="left" w:pos="4498"/>
              </w:tabs>
              <w:autoSpaceDE w:val="0"/>
              <w:autoSpaceDN w:val="0"/>
              <w:adjustRightInd w:val="0"/>
              <w:ind w:left="34"/>
              <w:rPr>
                <w:rFonts w:ascii="Arial" w:hAnsi="Arial" w:cs="Arial"/>
                <w:sz w:val="24"/>
                <w:szCs w:val="24"/>
              </w:rPr>
            </w:pPr>
            <w:r w:rsidRPr="007348F2">
              <w:rPr>
                <w:rFonts w:ascii="Arial" w:hAnsi="Arial" w:cs="Arial"/>
                <w:sz w:val="24"/>
                <w:szCs w:val="24"/>
              </w:rPr>
              <w:t>Михайленко Олег Анатольевич</w:t>
            </w:r>
          </w:p>
        </w:tc>
      </w:tr>
    </w:tbl>
    <w:p w:rsidR="00196C1C" w:rsidRPr="007348F2" w:rsidRDefault="00196C1C" w:rsidP="00196C1C">
      <w:pPr>
        <w:tabs>
          <w:tab w:val="left" w:pos="2445"/>
        </w:tabs>
        <w:ind w:firstLine="567"/>
        <w:rPr>
          <w:rFonts w:ascii="Arial" w:hAnsi="Arial" w:cs="Arial"/>
          <w:sz w:val="24"/>
          <w:szCs w:val="24"/>
        </w:rPr>
      </w:pPr>
    </w:p>
    <w:p w:rsidR="00196C1C" w:rsidRPr="007348F2" w:rsidRDefault="00A52640" w:rsidP="00D94799">
      <w:pPr>
        <w:pStyle w:val="30"/>
        <w:rPr>
          <w:rFonts w:ascii="Arial" w:hAnsi="Arial" w:cs="Arial"/>
          <w:b w:val="0"/>
          <w:color w:val="auto"/>
          <w:sz w:val="24"/>
          <w:szCs w:val="24"/>
        </w:rPr>
      </w:pPr>
      <w:bookmarkStart w:id="299" w:name="_Toc184897039"/>
      <w:bookmarkStart w:id="300" w:name="_Toc195176367"/>
      <w:bookmarkStart w:id="301" w:name="_Toc529292878"/>
      <w:bookmarkStart w:id="302" w:name="_Toc4675548"/>
      <w:bookmarkStart w:id="303" w:name="_Toc26368340"/>
      <w:r w:rsidRPr="007348F2">
        <w:rPr>
          <w:rFonts w:ascii="Arial" w:hAnsi="Arial" w:cs="Arial"/>
          <w:b w:val="0"/>
          <w:color w:val="auto"/>
          <w:sz w:val="24"/>
          <w:szCs w:val="24"/>
        </w:rPr>
        <w:t>8</w:t>
      </w:r>
      <w:r w:rsidR="00196C1C" w:rsidRPr="007348F2">
        <w:rPr>
          <w:rFonts w:ascii="Arial" w:hAnsi="Arial" w:cs="Arial"/>
          <w:b w:val="0"/>
          <w:color w:val="auto"/>
          <w:sz w:val="24"/>
          <w:szCs w:val="24"/>
        </w:rPr>
        <w:t>.1.</w:t>
      </w:r>
      <w:r w:rsidR="005D0837" w:rsidRPr="007348F2">
        <w:rPr>
          <w:rFonts w:ascii="Arial" w:hAnsi="Arial" w:cs="Arial"/>
          <w:b w:val="0"/>
          <w:color w:val="auto"/>
          <w:sz w:val="24"/>
          <w:szCs w:val="24"/>
        </w:rPr>
        <w:t>2</w:t>
      </w:r>
      <w:r w:rsidR="00196C1C" w:rsidRPr="007348F2">
        <w:rPr>
          <w:rFonts w:ascii="Arial" w:hAnsi="Arial" w:cs="Arial"/>
          <w:b w:val="0"/>
          <w:color w:val="auto"/>
          <w:sz w:val="24"/>
          <w:szCs w:val="24"/>
        </w:rPr>
        <w:t xml:space="preserve"> Сведения о свидетельстве СРО и лицензии на государственную тайну.</w:t>
      </w:r>
      <w:bookmarkEnd w:id="299"/>
      <w:bookmarkEnd w:id="300"/>
    </w:p>
    <w:bookmarkEnd w:id="301"/>
    <w:bookmarkEnd w:id="302"/>
    <w:bookmarkEnd w:id="303"/>
    <w:p w:rsidR="008A04B4" w:rsidRPr="007348F2" w:rsidRDefault="008A04B4" w:rsidP="00D94799">
      <w:pPr>
        <w:widowControl w:val="0"/>
        <w:tabs>
          <w:tab w:val="left" w:pos="0"/>
          <w:tab w:val="left" w:pos="4498"/>
        </w:tabs>
        <w:autoSpaceDE w:val="0"/>
        <w:autoSpaceDN w:val="0"/>
        <w:adjustRightInd w:val="0"/>
        <w:ind w:firstLine="567"/>
        <w:rPr>
          <w:rFonts w:ascii="Arial" w:hAnsi="Arial" w:cs="Arial"/>
          <w:sz w:val="24"/>
          <w:szCs w:val="24"/>
        </w:rPr>
      </w:pPr>
    </w:p>
    <w:p w:rsidR="00196C1C" w:rsidRPr="007348F2" w:rsidRDefault="00196C1C" w:rsidP="00D94799">
      <w:pPr>
        <w:widowControl w:val="0"/>
        <w:tabs>
          <w:tab w:val="left" w:pos="0"/>
          <w:tab w:val="left" w:pos="4498"/>
        </w:tabs>
        <w:autoSpaceDE w:val="0"/>
        <w:autoSpaceDN w:val="0"/>
        <w:adjustRightInd w:val="0"/>
        <w:ind w:firstLine="567"/>
        <w:rPr>
          <w:rFonts w:ascii="Arial" w:hAnsi="Arial" w:cs="Arial"/>
          <w:sz w:val="24"/>
          <w:szCs w:val="24"/>
        </w:rPr>
      </w:pPr>
      <w:r w:rsidRPr="007348F2">
        <w:rPr>
          <w:rFonts w:ascii="Arial" w:hAnsi="Arial" w:cs="Arial"/>
          <w:sz w:val="24"/>
          <w:szCs w:val="24"/>
        </w:rPr>
        <w:t>Разработчиком раздела «ИТМ ГОЧС» является АО «</w:t>
      </w:r>
      <w:proofErr w:type="spellStart"/>
      <w:r w:rsidRPr="007348F2">
        <w:rPr>
          <w:rFonts w:ascii="Arial" w:hAnsi="Arial" w:cs="Arial"/>
          <w:sz w:val="24"/>
          <w:szCs w:val="24"/>
        </w:rPr>
        <w:t>Гражданпроект</w:t>
      </w:r>
      <w:proofErr w:type="spellEnd"/>
      <w:r w:rsidRPr="007348F2">
        <w:rPr>
          <w:rFonts w:ascii="Arial" w:hAnsi="Arial" w:cs="Arial"/>
          <w:sz w:val="24"/>
          <w:szCs w:val="24"/>
        </w:rPr>
        <w:t>», имеющее:</w:t>
      </w:r>
    </w:p>
    <w:p w:rsidR="00196C1C" w:rsidRPr="007348F2" w:rsidRDefault="00196C1C" w:rsidP="00D94799">
      <w:pPr>
        <w:ind w:firstLine="567"/>
        <w:rPr>
          <w:rFonts w:ascii="Arial" w:hAnsi="Arial" w:cs="Arial"/>
          <w:sz w:val="24"/>
          <w:szCs w:val="24"/>
        </w:rPr>
      </w:pPr>
      <w:r w:rsidRPr="007348F2">
        <w:rPr>
          <w:rFonts w:ascii="Arial" w:hAnsi="Arial" w:cs="Arial"/>
          <w:sz w:val="24"/>
          <w:szCs w:val="24"/>
        </w:rPr>
        <w:t xml:space="preserve">- выписку из реестра членов саморегулируемой организации от 14.12.2017г № 2017/236 г. (приложение </w:t>
      </w:r>
      <w:r w:rsidR="00161FEF" w:rsidRPr="007348F2">
        <w:rPr>
          <w:rFonts w:ascii="Arial" w:hAnsi="Arial" w:cs="Arial"/>
          <w:sz w:val="24"/>
          <w:szCs w:val="24"/>
        </w:rPr>
        <w:t>6</w:t>
      </w:r>
      <w:r w:rsidRPr="007348F2">
        <w:rPr>
          <w:rFonts w:ascii="Arial" w:hAnsi="Arial" w:cs="Arial"/>
          <w:sz w:val="24"/>
          <w:szCs w:val="24"/>
        </w:rPr>
        <w:t>);</w:t>
      </w:r>
    </w:p>
    <w:p w:rsidR="00196C1C" w:rsidRPr="007348F2" w:rsidRDefault="00196C1C" w:rsidP="00D94799">
      <w:pPr>
        <w:widowControl w:val="0"/>
        <w:tabs>
          <w:tab w:val="left" w:pos="0"/>
          <w:tab w:val="left" w:pos="4498"/>
        </w:tabs>
        <w:autoSpaceDE w:val="0"/>
        <w:autoSpaceDN w:val="0"/>
        <w:adjustRightInd w:val="0"/>
        <w:ind w:firstLine="567"/>
        <w:rPr>
          <w:rFonts w:ascii="Arial" w:hAnsi="Arial" w:cs="Arial"/>
          <w:sz w:val="24"/>
          <w:szCs w:val="24"/>
        </w:rPr>
      </w:pPr>
      <w:r w:rsidRPr="007348F2">
        <w:rPr>
          <w:rFonts w:ascii="Arial" w:hAnsi="Arial" w:cs="Arial"/>
          <w:sz w:val="24"/>
          <w:szCs w:val="24"/>
        </w:rPr>
        <w:t xml:space="preserve">- свидетельство о допуске к определённому виду или видам работ, которые оказывают влияние на безопасность объектов капитального строительства, регистрационный номер 0795-2015-2461002003-П-9 от 17.03.2015 г. (приложение </w:t>
      </w:r>
      <w:r w:rsidR="00161FEF" w:rsidRPr="007348F2">
        <w:rPr>
          <w:rFonts w:ascii="Arial" w:hAnsi="Arial" w:cs="Arial"/>
          <w:sz w:val="24"/>
          <w:szCs w:val="24"/>
        </w:rPr>
        <w:t>7</w:t>
      </w:r>
      <w:r w:rsidRPr="007348F2">
        <w:rPr>
          <w:rFonts w:ascii="Arial" w:hAnsi="Arial" w:cs="Arial"/>
          <w:sz w:val="24"/>
          <w:szCs w:val="24"/>
        </w:rPr>
        <w:t>).</w:t>
      </w:r>
    </w:p>
    <w:p w:rsidR="00196C1C" w:rsidRPr="007348F2" w:rsidRDefault="00196C1C" w:rsidP="00D94799">
      <w:pPr>
        <w:ind w:firstLine="567"/>
        <w:rPr>
          <w:rFonts w:ascii="Arial" w:hAnsi="Arial" w:cs="Arial"/>
          <w:sz w:val="24"/>
          <w:szCs w:val="24"/>
        </w:rPr>
      </w:pPr>
      <w:r w:rsidRPr="007348F2">
        <w:rPr>
          <w:rFonts w:ascii="Arial" w:hAnsi="Arial" w:cs="Arial"/>
          <w:sz w:val="24"/>
          <w:szCs w:val="24"/>
        </w:rPr>
        <w:t xml:space="preserve">- государственную лицензию института на осуществление работ, связанных с использованием сведений, составляющих государственную тайну серия ГТ, регистрационный № 2610 от 14.03.2017г (приложение </w:t>
      </w:r>
      <w:r w:rsidR="00161FEF" w:rsidRPr="007348F2">
        <w:rPr>
          <w:rFonts w:ascii="Arial" w:hAnsi="Arial" w:cs="Arial"/>
          <w:sz w:val="24"/>
          <w:szCs w:val="24"/>
        </w:rPr>
        <w:t>8</w:t>
      </w:r>
      <w:r w:rsidRPr="007348F2">
        <w:rPr>
          <w:rFonts w:ascii="Arial" w:hAnsi="Arial" w:cs="Arial"/>
          <w:sz w:val="24"/>
          <w:szCs w:val="24"/>
        </w:rPr>
        <w:t>).</w:t>
      </w:r>
    </w:p>
    <w:p w:rsidR="00196C1C" w:rsidRPr="007348F2" w:rsidRDefault="00196C1C" w:rsidP="00D94799">
      <w:pPr>
        <w:ind w:firstLine="567"/>
        <w:rPr>
          <w:rFonts w:ascii="Arial" w:hAnsi="Arial" w:cs="Arial"/>
          <w:sz w:val="24"/>
          <w:szCs w:val="24"/>
        </w:rPr>
      </w:pPr>
    </w:p>
    <w:p w:rsidR="00196C1C" w:rsidRPr="007348F2" w:rsidRDefault="00A52640" w:rsidP="00D94799">
      <w:pPr>
        <w:pStyle w:val="30"/>
        <w:rPr>
          <w:rFonts w:ascii="Arial" w:hAnsi="Arial" w:cs="Arial"/>
          <w:b w:val="0"/>
          <w:color w:val="auto"/>
          <w:sz w:val="24"/>
          <w:szCs w:val="24"/>
        </w:rPr>
      </w:pPr>
      <w:bookmarkStart w:id="304" w:name="_Toc184897040"/>
      <w:bookmarkStart w:id="305" w:name="_Toc195176368"/>
      <w:r w:rsidRPr="007348F2">
        <w:rPr>
          <w:rFonts w:ascii="Arial" w:hAnsi="Arial" w:cs="Arial"/>
          <w:b w:val="0"/>
          <w:color w:val="auto"/>
          <w:sz w:val="24"/>
          <w:szCs w:val="24"/>
        </w:rPr>
        <w:t>8</w:t>
      </w:r>
      <w:r w:rsidR="00196C1C" w:rsidRPr="007348F2">
        <w:rPr>
          <w:rFonts w:ascii="Arial" w:hAnsi="Arial" w:cs="Arial"/>
          <w:b w:val="0"/>
          <w:color w:val="auto"/>
          <w:sz w:val="24"/>
          <w:szCs w:val="24"/>
        </w:rPr>
        <w:t>.1.</w:t>
      </w:r>
      <w:r w:rsidR="005D0837" w:rsidRPr="007348F2">
        <w:rPr>
          <w:rFonts w:ascii="Arial" w:hAnsi="Arial" w:cs="Arial"/>
          <w:b w:val="0"/>
          <w:color w:val="auto"/>
          <w:sz w:val="24"/>
          <w:szCs w:val="24"/>
        </w:rPr>
        <w:t>3</w:t>
      </w:r>
      <w:r w:rsidR="00196C1C" w:rsidRPr="007348F2">
        <w:rPr>
          <w:rFonts w:ascii="Arial" w:hAnsi="Arial" w:cs="Arial"/>
          <w:b w:val="0"/>
          <w:color w:val="auto"/>
          <w:sz w:val="24"/>
          <w:szCs w:val="24"/>
        </w:rPr>
        <w:t xml:space="preserve"> Исходные данные и требования для разработки «ИТМ ГОЧС»</w:t>
      </w:r>
      <w:bookmarkEnd w:id="304"/>
      <w:bookmarkEnd w:id="305"/>
    </w:p>
    <w:p w:rsidR="008A04B4" w:rsidRPr="007348F2" w:rsidRDefault="008A04B4" w:rsidP="00D94799">
      <w:pPr>
        <w:pStyle w:val="ArNar0"/>
        <w:tabs>
          <w:tab w:val="left" w:pos="1134"/>
        </w:tabs>
        <w:ind w:firstLine="567"/>
        <w:rPr>
          <w:rFonts w:ascii="Arial" w:hAnsi="Arial" w:cs="Arial"/>
          <w:color w:val="auto"/>
          <w:sz w:val="24"/>
          <w:szCs w:val="24"/>
        </w:rPr>
      </w:pPr>
    </w:p>
    <w:p w:rsidR="00196C1C" w:rsidRPr="007348F2" w:rsidRDefault="00196C1C" w:rsidP="00D94799">
      <w:pPr>
        <w:pStyle w:val="ArNar0"/>
        <w:tabs>
          <w:tab w:val="left" w:pos="1134"/>
        </w:tabs>
        <w:ind w:firstLine="567"/>
        <w:rPr>
          <w:rFonts w:ascii="Arial" w:hAnsi="Arial" w:cs="Arial"/>
          <w:color w:val="auto"/>
          <w:sz w:val="24"/>
          <w:szCs w:val="24"/>
        </w:rPr>
      </w:pPr>
      <w:r w:rsidRPr="007348F2">
        <w:rPr>
          <w:rFonts w:ascii="Arial" w:hAnsi="Arial" w:cs="Arial"/>
          <w:color w:val="auto"/>
          <w:sz w:val="24"/>
          <w:szCs w:val="24"/>
        </w:rPr>
        <w:t xml:space="preserve">Специальный раздел «Инженерно-технические мероприятия гражданской обороны. Мероприятия по предупреждению чрезвычайных ситуаций», Проекта внесения изменений в генеральный план </w:t>
      </w:r>
      <w:r w:rsidR="00161FEF" w:rsidRPr="007348F2">
        <w:rPr>
          <w:rFonts w:ascii="Arial" w:hAnsi="Arial" w:cs="Arial"/>
          <w:color w:val="auto"/>
          <w:sz w:val="24"/>
          <w:szCs w:val="24"/>
        </w:rPr>
        <w:t>Новинского сельсовета Рыбинского</w:t>
      </w:r>
      <w:r w:rsidRPr="007348F2">
        <w:rPr>
          <w:rFonts w:ascii="Arial" w:hAnsi="Arial" w:cs="Arial"/>
          <w:color w:val="auto"/>
          <w:sz w:val="24"/>
          <w:szCs w:val="24"/>
        </w:rPr>
        <w:t xml:space="preserve"> района Красноярского края, разработан на основании:</w:t>
      </w:r>
    </w:p>
    <w:p w:rsidR="008A04B4" w:rsidRPr="007348F2" w:rsidRDefault="00196C1C" w:rsidP="00D94799">
      <w:pPr>
        <w:tabs>
          <w:tab w:val="left" w:pos="1473"/>
        </w:tabs>
        <w:ind w:firstLine="567"/>
        <w:rPr>
          <w:rFonts w:ascii="Arial" w:hAnsi="Arial" w:cs="Arial"/>
          <w:sz w:val="24"/>
          <w:szCs w:val="24"/>
        </w:rPr>
      </w:pPr>
      <w:r w:rsidRPr="007348F2">
        <w:rPr>
          <w:rFonts w:ascii="Arial" w:hAnsi="Arial" w:cs="Arial"/>
          <w:sz w:val="24"/>
          <w:szCs w:val="24"/>
        </w:rPr>
        <w:t xml:space="preserve">- муниципального контракта </w:t>
      </w:r>
      <w:r w:rsidR="00161FEF" w:rsidRPr="007348F2">
        <w:rPr>
          <w:rFonts w:ascii="Arial" w:hAnsi="Arial" w:cs="Arial"/>
          <w:sz w:val="24"/>
          <w:szCs w:val="24"/>
        </w:rPr>
        <w:t>от 18 мая 2020 № ЭОК 001Р-20;</w:t>
      </w:r>
    </w:p>
    <w:p w:rsidR="00196C1C" w:rsidRPr="007348F2" w:rsidRDefault="00196C1C" w:rsidP="00D94799">
      <w:pPr>
        <w:tabs>
          <w:tab w:val="left" w:pos="1473"/>
        </w:tabs>
        <w:ind w:firstLine="567"/>
        <w:rPr>
          <w:rFonts w:ascii="Arial" w:hAnsi="Arial" w:cs="Arial"/>
          <w:sz w:val="24"/>
          <w:szCs w:val="24"/>
        </w:rPr>
      </w:pPr>
      <w:r w:rsidRPr="007348F2">
        <w:rPr>
          <w:rFonts w:ascii="Arial" w:hAnsi="Arial" w:cs="Arial"/>
          <w:sz w:val="24"/>
          <w:szCs w:val="24"/>
        </w:rPr>
        <w:t xml:space="preserve">- технического задания Приложение № 1 к муниципальному контракту; </w:t>
      </w:r>
    </w:p>
    <w:p w:rsidR="00196C1C" w:rsidRPr="007348F2" w:rsidRDefault="00196C1C" w:rsidP="00D94799">
      <w:pPr>
        <w:pStyle w:val="ArNar0"/>
        <w:tabs>
          <w:tab w:val="left" w:pos="1134"/>
        </w:tabs>
        <w:ind w:firstLine="567"/>
        <w:rPr>
          <w:rFonts w:ascii="Arial" w:hAnsi="Arial" w:cs="Arial"/>
          <w:color w:val="auto"/>
          <w:sz w:val="24"/>
          <w:szCs w:val="24"/>
        </w:rPr>
      </w:pPr>
      <w:r w:rsidRPr="007348F2">
        <w:rPr>
          <w:rFonts w:ascii="Arial" w:hAnsi="Arial" w:cs="Arial"/>
          <w:color w:val="auto"/>
          <w:sz w:val="24"/>
          <w:szCs w:val="24"/>
        </w:rPr>
        <w:t>- исходных данных Главного управления МЧС России по Красноярскому краю № 3-4-</w:t>
      </w:r>
      <w:r w:rsidR="00161FEF" w:rsidRPr="007348F2">
        <w:rPr>
          <w:rFonts w:ascii="Arial" w:hAnsi="Arial" w:cs="Arial"/>
          <w:color w:val="auto"/>
          <w:sz w:val="24"/>
          <w:szCs w:val="24"/>
        </w:rPr>
        <w:t>16</w:t>
      </w:r>
      <w:r w:rsidRPr="007348F2">
        <w:rPr>
          <w:rFonts w:ascii="Arial" w:hAnsi="Arial" w:cs="Arial"/>
          <w:color w:val="auto"/>
          <w:sz w:val="24"/>
          <w:szCs w:val="24"/>
        </w:rPr>
        <w:t>-</w:t>
      </w:r>
      <w:r w:rsidR="00161FEF" w:rsidRPr="007348F2">
        <w:rPr>
          <w:rFonts w:ascii="Arial" w:hAnsi="Arial" w:cs="Arial"/>
          <w:color w:val="auto"/>
          <w:sz w:val="24"/>
          <w:szCs w:val="24"/>
        </w:rPr>
        <w:t>6481</w:t>
      </w:r>
      <w:r w:rsidRPr="007348F2">
        <w:rPr>
          <w:rFonts w:ascii="Arial" w:hAnsi="Arial" w:cs="Arial"/>
          <w:color w:val="auto"/>
          <w:sz w:val="24"/>
          <w:szCs w:val="24"/>
        </w:rPr>
        <w:t xml:space="preserve"> от </w:t>
      </w:r>
      <w:r w:rsidR="00161FEF" w:rsidRPr="007348F2">
        <w:rPr>
          <w:rFonts w:ascii="Arial" w:hAnsi="Arial" w:cs="Arial"/>
          <w:color w:val="auto"/>
          <w:sz w:val="24"/>
          <w:szCs w:val="24"/>
        </w:rPr>
        <w:t>23</w:t>
      </w:r>
      <w:r w:rsidRPr="007348F2">
        <w:rPr>
          <w:rFonts w:ascii="Arial" w:hAnsi="Arial" w:cs="Arial"/>
          <w:color w:val="auto"/>
          <w:sz w:val="24"/>
          <w:szCs w:val="24"/>
        </w:rPr>
        <w:t>.</w:t>
      </w:r>
      <w:r w:rsidR="00161FEF" w:rsidRPr="007348F2">
        <w:rPr>
          <w:rFonts w:ascii="Arial" w:hAnsi="Arial" w:cs="Arial"/>
          <w:color w:val="auto"/>
          <w:sz w:val="24"/>
          <w:szCs w:val="24"/>
        </w:rPr>
        <w:t>06</w:t>
      </w:r>
      <w:r w:rsidRPr="007348F2">
        <w:rPr>
          <w:rFonts w:ascii="Arial" w:hAnsi="Arial" w:cs="Arial"/>
          <w:color w:val="auto"/>
          <w:sz w:val="24"/>
          <w:szCs w:val="24"/>
        </w:rPr>
        <w:t>.20</w:t>
      </w:r>
      <w:r w:rsidR="00161FEF" w:rsidRPr="007348F2">
        <w:rPr>
          <w:rFonts w:ascii="Arial" w:hAnsi="Arial" w:cs="Arial"/>
          <w:color w:val="auto"/>
          <w:sz w:val="24"/>
          <w:szCs w:val="24"/>
        </w:rPr>
        <w:t>20</w:t>
      </w:r>
      <w:r w:rsidRPr="007348F2">
        <w:rPr>
          <w:rFonts w:ascii="Arial" w:hAnsi="Arial" w:cs="Arial"/>
          <w:color w:val="auto"/>
          <w:sz w:val="24"/>
          <w:szCs w:val="24"/>
        </w:rPr>
        <w:t>г</w:t>
      </w:r>
      <w:r w:rsidR="00161FEF" w:rsidRPr="007348F2">
        <w:rPr>
          <w:rFonts w:ascii="Arial" w:hAnsi="Arial" w:cs="Arial"/>
          <w:color w:val="auto"/>
          <w:sz w:val="24"/>
          <w:szCs w:val="24"/>
        </w:rPr>
        <w:t xml:space="preserve"> (приложение 5).;</w:t>
      </w:r>
    </w:p>
    <w:p w:rsidR="00196C1C" w:rsidRPr="007348F2" w:rsidRDefault="00196C1C" w:rsidP="00D94799">
      <w:pPr>
        <w:pStyle w:val="ArNar0"/>
        <w:tabs>
          <w:tab w:val="left" w:pos="1134"/>
        </w:tabs>
        <w:ind w:firstLine="567"/>
        <w:rPr>
          <w:rFonts w:ascii="Arial" w:hAnsi="Arial" w:cs="Arial"/>
          <w:color w:val="auto"/>
          <w:sz w:val="24"/>
          <w:szCs w:val="24"/>
        </w:rPr>
      </w:pPr>
      <w:r w:rsidRPr="007348F2">
        <w:rPr>
          <w:rFonts w:ascii="Arial" w:hAnsi="Arial" w:cs="Arial"/>
          <w:color w:val="auto"/>
          <w:sz w:val="24"/>
          <w:szCs w:val="24"/>
        </w:rPr>
        <w:t xml:space="preserve">- информации для разработки раздела ИТМ ГОЧС от Администрации </w:t>
      </w:r>
      <w:r w:rsidR="00161FEF" w:rsidRPr="007348F2">
        <w:rPr>
          <w:rFonts w:ascii="Arial" w:hAnsi="Arial" w:cs="Arial"/>
          <w:color w:val="auto"/>
          <w:sz w:val="24"/>
          <w:szCs w:val="24"/>
        </w:rPr>
        <w:t>Рыбинского</w:t>
      </w:r>
      <w:r w:rsidRPr="007348F2">
        <w:rPr>
          <w:rFonts w:ascii="Arial" w:hAnsi="Arial" w:cs="Arial"/>
          <w:color w:val="auto"/>
          <w:sz w:val="24"/>
          <w:szCs w:val="24"/>
        </w:rPr>
        <w:t xml:space="preserve"> района;</w:t>
      </w:r>
    </w:p>
    <w:p w:rsidR="00196C1C" w:rsidRPr="007348F2" w:rsidRDefault="00196C1C" w:rsidP="00D94799">
      <w:pPr>
        <w:pStyle w:val="ArNar0"/>
        <w:tabs>
          <w:tab w:val="left" w:pos="1134"/>
        </w:tabs>
        <w:ind w:firstLine="567"/>
        <w:rPr>
          <w:rFonts w:ascii="Arial" w:hAnsi="Arial" w:cs="Arial"/>
          <w:color w:val="auto"/>
          <w:sz w:val="24"/>
          <w:szCs w:val="24"/>
        </w:rPr>
      </w:pPr>
      <w:r w:rsidRPr="007348F2">
        <w:rPr>
          <w:rFonts w:ascii="Arial" w:hAnsi="Arial" w:cs="Arial"/>
          <w:color w:val="auto"/>
          <w:sz w:val="24"/>
          <w:szCs w:val="24"/>
        </w:rPr>
        <w:t>-материалов и исходных данных, полученных разработчиками проектных материалов в ходе проектирования;</w:t>
      </w:r>
    </w:p>
    <w:p w:rsidR="00196C1C" w:rsidRPr="007348F2" w:rsidRDefault="00196C1C" w:rsidP="00D94799">
      <w:pPr>
        <w:pStyle w:val="ArNar0"/>
        <w:tabs>
          <w:tab w:val="left" w:pos="0"/>
          <w:tab w:val="left" w:pos="1134"/>
        </w:tabs>
        <w:ind w:firstLine="567"/>
        <w:rPr>
          <w:rFonts w:ascii="Arial" w:hAnsi="Arial" w:cs="Arial"/>
          <w:color w:val="auto"/>
          <w:sz w:val="24"/>
          <w:szCs w:val="24"/>
        </w:rPr>
      </w:pPr>
      <w:r w:rsidRPr="007348F2">
        <w:rPr>
          <w:rFonts w:ascii="Arial" w:hAnsi="Arial" w:cs="Arial"/>
          <w:color w:val="auto"/>
          <w:sz w:val="24"/>
          <w:szCs w:val="24"/>
        </w:rPr>
        <w:t>-действующих строительных нормативных документов в строительстве и сводов правил по проектированию и строительству.</w:t>
      </w:r>
    </w:p>
    <w:p w:rsidR="00196C1C" w:rsidRPr="007348F2" w:rsidRDefault="00196C1C" w:rsidP="00D94799">
      <w:pPr>
        <w:tabs>
          <w:tab w:val="left" w:pos="0"/>
        </w:tabs>
        <w:ind w:firstLine="567"/>
        <w:rPr>
          <w:rFonts w:ascii="Arial" w:hAnsi="Arial" w:cs="Arial"/>
          <w:sz w:val="24"/>
          <w:szCs w:val="24"/>
        </w:rPr>
      </w:pPr>
    </w:p>
    <w:p w:rsidR="00196C1C" w:rsidRPr="007348F2" w:rsidRDefault="00196C1C" w:rsidP="00D94799">
      <w:pPr>
        <w:tabs>
          <w:tab w:val="left" w:pos="0"/>
        </w:tabs>
        <w:ind w:firstLine="567"/>
        <w:rPr>
          <w:rFonts w:ascii="Arial" w:hAnsi="Arial" w:cs="Arial"/>
          <w:sz w:val="24"/>
          <w:szCs w:val="24"/>
        </w:rPr>
      </w:pPr>
      <w:r w:rsidRPr="007348F2">
        <w:rPr>
          <w:rFonts w:ascii="Arial" w:hAnsi="Arial" w:cs="Arial"/>
          <w:sz w:val="24"/>
          <w:szCs w:val="24"/>
        </w:rPr>
        <w:lastRenderedPageBreak/>
        <w:t>Настоящий раздел выполнен в соответствии с требованиями:</w:t>
      </w:r>
    </w:p>
    <w:p w:rsidR="00196C1C" w:rsidRPr="007348F2" w:rsidRDefault="00196C1C" w:rsidP="00D94799">
      <w:pPr>
        <w:ind w:firstLine="567"/>
        <w:rPr>
          <w:rFonts w:ascii="Arial" w:hAnsi="Arial" w:cs="Arial"/>
          <w:sz w:val="24"/>
          <w:szCs w:val="24"/>
        </w:rPr>
      </w:pPr>
      <w:r w:rsidRPr="007348F2">
        <w:rPr>
          <w:rFonts w:ascii="Arial" w:hAnsi="Arial" w:cs="Arial"/>
          <w:sz w:val="24"/>
          <w:szCs w:val="24"/>
        </w:rPr>
        <w:t>-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(П. 5,1; 5.3);</w:t>
      </w:r>
    </w:p>
    <w:p w:rsidR="00196C1C" w:rsidRPr="007348F2" w:rsidRDefault="00196C1C" w:rsidP="00D94799">
      <w:pPr>
        <w:tabs>
          <w:tab w:val="left" w:pos="0"/>
        </w:tabs>
        <w:ind w:firstLine="567"/>
        <w:rPr>
          <w:rFonts w:ascii="Arial" w:hAnsi="Arial" w:cs="Arial"/>
          <w:sz w:val="24"/>
          <w:szCs w:val="24"/>
        </w:rPr>
      </w:pPr>
      <w:r w:rsidRPr="007348F2">
        <w:rPr>
          <w:rFonts w:ascii="Arial" w:hAnsi="Arial" w:cs="Arial"/>
          <w:sz w:val="24"/>
          <w:szCs w:val="24"/>
        </w:rPr>
        <w:t>- СП 165.1325800.2014 «Свод правил. Инженерно-технические мероприятия гражданской обороны. Актуализированная редакция СНиП 2.01.51-90».</w:t>
      </w:r>
    </w:p>
    <w:p w:rsidR="00196C1C" w:rsidRPr="007348F2" w:rsidRDefault="00196C1C" w:rsidP="00D94799">
      <w:pPr>
        <w:pStyle w:val="17"/>
        <w:spacing w:line="240" w:lineRule="auto"/>
        <w:ind w:firstLine="709"/>
        <w:rPr>
          <w:rFonts w:ascii="Arial" w:hAnsi="Arial" w:cs="Arial"/>
          <w:sz w:val="24"/>
          <w:szCs w:val="24"/>
        </w:rPr>
      </w:pPr>
      <w:r w:rsidRPr="007348F2">
        <w:rPr>
          <w:rFonts w:ascii="Arial" w:hAnsi="Arial" w:cs="Arial"/>
          <w:sz w:val="24"/>
          <w:szCs w:val="24"/>
        </w:rPr>
        <w:t xml:space="preserve">- «Методические рекомендации по разработке проектов генеральных планов поселений и городских округов», утвержденных приказом </w:t>
      </w:r>
      <w:proofErr w:type="spellStart"/>
      <w:r w:rsidRPr="007348F2">
        <w:rPr>
          <w:rFonts w:ascii="Arial" w:hAnsi="Arial" w:cs="Arial"/>
          <w:sz w:val="24"/>
          <w:szCs w:val="24"/>
        </w:rPr>
        <w:t>Минрегиона</w:t>
      </w:r>
      <w:proofErr w:type="spellEnd"/>
      <w:r w:rsidRPr="007348F2">
        <w:rPr>
          <w:rFonts w:ascii="Arial" w:hAnsi="Arial" w:cs="Arial"/>
          <w:sz w:val="24"/>
          <w:szCs w:val="24"/>
        </w:rPr>
        <w:t xml:space="preserve"> России от 26.05.2011 № 244.</w:t>
      </w:r>
    </w:p>
    <w:p w:rsidR="00196C1C" w:rsidRPr="007348F2" w:rsidRDefault="00196C1C" w:rsidP="00D94799">
      <w:pPr>
        <w:tabs>
          <w:tab w:val="left" w:pos="0"/>
        </w:tabs>
        <w:ind w:firstLine="567"/>
        <w:rPr>
          <w:rFonts w:ascii="Arial" w:hAnsi="Arial" w:cs="Arial"/>
          <w:sz w:val="24"/>
          <w:szCs w:val="24"/>
        </w:rPr>
      </w:pPr>
    </w:p>
    <w:p w:rsidR="00196C1C" w:rsidRPr="007348F2" w:rsidRDefault="00196C1C" w:rsidP="00D94799">
      <w:pPr>
        <w:ind w:firstLine="567"/>
        <w:rPr>
          <w:rFonts w:ascii="Arial" w:hAnsi="Arial" w:cs="Arial"/>
          <w:sz w:val="24"/>
          <w:szCs w:val="24"/>
        </w:rPr>
      </w:pPr>
      <w:r w:rsidRPr="007348F2">
        <w:rPr>
          <w:rFonts w:ascii="Arial" w:hAnsi="Arial" w:cs="Arial"/>
          <w:sz w:val="24"/>
          <w:szCs w:val="24"/>
        </w:rPr>
        <w:t xml:space="preserve">Заказчик – Администрация </w:t>
      </w:r>
      <w:r w:rsidR="00161FEF" w:rsidRPr="007348F2">
        <w:rPr>
          <w:rFonts w:ascii="Arial" w:hAnsi="Arial" w:cs="Arial"/>
          <w:sz w:val="24"/>
          <w:szCs w:val="24"/>
        </w:rPr>
        <w:t>Рыбинского</w:t>
      </w:r>
      <w:r w:rsidRPr="007348F2">
        <w:rPr>
          <w:rFonts w:ascii="Arial" w:hAnsi="Arial" w:cs="Arial"/>
          <w:sz w:val="24"/>
          <w:szCs w:val="24"/>
        </w:rPr>
        <w:t xml:space="preserve"> района Красноярского края</w:t>
      </w:r>
    </w:p>
    <w:p w:rsidR="00196C1C" w:rsidRPr="007348F2" w:rsidRDefault="00196C1C" w:rsidP="00D94799">
      <w:pPr>
        <w:ind w:firstLine="567"/>
        <w:rPr>
          <w:rFonts w:ascii="Arial" w:hAnsi="Arial" w:cs="Arial"/>
          <w:sz w:val="24"/>
          <w:szCs w:val="24"/>
        </w:rPr>
      </w:pPr>
    </w:p>
    <w:p w:rsidR="00196C1C" w:rsidRPr="007348F2" w:rsidRDefault="00196C1C" w:rsidP="00D94799">
      <w:pPr>
        <w:pStyle w:val="ArNar0"/>
        <w:tabs>
          <w:tab w:val="left" w:pos="0"/>
          <w:tab w:val="left" w:pos="7200"/>
        </w:tabs>
        <w:ind w:firstLine="567"/>
        <w:rPr>
          <w:rFonts w:ascii="Arial" w:hAnsi="Arial" w:cs="Arial"/>
          <w:color w:val="auto"/>
          <w:sz w:val="24"/>
          <w:szCs w:val="24"/>
        </w:rPr>
      </w:pPr>
      <w:r w:rsidRPr="007348F2">
        <w:rPr>
          <w:rFonts w:ascii="Arial" w:hAnsi="Arial" w:cs="Arial"/>
          <w:color w:val="auto"/>
          <w:sz w:val="24"/>
          <w:szCs w:val="24"/>
        </w:rPr>
        <w:t xml:space="preserve">Паспорт безопасности </w:t>
      </w:r>
      <w:r w:rsidR="00161FEF" w:rsidRPr="007348F2">
        <w:rPr>
          <w:rFonts w:ascii="Arial" w:hAnsi="Arial" w:cs="Arial"/>
          <w:color w:val="auto"/>
          <w:sz w:val="24"/>
          <w:szCs w:val="24"/>
        </w:rPr>
        <w:t xml:space="preserve">Рыбинского </w:t>
      </w:r>
      <w:r w:rsidRPr="007348F2">
        <w:rPr>
          <w:rFonts w:ascii="Arial" w:hAnsi="Arial" w:cs="Arial"/>
          <w:color w:val="auto"/>
          <w:sz w:val="24"/>
          <w:szCs w:val="24"/>
        </w:rPr>
        <w:t>района разработан, согласован Главным управлением МЧС России по Красноярскому краю и утверждён Главой района.</w:t>
      </w:r>
    </w:p>
    <w:p w:rsidR="00196C1C" w:rsidRPr="007348F2" w:rsidRDefault="00196C1C" w:rsidP="00D94799">
      <w:pPr>
        <w:pStyle w:val="ArNar0"/>
        <w:tabs>
          <w:tab w:val="left" w:pos="0"/>
          <w:tab w:val="left" w:pos="7200"/>
        </w:tabs>
        <w:ind w:firstLine="567"/>
        <w:rPr>
          <w:rFonts w:ascii="Arial" w:hAnsi="Arial" w:cs="Arial"/>
          <w:color w:val="auto"/>
          <w:sz w:val="24"/>
          <w:szCs w:val="24"/>
        </w:rPr>
      </w:pPr>
      <w:r w:rsidRPr="007348F2">
        <w:rPr>
          <w:rFonts w:ascii="Arial" w:hAnsi="Arial" w:cs="Arial"/>
          <w:color w:val="auto"/>
          <w:sz w:val="24"/>
          <w:szCs w:val="24"/>
        </w:rPr>
        <w:t>План по предупреждению и ликвидации аварийных разливов нефти и нефтепродуктов в районе разработан, согласован в Главном управлении МЧС России по Красноярскому краю и утверждён Главой района.</w:t>
      </w:r>
    </w:p>
    <w:p w:rsidR="00B3145F" w:rsidRPr="007348F2" w:rsidRDefault="00B3145F" w:rsidP="00D94799">
      <w:pPr>
        <w:rPr>
          <w:rFonts w:ascii="Arial" w:hAnsi="Arial" w:cs="Arial"/>
          <w:sz w:val="24"/>
          <w:szCs w:val="24"/>
        </w:rPr>
      </w:pPr>
    </w:p>
    <w:p w:rsidR="00196C1C" w:rsidRPr="007348F2" w:rsidRDefault="00196C1C" w:rsidP="00D94799">
      <w:pPr>
        <w:rPr>
          <w:rFonts w:ascii="Arial" w:hAnsi="Arial" w:cs="Arial"/>
          <w:sz w:val="24"/>
          <w:szCs w:val="24"/>
        </w:rPr>
      </w:pPr>
      <w:r w:rsidRPr="007348F2">
        <w:rPr>
          <w:rFonts w:ascii="Arial" w:hAnsi="Arial" w:cs="Arial"/>
          <w:sz w:val="24"/>
          <w:szCs w:val="24"/>
        </w:rPr>
        <w:t xml:space="preserve">Раздел разработан совместно с материалами генерального плана в одном томе, в соответствии с СП 11-112-2001 - население </w:t>
      </w:r>
      <w:r w:rsidR="00161FEF" w:rsidRPr="007348F2">
        <w:rPr>
          <w:rFonts w:ascii="Arial" w:hAnsi="Arial" w:cs="Arial"/>
          <w:sz w:val="24"/>
          <w:szCs w:val="24"/>
        </w:rPr>
        <w:t xml:space="preserve">Новинского </w:t>
      </w:r>
      <w:r w:rsidRPr="007348F2">
        <w:rPr>
          <w:rFonts w:ascii="Arial" w:hAnsi="Arial" w:cs="Arial"/>
          <w:sz w:val="24"/>
          <w:szCs w:val="24"/>
        </w:rPr>
        <w:t xml:space="preserve">сельсовета </w:t>
      </w:r>
      <w:r w:rsidR="00161FEF" w:rsidRPr="007348F2">
        <w:rPr>
          <w:rFonts w:ascii="Arial" w:hAnsi="Arial" w:cs="Arial"/>
          <w:sz w:val="24"/>
          <w:szCs w:val="24"/>
        </w:rPr>
        <w:t>Рыбинского</w:t>
      </w:r>
      <w:r w:rsidRPr="007348F2">
        <w:rPr>
          <w:rFonts w:ascii="Arial" w:hAnsi="Arial" w:cs="Arial"/>
          <w:sz w:val="24"/>
          <w:szCs w:val="24"/>
        </w:rPr>
        <w:t xml:space="preserve"> района</w:t>
      </w:r>
      <w:r w:rsidR="00161FEF" w:rsidRPr="007348F2">
        <w:rPr>
          <w:rFonts w:ascii="Arial" w:hAnsi="Arial" w:cs="Arial"/>
          <w:sz w:val="24"/>
          <w:szCs w:val="24"/>
        </w:rPr>
        <w:t xml:space="preserve"> составляет </w:t>
      </w:r>
      <w:r w:rsidR="00F80608" w:rsidRPr="007348F2">
        <w:rPr>
          <w:rFonts w:ascii="Arial" w:hAnsi="Arial" w:cs="Arial"/>
          <w:sz w:val="24"/>
          <w:szCs w:val="24"/>
        </w:rPr>
        <w:t>129</w:t>
      </w:r>
      <w:r w:rsidRPr="007348F2">
        <w:rPr>
          <w:rFonts w:ascii="Arial" w:hAnsi="Arial" w:cs="Arial"/>
          <w:sz w:val="24"/>
          <w:szCs w:val="24"/>
        </w:rPr>
        <w:t xml:space="preserve"> человек</w:t>
      </w:r>
      <w:r w:rsidR="00F80608" w:rsidRPr="007348F2">
        <w:rPr>
          <w:rFonts w:ascii="Arial" w:hAnsi="Arial" w:cs="Arial"/>
          <w:sz w:val="24"/>
          <w:szCs w:val="24"/>
        </w:rPr>
        <w:t>, на момент разработки — 74 человека</w:t>
      </w:r>
      <w:r w:rsidRPr="007348F2">
        <w:rPr>
          <w:rFonts w:ascii="Arial" w:hAnsi="Arial" w:cs="Arial"/>
          <w:sz w:val="24"/>
          <w:szCs w:val="24"/>
        </w:rPr>
        <w:t xml:space="preserve"> (менее 50 тыс. человек).</w:t>
      </w:r>
    </w:p>
    <w:p w:rsidR="00196C1C" w:rsidRPr="007348F2" w:rsidRDefault="00196C1C" w:rsidP="00D94799">
      <w:pPr>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06" w:name="_Toc528672363"/>
      <w:bookmarkStart w:id="307" w:name="_Toc529292880"/>
      <w:bookmarkStart w:id="308" w:name="_Toc26368341"/>
      <w:bookmarkStart w:id="309" w:name="_Toc184897041"/>
      <w:bookmarkStart w:id="310" w:name="_Toc195176369"/>
      <w:r w:rsidRPr="007348F2">
        <w:rPr>
          <w:rFonts w:ascii="Arial" w:hAnsi="Arial" w:cs="Arial"/>
          <w:b w:val="0"/>
          <w:color w:val="auto"/>
          <w:sz w:val="24"/>
          <w:szCs w:val="24"/>
        </w:rPr>
        <w:t>8</w:t>
      </w:r>
      <w:r w:rsidR="00021E96" w:rsidRPr="007348F2">
        <w:rPr>
          <w:rFonts w:ascii="Arial" w:hAnsi="Arial" w:cs="Arial"/>
          <w:b w:val="0"/>
          <w:color w:val="auto"/>
          <w:sz w:val="24"/>
          <w:szCs w:val="24"/>
        </w:rPr>
        <w:t>.1.</w:t>
      </w:r>
      <w:r w:rsidR="005D0837" w:rsidRPr="007348F2">
        <w:rPr>
          <w:rFonts w:ascii="Arial" w:hAnsi="Arial" w:cs="Arial"/>
          <w:b w:val="0"/>
          <w:color w:val="auto"/>
          <w:sz w:val="24"/>
          <w:szCs w:val="24"/>
        </w:rPr>
        <w:t>4</w:t>
      </w:r>
      <w:r w:rsidR="00021E96" w:rsidRPr="007348F2">
        <w:rPr>
          <w:rFonts w:ascii="Arial" w:hAnsi="Arial" w:cs="Arial"/>
          <w:b w:val="0"/>
          <w:color w:val="auto"/>
          <w:sz w:val="24"/>
          <w:szCs w:val="24"/>
        </w:rPr>
        <w:t xml:space="preserve"> Современное использование территории.</w:t>
      </w:r>
      <w:bookmarkEnd w:id="306"/>
      <w:bookmarkEnd w:id="307"/>
      <w:bookmarkEnd w:id="308"/>
      <w:bookmarkEnd w:id="309"/>
      <w:bookmarkEnd w:id="310"/>
    </w:p>
    <w:p w:rsidR="008A04B4" w:rsidRPr="007348F2" w:rsidRDefault="008A04B4" w:rsidP="00D94799">
      <w:pPr>
        <w:rPr>
          <w:rFonts w:ascii="Arial" w:hAnsi="Arial" w:cs="Arial"/>
          <w:sz w:val="24"/>
          <w:szCs w:val="24"/>
        </w:rPr>
      </w:pPr>
    </w:p>
    <w:p w:rsidR="00021E96" w:rsidRPr="007348F2" w:rsidRDefault="00021E96" w:rsidP="00D94799">
      <w:pPr>
        <w:rPr>
          <w:rFonts w:ascii="Arial" w:hAnsi="Arial" w:cs="Arial"/>
          <w:sz w:val="24"/>
          <w:szCs w:val="24"/>
        </w:rPr>
      </w:pPr>
      <w:r w:rsidRPr="007348F2">
        <w:rPr>
          <w:rFonts w:ascii="Arial" w:hAnsi="Arial" w:cs="Arial"/>
          <w:sz w:val="24"/>
          <w:szCs w:val="24"/>
        </w:rPr>
        <w:t>Современное использование территории подробно изложено в разделе 2.</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Новинский сельсовет расположен в центральной части Рыбинского района на востоке Красноярского края. Новинский сельсовет наделен статусом муниципального образования, в состав которого входит один сельский населенный пункт: д. </w:t>
      </w:r>
      <w:proofErr w:type="gramStart"/>
      <w:r w:rsidRPr="007348F2">
        <w:rPr>
          <w:rFonts w:ascii="Arial" w:hAnsi="Arial" w:cs="Arial"/>
          <w:sz w:val="24"/>
          <w:szCs w:val="24"/>
        </w:rPr>
        <w:t>Новая</w:t>
      </w:r>
      <w:proofErr w:type="gramEnd"/>
      <w:r w:rsidRPr="007348F2">
        <w:rPr>
          <w:rFonts w:ascii="Arial" w:hAnsi="Arial" w:cs="Arial"/>
          <w:sz w:val="24"/>
          <w:szCs w:val="24"/>
        </w:rPr>
        <w:t>.</w:t>
      </w:r>
    </w:p>
    <w:p w:rsidR="00021E96" w:rsidRPr="007348F2" w:rsidRDefault="00021E96" w:rsidP="00D94799">
      <w:pPr>
        <w:pStyle w:val="afffff7"/>
        <w:spacing w:line="240" w:lineRule="auto"/>
        <w:rPr>
          <w:rFonts w:ascii="Arial" w:hAnsi="Arial" w:cs="Arial"/>
          <w:szCs w:val="24"/>
        </w:rPr>
      </w:pPr>
      <w:proofErr w:type="gramStart"/>
      <w:r w:rsidRPr="007348F2">
        <w:rPr>
          <w:rFonts w:ascii="Arial" w:hAnsi="Arial" w:cs="Arial"/>
          <w:szCs w:val="24"/>
        </w:rPr>
        <w:t xml:space="preserve">Территория сельсовета граничит: на западе - с </w:t>
      </w:r>
      <w:proofErr w:type="spellStart"/>
      <w:r w:rsidRPr="007348F2">
        <w:rPr>
          <w:rFonts w:ascii="Arial" w:hAnsi="Arial" w:cs="Arial"/>
          <w:szCs w:val="24"/>
        </w:rPr>
        <w:t>Налобинским</w:t>
      </w:r>
      <w:proofErr w:type="spellEnd"/>
      <w:r w:rsidRPr="007348F2">
        <w:rPr>
          <w:rFonts w:ascii="Arial" w:hAnsi="Arial" w:cs="Arial"/>
          <w:szCs w:val="24"/>
        </w:rPr>
        <w:t xml:space="preserve"> сельсоветом, на юге - с Рыбинским сельсоветом, на востоке – с Бородинским сельсоветом и г. Бородино, на севере - с г.п.</w:t>
      </w:r>
      <w:proofErr w:type="gramEnd"/>
      <w:r w:rsidRPr="007348F2">
        <w:rPr>
          <w:rFonts w:ascii="Arial" w:hAnsi="Arial" w:cs="Arial"/>
          <w:szCs w:val="24"/>
        </w:rPr>
        <w:t xml:space="preserve"> Урал и г.п. </w:t>
      </w:r>
      <w:proofErr w:type="spellStart"/>
      <w:r w:rsidRPr="007348F2">
        <w:rPr>
          <w:rFonts w:ascii="Arial" w:hAnsi="Arial" w:cs="Arial"/>
          <w:szCs w:val="24"/>
        </w:rPr>
        <w:t>Ирша</w:t>
      </w:r>
      <w:proofErr w:type="spellEnd"/>
      <w:r w:rsidRPr="007348F2">
        <w:rPr>
          <w:rFonts w:ascii="Arial" w:hAnsi="Arial" w:cs="Arial"/>
          <w:szCs w:val="24"/>
        </w:rPr>
        <w:t>.</w:t>
      </w:r>
    </w:p>
    <w:p w:rsidR="00021E96" w:rsidRPr="007348F2" w:rsidRDefault="00021E96" w:rsidP="00D94799">
      <w:pPr>
        <w:pStyle w:val="afffff7"/>
        <w:spacing w:line="240" w:lineRule="auto"/>
        <w:ind w:firstLine="709"/>
        <w:rPr>
          <w:rFonts w:ascii="Arial" w:hAnsi="Arial" w:cs="Arial"/>
          <w:szCs w:val="24"/>
        </w:rPr>
      </w:pPr>
      <w:r w:rsidRPr="007348F2">
        <w:rPr>
          <w:rFonts w:ascii="Arial" w:hAnsi="Arial" w:cs="Arial"/>
          <w:szCs w:val="24"/>
        </w:rPr>
        <w:t xml:space="preserve">Расстояние от административного центра района г. Заозерный до д. </w:t>
      </w:r>
      <w:proofErr w:type="gramStart"/>
      <w:r w:rsidRPr="007348F2">
        <w:rPr>
          <w:rFonts w:ascii="Arial" w:hAnsi="Arial" w:cs="Arial"/>
          <w:szCs w:val="24"/>
        </w:rPr>
        <w:t>Новая</w:t>
      </w:r>
      <w:proofErr w:type="gramEnd"/>
      <w:r w:rsidRPr="007348F2">
        <w:rPr>
          <w:rFonts w:ascii="Arial" w:hAnsi="Arial" w:cs="Arial"/>
          <w:szCs w:val="24"/>
        </w:rPr>
        <w:t xml:space="preserve"> составляет 18,0 км.</w:t>
      </w: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021E96" w:rsidP="00196C1C">
      <w:pPr>
        <w:rPr>
          <w:rFonts w:ascii="Arial" w:hAnsi="Arial" w:cs="Arial"/>
          <w:sz w:val="24"/>
          <w:szCs w:val="24"/>
        </w:rPr>
      </w:pPr>
    </w:p>
    <w:p w:rsidR="00021E96" w:rsidRPr="007348F2" w:rsidRDefault="007B2E32" w:rsidP="00021E96">
      <w:pPr>
        <w:ind w:firstLine="0"/>
        <w:rPr>
          <w:rFonts w:ascii="Arial" w:hAnsi="Arial" w:cs="Arial"/>
          <w:sz w:val="24"/>
          <w:szCs w:val="24"/>
          <w:highlight w:val="yellow"/>
        </w:rPr>
      </w:pPr>
      <w:r>
        <w:rPr>
          <w:rFonts w:ascii="Arial" w:hAnsi="Arial" w:cs="Arial"/>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3375660</wp:posOffset>
                </wp:positionH>
                <wp:positionV relativeFrom="paragraph">
                  <wp:posOffset>5042535</wp:posOffset>
                </wp:positionV>
                <wp:extent cx="464185" cy="2924175"/>
                <wp:effectExtent l="38100" t="38100" r="31115" b="28575"/>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64185" cy="2924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0" o:spid="_x0000_s1026" type="#_x0000_t32" style="position:absolute;margin-left:265.8pt;margin-top:397.05pt;width:36.55pt;height:230.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" strokecolor="black [3213]">
                <v:stroke endarrow="block"/>
                <o:lock v:ext="edit" shapetype="f"/>
              </v:shape>
            </w:pict>
          </mc:Fallback>
        </mc:AlternateContent>
      </w:r>
      <w:r>
        <w:rPr>
          <w:rFonts w:ascii="Arial" w:hAnsi="Arial" w:cs="Arial"/>
          <w:noProof/>
          <w:sz w:val="24"/>
          <w:szCs w:val="24"/>
        </w:rPr>
        <mc:AlternateContent>
          <mc:Choice Requires="wps">
            <w:drawing>
              <wp:anchor distT="0" distB="0" distL="114300" distR="114300" simplePos="0" relativeHeight="251656192" behindDoc="0" locked="0" layoutInCell="1" allowOverlap="1">
                <wp:simplePos x="0" y="0"/>
                <wp:positionH relativeFrom="column">
                  <wp:posOffset>3785235</wp:posOffset>
                </wp:positionH>
                <wp:positionV relativeFrom="paragraph">
                  <wp:posOffset>885190</wp:posOffset>
                </wp:positionV>
                <wp:extent cx="9525" cy="76200"/>
                <wp:effectExtent l="0" t="0" r="28575" b="19050"/>
                <wp:wrapNone/>
                <wp:docPr id="35" name="Полилиния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76200"/>
                        </a:xfrm>
                        <a:custGeom>
                          <a:avLst/>
                          <a:gdLst>
                            <a:gd name="connsiteX0" fmla="*/ 9525 w 9525"/>
                            <a:gd name="connsiteY0" fmla="*/ 76200 h 76200"/>
                            <a:gd name="connsiteX1" fmla="*/ 0 w 9525"/>
                            <a:gd name="connsiteY1" fmla="*/ 0 h 76200"/>
                            <a:gd name="connsiteX2" fmla="*/ 4763 w 9525"/>
                            <a:gd name="connsiteY2" fmla="*/ 4762 h 76200"/>
                          </a:gdLst>
                          <a:ahLst/>
                          <a:cxnLst>
                            <a:cxn ang="0">
                              <a:pos x="connsiteX0" y="connsiteY0"/>
                            </a:cxn>
                            <a:cxn ang="0">
                              <a:pos x="connsiteX1" y="connsiteY1"/>
                            </a:cxn>
                            <a:cxn ang="0">
                              <a:pos x="connsiteX2" y="connsiteY2"/>
                            </a:cxn>
                          </a:cxnLst>
                          <a:rect l="l" t="t" r="r" b="b"/>
                          <a:pathLst>
                            <a:path w="9525" h="76200">
                              <a:moveTo>
                                <a:pt x="9525" y="76200"/>
                              </a:moveTo>
                              <a:lnTo>
                                <a:pt x="0" y="0"/>
                              </a:lnTo>
                              <a:lnTo>
                                <a:pt x="4763" y="4762"/>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илиния 35" o:spid="_x0000_s1026" style="position:absolute;margin-left:298.05pt;margin-top:69.7pt;width:.75pt;height: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52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" path="m9525,76200l,,4763,4762e" filled="f" strokecolor="red" strokeweight="2pt">
                <v:path arrowok="t" o:connecttype="custom" o:connectlocs="9525,76200;0,0;4763,4762" o:connectangles="0,0,0"/>
              </v:shape>
            </w:pict>
          </mc:Fallback>
        </mc:AlternateContent>
      </w:r>
      <w:r w:rsidR="00021E96" w:rsidRPr="007348F2">
        <w:rPr>
          <w:rFonts w:ascii="Arial" w:hAnsi="Arial" w:cs="Arial"/>
          <w:noProof/>
          <w:sz w:val="24"/>
          <w:szCs w:val="24"/>
        </w:rPr>
        <w:drawing>
          <wp:inline distT="0" distB="0" distL="0" distR="0">
            <wp:extent cx="6111875" cy="7434233"/>
            <wp:effectExtent l="1905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BEBA8EAE-BF5A-486C-A8C5-ECC9F3942E4B}">
                          <a14:imgProps xmlns:a14="http://schemas.microsoft.com/office/drawing/2010/main">
                            <a14:imgLayer r:embed="rId67">
                              <a14:imgEffect>
                                <a14:brightnessContrast bright="-20000" contrast="40000"/>
                              </a14:imgEffect>
                            </a14:imgLayer>
                          </a14:imgProps>
                        </a:ext>
                      </a:extLst>
                    </a:blip>
                    <a:srcRect l="30717" t="17434" r="36079" b="10735"/>
                    <a:stretch/>
                  </pic:blipFill>
                  <pic:spPr bwMode="auto">
                    <a:xfrm>
                      <a:off x="0" y="0"/>
                      <a:ext cx="6165541" cy="7499510"/>
                    </a:xfrm>
                    <a:prstGeom prst="rect">
                      <a:avLst/>
                    </a:prstGeom>
                    <a:ln>
                      <a:noFill/>
                    </a:ln>
                    <a:extLst>
                      <a:ext uri="{53640926-AAD7-44D8-BBD7-CCE9431645EC}">
                        <a14:shadowObscured xmlns:a14="http://schemas.microsoft.com/office/drawing/2010/main"/>
                      </a:ext>
                    </a:extLst>
                  </pic:spPr>
                </pic:pic>
              </a:graphicData>
            </a:graphic>
          </wp:inline>
        </w:drawing>
      </w:r>
    </w:p>
    <w:p w:rsidR="00021E96" w:rsidRPr="007348F2" w:rsidRDefault="00021E96" w:rsidP="00021E96">
      <w:pPr>
        <w:jc w:val="center"/>
        <w:rPr>
          <w:rFonts w:ascii="Arial" w:hAnsi="Arial" w:cs="Arial"/>
          <w:sz w:val="24"/>
          <w:szCs w:val="24"/>
        </w:rPr>
      </w:pPr>
    </w:p>
    <w:p w:rsidR="00021E96" w:rsidRPr="007348F2" w:rsidRDefault="00021E96" w:rsidP="00021E96">
      <w:pPr>
        <w:jc w:val="center"/>
        <w:rPr>
          <w:rFonts w:ascii="Arial" w:hAnsi="Arial" w:cs="Arial"/>
          <w:sz w:val="24"/>
          <w:szCs w:val="24"/>
        </w:rPr>
      </w:pPr>
      <w:r w:rsidRPr="007348F2">
        <w:rPr>
          <w:rFonts w:ascii="Arial" w:hAnsi="Arial" w:cs="Arial"/>
          <w:sz w:val="24"/>
          <w:szCs w:val="24"/>
        </w:rPr>
        <w:t xml:space="preserve">Рис. </w:t>
      </w:r>
      <w:r w:rsidR="00A847BC" w:rsidRPr="007348F2">
        <w:rPr>
          <w:rFonts w:ascii="Arial" w:hAnsi="Arial" w:cs="Arial"/>
          <w:sz w:val="24"/>
          <w:szCs w:val="24"/>
        </w:rPr>
        <w:t>6</w:t>
      </w:r>
      <w:r w:rsidRPr="007348F2">
        <w:rPr>
          <w:rFonts w:ascii="Arial" w:hAnsi="Arial" w:cs="Arial"/>
          <w:sz w:val="24"/>
          <w:szCs w:val="24"/>
        </w:rPr>
        <w:t xml:space="preserve"> – Местоположение Новинского сельсовета в районе</w:t>
      </w:r>
    </w:p>
    <w:p w:rsidR="00561D79" w:rsidRPr="007348F2" w:rsidRDefault="00561D79" w:rsidP="00D94799">
      <w:pPr>
        <w:ind w:firstLine="0"/>
        <w:rPr>
          <w:rFonts w:ascii="Arial" w:hAnsi="Arial" w:cs="Arial"/>
          <w:sz w:val="24"/>
          <w:szCs w:val="24"/>
        </w:rPr>
      </w:pPr>
    </w:p>
    <w:p w:rsidR="00021E96" w:rsidRPr="007348F2" w:rsidRDefault="00021E96" w:rsidP="00D94799">
      <w:pPr>
        <w:keepNext/>
        <w:ind w:firstLine="567"/>
        <w:rPr>
          <w:rFonts w:ascii="Arial" w:hAnsi="Arial" w:cs="Arial"/>
          <w:sz w:val="24"/>
          <w:szCs w:val="24"/>
        </w:rPr>
      </w:pPr>
      <w:r w:rsidRPr="007348F2">
        <w:rPr>
          <w:rFonts w:ascii="Arial" w:hAnsi="Arial" w:cs="Arial"/>
          <w:sz w:val="24"/>
          <w:szCs w:val="24"/>
        </w:rPr>
        <w:t>Природные условия.</w:t>
      </w:r>
    </w:p>
    <w:p w:rsidR="00561D79" w:rsidRPr="007348F2" w:rsidRDefault="00561D79" w:rsidP="00D94799">
      <w:pPr>
        <w:keepNext/>
        <w:ind w:firstLine="567"/>
        <w:rPr>
          <w:rFonts w:ascii="Arial" w:hAnsi="Arial" w:cs="Arial"/>
          <w:sz w:val="24"/>
          <w:szCs w:val="24"/>
        </w:rPr>
      </w:pPr>
    </w:p>
    <w:p w:rsidR="00021E96" w:rsidRPr="007348F2" w:rsidRDefault="00021E96" w:rsidP="00D94799">
      <w:pPr>
        <w:ind w:firstLine="567"/>
        <w:rPr>
          <w:rFonts w:ascii="Arial" w:hAnsi="Arial" w:cs="Arial"/>
          <w:sz w:val="24"/>
          <w:szCs w:val="24"/>
        </w:rPr>
      </w:pPr>
      <w:r w:rsidRPr="007348F2">
        <w:rPr>
          <w:rFonts w:ascii="Arial" w:hAnsi="Arial" w:cs="Arial"/>
          <w:sz w:val="24"/>
          <w:szCs w:val="24"/>
        </w:rPr>
        <w:t xml:space="preserve">Природные условия района проектирования подробно представлены в разделе 2.2 тома </w:t>
      </w:r>
      <w:r w:rsidRPr="007348F2">
        <w:rPr>
          <w:rFonts w:ascii="Arial" w:hAnsi="Arial" w:cs="Arial"/>
          <w:sz w:val="24"/>
          <w:szCs w:val="24"/>
          <w:lang w:val="en-US"/>
        </w:rPr>
        <w:t>II</w:t>
      </w:r>
      <w:r w:rsidRPr="007348F2">
        <w:rPr>
          <w:rFonts w:ascii="Arial" w:hAnsi="Arial" w:cs="Arial"/>
          <w:sz w:val="24"/>
          <w:szCs w:val="24"/>
        </w:rPr>
        <w:t>.</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xml:space="preserve">Климат. По строительно-климатическому районированию Рыбинский район относится к </w:t>
      </w:r>
      <w:r w:rsidRPr="007348F2">
        <w:rPr>
          <w:rFonts w:ascii="Arial" w:hAnsi="Arial" w:cs="Arial"/>
          <w:sz w:val="24"/>
          <w:szCs w:val="24"/>
          <w:lang w:val="en-US"/>
        </w:rPr>
        <w:t>I</w:t>
      </w:r>
      <w:r w:rsidRPr="007348F2">
        <w:rPr>
          <w:rFonts w:ascii="Arial" w:hAnsi="Arial" w:cs="Arial"/>
          <w:sz w:val="24"/>
          <w:szCs w:val="24"/>
        </w:rPr>
        <w:t xml:space="preserve"> климатическому району, подрайону </w:t>
      </w:r>
      <w:r w:rsidRPr="007348F2">
        <w:rPr>
          <w:rFonts w:ascii="Arial" w:hAnsi="Arial" w:cs="Arial"/>
          <w:sz w:val="24"/>
          <w:szCs w:val="24"/>
          <w:lang w:val="en-US"/>
        </w:rPr>
        <w:t>I</w:t>
      </w:r>
      <w:r w:rsidR="00EA5E18" w:rsidRPr="007348F2">
        <w:rPr>
          <w:rFonts w:ascii="Arial" w:hAnsi="Arial" w:cs="Arial"/>
          <w:sz w:val="24"/>
          <w:szCs w:val="24"/>
        </w:rPr>
        <w:t xml:space="preserve"> В. Климат резко-</w:t>
      </w:r>
      <w:r w:rsidRPr="007348F2">
        <w:rPr>
          <w:rFonts w:ascii="Arial" w:hAnsi="Arial" w:cs="Arial"/>
          <w:sz w:val="24"/>
          <w:szCs w:val="24"/>
        </w:rPr>
        <w:lastRenderedPageBreak/>
        <w:t>континентальный с холодной зимой и жарким летом, с большими годовыми и суточными амплитудами температуры.</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xml:space="preserve">Абсолютный минимум температуры воздуха достигает (-48)° С, абсолютный максимум 36°С.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Наибольшая глубина промерзания почвы – 2,79 м. Преобладают ветра юго-западного направления повторяемостью 46%. За год бывает 14дней с туманом, 30 дней с сильным ветром, 20 дней с грозой, 41 день с метелью. Высота снежного покрова достигает 86 см. Осадков за год выпадает до 315 мм. </w:t>
      </w:r>
    </w:p>
    <w:p w:rsidR="00021E96" w:rsidRPr="007348F2" w:rsidRDefault="00021E96" w:rsidP="00D94799">
      <w:pPr>
        <w:rPr>
          <w:rFonts w:ascii="Arial" w:hAnsi="Arial" w:cs="Arial"/>
          <w:sz w:val="24"/>
          <w:szCs w:val="24"/>
        </w:rPr>
      </w:pPr>
      <w:r w:rsidRPr="007348F2">
        <w:rPr>
          <w:rFonts w:ascii="Arial" w:hAnsi="Arial" w:cs="Arial"/>
          <w:sz w:val="24"/>
          <w:szCs w:val="24"/>
        </w:rPr>
        <w:t>Проектируемая территория по СП 20.13330.201</w:t>
      </w:r>
      <w:r w:rsidR="00BE1482" w:rsidRPr="007348F2">
        <w:rPr>
          <w:rFonts w:ascii="Arial" w:hAnsi="Arial" w:cs="Arial"/>
          <w:sz w:val="24"/>
          <w:szCs w:val="24"/>
        </w:rPr>
        <w:t>6</w:t>
      </w:r>
      <w:r w:rsidRPr="007348F2">
        <w:rPr>
          <w:rFonts w:ascii="Arial" w:hAnsi="Arial" w:cs="Arial"/>
          <w:sz w:val="24"/>
          <w:szCs w:val="24"/>
        </w:rPr>
        <w:t xml:space="preserve"> относится:</w:t>
      </w:r>
    </w:p>
    <w:p w:rsidR="00021E96" w:rsidRPr="007348F2" w:rsidRDefault="00413B17" w:rsidP="00D94799">
      <w:pPr>
        <w:rPr>
          <w:rFonts w:ascii="Arial" w:hAnsi="Arial" w:cs="Arial"/>
          <w:sz w:val="24"/>
          <w:szCs w:val="24"/>
        </w:rPr>
      </w:pPr>
      <w:r w:rsidRPr="007348F2">
        <w:rPr>
          <w:rFonts w:ascii="Arial" w:hAnsi="Arial" w:cs="Arial"/>
          <w:sz w:val="24"/>
          <w:szCs w:val="24"/>
        </w:rPr>
        <w:t xml:space="preserve">- </w:t>
      </w:r>
      <w:r w:rsidR="00021E96" w:rsidRPr="007348F2">
        <w:rPr>
          <w:rFonts w:ascii="Arial" w:hAnsi="Arial" w:cs="Arial"/>
          <w:sz w:val="24"/>
          <w:szCs w:val="24"/>
        </w:rPr>
        <w:t xml:space="preserve">к </w:t>
      </w:r>
      <w:r w:rsidR="00021E96" w:rsidRPr="007348F2">
        <w:rPr>
          <w:rFonts w:ascii="Arial" w:hAnsi="Arial" w:cs="Arial"/>
          <w:sz w:val="24"/>
          <w:szCs w:val="24"/>
          <w:lang w:val="en-US"/>
        </w:rPr>
        <w:t>III</w:t>
      </w:r>
      <w:r w:rsidR="00021E96" w:rsidRPr="007348F2">
        <w:rPr>
          <w:rFonts w:ascii="Arial" w:hAnsi="Arial" w:cs="Arial"/>
          <w:sz w:val="24"/>
          <w:szCs w:val="24"/>
        </w:rPr>
        <w:t xml:space="preserve"> снеговому району - вес снегового покрова на 1 м горизонтальной поверхности земли для площадок, расположенных на высоте не более 1500 м над уровнем моря, составляет 3,2 кПа.</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к </w:t>
      </w:r>
      <w:r w:rsidRPr="007348F2">
        <w:rPr>
          <w:rFonts w:ascii="Arial" w:hAnsi="Arial" w:cs="Arial"/>
          <w:sz w:val="24"/>
          <w:szCs w:val="24"/>
          <w:lang w:val="en-US"/>
        </w:rPr>
        <w:t>III</w:t>
      </w:r>
      <w:r w:rsidRPr="007348F2">
        <w:rPr>
          <w:rFonts w:ascii="Arial" w:hAnsi="Arial" w:cs="Arial"/>
          <w:sz w:val="24"/>
          <w:szCs w:val="24"/>
        </w:rPr>
        <w:t xml:space="preserve"> ветровому району - нормативное значение ветрового давления – 0,30 кПа, расчетное значение ветрового давления - 42 кг/м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к </w:t>
      </w:r>
      <w:r w:rsidRPr="007348F2">
        <w:rPr>
          <w:rFonts w:ascii="Arial" w:hAnsi="Arial" w:cs="Arial"/>
          <w:sz w:val="24"/>
          <w:szCs w:val="24"/>
          <w:lang w:val="en-US"/>
        </w:rPr>
        <w:t>II</w:t>
      </w:r>
      <w:r w:rsidRPr="007348F2">
        <w:rPr>
          <w:rFonts w:ascii="Arial" w:hAnsi="Arial" w:cs="Arial"/>
          <w:sz w:val="24"/>
          <w:szCs w:val="24"/>
        </w:rPr>
        <w:t xml:space="preserve"> гололедному району - толщина стенки гололеда, превышаемая один раз в 5 лет, на элементах кругового сечения диаметром 10 мм, расположенных на высоте 10 м над поверхностью земли составляет 5 мм.</w:t>
      </w:r>
    </w:p>
    <w:p w:rsidR="00021E96" w:rsidRPr="007348F2" w:rsidRDefault="00021E96" w:rsidP="00D94799">
      <w:pPr>
        <w:rPr>
          <w:rFonts w:ascii="Arial" w:hAnsi="Arial" w:cs="Arial"/>
          <w:iCs/>
          <w:sz w:val="24"/>
          <w:szCs w:val="24"/>
        </w:rPr>
      </w:pPr>
      <w:r w:rsidRPr="007348F2">
        <w:rPr>
          <w:rFonts w:ascii="Arial" w:hAnsi="Arial" w:cs="Arial"/>
          <w:sz w:val="24"/>
          <w:szCs w:val="24"/>
        </w:rPr>
        <w:t xml:space="preserve">Гидрология и геология. </w:t>
      </w:r>
      <w:r w:rsidRPr="007348F2">
        <w:rPr>
          <w:rFonts w:ascii="Arial" w:hAnsi="Arial" w:cs="Arial"/>
          <w:iCs/>
          <w:sz w:val="24"/>
          <w:szCs w:val="24"/>
        </w:rPr>
        <w:t xml:space="preserve">Реки характеризуются весенним половодьем. </w:t>
      </w:r>
    </w:p>
    <w:p w:rsidR="00021E96" w:rsidRPr="007348F2" w:rsidRDefault="00021E96" w:rsidP="00D94799">
      <w:pPr>
        <w:ind w:firstLine="720"/>
        <w:rPr>
          <w:rFonts w:ascii="Arial" w:hAnsi="Arial" w:cs="Arial"/>
          <w:iCs/>
          <w:sz w:val="24"/>
          <w:szCs w:val="24"/>
        </w:rPr>
      </w:pPr>
      <w:r w:rsidRPr="007348F2">
        <w:rPr>
          <w:rFonts w:ascii="Arial" w:hAnsi="Arial" w:cs="Arial"/>
          <w:iCs/>
          <w:sz w:val="24"/>
          <w:szCs w:val="24"/>
        </w:rPr>
        <w:t>В Рыбинском артезианском бассейне четвертичные отложения представлены песчано-</w:t>
      </w:r>
      <w:proofErr w:type="spellStart"/>
      <w:r w:rsidRPr="007348F2">
        <w:rPr>
          <w:rFonts w:ascii="Arial" w:hAnsi="Arial" w:cs="Arial"/>
          <w:iCs/>
          <w:sz w:val="24"/>
          <w:szCs w:val="24"/>
        </w:rPr>
        <w:t>галичными</w:t>
      </w:r>
      <w:proofErr w:type="spellEnd"/>
      <w:r w:rsidRPr="007348F2">
        <w:rPr>
          <w:rFonts w:ascii="Arial" w:hAnsi="Arial" w:cs="Arial"/>
          <w:iCs/>
          <w:sz w:val="24"/>
          <w:szCs w:val="24"/>
        </w:rPr>
        <w:t xml:space="preserve"> аллювиальными отложениями, развитыми в долинах рек, имеющими мощность от 1-2 до 20 м и более, и суглинисто-песчанистым покровом элювиально-делювиального генезиса. </w:t>
      </w:r>
      <w:proofErr w:type="spellStart"/>
      <w:r w:rsidRPr="007348F2">
        <w:rPr>
          <w:rFonts w:ascii="Arial" w:hAnsi="Arial" w:cs="Arial"/>
          <w:iCs/>
          <w:sz w:val="24"/>
          <w:szCs w:val="24"/>
        </w:rPr>
        <w:t>Обводненность</w:t>
      </w:r>
      <w:proofErr w:type="spellEnd"/>
      <w:r w:rsidRPr="007348F2">
        <w:rPr>
          <w:rFonts w:ascii="Arial" w:hAnsi="Arial" w:cs="Arial"/>
          <w:iCs/>
          <w:sz w:val="24"/>
          <w:szCs w:val="24"/>
        </w:rPr>
        <w:t xml:space="preserve"> четвертичных отложений различна. Наиболее водообильными являются песчано-галечные аллювиальные отложения. Грунтовые воды залегают здесь на глубине от 0,5-1,0 до 10 м.</w:t>
      </w:r>
    </w:p>
    <w:p w:rsidR="00021E96" w:rsidRPr="007348F2" w:rsidRDefault="00021E96" w:rsidP="00D94799">
      <w:pPr>
        <w:pStyle w:val="afff9"/>
        <w:rPr>
          <w:rFonts w:ascii="Arial" w:hAnsi="Arial" w:cs="Arial"/>
          <w:sz w:val="24"/>
          <w:szCs w:val="24"/>
        </w:rPr>
      </w:pPr>
      <w:r w:rsidRPr="007348F2">
        <w:rPr>
          <w:rFonts w:ascii="Arial" w:hAnsi="Arial" w:cs="Arial"/>
          <w:sz w:val="24"/>
          <w:szCs w:val="24"/>
          <w:u w:val="single"/>
          <w:lang w:val="ru-RU"/>
        </w:rPr>
        <w:t>С</w:t>
      </w:r>
      <w:proofErr w:type="spellStart"/>
      <w:r w:rsidRPr="007348F2">
        <w:rPr>
          <w:rFonts w:ascii="Arial" w:hAnsi="Arial" w:cs="Arial"/>
          <w:sz w:val="24"/>
          <w:szCs w:val="24"/>
          <w:u w:val="single"/>
        </w:rPr>
        <w:t>ейсмичность</w:t>
      </w:r>
      <w:proofErr w:type="spellEnd"/>
      <w:r w:rsidRPr="007348F2">
        <w:rPr>
          <w:rFonts w:ascii="Arial" w:hAnsi="Arial" w:cs="Arial"/>
          <w:sz w:val="24"/>
          <w:szCs w:val="24"/>
          <w:u w:val="single"/>
          <w:lang w:val="ru-RU"/>
        </w:rPr>
        <w:t xml:space="preserve"> </w:t>
      </w:r>
      <w:r w:rsidRPr="007348F2">
        <w:rPr>
          <w:rFonts w:ascii="Arial" w:hAnsi="Arial" w:cs="Arial"/>
          <w:sz w:val="24"/>
          <w:szCs w:val="24"/>
          <w:lang w:val="ru-RU"/>
        </w:rPr>
        <w:t xml:space="preserve">района проектирования, по данным Главного управления МЧС России по Красноярскому краю, в соответствии с </w:t>
      </w:r>
      <w:r w:rsidRPr="007348F2">
        <w:rPr>
          <w:rFonts w:ascii="Arial" w:hAnsi="Arial" w:cs="Arial"/>
          <w:sz w:val="24"/>
          <w:szCs w:val="24"/>
        </w:rPr>
        <w:t>СП 14.13330.2014 «Строительство в сейсмических районах» (Актуализированная редакция СНиП II-7-81*)</w:t>
      </w:r>
      <w:r w:rsidRPr="007348F2">
        <w:rPr>
          <w:rFonts w:ascii="Arial" w:hAnsi="Arial" w:cs="Arial"/>
          <w:sz w:val="24"/>
          <w:szCs w:val="24"/>
          <w:lang w:val="ru-RU"/>
        </w:rPr>
        <w:t xml:space="preserve"> и К</w:t>
      </w:r>
      <w:r w:rsidRPr="007348F2">
        <w:rPr>
          <w:rFonts w:ascii="Arial" w:hAnsi="Arial" w:cs="Arial"/>
          <w:sz w:val="24"/>
          <w:szCs w:val="24"/>
        </w:rPr>
        <w:t>арт</w:t>
      </w:r>
      <w:r w:rsidRPr="007348F2">
        <w:rPr>
          <w:rFonts w:ascii="Arial" w:hAnsi="Arial" w:cs="Arial"/>
          <w:sz w:val="24"/>
          <w:szCs w:val="24"/>
          <w:lang w:val="ru-RU"/>
        </w:rPr>
        <w:t>ами</w:t>
      </w:r>
      <w:r w:rsidRPr="007348F2">
        <w:rPr>
          <w:rFonts w:ascii="Arial" w:hAnsi="Arial" w:cs="Arial"/>
          <w:sz w:val="24"/>
          <w:szCs w:val="24"/>
        </w:rPr>
        <w:t xml:space="preserve"> общего сейсмического районирования территории Российской Федерации – ОСР-97</w:t>
      </w:r>
      <w:r w:rsidRPr="007348F2">
        <w:rPr>
          <w:rFonts w:ascii="Arial" w:hAnsi="Arial" w:cs="Arial"/>
          <w:sz w:val="24"/>
          <w:szCs w:val="24"/>
          <w:lang w:val="ru-RU"/>
        </w:rPr>
        <w:t>, составляет</w:t>
      </w:r>
      <w:r w:rsidRPr="007348F2">
        <w:rPr>
          <w:rFonts w:ascii="Arial" w:hAnsi="Arial" w:cs="Arial"/>
          <w:spacing w:val="-5"/>
          <w:sz w:val="24"/>
          <w:szCs w:val="24"/>
        </w:rPr>
        <w:t xml:space="preserve"> </w:t>
      </w:r>
      <w:r w:rsidRPr="007348F2">
        <w:rPr>
          <w:rFonts w:ascii="Arial" w:hAnsi="Arial" w:cs="Arial"/>
          <w:spacing w:val="-5"/>
          <w:sz w:val="24"/>
          <w:szCs w:val="24"/>
          <w:lang w:val="ru-RU"/>
        </w:rPr>
        <w:t>6</w:t>
      </w:r>
      <w:r w:rsidRPr="007348F2">
        <w:rPr>
          <w:rFonts w:ascii="Arial" w:hAnsi="Arial" w:cs="Arial"/>
          <w:spacing w:val="-5"/>
          <w:sz w:val="24"/>
          <w:szCs w:val="24"/>
        </w:rPr>
        <w:t xml:space="preserve"> баллов</w:t>
      </w:r>
      <w:r w:rsidRPr="007348F2">
        <w:rPr>
          <w:rFonts w:ascii="Arial" w:hAnsi="Arial" w:cs="Arial"/>
          <w:sz w:val="24"/>
          <w:szCs w:val="24"/>
        </w:rPr>
        <w:t xml:space="preserve"> шкалы MSK-64 для средних грунтовых условий</w:t>
      </w:r>
      <w:r w:rsidRPr="007348F2">
        <w:rPr>
          <w:rFonts w:ascii="Arial" w:hAnsi="Arial" w:cs="Arial"/>
          <w:spacing w:val="-5"/>
          <w:sz w:val="24"/>
          <w:szCs w:val="24"/>
        </w:rPr>
        <w:t>.</w:t>
      </w:r>
      <w:r w:rsidRPr="007348F2">
        <w:rPr>
          <w:rFonts w:ascii="Arial" w:hAnsi="Arial" w:cs="Arial"/>
          <w:spacing w:val="-5"/>
          <w:sz w:val="24"/>
          <w:szCs w:val="24"/>
          <w:lang w:val="ru-RU"/>
        </w:rPr>
        <w:t xml:space="preserve"> </w:t>
      </w:r>
    </w:p>
    <w:p w:rsidR="00021E96" w:rsidRPr="007348F2" w:rsidRDefault="00021E96" w:rsidP="00D94799">
      <w:pPr>
        <w:ind w:firstLine="567"/>
        <w:rPr>
          <w:rFonts w:ascii="Arial" w:eastAsia="Calibri" w:hAnsi="Arial" w:cs="Arial"/>
          <w:sz w:val="24"/>
          <w:szCs w:val="24"/>
        </w:rPr>
      </w:pPr>
      <w:r w:rsidRPr="007348F2">
        <w:rPr>
          <w:rFonts w:ascii="Arial" w:hAnsi="Arial" w:cs="Arial"/>
          <w:sz w:val="24"/>
          <w:szCs w:val="24"/>
        </w:rPr>
        <w:t xml:space="preserve">Транспортная инфраструктура (подробно см. п. 2.6.7). Внешние связи поселка обслуживаются автомобильным транспортом. К д. Новая подходит автомобильная дорога межмуниципального значения «подъезд к </w:t>
      </w:r>
      <w:proofErr w:type="gramStart"/>
      <w:r w:rsidRPr="007348F2">
        <w:rPr>
          <w:rFonts w:ascii="Arial" w:hAnsi="Arial" w:cs="Arial"/>
          <w:sz w:val="24"/>
          <w:szCs w:val="24"/>
        </w:rPr>
        <w:t>Новой</w:t>
      </w:r>
      <w:proofErr w:type="gramEnd"/>
      <w:r w:rsidRPr="007348F2">
        <w:rPr>
          <w:rFonts w:ascii="Arial" w:hAnsi="Arial" w:cs="Arial"/>
          <w:sz w:val="24"/>
          <w:szCs w:val="24"/>
        </w:rPr>
        <w:t>», с асфальтобетонным покрытием, обеспечивающая выход на автомобильную дорогу регионального значения «</w:t>
      </w:r>
      <w:r w:rsidRPr="007348F2">
        <w:rPr>
          <w:rFonts w:ascii="Arial" w:eastAsia="Calibri" w:hAnsi="Arial" w:cs="Arial"/>
          <w:sz w:val="24"/>
          <w:szCs w:val="24"/>
        </w:rPr>
        <w:t xml:space="preserve">Заозёрный-Агинское».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Инженерная инфраструктура (подробно см. п. 2.6.5). В настоящее время на территории Новинского сельсовета существует децентрализованная система водоснабжения. Отопление в основном печное. </w:t>
      </w:r>
      <w:proofErr w:type="spellStart"/>
      <w:r w:rsidRPr="007348F2">
        <w:rPr>
          <w:rFonts w:ascii="Arial" w:hAnsi="Arial" w:cs="Arial"/>
          <w:sz w:val="24"/>
          <w:szCs w:val="24"/>
        </w:rPr>
        <w:t>Канализование</w:t>
      </w:r>
      <w:proofErr w:type="spellEnd"/>
      <w:r w:rsidRPr="007348F2">
        <w:rPr>
          <w:rFonts w:ascii="Arial" w:hAnsi="Arial" w:cs="Arial"/>
          <w:sz w:val="24"/>
          <w:szCs w:val="24"/>
        </w:rPr>
        <w:t xml:space="preserve"> производится при помощи надворных туалетов и выгребных ям, септиков. </w:t>
      </w:r>
      <w:r w:rsidR="00363DC7" w:rsidRPr="007348F2">
        <w:rPr>
          <w:rFonts w:ascii="Arial" w:hAnsi="Arial" w:cs="Arial"/>
          <w:sz w:val="24"/>
          <w:szCs w:val="24"/>
        </w:rPr>
        <w:t>Территориальной сетевой организацией, обслуживающей электрические сети сельсовета является производственное отделение «Юго-Восточные электрические сети» филиала ПАО «</w:t>
      </w:r>
      <w:proofErr w:type="spellStart"/>
      <w:r w:rsidR="00363DC7" w:rsidRPr="007348F2">
        <w:rPr>
          <w:rFonts w:ascii="Arial" w:hAnsi="Arial" w:cs="Arial"/>
          <w:sz w:val="24"/>
          <w:szCs w:val="24"/>
        </w:rPr>
        <w:t>Россети</w:t>
      </w:r>
      <w:proofErr w:type="spellEnd"/>
      <w:r w:rsidR="00363DC7" w:rsidRPr="007348F2">
        <w:rPr>
          <w:rFonts w:ascii="Arial" w:hAnsi="Arial" w:cs="Arial"/>
          <w:sz w:val="24"/>
          <w:szCs w:val="24"/>
        </w:rPr>
        <w:t xml:space="preserve"> Сибирь» - «Красноярскэнерго».</w:t>
      </w:r>
      <w:r w:rsidRPr="007348F2">
        <w:rPr>
          <w:rFonts w:ascii="Arial" w:hAnsi="Arial" w:cs="Arial"/>
          <w:sz w:val="24"/>
          <w:szCs w:val="24"/>
        </w:rPr>
        <w:t xml:space="preserve"> Распределение электроэнергии потребителям производится посредством ЛЭП 10 кВ через ТП 10/0,4 кВ по сетям ЛЭП 0,4 кВ. </w:t>
      </w:r>
      <w:bookmarkStart w:id="311" w:name="_Toc449611267"/>
      <w:r w:rsidRPr="007348F2">
        <w:rPr>
          <w:rFonts w:ascii="Arial" w:hAnsi="Arial" w:cs="Arial"/>
          <w:sz w:val="24"/>
          <w:szCs w:val="24"/>
        </w:rPr>
        <w:t>Основная телекоммуникационная сеть – телефонная сеть общего пользования поддерживается ОАО «Сибирьтелеком». Данное предприятие так же является поставщиком услуг связи «Интернет». Также действуют основные операторы сотовой связи, телевизионное вещание.</w:t>
      </w:r>
    </w:p>
    <w:p w:rsidR="00021E96" w:rsidRPr="007348F2" w:rsidRDefault="00021E96" w:rsidP="00D94799">
      <w:pPr>
        <w:suppressAutoHyphens/>
        <w:ind w:firstLine="567"/>
        <w:rPr>
          <w:rFonts w:ascii="Arial" w:hAnsi="Arial" w:cs="Arial"/>
          <w:sz w:val="24"/>
          <w:szCs w:val="24"/>
        </w:rPr>
      </w:pPr>
      <w:r w:rsidRPr="007348F2">
        <w:rPr>
          <w:rFonts w:ascii="Arial" w:hAnsi="Arial" w:cs="Arial"/>
          <w:sz w:val="24"/>
          <w:szCs w:val="24"/>
        </w:rPr>
        <w:t xml:space="preserve">Административный статус поселения. </w:t>
      </w:r>
      <w:bookmarkEnd w:id="311"/>
      <w:r w:rsidRPr="007348F2">
        <w:rPr>
          <w:rFonts w:ascii="Arial" w:hAnsi="Arial" w:cs="Arial"/>
          <w:sz w:val="24"/>
          <w:szCs w:val="24"/>
        </w:rPr>
        <w:t xml:space="preserve">Законом Красноярского края от 18.02.2005г. № 13-3019 «Об установлении границ и наделении соответствующим статусом муниципального образования Рыбинский район и находящихся в его границах иных муниципальных образований» муниципальное образование </w:t>
      </w:r>
      <w:r w:rsidRPr="007348F2">
        <w:rPr>
          <w:rFonts w:ascii="Arial" w:hAnsi="Arial" w:cs="Arial"/>
          <w:sz w:val="24"/>
          <w:szCs w:val="24"/>
        </w:rPr>
        <w:lastRenderedPageBreak/>
        <w:t>Новинский сельсовет наделено статусом сельского поселения</w:t>
      </w:r>
      <w:r w:rsidR="00413B17" w:rsidRPr="007348F2">
        <w:rPr>
          <w:rFonts w:ascii="Arial" w:hAnsi="Arial" w:cs="Arial"/>
          <w:sz w:val="24"/>
          <w:szCs w:val="24"/>
        </w:rPr>
        <w:t>, в состав которого входит один</w:t>
      </w:r>
      <w:r w:rsidRPr="007348F2">
        <w:rPr>
          <w:rFonts w:ascii="Arial" w:hAnsi="Arial" w:cs="Arial"/>
          <w:sz w:val="24"/>
          <w:szCs w:val="24"/>
        </w:rPr>
        <w:t xml:space="preserve"> сельский населенный пункт: В границах поселения находится один сельский населенный пункт: </w:t>
      </w:r>
      <w:r w:rsidRPr="007348F2">
        <w:rPr>
          <w:rFonts w:ascii="Arial" w:hAnsi="Arial" w:cs="Arial"/>
          <w:bCs/>
          <w:sz w:val="24"/>
          <w:szCs w:val="24"/>
        </w:rPr>
        <w:t xml:space="preserve">д. </w:t>
      </w:r>
      <w:proofErr w:type="gramStart"/>
      <w:r w:rsidRPr="007348F2">
        <w:rPr>
          <w:rFonts w:ascii="Arial" w:hAnsi="Arial" w:cs="Arial"/>
          <w:bCs/>
          <w:sz w:val="24"/>
          <w:szCs w:val="24"/>
        </w:rPr>
        <w:t>Новая</w:t>
      </w:r>
      <w:proofErr w:type="gramEnd"/>
      <w:r w:rsidRPr="007348F2">
        <w:rPr>
          <w:rFonts w:ascii="Arial" w:hAnsi="Arial" w:cs="Arial"/>
          <w:bCs/>
          <w:sz w:val="24"/>
          <w:szCs w:val="24"/>
        </w:rPr>
        <w:t xml:space="preserve"> </w:t>
      </w:r>
      <w:r w:rsidRPr="007348F2">
        <w:rPr>
          <w:rFonts w:ascii="Arial" w:hAnsi="Arial" w:cs="Arial"/>
          <w:sz w:val="24"/>
          <w:szCs w:val="24"/>
        </w:rPr>
        <w:t>(административный центр).</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xml:space="preserve">Площадь, характер застройки, население. </w:t>
      </w:r>
      <w:r w:rsidRPr="007348F2">
        <w:rPr>
          <w:rFonts w:ascii="Arial" w:hAnsi="Arial" w:cs="Arial"/>
          <w:bCs/>
          <w:sz w:val="24"/>
          <w:szCs w:val="24"/>
        </w:rPr>
        <w:t>П</w:t>
      </w:r>
      <w:r w:rsidRPr="007348F2">
        <w:rPr>
          <w:rFonts w:ascii="Arial" w:hAnsi="Arial" w:cs="Arial"/>
          <w:sz w:val="24"/>
          <w:szCs w:val="24"/>
        </w:rPr>
        <w:t>лощадь территории сельсовета составляет 36,83 км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Численность населения на 01.01.202</w:t>
      </w:r>
      <w:r w:rsidR="004D3CF7" w:rsidRPr="007348F2">
        <w:rPr>
          <w:rFonts w:ascii="Arial" w:hAnsi="Arial" w:cs="Arial"/>
          <w:sz w:val="24"/>
          <w:szCs w:val="24"/>
        </w:rPr>
        <w:t>2</w:t>
      </w:r>
      <w:r w:rsidRPr="007348F2">
        <w:rPr>
          <w:rFonts w:ascii="Arial" w:hAnsi="Arial" w:cs="Arial"/>
          <w:sz w:val="24"/>
          <w:szCs w:val="24"/>
        </w:rPr>
        <w:t xml:space="preserve"> г – 7</w:t>
      </w:r>
      <w:r w:rsidR="004D3CF7" w:rsidRPr="007348F2">
        <w:rPr>
          <w:rFonts w:ascii="Arial" w:hAnsi="Arial" w:cs="Arial"/>
          <w:sz w:val="24"/>
          <w:szCs w:val="24"/>
        </w:rPr>
        <w:t>4</w:t>
      </w:r>
      <w:r w:rsidRPr="007348F2">
        <w:rPr>
          <w:rFonts w:ascii="Arial" w:hAnsi="Arial" w:cs="Arial"/>
          <w:sz w:val="24"/>
          <w:szCs w:val="24"/>
        </w:rPr>
        <w:t xml:space="preserve"> человек</w:t>
      </w:r>
      <w:r w:rsidR="004D3CF7" w:rsidRPr="007348F2">
        <w:rPr>
          <w:rFonts w:ascii="Arial" w:hAnsi="Arial" w:cs="Arial"/>
          <w:sz w:val="24"/>
          <w:szCs w:val="24"/>
        </w:rPr>
        <w:t>а</w:t>
      </w:r>
      <w:r w:rsidRPr="007348F2">
        <w:rPr>
          <w:rFonts w:ascii="Arial" w:hAnsi="Arial" w:cs="Arial"/>
          <w:sz w:val="24"/>
          <w:szCs w:val="24"/>
        </w:rPr>
        <w:t>. Жилая застройка представлена 1 этажными деревянными домами с приусадебными участками. Имеется клуб, ФАП, почта, магазин.</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Данные об экономической специализации объекта. </w:t>
      </w:r>
      <w:bookmarkStart w:id="312" w:name="_Toc449611271"/>
      <w:r w:rsidRPr="007348F2">
        <w:rPr>
          <w:rFonts w:ascii="Arial" w:hAnsi="Arial" w:cs="Arial"/>
          <w:sz w:val="24"/>
          <w:szCs w:val="24"/>
        </w:rPr>
        <w:t>Отраслевое направление сельсовета с малыми формами сельского хозяйства и несельскохозяйственными видами деятельности.</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Данные о группе по ГО поселения.</w:t>
      </w:r>
      <w:bookmarkEnd w:id="312"/>
    </w:p>
    <w:p w:rsidR="00021E96" w:rsidRPr="007348F2" w:rsidRDefault="00021E96" w:rsidP="00D94799">
      <w:pPr>
        <w:ind w:firstLine="567"/>
        <w:rPr>
          <w:rFonts w:ascii="Arial" w:hAnsi="Arial" w:cs="Arial"/>
          <w:sz w:val="24"/>
          <w:szCs w:val="24"/>
        </w:rPr>
      </w:pPr>
      <w:r w:rsidRPr="007348F2">
        <w:rPr>
          <w:rFonts w:ascii="Arial" w:hAnsi="Arial" w:cs="Arial"/>
          <w:sz w:val="24"/>
          <w:szCs w:val="24"/>
        </w:rPr>
        <w:t>Территория объекта градостроительной деятельности не отнесена к группе по ГО.</w:t>
      </w:r>
    </w:p>
    <w:p w:rsidR="00021E96" w:rsidRPr="007348F2" w:rsidRDefault="00021E96" w:rsidP="00D94799">
      <w:pPr>
        <w:rPr>
          <w:rFonts w:ascii="Arial" w:hAnsi="Arial" w:cs="Arial"/>
          <w:sz w:val="24"/>
          <w:szCs w:val="24"/>
        </w:rPr>
      </w:pPr>
    </w:p>
    <w:p w:rsidR="00021E96" w:rsidRPr="007348F2" w:rsidRDefault="00A52640" w:rsidP="00D94799">
      <w:pPr>
        <w:pStyle w:val="21"/>
        <w:rPr>
          <w:rFonts w:ascii="Arial" w:hAnsi="Arial" w:cs="Arial"/>
          <w:b w:val="0"/>
          <w:color w:val="auto"/>
        </w:rPr>
      </w:pPr>
      <w:bookmarkStart w:id="313" w:name="_Toc524095341"/>
      <w:bookmarkStart w:id="314" w:name="_Toc4685900"/>
      <w:bookmarkStart w:id="315" w:name="_Toc26368342"/>
      <w:bookmarkStart w:id="316" w:name="_Toc184897042"/>
      <w:bookmarkStart w:id="317" w:name="_Toc195176370"/>
      <w:r w:rsidRPr="007348F2">
        <w:rPr>
          <w:rFonts w:ascii="Arial" w:hAnsi="Arial" w:cs="Arial"/>
          <w:b w:val="0"/>
          <w:color w:val="auto"/>
        </w:rPr>
        <w:t>8</w:t>
      </w:r>
      <w:r w:rsidR="00021E96" w:rsidRPr="007348F2">
        <w:rPr>
          <w:rFonts w:ascii="Arial" w:hAnsi="Arial" w:cs="Arial"/>
          <w:b w:val="0"/>
          <w:color w:val="auto"/>
        </w:rPr>
        <w:t>.2 Анализ возможных последствий воздействия современных средств поражения и ЧС техногенного и природного характера на функционирование поселения</w:t>
      </w:r>
      <w:bookmarkEnd w:id="313"/>
      <w:bookmarkEnd w:id="314"/>
      <w:bookmarkEnd w:id="315"/>
      <w:bookmarkEnd w:id="316"/>
      <w:bookmarkEnd w:id="317"/>
    </w:p>
    <w:p w:rsidR="00561D79" w:rsidRPr="007348F2" w:rsidRDefault="00561D79" w:rsidP="00D94799">
      <w:pPr>
        <w:ind w:firstLine="567"/>
        <w:rPr>
          <w:rFonts w:ascii="Arial" w:hAnsi="Arial" w:cs="Arial"/>
          <w:sz w:val="24"/>
          <w:szCs w:val="24"/>
        </w:rPr>
      </w:pPr>
    </w:p>
    <w:p w:rsidR="00021E96" w:rsidRPr="007348F2" w:rsidRDefault="00021E96" w:rsidP="00D94799">
      <w:pPr>
        <w:ind w:firstLine="567"/>
        <w:rPr>
          <w:rFonts w:ascii="Arial" w:hAnsi="Arial" w:cs="Arial"/>
          <w:sz w:val="24"/>
          <w:szCs w:val="24"/>
        </w:rPr>
      </w:pPr>
      <w:r w:rsidRPr="007348F2">
        <w:rPr>
          <w:rFonts w:ascii="Arial" w:hAnsi="Arial" w:cs="Arial"/>
          <w:sz w:val="24"/>
          <w:szCs w:val="24"/>
        </w:rPr>
        <w:t>По исходным данным Главного управления МЧС России по Красноярскому краю территория объекта градостроительной деятельности не отнесена к группе по гражданской обороне.</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xml:space="preserve">В соответствии с СП 165.1325800.2014 «Инженерно-технические мероприятия гражданской обороны.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 xml:space="preserve">СНиП 2.01.51-90», проектируемый объект градостроительной деятельности находится в зоне: </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маскировки.</w:t>
      </w:r>
    </w:p>
    <w:p w:rsidR="00021E96" w:rsidRPr="007348F2" w:rsidRDefault="00021E96" w:rsidP="00D94799">
      <w:pPr>
        <w:pStyle w:val="afffffffe"/>
        <w:rPr>
          <w:rFonts w:ascii="Arial" w:eastAsiaTheme="majorEastAsia" w:hAnsi="Arial" w:cs="Arial"/>
          <w:b w:val="0"/>
          <w:sz w:val="24"/>
        </w:rPr>
      </w:pPr>
    </w:p>
    <w:p w:rsidR="00021E96" w:rsidRPr="007348F2" w:rsidRDefault="00A52640" w:rsidP="00D94799">
      <w:pPr>
        <w:pStyle w:val="30"/>
        <w:rPr>
          <w:rFonts w:ascii="Arial" w:hAnsi="Arial" w:cs="Arial"/>
          <w:b w:val="0"/>
          <w:color w:val="auto"/>
          <w:sz w:val="24"/>
          <w:szCs w:val="24"/>
        </w:rPr>
      </w:pPr>
      <w:bookmarkStart w:id="318" w:name="_Toc26368343"/>
      <w:bookmarkStart w:id="319" w:name="_Toc184897043"/>
      <w:bookmarkStart w:id="320" w:name="_Toc195176371"/>
      <w:r w:rsidRPr="007348F2">
        <w:rPr>
          <w:rFonts w:ascii="Arial" w:hAnsi="Arial" w:cs="Arial"/>
          <w:b w:val="0"/>
          <w:color w:val="auto"/>
          <w:sz w:val="24"/>
          <w:szCs w:val="24"/>
        </w:rPr>
        <w:t>8</w:t>
      </w:r>
      <w:r w:rsidR="00021E96" w:rsidRPr="007348F2">
        <w:rPr>
          <w:rFonts w:ascii="Arial" w:hAnsi="Arial" w:cs="Arial"/>
          <w:b w:val="0"/>
          <w:color w:val="auto"/>
          <w:sz w:val="24"/>
          <w:szCs w:val="24"/>
        </w:rPr>
        <w:t>.2.1 Анализ возможных последствий воздействия современных средств поражения</w:t>
      </w:r>
      <w:bookmarkEnd w:id="318"/>
      <w:bookmarkEnd w:id="319"/>
      <w:bookmarkEnd w:id="320"/>
    </w:p>
    <w:p w:rsidR="00561D79" w:rsidRPr="007348F2" w:rsidRDefault="00561D79" w:rsidP="00D94799">
      <w:pPr>
        <w:pStyle w:val="aff1"/>
        <w:ind w:firstLine="567"/>
        <w:rPr>
          <w:rStyle w:val="a6"/>
          <w:rFonts w:ascii="Arial" w:eastAsiaTheme="majorEastAsia" w:hAnsi="Arial" w:cs="Arial"/>
          <w:sz w:val="24"/>
          <w:szCs w:val="24"/>
        </w:rPr>
      </w:pPr>
    </w:p>
    <w:p w:rsidR="00021E96" w:rsidRPr="007348F2" w:rsidRDefault="00021E96" w:rsidP="00D94799">
      <w:pPr>
        <w:pStyle w:val="aff1"/>
        <w:ind w:firstLine="567"/>
        <w:rPr>
          <w:rStyle w:val="a6"/>
          <w:rFonts w:ascii="Arial" w:eastAsiaTheme="majorEastAsia" w:hAnsi="Arial" w:cs="Arial"/>
          <w:sz w:val="24"/>
          <w:szCs w:val="24"/>
        </w:rPr>
      </w:pPr>
      <w:r w:rsidRPr="007348F2">
        <w:rPr>
          <w:rStyle w:val="a6"/>
          <w:rFonts w:ascii="Arial" w:eastAsiaTheme="majorEastAsia" w:hAnsi="Arial" w:cs="Arial"/>
          <w:sz w:val="24"/>
          <w:szCs w:val="24"/>
        </w:rPr>
        <w:t xml:space="preserve">Предприятия и учреждения в военное время будут работать в обычном режиме. </w:t>
      </w:r>
    </w:p>
    <w:p w:rsidR="00021E96" w:rsidRPr="007348F2" w:rsidRDefault="00021E96" w:rsidP="00D94799">
      <w:pPr>
        <w:autoSpaceDE w:val="0"/>
        <w:autoSpaceDN w:val="0"/>
        <w:adjustRightInd w:val="0"/>
        <w:ind w:firstLine="567"/>
        <w:rPr>
          <w:rFonts w:ascii="Arial" w:eastAsia="TimesNewRoman" w:hAnsi="Arial" w:cs="Arial"/>
          <w:sz w:val="24"/>
          <w:szCs w:val="24"/>
        </w:rPr>
      </w:pPr>
      <w:r w:rsidRPr="007348F2">
        <w:rPr>
          <w:rFonts w:ascii="Arial" w:eastAsia="TimesNewRoman" w:hAnsi="Arial" w:cs="Arial"/>
          <w:sz w:val="24"/>
          <w:szCs w:val="24"/>
        </w:rPr>
        <w:t>Численность населения на расчетный срок в военное и мирное время составит 80 человек.</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Вероятность применения современных средств поражения не рассматривается </w:t>
      </w:r>
    </w:p>
    <w:p w:rsidR="00021E96" w:rsidRPr="007348F2" w:rsidRDefault="00021E96" w:rsidP="00D94799">
      <w:pPr>
        <w:pStyle w:val="14a"/>
        <w:rPr>
          <w:rFonts w:ascii="Arial" w:hAnsi="Arial" w:cs="Arial"/>
          <w:sz w:val="24"/>
          <w:szCs w:val="24"/>
        </w:rPr>
      </w:pPr>
      <w:bookmarkStart w:id="321" w:name="_Toc528672367"/>
      <w:bookmarkStart w:id="322" w:name="_Toc529292883"/>
      <w:bookmarkStart w:id="323" w:name="_Toc26368344"/>
    </w:p>
    <w:p w:rsidR="00021E96" w:rsidRPr="007348F2" w:rsidRDefault="00A52640" w:rsidP="00D94799">
      <w:pPr>
        <w:pStyle w:val="30"/>
        <w:rPr>
          <w:rFonts w:ascii="Arial" w:hAnsi="Arial" w:cs="Arial"/>
          <w:b w:val="0"/>
          <w:color w:val="auto"/>
          <w:sz w:val="24"/>
          <w:szCs w:val="24"/>
        </w:rPr>
      </w:pPr>
      <w:bookmarkStart w:id="324" w:name="_Toc184897044"/>
      <w:bookmarkStart w:id="325" w:name="_Toc195176372"/>
      <w:r w:rsidRPr="007348F2">
        <w:rPr>
          <w:rFonts w:ascii="Arial" w:hAnsi="Arial" w:cs="Arial"/>
          <w:b w:val="0"/>
          <w:color w:val="auto"/>
          <w:sz w:val="24"/>
          <w:szCs w:val="24"/>
        </w:rPr>
        <w:t>8</w:t>
      </w:r>
      <w:r w:rsidR="00021E96" w:rsidRPr="007348F2">
        <w:rPr>
          <w:rFonts w:ascii="Arial" w:hAnsi="Arial" w:cs="Arial"/>
          <w:b w:val="0"/>
          <w:color w:val="auto"/>
          <w:sz w:val="24"/>
          <w:szCs w:val="24"/>
        </w:rPr>
        <w:t>.2.2 Анализ возможных последствий воздействия ЧС техногенного характера</w:t>
      </w:r>
      <w:bookmarkEnd w:id="321"/>
      <w:bookmarkEnd w:id="322"/>
      <w:bookmarkEnd w:id="323"/>
      <w:bookmarkEnd w:id="324"/>
      <w:bookmarkEnd w:id="325"/>
    </w:p>
    <w:p w:rsidR="00561D79" w:rsidRPr="007348F2" w:rsidRDefault="00561D79" w:rsidP="00D94799">
      <w:pPr>
        <w:tabs>
          <w:tab w:val="left" w:pos="7200"/>
        </w:tabs>
        <w:rPr>
          <w:rFonts w:ascii="Arial" w:hAnsi="Arial" w:cs="Arial"/>
          <w:sz w:val="24"/>
          <w:szCs w:val="24"/>
        </w:rPr>
      </w:pPr>
    </w:p>
    <w:p w:rsidR="00021E96" w:rsidRPr="007348F2" w:rsidRDefault="00021E96" w:rsidP="00D94799">
      <w:pPr>
        <w:tabs>
          <w:tab w:val="left" w:pos="7200"/>
        </w:tabs>
        <w:rPr>
          <w:rFonts w:ascii="Arial" w:hAnsi="Arial" w:cs="Arial"/>
          <w:sz w:val="24"/>
          <w:szCs w:val="24"/>
        </w:rPr>
      </w:pPr>
      <w:r w:rsidRPr="007348F2">
        <w:rPr>
          <w:rFonts w:ascii="Arial" w:hAnsi="Arial" w:cs="Arial"/>
          <w:sz w:val="24"/>
          <w:szCs w:val="24"/>
        </w:rPr>
        <w:t>По данным Главного управления МЧС России по Красноярскому краю, на территории Новинского сельсовета возможными источниками чрезвычайных ситуаций техногенного характера являются:</w:t>
      </w:r>
    </w:p>
    <w:p w:rsidR="00021E96" w:rsidRPr="007348F2" w:rsidRDefault="00021E96" w:rsidP="00D94799">
      <w:pPr>
        <w:tabs>
          <w:tab w:val="left" w:pos="7200"/>
        </w:tabs>
        <w:rPr>
          <w:rFonts w:ascii="Arial" w:hAnsi="Arial" w:cs="Arial"/>
          <w:sz w:val="24"/>
          <w:szCs w:val="24"/>
        </w:rPr>
      </w:pPr>
      <w:r w:rsidRPr="007348F2">
        <w:rPr>
          <w:rFonts w:ascii="Arial" w:hAnsi="Arial" w:cs="Arial"/>
          <w:sz w:val="24"/>
          <w:szCs w:val="24"/>
        </w:rPr>
        <w:t xml:space="preserve">- пожары на сетях </w:t>
      </w:r>
      <w:proofErr w:type="spellStart"/>
      <w:r w:rsidRPr="007348F2">
        <w:rPr>
          <w:rFonts w:ascii="Arial" w:hAnsi="Arial" w:cs="Arial"/>
          <w:sz w:val="24"/>
          <w:szCs w:val="24"/>
        </w:rPr>
        <w:t>энерго</w:t>
      </w:r>
      <w:proofErr w:type="spellEnd"/>
      <w:r w:rsidRPr="007348F2">
        <w:rPr>
          <w:rFonts w:ascii="Arial" w:hAnsi="Arial" w:cs="Arial"/>
          <w:sz w:val="24"/>
          <w:szCs w:val="24"/>
        </w:rPr>
        <w:t>-, тепло-, водоснабжения;</w:t>
      </w:r>
    </w:p>
    <w:p w:rsidR="00021E96" w:rsidRPr="007348F2" w:rsidRDefault="00021E96" w:rsidP="00D94799">
      <w:pPr>
        <w:tabs>
          <w:tab w:val="left" w:pos="7200"/>
        </w:tabs>
        <w:rPr>
          <w:rFonts w:ascii="Arial" w:hAnsi="Arial" w:cs="Arial"/>
          <w:sz w:val="24"/>
          <w:szCs w:val="24"/>
        </w:rPr>
      </w:pPr>
      <w:r w:rsidRPr="007348F2">
        <w:rPr>
          <w:rFonts w:ascii="Arial" w:hAnsi="Arial" w:cs="Arial"/>
          <w:sz w:val="24"/>
          <w:szCs w:val="24"/>
        </w:rPr>
        <w:t>- аварии на транспортных коммуникациях.</w:t>
      </w:r>
    </w:p>
    <w:p w:rsidR="00021E96" w:rsidRPr="007348F2" w:rsidRDefault="00021E96" w:rsidP="00D94799">
      <w:pPr>
        <w:tabs>
          <w:tab w:val="left" w:pos="7200"/>
        </w:tabs>
        <w:rPr>
          <w:rFonts w:ascii="Arial" w:hAnsi="Arial" w:cs="Arial"/>
          <w:sz w:val="24"/>
          <w:szCs w:val="24"/>
        </w:rPr>
      </w:pPr>
      <w:r w:rsidRPr="007348F2">
        <w:rPr>
          <w:rFonts w:ascii="Arial" w:hAnsi="Arial" w:cs="Arial"/>
          <w:sz w:val="24"/>
          <w:szCs w:val="24"/>
        </w:rPr>
        <w:t>Потенциально опасные объекты, транспортные комму</w:t>
      </w:r>
      <w:r w:rsidR="00EA5E18" w:rsidRPr="007348F2">
        <w:rPr>
          <w:rFonts w:ascii="Arial" w:hAnsi="Arial" w:cs="Arial"/>
          <w:sz w:val="24"/>
          <w:szCs w:val="24"/>
        </w:rPr>
        <w:t>никации, при авариях на которых</w:t>
      </w:r>
      <w:r w:rsidRPr="007348F2">
        <w:rPr>
          <w:rFonts w:ascii="Arial" w:hAnsi="Arial" w:cs="Arial"/>
          <w:sz w:val="24"/>
          <w:szCs w:val="24"/>
        </w:rPr>
        <w:t xml:space="preserve"> поражающие факторы </w:t>
      </w:r>
      <w:proofErr w:type="gramStart"/>
      <w:r w:rsidRPr="007348F2">
        <w:rPr>
          <w:rFonts w:ascii="Arial" w:hAnsi="Arial" w:cs="Arial"/>
          <w:sz w:val="24"/>
          <w:szCs w:val="24"/>
        </w:rPr>
        <w:t>могут оказать воздействие на объект градостроительной деятельности отсутствуют</w:t>
      </w:r>
      <w:proofErr w:type="gramEnd"/>
      <w:r w:rsidRPr="007348F2">
        <w:rPr>
          <w:rFonts w:ascii="Arial" w:hAnsi="Arial" w:cs="Arial"/>
          <w:sz w:val="24"/>
          <w:szCs w:val="24"/>
        </w:rPr>
        <w:t>.</w:t>
      </w:r>
    </w:p>
    <w:p w:rsidR="00021E96" w:rsidRPr="007348F2" w:rsidRDefault="00021E96" w:rsidP="00D94799">
      <w:pPr>
        <w:pStyle w:val="14a"/>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26" w:name="_Toc529292884"/>
      <w:bookmarkStart w:id="327" w:name="_Toc4675549"/>
      <w:bookmarkStart w:id="328" w:name="_Toc26368345"/>
      <w:bookmarkStart w:id="329" w:name="_Toc184897045"/>
      <w:bookmarkStart w:id="330" w:name="_Toc195176373"/>
      <w:bookmarkStart w:id="331" w:name="_Toc482203395"/>
      <w:r w:rsidRPr="007348F2">
        <w:rPr>
          <w:rFonts w:ascii="Arial" w:hAnsi="Arial" w:cs="Arial"/>
          <w:b w:val="0"/>
          <w:color w:val="auto"/>
          <w:sz w:val="24"/>
          <w:szCs w:val="24"/>
        </w:rPr>
        <w:t>8</w:t>
      </w:r>
      <w:r w:rsidR="00021E96" w:rsidRPr="007348F2">
        <w:rPr>
          <w:rFonts w:ascii="Arial" w:hAnsi="Arial" w:cs="Arial"/>
          <w:b w:val="0"/>
          <w:color w:val="auto"/>
          <w:sz w:val="24"/>
          <w:szCs w:val="24"/>
        </w:rPr>
        <w:t>.2.3 Анализ возможных последствий воздействия ЧС природного характера.</w:t>
      </w:r>
      <w:bookmarkEnd w:id="326"/>
      <w:bookmarkEnd w:id="327"/>
      <w:bookmarkEnd w:id="328"/>
      <w:bookmarkEnd w:id="329"/>
      <w:bookmarkEnd w:id="330"/>
    </w:p>
    <w:bookmarkEnd w:id="331"/>
    <w:p w:rsidR="00561D79" w:rsidRPr="007348F2" w:rsidRDefault="00561D79" w:rsidP="00D94799">
      <w:pPr>
        <w:pStyle w:val="ArNar0"/>
        <w:tabs>
          <w:tab w:val="left" w:pos="1134"/>
        </w:tabs>
        <w:ind w:firstLine="567"/>
        <w:rPr>
          <w:rFonts w:ascii="Arial" w:hAnsi="Arial" w:cs="Arial"/>
          <w:color w:val="auto"/>
          <w:sz w:val="24"/>
          <w:szCs w:val="24"/>
        </w:rPr>
      </w:pPr>
    </w:p>
    <w:p w:rsidR="00021E96" w:rsidRPr="007348F2" w:rsidRDefault="00021E96" w:rsidP="00D94799">
      <w:pPr>
        <w:pStyle w:val="ArNar0"/>
        <w:tabs>
          <w:tab w:val="left" w:pos="1134"/>
        </w:tabs>
        <w:ind w:firstLine="567"/>
        <w:rPr>
          <w:rFonts w:ascii="Arial" w:hAnsi="Arial" w:cs="Arial"/>
          <w:color w:val="auto"/>
          <w:sz w:val="24"/>
          <w:szCs w:val="24"/>
        </w:rPr>
      </w:pPr>
      <w:r w:rsidRPr="007348F2">
        <w:rPr>
          <w:rFonts w:ascii="Arial" w:hAnsi="Arial" w:cs="Arial"/>
          <w:color w:val="auto"/>
          <w:sz w:val="24"/>
          <w:szCs w:val="24"/>
        </w:rPr>
        <w:lastRenderedPageBreak/>
        <w:t xml:space="preserve">Природная чрезвычайная ситуация - обстановка на определенной территории, сложившаяся в результате возникновения источника природной ЧС,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 (ГОСТ </w:t>
      </w:r>
      <w:proofErr w:type="gramStart"/>
      <w:r w:rsidRPr="007348F2">
        <w:rPr>
          <w:rFonts w:ascii="Arial" w:hAnsi="Arial" w:cs="Arial"/>
          <w:color w:val="auto"/>
          <w:sz w:val="24"/>
          <w:szCs w:val="24"/>
        </w:rPr>
        <w:t>Р</w:t>
      </w:r>
      <w:proofErr w:type="gramEnd"/>
      <w:r w:rsidRPr="007348F2">
        <w:rPr>
          <w:rFonts w:ascii="Arial" w:hAnsi="Arial" w:cs="Arial"/>
          <w:color w:val="auto"/>
          <w:sz w:val="24"/>
          <w:szCs w:val="24"/>
        </w:rPr>
        <w:t xml:space="preserve"> 22.0.03-95 «Безопасность в чрезвычайных ситуациях. Природные чрезвычайные ситуации. </w:t>
      </w:r>
      <w:proofErr w:type="gramStart"/>
      <w:r w:rsidRPr="007348F2">
        <w:rPr>
          <w:rFonts w:ascii="Arial" w:hAnsi="Arial" w:cs="Arial"/>
          <w:color w:val="auto"/>
          <w:sz w:val="24"/>
          <w:szCs w:val="24"/>
        </w:rPr>
        <w:t>Термины и определения»).</w:t>
      </w:r>
      <w:proofErr w:type="gramEnd"/>
    </w:p>
    <w:p w:rsidR="00021E96" w:rsidRPr="007348F2" w:rsidRDefault="00021E96" w:rsidP="00D94799">
      <w:pPr>
        <w:pStyle w:val="14"/>
        <w:tabs>
          <w:tab w:val="left" w:pos="7200"/>
        </w:tabs>
        <w:ind w:firstLine="567"/>
        <w:rPr>
          <w:rFonts w:ascii="Arial" w:hAnsi="Arial" w:cs="Arial"/>
          <w:sz w:val="24"/>
          <w:szCs w:val="24"/>
        </w:rPr>
      </w:pPr>
      <w:r w:rsidRPr="007348F2">
        <w:rPr>
          <w:rFonts w:ascii="Arial" w:hAnsi="Arial" w:cs="Arial"/>
          <w:sz w:val="24"/>
          <w:szCs w:val="24"/>
        </w:rPr>
        <w:t>В соответствии с</w:t>
      </w:r>
      <w:r w:rsidRPr="007348F2">
        <w:rPr>
          <w:rFonts w:ascii="Arial" w:hAnsi="Arial" w:cs="Arial"/>
          <w:bCs/>
          <w:sz w:val="24"/>
          <w:szCs w:val="24"/>
        </w:rPr>
        <w:t xml:space="preserve"> СП 115.13330.201</w:t>
      </w:r>
      <w:r w:rsidR="00B332B1" w:rsidRPr="007348F2">
        <w:rPr>
          <w:rFonts w:ascii="Arial" w:hAnsi="Arial" w:cs="Arial"/>
          <w:bCs/>
          <w:sz w:val="24"/>
          <w:szCs w:val="24"/>
        </w:rPr>
        <w:t>6</w:t>
      </w:r>
      <w:r w:rsidRPr="007348F2">
        <w:rPr>
          <w:rFonts w:ascii="Arial" w:hAnsi="Arial" w:cs="Arial"/>
          <w:bCs/>
          <w:sz w:val="24"/>
          <w:szCs w:val="24"/>
        </w:rPr>
        <w:t xml:space="preserve"> «</w:t>
      </w:r>
      <w:r w:rsidRPr="007348F2">
        <w:rPr>
          <w:rFonts w:ascii="Arial" w:hAnsi="Arial" w:cs="Arial"/>
          <w:sz w:val="24"/>
          <w:szCs w:val="24"/>
        </w:rPr>
        <w:t xml:space="preserve">Геофизика опасных природных воздействий. </w:t>
      </w:r>
      <w:r w:rsidRPr="007348F2">
        <w:rPr>
          <w:rFonts w:ascii="Arial" w:hAnsi="Arial" w:cs="Arial"/>
          <w:bCs/>
          <w:sz w:val="24"/>
          <w:szCs w:val="24"/>
        </w:rPr>
        <w:t>Актуализированная редакция СНиП 22-01-95»</w:t>
      </w:r>
      <w:r w:rsidRPr="007348F2">
        <w:rPr>
          <w:rFonts w:ascii="Arial" w:hAnsi="Arial" w:cs="Arial"/>
          <w:sz w:val="24"/>
          <w:szCs w:val="24"/>
        </w:rPr>
        <w:t>, территория Новинского сельсовета Рыбинского района относится по категории опасности природных процессов:</w:t>
      </w:r>
    </w:p>
    <w:p w:rsidR="00021E96" w:rsidRPr="007348F2" w:rsidRDefault="00021E96" w:rsidP="00D94799">
      <w:pPr>
        <w:pStyle w:val="14"/>
        <w:tabs>
          <w:tab w:val="left" w:pos="7200"/>
        </w:tabs>
        <w:ind w:firstLine="567"/>
        <w:rPr>
          <w:rFonts w:ascii="Arial" w:hAnsi="Arial" w:cs="Arial"/>
          <w:sz w:val="24"/>
          <w:szCs w:val="24"/>
        </w:rPr>
      </w:pPr>
      <w:r w:rsidRPr="007348F2">
        <w:rPr>
          <w:rFonts w:ascii="Arial" w:hAnsi="Arial" w:cs="Arial"/>
          <w:sz w:val="24"/>
          <w:szCs w:val="24"/>
        </w:rPr>
        <w:t xml:space="preserve">- к </w:t>
      </w:r>
      <w:proofErr w:type="gramStart"/>
      <w:r w:rsidRPr="007348F2">
        <w:rPr>
          <w:rFonts w:ascii="Arial" w:hAnsi="Arial" w:cs="Arial"/>
          <w:sz w:val="24"/>
          <w:szCs w:val="24"/>
        </w:rPr>
        <w:t>опасным</w:t>
      </w:r>
      <w:proofErr w:type="gramEnd"/>
      <w:r w:rsidRPr="007348F2">
        <w:rPr>
          <w:rFonts w:ascii="Arial" w:hAnsi="Arial" w:cs="Arial"/>
          <w:sz w:val="24"/>
          <w:szCs w:val="24"/>
        </w:rPr>
        <w:t xml:space="preserve"> - землетрясение силой в 6 баллов;</w:t>
      </w:r>
    </w:p>
    <w:p w:rsidR="00021E96" w:rsidRPr="007348F2" w:rsidRDefault="00021E96" w:rsidP="00D94799">
      <w:pPr>
        <w:pStyle w:val="14"/>
        <w:tabs>
          <w:tab w:val="left" w:pos="7200"/>
        </w:tabs>
        <w:ind w:firstLine="567"/>
        <w:rPr>
          <w:rFonts w:ascii="Arial" w:hAnsi="Arial" w:cs="Arial"/>
          <w:sz w:val="24"/>
          <w:szCs w:val="24"/>
        </w:rPr>
      </w:pPr>
      <w:proofErr w:type="gramStart"/>
      <w:r w:rsidRPr="007348F2">
        <w:rPr>
          <w:rFonts w:ascii="Arial" w:hAnsi="Arial" w:cs="Arial"/>
          <w:sz w:val="24"/>
          <w:szCs w:val="24"/>
        </w:rPr>
        <w:t xml:space="preserve">- к умеренно опасным – </w:t>
      </w:r>
      <w:proofErr w:type="spellStart"/>
      <w:r w:rsidRPr="007348F2">
        <w:rPr>
          <w:rFonts w:ascii="Arial" w:hAnsi="Arial" w:cs="Arial"/>
          <w:sz w:val="24"/>
          <w:szCs w:val="24"/>
        </w:rPr>
        <w:t>просадочность</w:t>
      </w:r>
      <w:proofErr w:type="spellEnd"/>
      <w:r w:rsidRPr="007348F2">
        <w:rPr>
          <w:rFonts w:ascii="Arial" w:hAnsi="Arial" w:cs="Arial"/>
          <w:sz w:val="24"/>
          <w:szCs w:val="24"/>
        </w:rPr>
        <w:t xml:space="preserve"> грунтов, затопление и подтопление территории, эрозия, ураганы до 32 м/ сек, сильные осадки (продолжительный дождь, ливень, сильный снегопад, сильная метель, гололед, град – 20-31 мм), туманы, заморозки, грозы, крупные лесные пожары. </w:t>
      </w:r>
      <w:proofErr w:type="gramEnd"/>
    </w:p>
    <w:p w:rsidR="00021E96" w:rsidRPr="007348F2" w:rsidRDefault="00021E96" w:rsidP="00D94799">
      <w:pPr>
        <w:pStyle w:val="aff1"/>
        <w:ind w:firstLine="709"/>
        <w:rPr>
          <w:rFonts w:ascii="Arial" w:hAnsi="Arial" w:cs="Arial"/>
          <w:sz w:val="24"/>
          <w:szCs w:val="24"/>
          <w:highlight w:val="yellow"/>
        </w:rPr>
      </w:pP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На территории Нов</w:t>
      </w:r>
      <w:r w:rsidRPr="007348F2">
        <w:rPr>
          <w:rFonts w:ascii="Arial" w:hAnsi="Arial" w:cs="Arial"/>
          <w:sz w:val="24"/>
          <w:szCs w:val="24"/>
          <w:lang w:val="ru-RU"/>
        </w:rPr>
        <w:t>инского</w:t>
      </w:r>
      <w:r w:rsidRPr="007348F2">
        <w:rPr>
          <w:rFonts w:ascii="Arial" w:hAnsi="Arial" w:cs="Arial"/>
          <w:sz w:val="24"/>
          <w:szCs w:val="24"/>
        </w:rPr>
        <w:t xml:space="preserve"> сельсовета Рыбинского района возможно возникновение некоторых опасных природных явлений, которые происходили или могут произойти, которые могут создать опасность для жизни и здоровья людей и нанести ущерб конструкциям зданий и сооружений:</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 xml:space="preserve">1. </w:t>
      </w:r>
      <w:r w:rsidRPr="007348F2">
        <w:rPr>
          <w:rFonts w:ascii="Arial" w:hAnsi="Arial" w:cs="Arial"/>
          <w:sz w:val="24"/>
          <w:szCs w:val="24"/>
          <w:u w:val="single"/>
        </w:rPr>
        <w:t>Ливневые дожди</w:t>
      </w:r>
      <w:r w:rsidRPr="007348F2">
        <w:rPr>
          <w:rFonts w:ascii="Arial" w:hAnsi="Arial" w:cs="Arial"/>
          <w:sz w:val="24"/>
          <w:szCs w:val="24"/>
        </w:rPr>
        <w:t>. В районе в теплое время года возникали ЧС, вызванные продолжительными ливневыми дождями, с сильным градом и ветром. Интенсивные и продолжительные осадки затрудняют проведение строительных работ, ухудшают состояние дорог, возможно затопление территории и подтопление фундаментов.</w:t>
      </w:r>
    </w:p>
    <w:p w:rsidR="00021E96" w:rsidRPr="007348F2" w:rsidRDefault="00021E96" w:rsidP="00D94799">
      <w:pPr>
        <w:pStyle w:val="ArNar0"/>
        <w:tabs>
          <w:tab w:val="left" w:pos="1134"/>
        </w:tabs>
        <w:rPr>
          <w:rFonts w:ascii="Arial" w:hAnsi="Arial" w:cs="Arial"/>
          <w:color w:val="auto"/>
          <w:sz w:val="24"/>
          <w:szCs w:val="24"/>
        </w:rPr>
      </w:pPr>
      <w:r w:rsidRPr="007348F2">
        <w:rPr>
          <w:rFonts w:ascii="Arial" w:hAnsi="Arial" w:cs="Arial"/>
          <w:color w:val="auto"/>
          <w:sz w:val="24"/>
          <w:szCs w:val="24"/>
        </w:rPr>
        <w:t xml:space="preserve">2. </w:t>
      </w:r>
      <w:r w:rsidRPr="007348F2">
        <w:rPr>
          <w:rFonts w:ascii="Arial" w:hAnsi="Arial" w:cs="Arial"/>
          <w:iCs/>
          <w:color w:val="auto"/>
          <w:sz w:val="24"/>
          <w:szCs w:val="24"/>
          <w:u w:val="single"/>
        </w:rPr>
        <w:t>Сильный ветер, метели.</w:t>
      </w:r>
      <w:r w:rsidRPr="007348F2">
        <w:rPr>
          <w:rFonts w:ascii="Arial" w:hAnsi="Arial" w:cs="Arial"/>
          <w:iCs/>
          <w:color w:val="auto"/>
          <w:sz w:val="24"/>
          <w:szCs w:val="24"/>
        </w:rPr>
        <w:t xml:space="preserve"> </w:t>
      </w:r>
      <w:r w:rsidRPr="007348F2">
        <w:rPr>
          <w:rFonts w:ascii="Arial" w:hAnsi="Arial" w:cs="Arial"/>
          <w:color w:val="auto"/>
          <w:sz w:val="24"/>
          <w:szCs w:val="24"/>
        </w:rPr>
        <w:t xml:space="preserve">При скорости ветра 35 м/с, могут возникнуть разрушения следующего характера: разрушение кровли; большие и глубокие трещины в стенах; разрушение дверных заполнений, появление трещин в стенах. При скорости ветра 6-9 м/с и выше зимой возникают метели. </w:t>
      </w:r>
      <w:r w:rsidRPr="007348F2">
        <w:rPr>
          <w:rFonts w:ascii="Arial" w:hAnsi="Arial" w:cs="Arial"/>
          <w:iCs/>
          <w:snapToGrid w:val="0"/>
          <w:color w:val="auto"/>
          <w:sz w:val="24"/>
          <w:szCs w:val="24"/>
        </w:rPr>
        <w:t>Поземки</w:t>
      </w:r>
      <w:r w:rsidRPr="007348F2">
        <w:rPr>
          <w:rFonts w:ascii="Arial" w:hAnsi="Arial" w:cs="Arial"/>
          <w:snapToGrid w:val="0"/>
          <w:color w:val="auto"/>
          <w:sz w:val="24"/>
          <w:szCs w:val="24"/>
        </w:rPr>
        <w:t xml:space="preserve"> в большей степени, чем метели зависят от местных условий. Сдувая </w:t>
      </w:r>
      <w:proofErr w:type="gramStart"/>
      <w:r w:rsidRPr="007348F2">
        <w:rPr>
          <w:rFonts w:ascii="Arial" w:hAnsi="Arial" w:cs="Arial"/>
          <w:snapToGrid w:val="0"/>
          <w:color w:val="auto"/>
          <w:sz w:val="24"/>
          <w:szCs w:val="24"/>
        </w:rPr>
        <w:t>снег с открытых мест и надувая</w:t>
      </w:r>
      <w:proofErr w:type="gramEnd"/>
      <w:r w:rsidRPr="007348F2">
        <w:rPr>
          <w:rFonts w:ascii="Arial" w:hAnsi="Arial" w:cs="Arial"/>
          <w:snapToGrid w:val="0"/>
          <w:color w:val="auto"/>
          <w:sz w:val="24"/>
          <w:szCs w:val="24"/>
        </w:rPr>
        <w:t xml:space="preserve"> сугробы у препятствий, поземки </w:t>
      </w:r>
      <w:r w:rsidRPr="007348F2">
        <w:rPr>
          <w:rFonts w:ascii="Arial" w:hAnsi="Arial" w:cs="Arial"/>
          <w:color w:val="auto"/>
          <w:sz w:val="24"/>
          <w:szCs w:val="24"/>
        </w:rPr>
        <w:t xml:space="preserve">мешают движению автотранспорта.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3. </w:t>
      </w:r>
      <w:r w:rsidRPr="007348F2">
        <w:rPr>
          <w:rFonts w:ascii="Arial" w:hAnsi="Arial" w:cs="Arial"/>
          <w:sz w:val="24"/>
          <w:szCs w:val="24"/>
          <w:u w:val="single"/>
        </w:rPr>
        <w:t>Сильный снегопад</w:t>
      </w:r>
      <w:r w:rsidRPr="007348F2">
        <w:rPr>
          <w:rFonts w:ascii="Arial" w:hAnsi="Arial" w:cs="Arial"/>
          <w:sz w:val="24"/>
          <w:szCs w:val="24"/>
        </w:rPr>
        <w:t xml:space="preserve"> может привести к поломке деревьев, обрывам линий ЛЭП, нарушению железнодорожного, авиационного и автомобильного движения, </w:t>
      </w:r>
      <w:r w:rsidR="00413B17" w:rsidRPr="007348F2">
        <w:rPr>
          <w:rFonts w:ascii="Arial" w:hAnsi="Arial" w:cs="Arial"/>
          <w:sz w:val="24"/>
          <w:szCs w:val="24"/>
        </w:rPr>
        <w:t>разрушению зданий и сооружений.</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4. </w:t>
      </w:r>
      <w:r w:rsidRPr="007348F2">
        <w:rPr>
          <w:rFonts w:ascii="Arial" w:hAnsi="Arial" w:cs="Arial"/>
          <w:sz w:val="24"/>
          <w:szCs w:val="24"/>
          <w:u w:val="single"/>
        </w:rPr>
        <w:t>Заморозки</w:t>
      </w:r>
      <w:r w:rsidRPr="007348F2">
        <w:rPr>
          <w:rFonts w:ascii="Arial" w:hAnsi="Arial" w:cs="Arial"/>
          <w:sz w:val="24"/>
          <w:szCs w:val="24"/>
        </w:rPr>
        <w:t xml:space="preserve"> грозят потерей урожая и гибелью растений. Проникновение арктических масс воздуха часто вызывает заморозки в районе в июне, а уже во второй половине августа возможны осенние заморозки. В низинных местах, котловинах и долинах заморозки бывают чаще и сильней.</w:t>
      </w:r>
    </w:p>
    <w:p w:rsidR="00021E96" w:rsidRPr="007348F2" w:rsidRDefault="00021E96" w:rsidP="00D94799">
      <w:pPr>
        <w:widowControl w:val="0"/>
        <w:rPr>
          <w:rFonts w:ascii="Arial" w:hAnsi="Arial" w:cs="Arial"/>
          <w:snapToGrid w:val="0"/>
          <w:sz w:val="24"/>
          <w:szCs w:val="24"/>
        </w:rPr>
      </w:pPr>
      <w:r w:rsidRPr="007348F2">
        <w:rPr>
          <w:rFonts w:ascii="Arial" w:hAnsi="Arial" w:cs="Arial"/>
          <w:sz w:val="24"/>
          <w:szCs w:val="24"/>
        </w:rPr>
        <w:t xml:space="preserve">5. </w:t>
      </w:r>
      <w:r w:rsidRPr="007348F2">
        <w:rPr>
          <w:rFonts w:ascii="Arial" w:hAnsi="Arial" w:cs="Arial"/>
          <w:sz w:val="24"/>
          <w:szCs w:val="24"/>
          <w:u w:val="single"/>
        </w:rPr>
        <w:t>Сильные морозы</w:t>
      </w:r>
      <w:r w:rsidRPr="007348F2">
        <w:rPr>
          <w:rFonts w:ascii="Arial" w:hAnsi="Arial" w:cs="Arial"/>
          <w:sz w:val="24"/>
          <w:szCs w:val="24"/>
        </w:rPr>
        <w:t>. Абсолютный минимум температуры воздуха в районе составляет (</w:t>
      </w:r>
      <w:r w:rsidR="00222BB7" w:rsidRPr="007348F2">
        <w:rPr>
          <w:rFonts w:ascii="Arial" w:hAnsi="Arial" w:cs="Arial"/>
          <w:sz w:val="24"/>
          <w:szCs w:val="24"/>
        </w:rPr>
        <w:noBreakHyphen/>
      </w:r>
      <w:r w:rsidRPr="007348F2">
        <w:rPr>
          <w:rFonts w:ascii="Arial" w:hAnsi="Arial" w:cs="Arial"/>
          <w:sz w:val="24"/>
          <w:szCs w:val="24"/>
        </w:rPr>
        <w:t>48)</w:t>
      </w:r>
      <w:r w:rsidRPr="007348F2">
        <w:rPr>
          <w:rFonts w:ascii="Arial" w:hAnsi="Arial" w:cs="Arial"/>
          <w:sz w:val="24"/>
          <w:szCs w:val="24"/>
          <w:vertAlign w:val="superscript"/>
        </w:rPr>
        <w:t>º</w:t>
      </w:r>
      <w:r w:rsidRPr="007348F2">
        <w:rPr>
          <w:rFonts w:ascii="Arial" w:hAnsi="Arial" w:cs="Arial"/>
          <w:sz w:val="24"/>
          <w:szCs w:val="24"/>
        </w:rPr>
        <w:t>С. При сильных морозах запрещается автомобильное сообщение между поселками, ломается техника, в неисправной машине люди могут замерзнуть. Может нарушиться инженерная система зданий. Может произойти разрушение сооружений (мостов, ЛЭП и т.д.)</w:t>
      </w:r>
    </w:p>
    <w:p w:rsidR="00021E96" w:rsidRPr="007348F2" w:rsidRDefault="00021E96" w:rsidP="00D94799">
      <w:pPr>
        <w:rPr>
          <w:rFonts w:ascii="Arial" w:hAnsi="Arial" w:cs="Arial"/>
          <w:snapToGrid w:val="0"/>
          <w:sz w:val="24"/>
          <w:szCs w:val="24"/>
        </w:rPr>
      </w:pPr>
      <w:r w:rsidRPr="007348F2">
        <w:rPr>
          <w:rFonts w:ascii="Arial" w:hAnsi="Arial" w:cs="Arial"/>
          <w:iCs/>
          <w:sz w:val="24"/>
          <w:szCs w:val="24"/>
        </w:rPr>
        <w:t xml:space="preserve">6. </w:t>
      </w:r>
      <w:r w:rsidRPr="007348F2">
        <w:rPr>
          <w:rFonts w:ascii="Arial" w:hAnsi="Arial" w:cs="Arial"/>
          <w:iCs/>
          <w:sz w:val="24"/>
          <w:szCs w:val="24"/>
          <w:u w:val="single"/>
        </w:rPr>
        <w:t>Туманы.</w:t>
      </w:r>
      <w:r w:rsidRPr="007348F2">
        <w:rPr>
          <w:rFonts w:ascii="Arial" w:hAnsi="Arial" w:cs="Arial"/>
          <w:sz w:val="24"/>
          <w:szCs w:val="24"/>
        </w:rPr>
        <w:t xml:space="preserve"> Туманы очень опасны для дорожного движения, так как снижают расстояние видимости.</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 xml:space="preserve">7. </w:t>
      </w:r>
      <w:r w:rsidRPr="007348F2">
        <w:rPr>
          <w:rFonts w:ascii="Arial" w:hAnsi="Arial" w:cs="Arial"/>
          <w:sz w:val="24"/>
          <w:szCs w:val="24"/>
          <w:u w:val="single"/>
        </w:rPr>
        <w:t>Грозы</w:t>
      </w:r>
      <w:r w:rsidRPr="007348F2">
        <w:rPr>
          <w:rFonts w:ascii="Arial" w:hAnsi="Arial" w:cs="Arial"/>
          <w:sz w:val="24"/>
          <w:szCs w:val="24"/>
        </w:rPr>
        <w:t xml:space="preserve">. </w:t>
      </w:r>
      <w:r w:rsidRPr="007348F2">
        <w:rPr>
          <w:rFonts w:ascii="Arial" w:hAnsi="Arial" w:cs="Arial"/>
          <w:iCs/>
          <w:snapToGrid w:val="0"/>
          <w:sz w:val="24"/>
          <w:szCs w:val="24"/>
        </w:rPr>
        <w:t>Грозы</w:t>
      </w:r>
      <w:r w:rsidRPr="007348F2">
        <w:rPr>
          <w:rFonts w:ascii="Arial" w:hAnsi="Arial" w:cs="Arial"/>
          <w:snapToGrid w:val="0"/>
          <w:sz w:val="24"/>
          <w:szCs w:val="24"/>
        </w:rPr>
        <w:t xml:space="preserve"> </w:t>
      </w:r>
      <w:r w:rsidRPr="007348F2">
        <w:rPr>
          <w:rFonts w:ascii="Arial" w:hAnsi="Arial" w:cs="Arial"/>
          <w:sz w:val="24"/>
          <w:szCs w:val="24"/>
        </w:rPr>
        <w:t>довольно частое явление на ра</w:t>
      </w:r>
      <w:r w:rsidR="00EA5E18" w:rsidRPr="007348F2">
        <w:rPr>
          <w:rFonts w:ascii="Arial" w:hAnsi="Arial" w:cs="Arial"/>
          <w:sz w:val="24"/>
          <w:szCs w:val="24"/>
        </w:rPr>
        <w:t>ссматриваемой территории. Грозы</w:t>
      </w:r>
      <w:r w:rsidR="00EA5E18" w:rsidRPr="007348F2">
        <w:rPr>
          <w:rFonts w:ascii="Arial" w:hAnsi="Arial" w:cs="Arial"/>
          <w:sz w:val="24"/>
          <w:szCs w:val="24"/>
          <w:lang w:val="ru-RU"/>
        </w:rPr>
        <w:t xml:space="preserve"> – </w:t>
      </w:r>
      <w:r w:rsidRPr="007348F2">
        <w:rPr>
          <w:rFonts w:ascii="Arial" w:hAnsi="Arial" w:cs="Arial"/>
          <w:sz w:val="24"/>
          <w:szCs w:val="24"/>
        </w:rPr>
        <w:t>опасное метеорологическое явление, они сопровождаются сильными электрическими разрядами, которые повреждают линии связи и электропередач, вызывают пожары.</w:t>
      </w:r>
    </w:p>
    <w:p w:rsidR="00021E96" w:rsidRPr="007348F2" w:rsidRDefault="00021E96" w:rsidP="00D94799">
      <w:pPr>
        <w:pStyle w:val="afff9"/>
        <w:rPr>
          <w:rFonts w:ascii="Arial" w:hAnsi="Arial" w:cs="Arial"/>
          <w:sz w:val="24"/>
          <w:szCs w:val="24"/>
        </w:rPr>
      </w:pPr>
      <w:r w:rsidRPr="007348F2">
        <w:rPr>
          <w:rFonts w:ascii="Arial" w:hAnsi="Arial" w:cs="Arial"/>
          <w:iCs/>
          <w:sz w:val="24"/>
          <w:szCs w:val="24"/>
        </w:rPr>
        <w:t xml:space="preserve">8. </w:t>
      </w:r>
      <w:r w:rsidRPr="007348F2">
        <w:rPr>
          <w:rFonts w:ascii="Arial" w:hAnsi="Arial" w:cs="Arial"/>
          <w:iCs/>
          <w:sz w:val="24"/>
          <w:szCs w:val="24"/>
          <w:u w:val="single"/>
        </w:rPr>
        <w:t>Град</w:t>
      </w:r>
      <w:r w:rsidRPr="007348F2">
        <w:rPr>
          <w:rFonts w:ascii="Arial" w:hAnsi="Arial" w:cs="Arial"/>
          <w:sz w:val="24"/>
          <w:szCs w:val="24"/>
        </w:rPr>
        <w:t xml:space="preserve"> – явление не частое. Град повреждает посевы, ломае</w:t>
      </w:r>
      <w:r w:rsidR="00413B17" w:rsidRPr="007348F2">
        <w:rPr>
          <w:rFonts w:ascii="Arial" w:hAnsi="Arial" w:cs="Arial"/>
          <w:sz w:val="24"/>
          <w:szCs w:val="24"/>
        </w:rPr>
        <w:t>т деревья, разрушает перекрытия</w:t>
      </w:r>
      <w:r w:rsidRPr="007348F2">
        <w:rPr>
          <w:rFonts w:ascii="Arial" w:hAnsi="Arial" w:cs="Arial"/>
          <w:sz w:val="24"/>
          <w:szCs w:val="24"/>
        </w:rPr>
        <w:t xml:space="preserve"> и остекление зданий, вызывает затопления и подтопления </w:t>
      </w:r>
      <w:r w:rsidRPr="007348F2">
        <w:rPr>
          <w:rFonts w:ascii="Arial" w:hAnsi="Arial" w:cs="Arial"/>
          <w:sz w:val="24"/>
          <w:szCs w:val="24"/>
        </w:rPr>
        <w:lastRenderedPageBreak/>
        <w:t>территорий</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9. </w:t>
      </w:r>
      <w:r w:rsidRPr="007348F2">
        <w:rPr>
          <w:rFonts w:ascii="Arial" w:hAnsi="Arial" w:cs="Arial"/>
          <w:sz w:val="24"/>
          <w:szCs w:val="24"/>
          <w:u w:val="single"/>
        </w:rPr>
        <w:t>Гололед</w:t>
      </w:r>
      <w:r w:rsidRPr="007348F2">
        <w:rPr>
          <w:rFonts w:ascii="Arial" w:hAnsi="Arial" w:cs="Arial"/>
          <w:sz w:val="24"/>
          <w:szCs w:val="24"/>
        </w:rPr>
        <w:t xml:space="preserve"> значительно ухудшает безопасность движения автомобилей и пешеходов, он снижает коэффициент сцепления на дорогах, создает опасность заноса автомобиля. Опасным является обледенение линий электропередач, которое может привести к их обрыву. Наиболее опасны переходные периоды - конец осени и начало весны, связанные с переходами температуры через ноль градусов. </w:t>
      </w:r>
    </w:p>
    <w:p w:rsidR="00021E96" w:rsidRPr="007348F2" w:rsidRDefault="00021E96" w:rsidP="00D94799">
      <w:pPr>
        <w:rPr>
          <w:rFonts w:ascii="Arial" w:hAnsi="Arial" w:cs="Arial"/>
          <w:sz w:val="24"/>
          <w:szCs w:val="24"/>
        </w:rPr>
      </w:pPr>
      <w:r w:rsidRPr="007348F2">
        <w:rPr>
          <w:rFonts w:ascii="Arial" w:hAnsi="Arial" w:cs="Arial"/>
          <w:sz w:val="24"/>
          <w:szCs w:val="24"/>
        </w:rPr>
        <w:t>10.</w:t>
      </w:r>
      <w:r w:rsidRPr="007348F2">
        <w:rPr>
          <w:rFonts w:ascii="Arial" w:hAnsi="Arial" w:cs="Arial"/>
          <w:sz w:val="24"/>
          <w:szCs w:val="24"/>
          <w:u w:val="single"/>
        </w:rPr>
        <w:t xml:space="preserve"> Затопление, подтопление</w:t>
      </w:r>
      <w:r w:rsidRPr="007348F2">
        <w:rPr>
          <w:rFonts w:ascii="Arial" w:hAnsi="Arial" w:cs="Arial"/>
          <w:sz w:val="24"/>
          <w:szCs w:val="24"/>
        </w:rPr>
        <w:t>. По данным Главного управления МЧС по Красноярскому краю, в «Перечень, периодически затапливаемых в паводковые периоды населенных пунктов Красноярского края населенные пункты МО Новинский сельсовет Рыбинского района не попадают.</w:t>
      </w:r>
    </w:p>
    <w:p w:rsidR="00021E96" w:rsidRPr="007348F2" w:rsidRDefault="00021E96" w:rsidP="00D94799">
      <w:pPr>
        <w:tabs>
          <w:tab w:val="left" w:pos="3690"/>
        </w:tabs>
        <w:rPr>
          <w:rFonts w:ascii="Arial" w:hAnsi="Arial" w:cs="Arial"/>
          <w:sz w:val="24"/>
          <w:szCs w:val="24"/>
        </w:rPr>
      </w:pPr>
      <w:r w:rsidRPr="007348F2">
        <w:rPr>
          <w:rFonts w:ascii="Arial" w:hAnsi="Arial" w:cs="Arial"/>
          <w:sz w:val="24"/>
          <w:szCs w:val="24"/>
        </w:rPr>
        <w:t xml:space="preserve">11. </w:t>
      </w:r>
      <w:r w:rsidRPr="007348F2">
        <w:rPr>
          <w:rFonts w:ascii="Arial" w:hAnsi="Arial" w:cs="Arial"/>
          <w:sz w:val="24"/>
          <w:szCs w:val="24"/>
          <w:u w:val="single"/>
        </w:rPr>
        <w:t>Ионизирующее излучение природного происхождения</w:t>
      </w:r>
      <w:r w:rsidRPr="007348F2">
        <w:rPr>
          <w:rFonts w:ascii="Arial" w:hAnsi="Arial" w:cs="Arial"/>
          <w:sz w:val="24"/>
          <w:szCs w:val="24"/>
        </w:rPr>
        <w:t>. В районе не проводилось обследование местности на радон.</w:t>
      </w:r>
    </w:p>
    <w:p w:rsidR="00021E96" w:rsidRPr="007348F2" w:rsidRDefault="00021E96" w:rsidP="00D94799">
      <w:pPr>
        <w:pStyle w:val="ArNar0"/>
        <w:rPr>
          <w:rFonts w:ascii="Arial" w:hAnsi="Arial" w:cs="Arial"/>
          <w:color w:val="auto"/>
          <w:sz w:val="24"/>
          <w:szCs w:val="24"/>
        </w:rPr>
      </w:pPr>
      <w:r w:rsidRPr="007348F2">
        <w:rPr>
          <w:rFonts w:ascii="Arial" w:hAnsi="Arial" w:cs="Arial"/>
          <w:color w:val="auto"/>
          <w:sz w:val="24"/>
          <w:szCs w:val="24"/>
        </w:rPr>
        <w:t xml:space="preserve">12. </w:t>
      </w:r>
      <w:r w:rsidRPr="007348F2">
        <w:rPr>
          <w:rFonts w:ascii="Arial" w:hAnsi="Arial" w:cs="Arial"/>
          <w:color w:val="auto"/>
          <w:sz w:val="24"/>
          <w:szCs w:val="24"/>
          <w:u w:val="single"/>
        </w:rPr>
        <w:t>Природные лесные пожары</w:t>
      </w:r>
      <w:r w:rsidRPr="007348F2">
        <w:rPr>
          <w:rFonts w:ascii="Arial" w:hAnsi="Arial" w:cs="Arial"/>
          <w:color w:val="auto"/>
          <w:sz w:val="24"/>
          <w:szCs w:val="24"/>
        </w:rPr>
        <w:t xml:space="preserve"> относятся к чрезвычайным ситуациям циклического характера. Наиболее опасными в районе проектирования природными пожарами являются лесные и степные пожары. Основной поражающий фактор таких пожаров – высокая температура определяет размеры зоны поражения. Тепловое излучение из этой зоны способно привести к поражению людей и животных, возгоранию складов нефтепродуктов и других горючих материалов, линий электропередачи и связи на деревянных столбах за ее пределами; задымлению больших территорий, ограничению видимости. Новинский сельсовет расположен на </w:t>
      </w:r>
      <w:r w:rsidR="00413B17" w:rsidRPr="007348F2">
        <w:rPr>
          <w:rFonts w:ascii="Arial" w:hAnsi="Arial" w:cs="Arial"/>
          <w:color w:val="auto"/>
          <w:sz w:val="24"/>
          <w:szCs w:val="24"/>
        </w:rPr>
        <w:t xml:space="preserve">землях Рыбинского лесничества. </w:t>
      </w:r>
      <w:r w:rsidRPr="007348F2">
        <w:rPr>
          <w:rFonts w:ascii="Arial" w:hAnsi="Arial" w:cs="Arial"/>
          <w:color w:val="auto"/>
          <w:sz w:val="24"/>
          <w:szCs w:val="24"/>
        </w:rPr>
        <w:t>В целом по лесничеству средний класс пожарной опасности равен 3,6, что свидетельствует о возможности возникновения как низовых, так и верховых пожаров в периоды весенне-летних и летне-осенних пожарных максимумов.</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u w:val="single"/>
        </w:rPr>
        <w:t>13. Землетрясение.</w:t>
      </w:r>
      <w:r w:rsidRPr="007348F2">
        <w:rPr>
          <w:rFonts w:ascii="Arial" w:hAnsi="Arial" w:cs="Arial"/>
          <w:sz w:val="24"/>
          <w:szCs w:val="24"/>
        </w:rPr>
        <w:t xml:space="preserve"> Опасным природным явлением на территории Нов</w:t>
      </w:r>
      <w:r w:rsidRPr="007348F2">
        <w:rPr>
          <w:rFonts w:ascii="Arial" w:hAnsi="Arial" w:cs="Arial"/>
          <w:sz w:val="24"/>
          <w:szCs w:val="24"/>
          <w:lang w:val="ru-RU"/>
        </w:rPr>
        <w:t xml:space="preserve">инского </w:t>
      </w:r>
      <w:r w:rsidRPr="007348F2">
        <w:rPr>
          <w:rFonts w:ascii="Arial" w:hAnsi="Arial" w:cs="Arial"/>
          <w:sz w:val="24"/>
          <w:szCs w:val="24"/>
        </w:rPr>
        <w:t xml:space="preserve">сельсовета является землетрясение – сейсмичность площадки строительства по данным Главного управления МЧС России по Красноярскому краю составляет 6 баллов по шкале </w:t>
      </w:r>
      <w:r w:rsidRPr="007348F2">
        <w:rPr>
          <w:rFonts w:ascii="Arial" w:hAnsi="Arial" w:cs="Arial"/>
          <w:sz w:val="24"/>
          <w:szCs w:val="24"/>
          <w:lang w:val="en-US"/>
        </w:rPr>
        <w:t>MSK</w:t>
      </w:r>
      <w:r w:rsidRPr="007348F2">
        <w:rPr>
          <w:rFonts w:ascii="Arial" w:hAnsi="Arial" w:cs="Arial"/>
          <w:sz w:val="24"/>
          <w:szCs w:val="24"/>
        </w:rPr>
        <w:t>-64.</w:t>
      </w:r>
    </w:p>
    <w:p w:rsidR="00021E96" w:rsidRPr="007348F2" w:rsidRDefault="00021E96" w:rsidP="00D94799">
      <w:pPr>
        <w:pStyle w:val="ae"/>
        <w:suppressAutoHyphens/>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32" w:name="_Toc528672370"/>
      <w:bookmarkStart w:id="333" w:name="_Toc529292885"/>
      <w:bookmarkStart w:id="334" w:name="_Toc4675550"/>
      <w:bookmarkStart w:id="335" w:name="_Toc26368346"/>
      <w:bookmarkStart w:id="336" w:name="_Toc184897046"/>
      <w:bookmarkStart w:id="337" w:name="_Toc195176374"/>
      <w:r w:rsidRPr="007348F2">
        <w:rPr>
          <w:rFonts w:ascii="Arial" w:hAnsi="Arial" w:cs="Arial"/>
          <w:b w:val="0"/>
          <w:color w:val="auto"/>
          <w:sz w:val="24"/>
          <w:szCs w:val="24"/>
        </w:rPr>
        <w:t>8</w:t>
      </w:r>
      <w:r w:rsidR="00021E96" w:rsidRPr="007348F2">
        <w:rPr>
          <w:rFonts w:ascii="Arial" w:hAnsi="Arial" w:cs="Arial"/>
          <w:b w:val="0"/>
          <w:color w:val="auto"/>
          <w:sz w:val="24"/>
          <w:szCs w:val="24"/>
        </w:rPr>
        <w:t>.2.4 Анализ возможных последствий воздействия ЧС на гидротехнических сооружениях.</w:t>
      </w:r>
      <w:bookmarkEnd w:id="332"/>
      <w:bookmarkEnd w:id="333"/>
      <w:bookmarkEnd w:id="334"/>
      <w:bookmarkEnd w:id="335"/>
      <w:bookmarkEnd w:id="336"/>
      <w:bookmarkEnd w:id="337"/>
    </w:p>
    <w:p w:rsidR="00561D79" w:rsidRPr="007348F2" w:rsidRDefault="00561D79" w:rsidP="00D94799">
      <w:pPr>
        <w:rPr>
          <w:rFonts w:ascii="Arial" w:hAnsi="Arial" w:cs="Arial"/>
          <w:sz w:val="24"/>
          <w:szCs w:val="24"/>
        </w:rPr>
      </w:pPr>
    </w:p>
    <w:p w:rsidR="00021E96" w:rsidRPr="007348F2" w:rsidRDefault="00021E96" w:rsidP="00D94799">
      <w:pPr>
        <w:rPr>
          <w:rFonts w:ascii="Arial" w:hAnsi="Arial" w:cs="Arial"/>
          <w:sz w:val="24"/>
          <w:szCs w:val="24"/>
        </w:rPr>
      </w:pPr>
      <w:r w:rsidRPr="007348F2">
        <w:rPr>
          <w:rFonts w:ascii="Arial" w:hAnsi="Arial" w:cs="Arial"/>
          <w:sz w:val="24"/>
          <w:szCs w:val="24"/>
        </w:rPr>
        <w:t xml:space="preserve">По данным администрации Рыбинского района на территории Новинского сельсовета отсутствуют гидротехнические сооружения, поднадзорные Федеральной службе по </w:t>
      </w:r>
      <w:r w:rsidRPr="007348F2">
        <w:rPr>
          <w:rStyle w:val="extended-textshort"/>
          <w:rFonts w:ascii="Arial" w:hAnsi="Arial" w:cs="Arial"/>
          <w:bCs/>
          <w:sz w:val="24"/>
          <w:szCs w:val="24"/>
        </w:rPr>
        <w:t>экологическому</w:t>
      </w:r>
      <w:r w:rsidRPr="007348F2">
        <w:rPr>
          <w:rStyle w:val="extended-textshort"/>
          <w:rFonts w:ascii="Arial" w:hAnsi="Arial" w:cs="Arial"/>
          <w:sz w:val="24"/>
          <w:szCs w:val="24"/>
        </w:rPr>
        <w:t xml:space="preserve">, </w:t>
      </w:r>
      <w:r w:rsidRPr="007348F2">
        <w:rPr>
          <w:rStyle w:val="extended-textshort"/>
          <w:rFonts w:ascii="Arial" w:hAnsi="Arial" w:cs="Arial"/>
          <w:bCs/>
          <w:sz w:val="24"/>
          <w:szCs w:val="24"/>
        </w:rPr>
        <w:t>технологическому</w:t>
      </w:r>
      <w:r w:rsidRPr="007348F2">
        <w:rPr>
          <w:rStyle w:val="extended-textshort"/>
          <w:rFonts w:ascii="Arial" w:hAnsi="Arial" w:cs="Arial"/>
          <w:sz w:val="24"/>
          <w:szCs w:val="24"/>
        </w:rPr>
        <w:t xml:space="preserve"> </w:t>
      </w:r>
      <w:r w:rsidRPr="007348F2">
        <w:rPr>
          <w:rStyle w:val="extended-textshort"/>
          <w:rFonts w:ascii="Arial" w:hAnsi="Arial" w:cs="Arial"/>
          <w:bCs/>
          <w:sz w:val="24"/>
          <w:szCs w:val="24"/>
        </w:rPr>
        <w:t>и</w:t>
      </w:r>
      <w:r w:rsidRPr="007348F2">
        <w:rPr>
          <w:rStyle w:val="extended-textshort"/>
          <w:rFonts w:ascii="Arial" w:hAnsi="Arial" w:cs="Arial"/>
          <w:sz w:val="24"/>
          <w:szCs w:val="24"/>
        </w:rPr>
        <w:t xml:space="preserve"> </w:t>
      </w:r>
      <w:r w:rsidRPr="007348F2">
        <w:rPr>
          <w:rStyle w:val="extended-textshort"/>
          <w:rFonts w:ascii="Arial" w:hAnsi="Arial" w:cs="Arial"/>
          <w:bCs/>
          <w:sz w:val="24"/>
          <w:szCs w:val="24"/>
        </w:rPr>
        <w:t>атомному</w:t>
      </w:r>
      <w:r w:rsidRPr="007348F2">
        <w:rPr>
          <w:rStyle w:val="extended-textshort"/>
          <w:rFonts w:ascii="Arial" w:hAnsi="Arial" w:cs="Arial"/>
          <w:sz w:val="24"/>
          <w:szCs w:val="24"/>
        </w:rPr>
        <w:t xml:space="preserve"> </w:t>
      </w:r>
      <w:r w:rsidRPr="007348F2">
        <w:rPr>
          <w:rStyle w:val="extended-textshort"/>
          <w:rFonts w:ascii="Arial" w:hAnsi="Arial" w:cs="Arial"/>
          <w:bCs/>
          <w:sz w:val="24"/>
          <w:szCs w:val="24"/>
        </w:rPr>
        <w:t>надзору</w:t>
      </w:r>
      <w:r w:rsidRPr="007348F2">
        <w:rPr>
          <w:rStyle w:val="extended-textshort"/>
          <w:rFonts w:ascii="Arial" w:hAnsi="Arial" w:cs="Arial"/>
          <w:sz w:val="24"/>
          <w:szCs w:val="24"/>
        </w:rPr>
        <w:t xml:space="preserve"> (</w:t>
      </w:r>
      <w:proofErr w:type="spellStart"/>
      <w:r w:rsidRPr="007348F2">
        <w:rPr>
          <w:rStyle w:val="extended-textshort"/>
          <w:rFonts w:ascii="Arial" w:hAnsi="Arial" w:cs="Arial"/>
          <w:bCs/>
          <w:sz w:val="24"/>
          <w:szCs w:val="24"/>
        </w:rPr>
        <w:t>Ростехнадзор</w:t>
      </w:r>
      <w:proofErr w:type="spellEnd"/>
      <w:r w:rsidRPr="007348F2">
        <w:rPr>
          <w:rStyle w:val="extended-textshort"/>
          <w:rFonts w:ascii="Arial" w:hAnsi="Arial" w:cs="Arial"/>
          <w:sz w:val="24"/>
          <w:szCs w:val="24"/>
        </w:rPr>
        <w:t xml:space="preserve">). </w:t>
      </w:r>
    </w:p>
    <w:p w:rsidR="00021E96" w:rsidRPr="007348F2" w:rsidRDefault="00021E96" w:rsidP="00D94799">
      <w:pPr>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38" w:name="_Toc529292886"/>
      <w:bookmarkStart w:id="339" w:name="_Toc4675551"/>
      <w:bookmarkStart w:id="340" w:name="_Toc26368347"/>
      <w:bookmarkStart w:id="341" w:name="_Toc184897047"/>
      <w:bookmarkStart w:id="342" w:name="_Toc195176375"/>
      <w:r w:rsidRPr="007348F2">
        <w:rPr>
          <w:rFonts w:ascii="Arial" w:hAnsi="Arial" w:cs="Arial"/>
          <w:b w:val="0"/>
          <w:color w:val="auto"/>
          <w:sz w:val="24"/>
          <w:szCs w:val="24"/>
        </w:rPr>
        <w:t>8</w:t>
      </w:r>
      <w:r w:rsidR="00021E96" w:rsidRPr="007348F2">
        <w:rPr>
          <w:rFonts w:ascii="Arial" w:hAnsi="Arial" w:cs="Arial"/>
          <w:b w:val="0"/>
          <w:color w:val="auto"/>
          <w:sz w:val="24"/>
          <w:szCs w:val="24"/>
        </w:rPr>
        <w:t>.2.5 Анализ возможных последствий воздействия ЧС биолого-социального характера</w:t>
      </w:r>
      <w:bookmarkEnd w:id="338"/>
      <w:bookmarkEnd w:id="339"/>
      <w:bookmarkEnd w:id="340"/>
      <w:bookmarkEnd w:id="341"/>
      <w:bookmarkEnd w:id="342"/>
    </w:p>
    <w:p w:rsidR="00561D79" w:rsidRPr="007348F2" w:rsidRDefault="00561D79" w:rsidP="00D94799">
      <w:pPr>
        <w:pStyle w:val="143"/>
        <w:ind w:firstLine="567"/>
        <w:rPr>
          <w:rFonts w:ascii="Arial" w:hAnsi="Arial" w:cs="Arial"/>
          <w:snapToGrid w:val="0"/>
          <w:sz w:val="24"/>
          <w:szCs w:val="24"/>
        </w:rPr>
      </w:pPr>
    </w:p>
    <w:p w:rsidR="00021E96" w:rsidRPr="007348F2" w:rsidRDefault="00021E96" w:rsidP="00D94799">
      <w:pPr>
        <w:pStyle w:val="143"/>
        <w:ind w:firstLine="567"/>
        <w:rPr>
          <w:rFonts w:ascii="Arial" w:hAnsi="Arial" w:cs="Arial"/>
          <w:snapToGrid w:val="0"/>
          <w:sz w:val="24"/>
          <w:szCs w:val="24"/>
        </w:rPr>
      </w:pPr>
      <w:r w:rsidRPr="007348F2">
        <w:rPr>
          <w:rFonts w:ascii="Arial" w:hAnsi="Arial" w:cs="Arial"/>
          <w:snapToGrid w:val="0"/>
          <w:sz w:val="24"/>
          <w:szCs w:val="24"/>
        </w:rPr>
        <w:t xml:space="preserve">Характеристика существующего состояния окружающей среды </w:t>
      </w:r>
      <w:r w:rsidRPr="007348F2">
        <w:rPr>
          <w:rFonts w:ascii="Arial" w:hAnsi="Arial" w:cs="Arial"/>
          <w:snapToGrid w:val="0"/>
          <w:sz w:val="24"/>
          <w:szCs w:val="24"/>
          <w:lang w:val="ru-RU"/>
        </w:rPr>
        <w:t>Новинского</w:t>
      </w:r>
      <w:r w:rsidR="00561D79" w:rsidRPr="007348F2">
        <w:rPr>
          <w:rFonts w:ascii="Arial" w:hAnsi="Arial" w:cs="Arial"/>
          <w:snapToGrid w:val="0"/>
          <w:sz w:val="24"/>
          <w:szCs w:val="24"/>
          <w:lang w:val="ru-RU"/>
        </w:rPr>
        <w:t xml:space="preserve"> </w:t>
      </w:r>
      <w:r w:rsidRPr="007348F2">
        <w:rPr>
          <w:rFonts w:ascii="Arial" w:hAnsi="Arial" w:cs="Arial"/>
          <w:snapToGrid w:val="0"/>
          <w:sz w:val="24"/>
          <w:szCs w:val="24"/>
        </w:rPr>
        <w:t xml:space="preserve">сельсовета подробно приведено в </w:t>
      </w:r>
      <w:r w:rsidR="00413B17" w:rsidRPr="007348F2">
        <w:rPr>
          <w:rFonts w:ascii="Arial" w:hAnsi="Arial" w:cs="Arial"/>
          <w:snapToGrid w:val="0"/>
          <w:sz w:val="24"/>
          <w:szCs w:val="24"/>
        </w:rPr>
        <w:t xml:space="preserve">разделе </w:t>
      </w:r>
      <w:r w:rsidRPr="007348F2">
        <w:rPr>
          <w:rFonts w:ascii="Arial" w:hAnsi="Arial" w:cs="Arial"/>
          <w:snapToGrid w:val="0"/>
          <w:sz w:val="24"/>
          <w:szCs w:val="24"/>
        </w:rPr>
        <w:t>2.</w:t>
      </w:r>
      <w:r w:rsidRPr="007348F2">
        <w:rPr>
          <w:rFonts w:ascii="Arial" w:hAnsi="Arial" w:cs="Arial"/>
          <w:snapToGrid w:val="0"/>
          <w:sz w:val="24"/>
          <w:szCs w:val="24"/>
          <w:lang w:val="ru-RU"/>
        </w:rPr>
        <w:t>9</w:t>
      </w:r>
      <w:r w:rsidRPr="007348F2">
        <w:rPr>
          <w:rFonts w:ascii="Arial" w:hAnsi="Arial" w:cs="Arial"/>
          <w:snapToGrid w:val="0"/>
          <w:sz w:val="24"/>
          <w:szCs w:val="24"/>
        </w:rPr>
        <w:t xml:space="preserve"> «Экологическое состояние».</w:t>
      </w:r>
    </w:p>
    <w:p w:rsidR="00021E96" w:rsidRPr="007348F2" w:rsidRDefault="00021E96" w:rsidP="00D94799">
      <w:pPr>
        <w:pStyle w:val="143"/>
        <w:ind w:firstLine="567"/>
        <w:rPr>
          <w:rFonts w:ascii="Arial" w:hAnsi="Arial" w:cs="Arial"/>
          <w:sz w:val="24"/>
          <w:szCs w:val="24"/>
        </w:rPr>
      </w:pPr>
      <w:r w:rsidRPr="007348F2">
        <w:rPr>
          <w:rFonts w:ascii="Arial" w:hAnsi="Arial" w:cs="Arial"/>
          <w:sz w:val="24"/>
          <w:szCs w:val="24"/>
        </w:rPr>
        <w:t xml:space="preserve">Согласно, «Методическим рекомендациям по разработке проектов генеральных планов поселений и городских округов», утвержденных приказом </w:t>
      </w:r>
      <w:proofErr w:type="spellStart"/>
      <w:r w:rsidRPr="007348F2">
        <w:rPr>
          <w:rFonts w:ascii="Arial" w:hAnsi="Arial" w:cs="Arial"/>
          <w:sz w:val="24"/>
          <w:szCs w:val="24"/>
        </w:rPr>
        <w:t>Минрегиона</w:t>
      </w:r>
      <w:proofErr w:type="spellEnd"/>
      <w:r w:rsidRPr="007348F2">
        <w:rPr>
          <w:rFonts w:ascii="Arial" w:hAnsi="Arial" w:cs="Arial"/>
          <w:sz w:val="24"/>
          <w:szCs w:val="24"/>
        </w:rPr>
        <w:t xml:space="preserve"> России от 26.05.2011 № 244, источниками чрезвычайных ситуаций (ЧС) биолого-социального характера могут быть биологически опасные объекты: кладбища (места погребения), полигоны (свалки) твёрдых бытовых отходов, биотермические ямы (скотомогильники), а также природные очаги инфекционных болезней.</w:t>
      </w:r>
    </w:p>
    <w:p w:rsidR="00021E96" w:rsidRPr="007348F2" w:rsidRDefault="00021E96" w:rsidP="00D94799">
      <w:pPr>
        <w:pStyle w:val="143"/>
        <w:ind w:firstLine="567"/>
        <w:rPr>
          <w:rFonts w:ascii="Arial" w:hAnsi="Arial" w:cs="Arial"/>
          <w:sz w:val="24"/>
          <w:szCs w:val="24"/>
        </w:rPr>
      </w:pPr>
      <w:r w:rsidRPr="007348F2">
        <w:rPr>
          <w:rFonts w:ascii="Arial" w:hAnsi="Arial" w:cs="Arial"/>
          <w:sz w:val="24"/>
          <w:szCs w:val="24"/>
        </w:rPr>
        <w:t>Основными источниками загрязнения окружающей среды в границах проектиров</w:t>
      </w:r>
      <w:r w:rsidR="00413B17" w:rsidRPr="007348F2">
        <w:rPr>
          <w:rFonts w:ascii="Arial" w:hAnsi="Arial" w:cs="Arial"/>
          <w:sz w:val="24"/>
          <w:szCs w:val="24"/>
        </w:rPr>
        <w:t xml:space="preserve">ания, являются свалки, септики </w:t>
      </w:r>
      <w:r w:rsidRPr="007348F2">
        <w:rPr>
          <w:rFonts w:ascii="Arial" w:hAnsi="Arial" w:cs="Arial"/>
          <w:sz w:val="24"/>
          <w:szCs w:val="24"/>
        </w:rPr>
        <w:t>и кладбища.</w:t>
      </w:r>
    </w:p>
    <w:p w:rsidR="00021E96" w:rsidRPr="007348F2" w:rsidRDefault="00021E96" w:rsidP="00D94799">
      <w:pPr>
        <w:pStyle w:val="143"/>
        <w:ind w:firstLine="567"/>
        <w:rPr>
          <w:rFonts w:ascii="Arial" w:hAnsi="Arial" w:cs="Arial"/>
          <w:sz w:val="24"/>
          <w:szCs w:val="24"/>
        </w:rPr>
      </w:pPr>
      <w:r w:rsidRPr="007348F2">
        <w:rPr>
          <w:rFonts w:ascii="Arial" w:hAnsi="Arial" w:cs="Arial"/>
          <w:sz w:val="24"/>
          <w:szCs w:val="24"/>
        </w:rPr>
        <w:lastRenderedPageBreak/>
        <w:t>Загрязняющие компоненты окружающей среды:</w:t>
      </w:r>
    </w:p>
    <w:p w:rsidR="00021E96" w:rsidRPr="007348F2" w:rsidRDefault="00021E96" w:rsidP="00D94799">
      <w:pPr>
        <w:pStyle w:val="143"/>
        <w:ind w:firstLine="567"/>
        <w:rPr>
          <w:rFonts w:ascii="Arial" w:hAnsi="Arial" w:cs="Arial"/>
          <w:sz w:val="24"/>
          <w:szCs w:val="24"/>
        </w:rPr>
      </w:pPr>
      <w:r w:rsidRPr="007348F2">
        <w:rPr>
          <w:rFonts w:ascii="Arial" w:hAnsi="Arial" w:cs="Arial"/>
          <w:sz w:val="24"/>
          <w:szCs w:val="24"/>
        </w:rPr>
        <w:t>- воздушного бассейна - продуктами разложения;</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 водного бассейна – инфильтрат в грунтовые воды;</w:t>
      </w:r>
    </w:p>
    <w:p w:rsidR="00021E96" w:rsidRPr="007348F2" w:rsidRDefault="00021E96" w:rsidP="00D94799">
      <w:pPr>
        <w:tabs>
          <w:tab w:val="left" w:pos="1458"/>
          <w:tab w:val="left" w:pos="1774"/>
          <w:tab w:val="center" w:pos="5710"/>
        </w:tabs>
        <w:ind w:firstLine="567"/>
        <w:rPr>
          <w:rFonts w:ascii="Arial" w:hAnsi="Arial" w:cs="Arial"/>
          <w:sz w:val="24"/>
          <w:szCs w:val="24"/>
        </w:rPr>
      </w:pPr>
      <w:r w:rsidRPr="007348F2">
        <w:rPr>
          <w:rFonts w:ascii="Arial" w:hAnsi="Arial" w:cs="Arial"/>
          <w:sz w:val="24"/>
          <w:szCs w:val="24"/>
        </w:rPr>
        <w:t>- растительности - нарушение почвенного покрова;</w:t>
      </w:r>
    </w:p>
    <w:p w:rsidR="00021E96" w:rsidRPr="007348F2" w:rsidRDefault="00021E96" w:rsidP="00D94799">
      <w:pPr>
        <w:tabs>
          <w:tab w:val="left" w:pos="1458"/>
          <w:tab w:val="left" w:pos="1774"/>
          <w:tab w:val="center" w:pos="5710"/>
        </w:tabs>
        <w:ind w:firstLine="567"/>
        <w:rPr>
          <w:rFonts w:ascii="Arial" w:hAnsi="Arial" w:cs="Arial"/>
          <w:sz w:val="24"/>
          <w:szCs w:val="24"/>
        </w:rPr>
      </w:pPr>
      <w:r w:rsidRPr="007348F2">
        <w:rPr>
          <w:rFonts w:ascii="Arial" w:hAnsi="Arial" w:cs="Arial"/>
          <w:sz w:val="24"/>
          <w:szCs w:val="24"/>
        </w:rPr>
        <w:t>- почв - все виды отходов.</w:t>
      </w:r>
    </w:p>
    <w:p w:rsidR="00021E96" w:rsidRPr="007348F2" w:rsidRDefault="00021E96" w:rsidP="00D94799">
      <w:pPr>
        <w:suppressAutoHyphens/>
        <w:rPr>
          <w:rFonts w:ascii="Arial" w:hAnsi="Arial" w:cs="Arial"/>
          <w:sz w:val="24"/>
          <w:szCs w:val="24"/>
        </w:rPr>
      </w:pPr>
      <w:r w:rsidRPr="007348F2">
        <w:rPr>
          <w:rFonts w:ascii="Arial" w:hAnsi="Arial" w:cs="Arial"/>
          <w:sz w:val="24"/>
          <w:szCs w:val="24"/>
          <w:u w:val="single"/>
        </w:rPr>
        <w:t>Система обращения с отходами.</w:t>
      </w:r>
      <w:r w:rsidRPr="007348F2">
        <w:rPr>
          <w:rFonts w:ascii="Arial" w:hAnsi="Arial" w:cs="Arial"/>
          <w:sz w:val="24"/>
          <w:szCs w:val="24"/>
        </w:rPr>
        <w:t xml:space="preserve"> </w:t>
      </w:r>
      <w:proofErr w:type="gramStart"/>
      <w:r w:rsidRPr="007348F2">
        <w:rPr>
          <w:rFonts w:ascii="Arial" w:hAnsi="Arial" w:cs="Arial"/>
          <w:sz w:val="24"/>
          <w:szCs w:val="24"/>
        </w:rPr>
        <w:t>С начала 2019 года Красноярский край перешел на новую систему сбора и утилизации отходов в соответствии с Федеральным законом от 24.06.1998 N 89-ФЗ «Об отходах производства и потребления» (с изменениями на 27 декабря 2019 года), посредством ввода на конкурсной основе института региональных операторов, которые будут осуществлять деятельность по сбору, транспортированию, обработке, утилизации, обезвреживанию, захоронению ТКО в зонах своей деятельности с</w:t>
      </w:r>
      <w:proofErr w:type="gramEnd"/>
      <w:r w:rsidRPr="007348F2">
        <w:rPr>
          <w:rFonts w:ascii="Arial" w:hAnsi="Arial" w:cs="Arial"/>
          <w:sz w:val="24"/>
          <w:szCs w:val="24"/>
        </w:rPr>
        <w:t xml:space="preserve"> соблюдением требований федерального, краевого законодательства и иных нормативных правовых актов. </w:t>
      </w:r>
    </w:p>
    <w:p w:rsidR="00021E96" w:rsidRPr="007348F2" w:rsidRDefault="00021E96" w:rsidP="00D94799">
      <w:pPr>
        <w:widowControl w:val="0"/>
        <w:rPr>
          <w:rFonts w:ascii="Arial" w:hAnsi="Arial" w:cs="Arial"/>
          <w:sz w:val="24"/>
          <w:szCs w:val="24"/>
        </w:rPr>
      </w:pPr>
      <w:r w:rsidRPr="007348F2">
        <w:rPr>
          <w:rFonts w:ascii="Arial" w:hAnsi="Arial" w:cs="Arial"/>
          <w:sz w:val="24"/>
          <w:szCs w:val="24"/>
        </w:rPr>
        <w:t>Сбор ТКО от населения сельсовета производится в на</w:t>
      </w:r>
      <w:r w:rsidR="00EA5E18" w:rsidRPr="007348F2">
        <w:rPr>
          <w:rFonts w:ascii="Arial" w:hAnsi="Arial" w:cs="Arial"/>
          <w:sz w:val="24"/>
          <w:szCs w:val="24"/>
        </w:rPr>
        <w:t xml:space="preserve">селенных пунктах региональным </w:t>
      </w:r>
      <w:r w:rsidRPr="007348F2">
        <w:rPr>
          <w:rFonts w:ascii="Arial" w:hAnsi="Arial" w:cs="Arial"/>
          <w:sz w:val="24"/>
          <w:szCs w:val="24"/>
        </w:rPr>
        <w:t xml:space="preserve">оператором по утвержденным графикам с последующей транспортировкой ТКО на ближайший санкционированный объект размещения отходов. </w:t>
      </w:r>
    </w:p>
    <w:p w:rsidR="00021E96" w:rsidRPr="007348F2" w:rsidRDefault="00021E96" w:rsidP="00D94799">
      <w:pPr>
        <w:widowControl w:val="0"/>
        <w:rPr>
          <w:rFonts w:ascii="Arial" w:hAnsi="Arial" w:cs="Arial"/>
          <w:snapToGrid w:val="0"/>
          <w:sz w:val="24"/>
          <w:szCs w:val="24"/>
        </w:rPr>
      </w:pPr>
      <w:r w:rsidRPr="007348F2">
        <w:rPr>
          <w:rFonts w:ascii="Arial" w:hAnsi="Arial" w:cs="Arial"/>
          <w:snapToGrid w:val="0"/>
          <w:sz w:val="24"/>
          <w:szCs w:val="24"/>
        </w:rPr>
        <w:t>Органы местного самоуправления организуют сбор и определяют место первичного сбора и размещения отработанных ртутьсодержащих ламп.</w:t>
      </w:r>
    </w:p>
    <w:p w:rsidR="00021E96" w:rsidRPr="007348F2" w:rsidRDefault="00021E96" w:rsidP="00D94799">
      <w:pPr>
        <w:widowControl w:val="0"/>
        <w:rPr>
          <w:rFonts w:ascii="Arial" w:hAnsi="Arial" w:cs="Arial"/>
          <w:sz w:val="24"/>
          <w:szCs w:val="24"/>
        </w:rPr>
      </w:pPr>
      <w:r w:rsidRPr="007348F2">
        <w:rPr>
          <w:rFonts w:ascii="Arial" w:hAnsi="Arial" w:cs="Arial"/>
          <w:sz w:val="24"/>
          <w:szCs w:val="24"/>
          <w:u w:val="single"/>
        </w:rPr>
        <w:t>Кладбища</w:t>
      </w:r>
      <w:r w:rsidRPr="007348F2">
        <w:rPr>
          <w:rFonts w:ascii="Arial" w:hAnsi="Arial" w:cs="Arial"/>
          <w:sz w:val="24"/>
          <w:szCs w:val="24"/>
        </w:rPr>
        <w:t>. На территории сельсовета расположено место погребения (кладбище). Санитарно-защитная зона от кладбищ, составляющая 50 м для сельской местности, соблюдена.</w:t>
      </w:r>
    </w:p>
    <w:p w:rsidR="00021E96" w:rsidRPr="007348F2" w:rsidRDefault="00021E96" w:rsidP="00D94799">
      <w:pPr>
        <w:widowControl w:val="0"/>
        <w:rPr>
          <w:rFonts w:ascii="Arial" w:hAnsi="Arial" w:cs="Arial"/>
          <w:snapToGrid w:val="0"/>
          <w:sz w:val="24"/>
          <w:szCs w:val="24"/>
        </w:rPr>
      </w:pPr>
      <w:r w:rsidRPr="007348F2">
        <w:rPr>
          <w:rFonts w:ascii="Arial" w:hAnsi="Arial" w:cs="Arial"/>
          <w:sz w:val="24"/>
          <w:szCs w:val="24"/>
          <w:u w:val="single"/>
        </w:rPr>
        <w:t>Скотомогильники</w:t>
      </w:r>
      <w:r w:rsidRPr="007348F2">
        <w:rPr>
          <w:rFonts w:ascii="Arial" w:hAnsi="Arial" w:cs="Arial"/>
          <w:sz w:val="24"/>
          <w:szCs w:val="24"/>
        </w:rPr>
        <w:t xml:space="preserve">. </w:t>
      </w:r>
      <w:r w:rsidRPr="007348F2">
        <w:rPr>
          <w:rFonts w:ascii="Arial" w:hAnsi="Arial" w:cs="Arial"/>
          <w:snapToGrid w:val="0"/>
          <w:sz w:val="24"/>
          <w:szCs w:val="24"/>
        </w:rPr>
        <w:t>Сибиреязвенных захоронений на территории сельсовета нет.</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По информации Службы по ветеринарному надзору Красноярского края в границах проектируемой территории и в прилегающей зоне по 1000 м в каждую сторону от границ объекта скотомогильников, биотермических ям, моровых полей, мест захоронений и санитарно-защитных зон таких объектов не зарегистрировано (приложение 4). </w:t>
      </w:r>
      <w:r w:rsidRPr="007348F2">
        <w:rPr>
          <w:rFonts w:ascii="Arial" w:hAnsi="Arial" w:cs="Arial"/>
          <w:sz w:val="24"/>
          <w:szCs w:val="24"/>
        </w:rPr>
        <w:t>Местность благополучна по особо опасным и карантинным болезням животных.</w:t>
      </w:r>
    </w:p>
    <w:p w:rsidR="00021E96" w:rsidRPr="007348F2" w:rsidRDefault="00021E96" w:rsidP="00D94799">
      <w:pPr>
        <w:rPr>
          <w:rFonts w:ascii="Arial" w:hAnsi="Arial" w:cs="Arial"/>
          <w:sz w:val="24"/>
          <w:szCs w:val="24"/>
        </w:rPr>
      </w:pPr>
      <w:r w:rsidRPr="007348F2">
        <w:rPr>
          <w:rFonts w:ascii="Arial" w:hAnsi="Arial" w:cs="Arial"/>
          <w:sz w:val="24"/>
          <w:szCs w:val="24"/>
        </w:rPr>
        <w:t>Природно-очаговые инфекции.</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Природно-очаговыми инфекционными болезнями (ИБ) называют заболевания, при которых источник инфекции находится в природе. Чаще всего это теплокровные дикие животные, для некоторых болезней - кровососущие насекомые, главным образом клещи.</w:t>
      </w:r>
    </w:p>
    <w:p w:rsidR="00021E96" w:rsidRPr="007348F2" w:rsidRDefault="00021E96" w:rsidP="00D94799">
      <w:pPr>
        <w:autoSpaceDE w:val="0"/>
        <w:autoSpaceDN w:val="0"/>
        <w:adjustRightInd w:val="0"/>
        <w:rPr>
          <w:rFonts w:ascii="Arial" w:eastAsiaTheme="minorHAnsi" w:hAnsi="Arial" w:cs="Arial"/>
          <w:sz w:val="24"/>
          <w:szCs w:val="24"/>
          <w:lang w:eastAsia="en-US"/>
        </w:rPr>
      </w:pPr>
      <w:r w:rsidRPr="007348F2">
        <w:rPr>
          <w:rFonts w:ascii="Arial" w:eastAsiaTheme="minorHAnsi" w:hAnsi="Arial" w:cs="Arial"/>
          <w:sz w:val="24"/>
          <w:szCs w:val="24"/>
          <w:lang w:eastAsia="en-US"/>
        </w:rPr>
        <w:t xml:space="preserve">В Красноярском крае широко распространены природные очаги инфекций, передаваемых иксодовыми клещами: клещевой вирусный энцефалит (КВЭ), клещевой </w:t>
      </w:r>
      <w:proofErr w:type="spellStart"/>
      <w:r w:rsidRPr="007348F2">
        <w:rPr>
          <w:rFonts w:ascii="Arial" w:eastAsiaTheme="minorHAnsi" w:hAnsi="Arial" w:cs="Arial"/>
          <w:sz w:val="24"/>
          <w:szCs w:val="24"/>
          <w:lang w:eastAsia="en-US"/>
        </w:rPr>
        <w:t>боррелиоз</w:t>
      </w:r>
      <w:proofErr w:type="spellEnd"/>
      <w:r w:rsidRPr="007348F2">
        <w:rPr>
          <w:rFonts w:ascii="Arial" w:eastAsiaTheme="minorHAnsi" w:hAnsi="Arial" w:cs="Arial"/>
          <w:sz w:val="24"/>
          <w:szCs w:val="24"/>
          <w:lang w:eastAsia="en-US"/>
        </w:rPr>
        <w:t xml:space="preserve"> (КБ), сибирский клещевой тиф (СКТ). </w:t>
      </w:r>
    </w:p>
    <w:p w:rsidR="00021E96" w:rsidRPr="007348F2" w:rsidRDefault="00021E96" w:rsidP="00D94799">
      <w:pPr>
        <w:autoSpaceDE w:val="0"/>
        <w:autoSpaceDN w:val="0"/>
        <w:adjustRightInd w:val="0"/>
        <w:rPr>
          <w:rFonts w:ascii="Arial" w:hAnsi="Arial" w:cs="Arial"/>
          <w:sz w:val="24"/>
          <w:szCs w:val="24"/>
        </w:rPr>
      </w:pPr>
      <w:r w:rsidRPr="007348F2">
        <w:rPr>
          <w:rFonts w:ascii="Arial" w:eastAsiaTheme="minorHAnsi" w:hAnsi="Arial" w:cs="Arial"/>
          <w:sz w:val="24"/>
          <w:szCs w:val="24"/>
          <w:lang w:eastAsia="en-US"/>
        </w:rPr>
        <w:t>Показатели заболеваемости в Рыбинском районе не превышают средние по Красноярскому краю.</w:t>
      </w:r>
    </w:p>
    <w:p w:rsidR="00021E96" w:rsidRPr="007348F2" w:rsidRDefault="00021E96" w:rsidP="00D94799">
      <w:pPr>
        <w:rPr>
          <w:rFonts w:ascii="Arial" w:hAnsi="Arial" w:cs="Arial"/>
          <w:sz w:val="24"/>
          <w:szCs w:val="24"/>
        </w:rPr>
      </w:pPr>
      <w:r w:rsidRPr="007348F2">
        <w:rPr>
          <w:rStyle w:val="cls009"/>
          <w:rFonts w:ascii="Arial" w:hAnsi="Arial" w:cs="Arial"/>
          <w:sz w:val="24"/>
          <w:szCs w:val="24"/>
        </w:rPr>
        <w:t>Инфекции, управляемые средствами специфической профилактики</w:t>
      </w:r>
    </w:p>
    <w:p w:rsidR="00021E96" w:rsidRPr="007348F2" w:rsidRDefault="00021E96" w:rsidP="00D94799">
      <w:pPr>
        <w:rPr>
          <w:rFonts w:ascii="Arial" w:hAnsi="Arial" w:cs="Arial"/>
          <w:bCs/>
          <w:sz w:val="24"/>
          <w:szCs w:val="24"/>
        </w:rPr>
      </w:pPr>
      <w:r w:rsidRPr="007348F2">
        <w:rPr>
          <w:rFonts w:ascii="Arial" w:hAnsi="Arial" w:cs="Arial"/>
          <w:iCs/>
          <w:sz w:val="24"/>
          <w:szCs w:val="24"/>
        </w:rPr>
        <w:t>Дифтерия</w:t>
      </w:r>
      <w:r w:rsidRPr="007348F2">
        <w:rPr>
          <w:rFonts w:ascii="Arial" w:hAnsi="Arial" w:cs="Arial"/>
          <w:bCs/>
          <w:sz w:val="24"/>
          <w:szCs w:val="24"/>
        </w:rPr>
        <w:t xml:space="preserve"> не выявлена.</w:t>
      </w:r>
    </w:p>
    <w:p w:rsidR="00021E96" w:rsidRPr="007348F2" w:rsidRDefault="00021E96" w:rsidP="00D94799">
      <w:pPr>
        <w:rPr>
          <w:rFonts w:ascii="Arial" w:hAnsi="Arial" w:cs="Arial"/>
          <w:sz w:val="24"/>
          <w:szCs w:val="24"/>
        </w:rPr>
      </w:pPr>
      <w:r w:rsidRPr="007348F2">
        <w:rPr>
          <w:rStyle w:val="cls009"/>
          <w:rFonts w:ascii="Arial" w:hAnsi="Arial" w:cs="Arial"/>
          <w:iCs/>
          <w:sz w:val="24"/>
          <w:szCs w:val="24"/>
        </w:rPr>
        <w:t xml:space="preserve">Корь. </w:t>
      </w:r>
      <w:r w:rsidRPr="007348F2">
        <w:rPr>
          <w:rFonts w:ascii="Arial" w:hAnsi="Arial" w:cs="Arial"/>
          <w:sz w:val="24"/>
          <w:szCs w:val="24"/>
        </w:rPr>
        <w:t>На территории Красноярского края с 2008 года начато проведение мероприятий третьего этапа в рамках национальной программы ликвидации кори в части подготовки и сертификации территории края, свободной от кори.</w:t>
      </w:r>
    </w:p>
    <w:p w:rsidR="00021E96" w:rsidRPr="007348F2" w:rsidRDefault="00021E96" w:rsidP="00D94799">
      <w:pPr>
        <w:rPr>
          <w:rFonts w:ascii="Arial" w:hAnsi="Arial" w:cs="Arial"/>
          <w:sz w:val="24"/>
          <w:szCs w:val="24"/>
        </w:rPr>
      </w:pPr>
      <w:r w:rsidRPr="007348F2">
        <w:rPr>
          <w:rFonts w:ascii="Arial" w:hAnsi="Arial" w:cs="Arial"/>
          <w:iCs/>
          <w:sz w:val="24"/>
          <w:szCs w:val="24"/>
        </w:rPr>
        <w:t>Краснуха.</w:t>
      </w:r>
      <w:r w:rsidRPr="007348F2">
        <w:rPr>
          <w:rFonts w:ascii="Arial" w:hAnsi="Arial" w:cs="Arial"/>
          <w:sz w:val="24"/>
          <w:szCs w:val="24"/>
        </w:rPr>
        <w:t xml:space="preserve"> На территории Красноярского края созданы условия, обеспечивающие стабилизацию и поддержание благоприятной эпидемиологической обстановки по краснухе.</w:t>
      </w:r>
    </w:p>
    <w:p w:rsidR="00021E96" w:rsidRPr="007348F2" w:rsidRDefault="00021E96" w:rsidP="00D94799">
      <w:pPr>
        <w:rPr>
          <w:rFonts w:ascii="Arial" w:hAnsi="Arial" w:cs="Arial"/>
          <w:sz w:val="24"/>
          <w:szCs w:val="24"/>
        </w:rPr>
      </w:pPr>
      <w:r w:rsidRPr="007348F2">
        <w:rPr>
          <w:rFonts w:ascii="Arial" w:hAnsi="Arial" w:cs="Arial"/>
          <w:bCs/>
          <w:iCs/>
          <w:sz w:val="24"/>
          <w:szCs w:val="24"/>
        </w:rPr>
        <w:t>Туляремия.</w:t>
      </w:r>
      <w:r w:rsidRPr="007348F2">
        <w:rPr>
          <w:rFonts w:ascii="Arial" w:hAnsi="Arial" w:cs="Arial"/>
          <w:sz w:val="24"/>
          <w:szCs w:val="24"/>
        </w:rPr>
        <w:t xml:space="preserve"> С 2014г. случаи заболеваний туляремией в Красноярском крае не регистрировались.</w:t>
      </w:r>
    </w:p>
    <w:p w:rsidR="00021E96" w:rsidRPr="007348F2" w:rsidRDefault="00021E96" w:rsidP="00D94799">
      <w:pPr>
        <w:rPr>
          <w:rFonts w:ascii="Arial" w:hAnsi="Arial" w:cs="Arial"/>
          <w:sz w:val="24"/>
          <w:szCs w:val="24"/>
        </w:rPr>
      </w:pPr>
      <w:r w:rsidRPr="007348F2">
        <w:rPr>
          <w:rFonts w:ascii="Arial" w:hAnsi="Arial" w:cs="Arial"/>
          <w:bCs/>
          <w:sz w:val="24"/>
          <w:szCs w:val="24"/>
        </w:rPr>
        <w:lastRenderedPageBreak/>
        <w:t>Сведения об инфекционной и паразитарной заболеваемости в Красноярском крае.</w:t>
      </w:r>
      <w:r w:rsidRPr="007348F2">
        <w:rPr>
          <w:rFonts w:ascii="Arial" w:hAnsi="Arial" w:cs="Arial"/>
          <w:bCs/>
          <w:sz w:val="24"/>
          <w:szCs w:val="24"/>
          <w:u w:val="single"/>
        </w:rPr>
        <w:t xml:space="preserve"> </w:t>
      </w:r>
      <w:r w:rsidRPr="007348F2">
        <w:rPr>
          <w:rFonts w:ascii="Arial" w:hAnsi="Arial" w:cs="Arial"/>
          <w:sz w:val="24"/>
          <w:szCs w:val="24"/>
        </w:rPr>
        <w:t>Эпидемиологическая ситуация в Красноярском крае в 2018 году была стабильной и удовлетворительной.</w:t>
      </w:r>
    </w:p>
    <w:p w:rsidR="00021E96" w:rsidRPr="007348F2" w:rsidRDefault="00021E96" w:rsidP="00D94799">
      <w:pPr>
        <w:rPr>
          <w:rFonts w:ascii="Arial" w:hAnsi="Arial" w:cs="Arial"/>
          <w:sz w:val="24"/>
          <w:szCs w:val="24"/>
        </w:rPr>
      </w:pPr>
      <w:r w:rsidRPr="007348F2">
        <w:rPr>
          <w:rFonts w:ascii="Arial" w:hAnsi="Arial" w:cs="Arial"/>
          <w:sz w:val="24"/>
          <w:szCs w:val="24"/>
        </w:rPr>
        <w:t>Анализ состояния заболеваемости массовыми инфекционными заболеваниями.</w:t>
      </w:r>
    </w:p>
    <w:p w:rsidR="00021E96" w:rsidRPr="007348F2" w:rsidRDefault="00021E96" w:rsidP="00D94799">
      <w:pPr>
        <w:rPr>
          <w:rFonts w:ascii="Arial" w:hAnsi="Arial" w:cs="Arial"/>
          <w:bCs/>
          <w:iCs/>
          <w:sz w:val="24"/>
          <w:szCs w:val="24"/>
        </w:rPr>
      </w:pPr>
      <w:r w:rsidRPr="007348F2">
        <w:rPr>
          <w:rFonts w:ascii="Arial" w:hAnsi="Arial" w:cs="Arial"/>
          <w:bCs/>
          <w:iCs/>
          <w:sz w:val="24"/>
          <w:szCs w:val="24"/>
        </w:rPr>
        <w:t>Острые респираторные вирусные инфекции (ОРВИ) и грипп</w:t>
      </w:r>
    </w:p>
    <w:p w:rsidR="00021E96" w:rsidRPr="007348F2" w:rsidRDefault="00021E96" w:rsidP="00D94799">
      <w:pPr>
        <w:rPr>
          <w:rFonts w:ascii="Arial" w:hAnsi="Arial" w:cs="Arial"/>
          <w:sz w:val="24"/>
          <w:szCs w:val="24"/>
        </w:rPr>
      </w:pPr>
      <w:r w:rsidRPr="007348F2">
        <w:rPr>
          <w:rFonts w:ascii="Arial" w:hAnsi="Arial" w:cs="Arial"/>
          <w:sz w:val="24"/>
          <w:szCs w:val="24"/>
        </w:rPr>
        <w:t>Показатель заболеваемости гриппом и ОРВИ населения Рыбинского района в 2018 году составил 18874,6 случаев на 100 тысяч контингента, что в 1,3</w:t>
      </w:r>
      <w:r w:rsidR="00EA5E18" w:rsidRPr="007348F2">
        <w:rPr>
          <w:rFonts w:ascii="Arial" w:hAnsi="Arial" w:cs="Arial"/>
          <w:sz w:val="24"/>
          <w:szCs w:val="24"/>
        </w:rPr>
        <w:t xml:space="preserve"> </w:t>
      </w:r>
      <w:r w:rsidRPr="007348F2">
        <w:rPr>
          <w:rFonts w:ascii="Arial" w:hAnsi="Arial" w:cs="Arial"/>
          <w:sz w:val="24"/>
          <w:szCs w:val="24"/>
        </w:rPr>
        <w:t>раза выше показателя заболеваемости гриппом и ОРВИ Красноярского края, составляющего 14601,6 случаев на 100 тысяч контингента.</w:t>
      </w:r>
    </w:p>
    <w:p w:rsidR="00021E96" w:rsidRPr="007348F2" w:rsidRDefault="00021E96" w:rsidP="00D94799">
      <w:pPr>
        <w:rPr>
          <w:rFonts w:ascii="Arial" w:hAnsi="Arial" w:cs="Arial"/>
          <w:sz w:val="24"/>
          <w:szCs w:val="24"/>
        </w:rPr>
      </w:pPr>
      <w:r w:rsidRPr="007348F2">
        <w:rPr>
          <w:rFonts w:ascii="Arial" w:hAnsi="Arial" w:cs="Arial"/>
          <w:bCs/>
          <w:iCs/>
          <w:sz w:val="24"/>
          <w:szCs w:val="24"/>
        </w:rPr>
        <w:t>Внебольничные пневмонии.</w:t>
      </w:r>
      <w:r w:rsidRPr="007348F2">
        <w:rPr>
          <w:rFonts w:ascii="Arial" w:hAnsi="Arial" w:cs="Arial"/>
          <w:sz w:val="24"/>
          <w:szCs w:val="24"/>
        </w:rPr>
        <w:t xml:space="preserve"> Наиболее высокие уровни заболеваемости внебольничными пневмониями, достоверно превышающие в 1,1-3,0 раза показатель по Красноярскому краю, регистрировались в городах Дивногорск, Красноярск, Назарово, Норильск, Шарыпово, Енисейск, в </w:t>
      </w:r>
      <w:proofErr w:type="spellStart"/>
      <w:r w:rsidRPr="007348F2">
        <w:rPr>
          <w:rFonts w:ascii="Arial" w:hAnsi="Arial" w:cs="Arial"/>
          <w:sz w:val="24"/>
          <w:szCs w:val="24"/>
        </w:rPr>
        <w:t>Шарыповском</w:t>
      </w:r>
      <w:proofErr w:type="spellEnd"/>
      <w:r w:rsidRPr="007348F2">
        <w:rPr>
          <w:rFonts w:ascii="Arial" w:hAnsi="Arial" w:cs="Arial"/>
          <w:sz w:val="24"/>
          <w:szCs w:val="24"/>
        </w:rPr>
        <w:t xml:space="preserve">, </w:t>
      </w:r>
      <w:proofErr w:type="spellStart"/>
      <w:r w:rsidRPr="007348F2">
        <w:rPr>
          <w:rFonts w:ascii="Arial" w:hAnsi="Arial" w:cs="Arial"/>
          <w:sz w:val="24"/>
          <w:szCs w:val="24"/>
        </w:rPr>
        <w:t>Мотыгинском</w:t>
      </w:r>
      <w:proofErr w:type="spellEnd"/>
      <w:r w:rsidRPr="007348F2">
        <w:rPr>
          <w:rFonts w:ascii="Arial" w:hAnsi="Arial" w:cs="Arial"/>
          <w:sz w:val="24"/>
          <w:szCs w:val="24"/>
        </w:rPr>
        <w:t xml:space="preserve">, </w:t>
      </w:r>
      <w:r w:rsidRPr="007348F2">
        <w:rPr>
          <w:rFonts w:ascii="Arial" w:hAnsi="Arial" w:cs="Arial"/>
          <w:bCs/>
          <w:sz w:val="24"/>
          <w:szCs w:val="24"/>
        </w:rPr>
        <w:t>Рыбинском</w:t>
      </w:r>
      <w:r w:rsidRPr="007348F2">
        <w:rPr>
          <w:rFonts w:ascii="Arial" w:hAnsi="Arial" w:cs="Arial"/>
          <w:sz w:val="24"/>
          <w:szCs w:val="24"/>
        </w:rPr>
        <w:t xml:space="preserve"> и </w:t>
      </w:r>
      <w:proofErr w:type="spellStart"/>
      <w:r w:rsidRPr="007348F2">
        <w:rPr>
          <w:rFonts w:ascii="Arial" w:hAnsi="Arial" w:cs="Arial"/>
          <w:sz w:val="24"/>
          <w:szCs w:val="24"/>
        </w:rPr>
        <w:t>Тасеевском</w:t>
      </w:r>
      <w:proofErr w:type="spellEnd"/>
      <w:r w:rsidRPr="007348F2">
        <w:rPr>
          <w:rFonts w:ascii="Arial" w:hAnsi="Arial" w:cs="Arial"/>
          <w:sz w:val="24"/>
          <w:szCs w:val="24"/>
        </w:rPr>
        <w:t xml:space="preserve"> районах.</w:t>
      </w:r>
    </w:p>
    <w:p w:rsidR="00021E96" w:rsidRPr="007348F2" w:rsidRDefault="00021E96" w:rsidP="00D94799">
      <w:pPr>
        <w:rPr>
          <w:rFonts w:ascii="Arial" w:hAnsi="Arial" w:cs="Arial"/>
          <w:sz w:val="24"/>
          <w:szCs w:val="24"/>
        </w:rPr>
      </w:pPr>
      <w:r w:rsidRPr="007348F2">
        <w:rPr>
          <w:rFonts w:ascii="Arial" w:hAnsi="Arial" w:cs="Arial"/>
          <w:sz w:val="24"/>
          <w:szCs w:val="24"/>
        </w:rPr>
        <w:t>Показатель заболеваемости внебольничными пневмониями населения Рыбинского района в 2018 году составил 796,6 случаев на 100 тысяч контингента, что в 1,6 раз выше показателя заболеваемости гриппом и ОРВИ Красноярского края, составляющего 509,1 случаев на 100 тысяч контингента.</w:t>
      </w:r>
    </w:p>
    <w:p w:rsidR="00021E96" w:rsidRPr="007348F2" w:rsidRDefault="00021E96" w:rsidP="00D94799">
      <w:pPr>
        <w:rPr>
          <w:rFonts w:ascii="Arial" w:hAnsi="Arial" w:cs="Arial"/>
          <w:sz w:val="24"/>
          <w:szCs w:val="24"/>
        </w:rPr>
      </w:pPr>
      <w:r w:rsidRPr="007348F2">
        <w:rPr>
          <w:rFonts w:ascii="Arial" w:hAnsi="Arial" w:cs="Arial"/>
          <w:bCs/>
          <w:iCs/>
          <w:sz w:val="24"/>
          <w:szCs w:val="24"/>
        </w:rPr>
        <w:t>Вирусный гепатит</w:t>
      </w:r>
      <w:proofErr w:type="gramStart"/>
      <w:r w:rsidRPr="007348F2">
        <w:rPr>
          <w:rFonts w:ascii="Arial" w:hAnsi="Arial" w:cs="Arial"/>
          <w:bCs/>
          <w:iCs/>
          <w:sz w:val="24"/>
          <w:szCs w:val="24"/>
        </w:rPr>
        <w:t xml:space="preserve"> А</w:t>
      </w:r>
      <w:proofErr w:type="gramEnd"/>
      <w:r w:rsidRPr="007348F2">
        <w:rPr>
          <w:rFonts w:ascii="Arial" w:hAnsi="Arial" w:cs="Arial"/>
          <w:bCs/>
          <w:iCs/>
          <w:sz w:val="24"/>
          <w:szCs w:val="24"/>
        </w:rPr>
        <w:t xml:space="preserve"> (ВГА). </w:t>
      </w:r>
      <w:r w:rsidRPr="007348F2">
        <w:rPr>
          <w:rFonts w:ascii="Arial" w:hAnsi="Arial" w:cs="Arial"/>
          <w:sz w:val="24"/>
          <w:szCs w:val="24"/>
        </w:rPr>
        <w:t>Показатель заболеваемости ВГА населения Рыбинского района в 2018 году составил 3,2 случая на 100 тысяч контингента, что в 1,2 раз</w:t>
      </w:r>
      <w:r w:rsidR="00EA5E18" w:rsidRPr="007348F2">
        <w:rPr>
          <w:rFonts w:ascii="Arial" w:hAnsi="Arial" w:cs="Arial"/>
          <w:sz w:val="24"/>
          <w:szCs w:val="24"/>
        </w:rPr>
        <w:t>а</w:t>
      </w:r>
      <w:r w:rsidRPr="007348F2">
        <w:rPr>
          <w:rFonts w:ascii="Arial" w:hAnsi="Arial" w:cs="Arial"/>
          <w:sz w:val="24"/>
          <w:szCs w:val="24"/>
        </w:rPr>
        <w:t xml:space="preserve"> выше показателя заболеваемости гриппом и ОРВИ Красноярского края, составляющего 2,6 случая на 100 тысяч контингента.</w:t>
      </w:r>
    </w:p>
    <w:p w:rsidR="00021E96" w:rsidRPr="007348F2" w:rsidRDefault="00021E96" w:rsidP="00D94799">
      <w:pPr>
        <w:tabs>
          <w:tab w:val="left" w:pos="0"/>
        </w:tabs>
        <w:ind w:firstLine="708"/>
        <w:rPr>
          <w:rFonts w:ascii="Arial" w:hAnsi="Arial" w:cs="Arial"/>
          <w:sz w:val="24"/>
          <w:szCs w:val="24"/>
        </w:rPr>
      </w:pPr>
      <w:r w:rsidRPr="007348F2">
        <w:rPr>
          <w:rFonts w:ascii="Arial" w:hAnsi="Arial" w:cs="Arial"/>
          <w:sz w:val="24"/>
          <w:szCs w:val="24"/>
        </w:rPr>
        <w:t>Лесопатологическая угроза. С учетом экологической и экономической целесообразности, транспортной доступности, в соответствии с Руководством по проведению санитарно-оздоровительных мероприятий, и Приказом агентства лесной отрасли Красноярского края, составляется акт проверки санитарного и лесопатологического состояния по каждому лесному участку и устанавливается (утверждается) ежегодный объем проведения санитарно-оздоровительных мероприятий в лесничестве.</w:t>
      </w:r>
    </w:p>
    <w:p w:rsidR="00021E96" w:rsidRPr="007348F2" w:rsidRDefault="00021E96" w:rsidP="00D94799">
      <w:pPr>
        <w:rPr>
          <w:rFonts w:ascii="Arial" w:hAnsi="Arial" w:cs="Arial"/>
          <w:sz w:val="24"/>
          <w:szCs w:val="24"/>
        </w:rPr>
      </w:pPr>
    </w:p>
    <w:p w:rsidR="00021E96" w:rsidRPr="007348F2" w:rsidRDefault="00A52640" w:rsidP="00D94799">
      <w:pPr>
        <w:pStyle w:val="21"/>
        <w:rPr>
          <w:rStyle w:val="31"/>
          <w:rFonts w:ascii="Arial" w:hAnsi="Arial" w:cs="Arial"/>
          <w:bCs/>
          <w:color w:val="auto"/>
          <w:sz w:val="24"/>
          <w:szCs w:val="24"/>
        </w:rPr>
      </w:pPr>
      <w:bookmarkStart w:id="343" w:name="_Toc498437260"/>
      <w:bookmarkStart w:id="344" w:name="_Toc528672372"/>
      <w:bookmarkStart w:id="345" w:name="_Toc529292887"/>
      <w:bookmarkStart w:id="346" w:name="_Toc3455094"/>
      <w:bookmarkStart w:id="347" w:name="_Toc4675552"/>
      <w:bookmarkStart w:id="348" w:name="_Toc4684981"/>
      <w:bookmarkStart w:id="349" w:name="_Toc4685057"/>
      <w:bookmarkStart w:id="350" w:name="_Toc4685901"/>
      <w:bookmarkStart w:id="351" w:name="_Toc4686188"/>
      <w:bookmarkStart w:id="352" w:name="_Toc4686259"/>
      <w:bookmarkStart w:id="353" w:name="_Toc4686556"/>
      <w:bookmarkStart w:id="354" w:name="_Toc26368348"/>
      <w:bookmarkStart w:id="355" w:name="_Toc184897048"/>
      <w:bookmarkStart w:id="356" w:name="_Toc195176376"/>
      <w:r w:rsidRPr="007348F2">
        <w:rPr>
          <w:rStyle w:val="31"/>
          <w:rFonts w:ascii="Arial" w:hAnsi="Arial" w:cs="Arial"/>
          <w:bCs/>
          <w:color w:val="auto"/>
          <w:sz w:val="24"/>
          <w:szCs w:val="24"/>
        </w:rPr>
        <w:t>8</w:t>
      </w:r>
      <w:r w:rsidR="00021E96" w:rsidRPr="007348F2">
        <w:rPr>
          <w:rStyle w:val="31"/>
          <w:rFonts w:ascii="Arial" w:hAnsi="Arial" w:cs="Arial"/>
          <w:bCs/>
          <w:color w:val="auto"/>
          <w:sz w:val="24"/>
          <w:szCs w:val="24"/>
        </w:rPr>
        <w:t xml:space="preserve">.3 Основные показатели по </w:t>
      </w:r>
      <w:proofErr w:type="gramStart"/>
      <w:r w:rsidR="00021E96" w:rsidRPr="007348F2">
        <w:rPr>
          <w:rStyle w:val="31"/>
          <w:rFonts w:ascii="Arial" w:hAnsi="Arial" w:cs="Arial"/>
          <w:bCs/>
          <w:color w:val="auto"/>
          <w:sz w:val="24"/>
          <w:szCs w:val="24"/>
        </w:rPr>
        <w:t>существующим</w:t>
      </w:r>
      <w:proofErr w:type="gramEnd"/>
      <w:r w:rsidR="00021E96" w:rsidRPr="007348F2">
        <w:rPr>
          <w:rStyle w:val="31"/>
          <w:rFonts w:ascii="Arial" w:hAnsi="Arial" w:cs="Arial"/>
          <w:bCs/>
          <w:color w:val="auto"/>
          <w:sz w:val="24"/>
          <w:szCs w:val="24"/>
        </w:rPr>
        <w:t xml:space="preserve"> ИТМ ГОЧС, отражающие состояние защиты населения и территории поселения в военное и мирное время</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021E96" w:rsidRPr="007348F2" w:rsidRDefault="00A52640" w:rsidP="00D94799">
      <w:pPr>
        <w:pStyle w:val="30"/>
        <w:rPr>
          <w:rFonts w:ascii="Arial" w:hAnsi="Arial" w:cs="Arial"/>
          <w:b w:val="0"/>
          <w:color w:val="auto"/>
          <w:sz w:val="24"/>
          <w:szCs w:val="24"/>
        </w:rPr>
      </w:pPr>
      <w:bookmarkStart w:id="357" w:name="_Toc4675553"/>
      <w:bookmarkStart w:id="358" w:name="_Toc26368349"/>
      <w:bookmarkStart w:id="359" w:name="_Toc184897049"/>
      <w:bookmarkStart w:id="360" w:name="_Toc195176377"/>
      <w:r w:rsidRPr="007348F2">
        <w:rPr>
          <w:rFonts w:ascii="Arial" w:hAnsi="Arial" w:cs="Arial"/>
          <w:b w:val="0"/>
          <w:color w:val="auto"/>
          <w:sz w:val="24"/>
          <w:szCs w:val="24"/>
        </w:rPr>
        <w:t>8</w:t>
      </w:r>
      <w:r w:rsidR="00021E96" w:rsidRPr="007348F2">
        <w:rPr>
          <w:rFonts w:ascii="Arial" w:hAnsi="Arial" w:cs="Arial"/>
          <w:b w:val="0"/>
          <w:color w:val="auto"/>
          <w:sz w:val="24"/>
          <w:szCs w:val="24"/>
        </w:rPr>
        <w:t>.3.1 Сведения об отнесении объекта к категории по ГО.</w:t>
      </w:r>
      <w:bookmarkEnd w:id="357"/>
      <w:bookmarkEnd w:id="358"/>
      <w:bookmarkEnd w:id="359"/>
      <w:bookmarkEnd w:id="360"/>
    </w:p>
    <w:p w:rsidR="00561D79" w:rsidRPr="007348F2" w:rsidRDefault="00561D79" w:rsidP="00D94799">
      <w:pPr>
        <w:ind w:firstLine="567"/>
        <w:rPr>
          <w:rFonts w:ascii="Arial" w:hAnsi="Arial" w:cs="Arial"/>
          <w:sz w:val="24"/>
          <w:szCs w:val="24"/>
        </w:rPr>
      </w:pPr>
      <w:bookmarkStart w:id="361" w:name="_Toc498619694"/>
      <w:bookmarkStart w:id="362" w:name="_Toc528672374"/>
      <w:bookmarkStart w:id="363" w:name="_Toc498437263"/>
    </w:p>
    <w:p w:rsidR="00021E96" w:rsidRPr="007348F2" w:rsidRDefault="00021E96" w:rsidP="00D94799">
      <w:pPr>
        <w:ind w:firstLine="567"/>
        <w:rPr>
          <w:rFonts w:ascii="Arial" w:hAnsi="Arial" w:cs="Arial"/>
          <w:sz w:val="24"/>
          <w:szCs w:val="24"/>
        </w:rPr>
      </w:pPr>
      <w:r w:rsidRPr="007348F2">
        <w:rPr>
          <w:rFonts w:ascii="Arial" w:hAnsi="Arial" w:cs="Arial"/>
          <w:sz w:val="24"/>
          <w:szCs w:val="24"/>
        </w:rPr>
        <w:t>Проектируемый объект – муниципальное образование Новинский сельсовет Рыбинского района Красноярского края.</w:t>
      </w:r>
    </w:p>
    <w:p w:rsidR="00021E96" w:rsidRPr="007348F2" w:rsidRDefault="00021E96" w:rsidP="00D94799">
      <w:pPr>
        <w:rPr>
          <w:rFonts w:ascii="Arial" w:hAnsi="Arial" w:cs="Arial"/>
          <w:sz w:val="24"/>
          <w:szCs w:val="24"/>
        </w:rPr>
      </w:pPr>
      <w:r w:rsidRPr="007348F2">
        <w:rPr>
          <w:rFonts w:ascii="Arial" w:hAnsi="Arial" w:cs="Arial"/>
          <w:sz w:val="24"/>
          <w:szCs w:val="24"/>
        </w:rPr>
        <w:t>Основной целью отнесения объекта к категории по гражданской обороне является сохранение объекта и защита его населения от опасностей, возникающих при военных конфликтах или вследствие этих конфликтов, путем заблаговременной разработки и реализации мероприятий по гражданской обороне.</w:t>
      </w:r>
    </w:p>
    <w:p w:rsidR="00021E96" w:rsidRPr="007348F2" w:rsidRDefault="00021E96" w:rsidP="00D94799">
      <w:pPr>
        <w:rPr>
          <w:rFonts w:ascii="Arial" w:eastAsia="TimesNewRoman" w:hAnsi="Arial" w:cs="Arial"/>
          <w:sz w:val="24"/>
          <w:szCs w:val="24"/>
          <w:u w:val="single"/>
        </w:rPr>
      </w:pPr>
      <w:r w:rsidRPr="007348F2">
        <w:rPr>
          <w:rFonts w:ascii="Arial" w:eastAsia="TimesNewRoman" w:hAnsi="Arial" w:cs="Arial"/>
          <w:sz w:val="24"/>
          <w:szCs w:val="24"/>
        </w:rPr>
        <w:t xml:space="preserve">Согласно исходным данным Главного управления МЧС России по Красноярскому краю, </w:t>
      </w:r>
      <w:r w:rsidRPr="007348F2">
        <w:rPr>
          <w:rFonts w:ascii="Arial" w:hAnsi="Arial" w:cs="Arial"/>
          <w:sz w:val="24"/>
          <w:szCs w:val="24"/>
        </w:rPr>
        <w:t xml:space="preserve">в соответствии с постановлением Правительства РФ от 03.10. 1998г №1149 «О порядке отнесения территорий к группам по гражданской обороне», </w:t>
      </w:r>
      <w:r w:rsidRPr="007348F2">
        <w:rPr>
          <w:rFonts w:ascii="Arial" w:eastAsia="TimesNewRoman" w:hAnsi="Arial" w:cs="Arial"/>
          <w:sz w:val="24"/>
          <w:szCs w:val="24"/>
        </w:rPr>
        <w:t xml:space="preserve">территория объекта градостроительной деятельности – </w:t>
      </w:r>
      <w:r w:rsidRPr="007348F2">
        <w:rPr>
          <w:rFonts w:ascii="Arial" w:eastAsia="TimesNewRoman" w:hAnsi="Arial" w:cs="Arial"/>
          <w:sz w:val="24"/>
          <w:szCs w:val="24"/>
          <w:u w:val="single"/>
        </w:rPr>
        <w:t>не отнесена к группе по гражданской обороне.</w:t>
      </w:r>
    </w:p>
    <w:p w:rsidR="00021E96" w:rsidRPr="007348F2" w:rsidRDefault="00021E96" w:rsidP="00D94799">
      <w:pPr>
        <w:pStyle w:val="14a"/>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64" w:name="_Toc50038828"/>
      <w:bookmarkStart w:id="365" w:name="_Toc184897050"/>
      <w:bookmarkStart w:id="366" w:name="_Toc195176378"/>
      <w:bookmarkStart w:id="367" w:name="_Toc26192204"/>
      <w:bookmarkStart w:id="368" w:name="_Toc498437266"/>
      <w:bookmarkStart w:id="369" w:name="_Toc528672378"/>
      <w:bookmarkStart w:id="370" w:name="_Toc529292893"/>
      <w:bookmarkStart w:id="371" w:name="_Toc26368357"/>
      <w:bookmarkEnd w:id="361"/>
      <w:bookmarkEnd w:id="362"/>
      <w:bookmarkEnd w:id="363"/>
      <w:r w:rsidRPr="007348F2">
        <w:rPr>
          <w:rFonts w:ascii="Arial" w:hAnsi="Arial" w:cs="Arial"/>
          <w:b w:val="0"/>
          <w:color w:val="auto"/>
          <w:sz w:val="24"/>
          <w:szCs w:val="24"/>
        </w:rPr>
        <w:t>8</w:t>
      </w:r>
      <w:r w:rsidR="00021E96" w:rsidRPr="007348F2">
        <w:rPr>
          <w:rFonts w:ascii="Arial" w:hAnsi="Arial" w:cs="Arial"/>
          <w:b w:val="0"/>
          <w:color w:val="auto"/>
          <w:sz w:val="24"/>
          <w:szCs w:val="24"/>
        </w:rPr>
        <w:t>.3.2 Сведения о границах зон возможной опасности</w:t>
      </w:r>
      <w:bookmarkEnd w:id="364"/>
      <w:bookmarkEnd w:id="365"/>
      <w:bookmarkEnd w:id="366"/>
    </w:p>
    <w:p w:rsidR="00561D79" w:rsidRPr="007348F2" w:rsidRDefault="00561D79" w:rsidP="00D94799">
      <w:pPr>
        <w:ind w:firstLine="567"/>
        <w:rPr>
          <w:rFonts w:ascii="Arial" w:hAnsi="Arial" w:cs="Arial"/>
          <w:sz w:val="24"/>
          <w:szCs w:val="24"/>
        </w:rPr>
      </w:pPr>
    </w:p>
    <w:p w:rsidR="00021E96" w:rsidRPr="007348F2" w:rsidRDefault="00021E96" w:rsidP="00D94799">
      <w:pPr>
        <w:ind w:firstLine="567"/>
        <w:rPr>
          <w:rFonts w:ascii="Arial" w:hAnsi="Arial" w:cs="Arial"/>
          <w:sz w:val="24"/>
          <w:szCs w:val="24"/>
        </w:rPr>
      </w:pPr>
      <w:r w:rsidRPr="007348F2">
        <w:rPr>
          <w:rFonts w:ascii="Arial" w:hAnsi="Arial" w:cs="Arial"/>
          <w:sz w:val="24"/>
          <w:szCs w:val="24"/>
        </w:rPr>
        <w:lastRenderedPageBreak/>
        <w:t>Проектируемый объект – муниципальное образование Новинский сельсовет Рыбинского района Красноярского края не является потенциально опасным объектом.</w:t>
      </w:r>
    </w:p>
    <w:p w:rsidR="00021E96" w:rsidRPr="007348F2" w:rsidRDefault="00021E96" w:rsidP="00D94799">
      <w:pPr>
        <w:ind w:firstLine="567"/>
        <w:rPr>
          <w:rFonts w:ascii="Arial" w:hAnsi="Arial" w:cs="Arial"/>
          <w:sz w:val="24"/>
          <w:szCs w:val="24"/>
        </w:rPr>
      </w:pPr>
      <w:r w:rsidRPr="007348F2">
        <w:rPr>
          <w:rFonts w:ascii="Arial" w:hAnsi="Arial" w:cs="Arial"/>
          <w:sz w:val="24"/>
          <w:szCs w:val="24"/>
        </w:rPr>
        <w:t>Территория объекта градостроительной деятельности не отнесена к группе по гражданской обороне.</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В соответствии с СП 165.1325800.2014 «Свод правил. Инженерно-технические мероприятия по гражданской обороне.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СНиП 2.01.51-90» объект градостроительной деятельности находится в зоне:</w:t>
      </w:r>
    </w:p>
    <w:p w:rsidR="00021E96" w:rsidRPr="007348F2" w:rsidRDefault="00021E96" w:rsidP="00D94799">
      <w:pPr>
        <w:rPr>
          <w:rFonts w:ascii="Arial" w:hAnsi="Arial" w:cs="Arial"/>
          <w:sz w:val="24"/>
          <w:szCs w:val="24"/>
        </w:rPr>
      </w:pPr>
      <w:r w:rsidRPr="007348F2">
        <w:rPr>
          <w:rFonts w:ascii="Arial" w:hAnsi="Arial" w:cs="Arial"/>
          <w:sz w:val="24"/>
          <w:szCs w:val="24"/>
        </w:rPr>
        <w:t>- маскировки.</w:t>
      </w:r>
    </w:p>
    <w:p w:rsidR="00021E96" w:rsidRPr="007348F2" w:rsidRDefault="00A52640" w:rsidP="00D94799">
      <w:pPr>
        <w:pStyle w:val="30"/>
        <w:rPr>
          <w:rFonts w:ascii="Arial" w:hAnsi="Arial" w:cs="Arial"/>
          <w:b w:val="0"/>
          <w:color w:val="auto"/>
          <w:sz w:val="24"/>
          <w:szCs w:val="24"/>
        </w:rPr>
      </w:pPr>
      <w:bookmarkStart w:id="372" w:name="_Toc50038829"/>
      <w:bookmarkStart w:id="373" w:name="_Toc184897051"/>
      <w:bookmarkStart w:id="374" w:name="_Toc195176379"/>
      <w:bookmarkStart w:id="375" w:name="_Toc26192201"/>
      <w:r w:rsidRPr="007348F2">
        <w:rPr>
          <w:rFonts w:ascii="Arial" w:hAnsi="Arial" w:cs="Arial"/>
          <w:b w:val="0"/>
          <w:color w:val="auto"/>
          <w:sz w:val="24"/>
          <w:szCs w:val="24"/>
        </w:rPr>
        <w:t>8</w:t>
      </w:r>
      <w:r w:rsidR="00021E96" w:rsidRPr="007348F2">
        <w:rPr>
          <w:rFonts w:ascii="Arial" w:hAnsi="Arial" w:cs="Arial"/>
          <w:b w:val="0"/>
          <w:color w:val="auto"/>
          <w:sz w:val="24"/>
          <w:szCs w:val="24"/>
        </w:rPr>
        <w:t>.3.3 Сведения об удалении объекта от городов, отнесенных к группам по ГО и объектов особой важности по Г</w:t>
      </w:r>
      <w:bookmarkEnd w:id="372"/>
      <w:r w:rsidR="00021E96" w:rsidRPr="007348F2">
        <w:rPr>
          <w:rFonts w:ascii="Arial" w:hAnsi="Arial" w:cs="Arial"/>
          <w:b w:val="0"/>
          <w:color w:val="auto"/>
          <w:sz w:val="24"/>
          <w:szCs w:val="24"/>
        </w:rPr>
        <w:t>О</w:t>
      </w:r>
      <w:bookmarkEnd w:id="373"/>
      <w:bookmarkEnd w:id="374"/>
      <w:r w:rsidR="00021E96" w:rsidRPr="007348F2">
        <w:rPr>
          <w:rFonts w:ascii="Arial" w:hAnsi="Arial" w:cs="Arial"/>
          <w:b w:val="0"/>
          <w:color w:val="auto"/>
          <w:sz w:val="24"/>
          <w:szCs w:val="24"/>
        </w:rPr>
        <w:t xml:space="preserve"> </w:t>
      </w:r>
    </w:p>
    <w:p w:rsidR="00561D79" w:rsidRPr="007348F2" w:rsidRDefault="00561D79" w:rsidP="00D94799">
      <w:pPr>
        <w:rPr>
          <w:rFonts w:ascii="Arial" w:hAnsi="Arial" w:cs="Arial"/>
          <w:sz w:val="24"/>
          <w:szCs w:val="24"/>
        </w:rPr>
      </w:pPr>
      <w:bookmarkStart w:id="376" w:name="_Toc26192200"/>
    </w:p>
    <w:p w:rsidR="00021E96" w:rsidRPr="007348F2" w:rsidRDefault="00021E96" w:rsidP="00D94799">
      <w:pPr>
        <w:rPr>
          <w:rFonts w:ascii="Arial" w:hAnsi="Arial" w:cs="Arial"/>
          <w:sz w:val="24"/>
          <w:szCs w:val="24"/>
        </w:rPr>
      </w:pPr>
      <w:r w:rsidRPr="007348F2">
        <w:rPr>
          <w:rFonts w:ascii="Arial" w:hAnsi="Arial" w:cs="Arial"/>
          <w:sz w:val="24"/>
          <w:szCs w:val="24"/>
        </w:rPr>
        <w:t>Территория объекта градостроительной деятельности не отнесена к группе по граждан</w:t>
      </w:r>
      <w:r w:rsidR="008C1A68" w:rsidRPr="007348F2">
        <w:rPr>
          <w:rFonts w:ascii="Arial" w:hAnsi="Arial" w:cs="Arial"/>
          <w:sz w:val="24"/>
          <w:szCs w:val="24"/>
        </w:rPr>
        <w:t>ской обороне. Расстояние до ближайших городов</w:t>
      </w:r>
      <w:r w:rsidR="000E03F2" w:rsidRPr="007348F2">
        <w:rPr>
          <w:rFonts w:ascii="Arial" w:hAnsi="Arial" w:cs="Arial"/>
          <w:sz w:val="24"/>
          <w:szCs w:val="24"/>
        </w:rPr>
        <w:t>,</w:t>
      </w:r>
      <w:r w:rsidR="008C1A68" w:rsidRPr="007348F2">
        <w:rPr>
          <w:rFonts w:ascii="Arial" w:hAnsi="Arial" w:cs="Arial"/>
          <w:sz w:val="24"/>
          <w:szCs w:val="24"/>
        </w:rPr>
        <w:t xml:space="preserve"> </w:t>
      </w:r>
      <w:r w:rsidRPr="007348F2">
        <w:rPr>
          <w:rFonts w:ascii="Arial" w:hAnsi="Arial" w:cs="Arial"/>
          <w:sz w:val="24"/>
          <w:szCs w:val="24"/>
        </w:rPr>
        <w:t>отнесенн</w:t>
      </w:r>
      <w:r w:rsidR="008C1A68" w:rsidRPr="007348F2">
        <w:rPr>
          <w:rFonts w:ascii="Arial" w:hAnsi="Arial" w:cs="Arial"/>
          <w:sz w:val="24"/>
          <w:szCs w:val="24"/>
        </w:rPr>
        <w:t xml:space="preserve">ых </w:t>
      </w:r>
      <w:r w:rsidRPr="007348F2">
        <w:rPr>
          <w:rFonts w:ascii="Arial" w:hAnsi="Arial" w:cs="Arial"/>
          <w:sz w:val="24"/>
          <w:szCs w:val="24"/>
        </w:rPr>
        <w:t xml:space="preserve">к группе по гражданской обороне, </w:t>
      </w:r>
      <w:r w:rsidR="008C1A68" w:rsidRPr="007348F2">
        <w:rPr>
          <w:rFonts w:ascii="Arial" w:hAnsi="Arial" w:cs="Arial"/>
          <w:sz w:val="24"/>
          <w:szCs w:val="24"/>
        </w:rPr>
        <w:t xml:space="preserve">ориентировочно </w:t>
      </w:r>
      <w:r w:rsidRPr="007348F2">
        <w:rPr>
          <w:rFonts w:ascii="Arial" w:hAnsi="Arial" w:cs="Arial"/>
          <w:sz w:val="24"/>
          <w:szCs w:val="24"/>
        </w:rPr>
        <w:t>составляет</w:t>
      </w:r>
      <w:r w:rsidR="00413B17" w:rsidRPr="007348F2">
        <w:rPr>
          <w:rFonts w:ascii="Arial" w:hAnsi="Arial" w:cs="Arial"/>
          <w:sz w:val="24"/>
          <w:szCs w:val="24"/>
        </w:rPr>
        <w:t xml:space="preserve">: </w:t>
      </w:r>
      <w:r w:rsidRPr="007348F2">
        <w:rPr>
          <w:rFonts w:ascii="Arial" w:hAnsi="Arial" w:cs="Arial"/>
          <w:sz w:val="24"/>
          <w:szCs w:val="24"/>
        </w:rPr>
        <w:t xml:space="preserve">г. Зеленогорска </w:t>
      </w:r>
      <w:r w:rsidR="00B3145F" w:rsidRPr="007348F2">
        <w:rPr>
          <w:rFonts w:ascii="Arial" w:hAnsi="Arial" w:cs="Arial"/>
          <w:sz w:val="24"/>
          <w:szCs w:val="24"/>
        </w:rPr>
        <w:t>31</w:t>
      </w:r>
      <w:r w:rsidRPr="007348F2">
        <w:rPr>
          <w:rFonts w:ascii="Arial" w:hAnsi="Arial" w:cs="Arial"/>
          <w:sz w:val="24"/>
          <w:szCs w:val="24"/>
        </w:rPr>
        <w:t xml:space="preserve"> км</w:t>
      </w:r>
      <w:r w:rsidR="00B3145F" w:rsidRPr="007348F2">
        <w:rPr>
          <w:rFonts w:ascii="Arial" w:hAnsi="Arial" w:cs="Arial"/>
          <w:sz w:val="24"/>
          <w:szCs w:val="24"/>
        </w:rPr>
        <w:t xml:space="preserve">, г. Канска </w:t>
      </w:r>
      <w:r w:rsidR="00413B17" w:rsidRPr="007348F2">
        <w:rPr>
          <w:rFonts w:ascii="Arial" w:hAnsi="Arial" w:cs="Arial"/>
          <w:sz w:val="24"/>
          <w:szCs w:val="24"/>
        </w:rPr>
        <w:t xml:space="preserve">63 км, </w:t>
      </w:r>
      <w:r w:rsidR="008C1A68" w:rsidRPr="007348F2">
        <w:rPr>
          <w:rFonts w:ascii="Arial" w:hAnsi="Arial" w:cs="Arial"/>
          <w:sz w:val="24"/>
          <w:szCs w:val="24"/>
        </w:rPr>
        <w:t>г. Красноярска 111 км.</w:t>
      </w:r>
    </w:p>
    <w:p w:rsidR="000E03F2" w:rsidRPr="007348F2" w:rsidRDefault="000E03F2" w:rsidP="00D94799">
      <w:pPr>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77" w:name="_Toc50038830"/>
      <w:bookmarkStart w:id="378" w:name="_Toc184897052"/>
      <w:bookmarkStart w:id="379" w:name="_Toc195176380"/>
      <w:r w:rsidRPr="007348F2">
        <w:rPr>
          <w:rFonts w:ascii="Arial" w:hAnsi="Arial" w:cs="Arial"/>
          <w:b w:val="0"/>
          <w:color w:val="auto"/>
          <w:sz w:val="24"/>
          <w:szCs w:val="24"/>
        </w:rPr>
        <w:t>8</w:t>
      </w:r>
      <w:r w:rsidR="00021E96" w:rsidRPr="007348F2">
        <w:rPr>
          <w:rFonts w:ascii="Arial" w:hAnsi="Arial" w:cs="Arial"/>
          <w:b w:val="0"/>
          <w:color w:val="auto"/>
          <w:sz w:val="24"/>
          <w:szCs w:val="24"/>
        </w:rPr>
        <w:t>.3.4 Объекты гражданской обороны</w:t>
      </w:r>
      <w:bookmarkEnd w:id="376"/>
      <w:bookmarkEnd w:id="377"/>
      <w:bookmarkEnd w:id="378"/>
      <w:bookmarkEnd w:id="379"/>
    </w:p>
    <w:p w:rsidR="00561D79" w:rsidRPr="007348F2" w:rsidRDefault="00561D79" w:rsidP="00D94799">
      <w:pPr>
        <w:pStyle w:val="aff1"/>
        <w:ind w:firstLine="709"/>
        <w:rPr>
          <w:rFonts w:ascii="Arial" w:hAnsi="Arial" w:cs="Arial"/>
          <w:sz w:val="24"/>
          <w:szCs w:val="24"/>
        </w:rPr>
      </w:pP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В соответствии с постановление Правительства РФ от 29.11.1999года №1309 «О порядке создания убежищ и иных объектов гражданской обороны» (в редакции от 30.10.2019 №1391), к объектам гражданской обороны относятся: убежище, противорадиационное укрытие, укрытие</w:t>
      </w:r>
      <w:r w:rsidR="00413B17" w:rsidRPr="007348F2">
        <w:rPr>
          <w:rFonts w:ascii="Arial" w:hAnsi="Arial" w:cs="Arial"/>
          <w:sz w:val="24"/>
          <w:szCs w:val="24"/>
        </w:rPr>
        <w:t xml:space="preserve">, специализированное складское </w:t>
      </w:r>
      <w:r w:rsidRPr="007348F2">
        <w:rPr>
          <w:rFonts w:ascii="Arial" w:hAnsi="Arial" w:cs="Arial"/>
          <w:sz w:val="24"/>
          <w:szCs w:val="24"/>
        </w:rPr>
        <w:t>помещение (место хранения), санитарно-обмывочный пункт, станция обеззараживания одежды, станция обеззараживания техники, иные объекты гражданской обороны.</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 xml:space="preserve">Территория объекта градостроительной деятельности не отнесена к группе по гражданской обороне. </w:t>
      </w:r>
    </w:p>
    <w:p w:rsidR="00021E96" w:rsidRPr="007348F2" w:rsidRDefault="00021E96" w:rsidP="00D94799">
      <w:pPr>
        <w:rPr>
          <w:rFonts w:ascii="Arial" w:eastAsia="TimesNewRoman" w:hAnsi="Arial" w:cs="Arial"/>
          <w:sz w:val="24"/>
          <w:szCs w:val="24"/>
        </w:rPr>
      </w:pPr>
      <w:r w:rsidRPr="007348F2">
        <w:rPr>
          <w:rFonts w:ascii="Arial" w:hAnsi="Arial" w:cs="Arial"/>
          <w:sz w:val="24"/>
          <w:szCs w:val="24"/>
        </w:rPr>
        <w:t>С</w:t>
      </w:r>
      <w:r w:rsidRPr="007348F2">
        <w:rPr>
          <w:rFonts w:ascii="Arial" w:eastAsia="TimesNewRoman" w:hAnsi="Arial" w:cs="Arial"/>
          <w:sz w:val="24"/>
          <w:szCs w:val="24"/>
        </w:rPr>
        <w:t xml:space="preserve">анитарно-обмывочные пункты, станции обеззараживания одежды, станции обеззараживания транспорта, пункты хранения имущества гражданской обороны на территории </w:t>
      </w:r>
      <w:r w:rsidRPr="007348F2">
        <w:rPr>
          <w:rFonts w:ascii="Arial" w:hAnsi="Arial" w:cs="Arial"/>
          <w:sz w:val="24"/>
          <w:szCs w:val="24"/>
        </w:rPr>
        <w:t xml:space="preserve">Новинского </w:t>
      </w:r>
      <w:r w:rsidRPr="007348F2">
        <w:rPr>
          <w:rFonts w:ascii="Arial" w:eastAsia="TimesNewRoman" w:hAnsi="Arial" w:cs="Arial"/>
          <w:sz w:val="24"/>
          <w:szCs w:val="24"/>
        </w:rPr>
        <w:t xml:space="preserve">сельсовета отсутствуют. </w:t>
      </w:r>
    </w:p>
    <w:p w:rsidR="00021E96" w:rsidRPr="007348F2" w:rsidRDefault="00021E96" w:rsidP="00D94799">
      <w:pPr>
        <w:rPr>
          <w:rFonts w:ascii="Arial" w:eastAsia="TimesNewRoman" w:hAnsi="Arial" w:cs="Arial"/>
          <w:sz w:val="24"/>
          <w:szCs w:val="24"/>
        </w:rPr>
      </w:pPr>
      <w:r w:rsidRPr="007348F2">
        <w:rPr>
          <w:rFonts w:ascii="Arial" w:eastAsia="TimesNewRoman" w:hAnsi="Arial" w:cs="Arial"/>
          <w:sz w:val="24"/>
          <w:szCs w:val="24"/>
        </w:rPr>
        <w:t>Население</w:t>
      </w:r>
      <w:r w:rsidRPr="007348F2">
        <w:rPr>
          <w:rFonts w:ascii="Arial" w:hAnsi="Arial" w:cs="Arial"/>
          <w:sz w:val="24"/>
          <w:szCs w:val="24"/>
        </w:rPr>
        <w:t xml:space="preserve"> Новинского</w:t>
      </w:r>
      <w:r w:rsidRPr="007348F2">
        <w:rPr>
          <w:rFonts w:ascii="Arial" w:eastAsia="TimesNewRoman" w:hAnsi="Arial" w:cs="Arial"/>
          <w:sz w:val="24"/>
          <w:szCs w:val="24"/>
        </w:rPr>
        <w:t xml:space="preserve"> сельсовета не подлежит обеспечению средствами индивидуальной защиты в соответствии с приказом МЧС России от 01. 10. 2014 № 543 «Об утверждении Положения об организации обеспечения населения средствами индивидуальной защиты».</w:t>
      </w:r>
    </w:p>
    <w:p w:rsidR="00CE34AB" w:rsidRPr="007348F2" w:rsidRDefault="00CE34AB" w:rsidP="00D94799">
      <w:pPr>
        <w:rPr>
          <w:rFonts w:ascii="Arial" w:eastAsia="TimesNewRoman" w:hAnsi="Arial" w:cs="Arial"/>
          <w:sz w:val="24"/>
          <w:szCs w:val="24"/>
        </w:rPr>
      </w:pPr>
      <w:r w:rsidRPr="007348F2">
        <w:rPr>
          <w:rFonts w:ascii="Arial" w:eastAsia="TimesNewRoman" w:hAnsi="Arial" w:cs="Arial"/>
          <w:sz w:val="24"/>
          <w:szCs w:val="24"/>
        </w:rPr>
        <w:t>По данным администрации Рыбинского района защитные сооружения на территории сельсовета отсутствуют.</w:t>
      </w:r>
    </w:p>
    <w:p w:rsidR="00021E96" w:rsidRPr="007348F2" w:rsidRDefault="00021E96" w:rsidP="00D94799">
      <w:pPr>
        <w:autoSpaceDE w:val="0"/>
        <w:autoSpaceDN w:val="0"/>
        <w:adjustRightInd w:val="0"/>
        <w:ind w:firstLine="720"/>
        <w:rPr>
          <w:rFonts w:ascii="Arial" w:hAnsi="Arial" w:cs="Arial"/>
          <w:sz w:val="24"/>
          <w:szCs w:val="24"/>
        </w:rPr>
      </w:pPr>
      <w:r w:rsidRPr="007348F2">
        <w:rPr>
          <w:rFonts w:ascii="Arial" w:hAnsi="Arial" w:cs="Arial"/>
          <w:sz w:val="24"/>
          <w:szCs w:val="24"/>
        </w:rPr>
        <w:t>На случай внезапного нападения про</w:t>
      </w:r>
      <w:r w:rsidR="00EA5E18" w:rsidRPr="007348F2">
        <w:rPr>
          <w:rFonts w:ascii="Arial" w:hAnsi="Arial" w:cs="Arial"/>
          <w:sz w:val="24"/>
          <w:szCs w:val="24"/>
        </w:rPr>
        <w:t>тивника</w:t>
      </w:r>
      <w:r w:rsidRPr="007348F2">
        <w:rPr>
          <w:rFonts w:ascii="Arial" w:hAnsi="Arial" w:cs="Arial"/>
          <w:sz w:val="24"/>
          <w:szCs w:val="24"/>
        </w:rPr>
        <w:t xml:space="preserve"> защита населения предусматривается в подвальных помещениях жилых, производственных и общественных зданий и других заглубленных помещениях. </w:t>
      </w:r>
    </w:p>
    <w:p w:rsidR="000E03F2" w:rsidRPr="007348F2" w:rsidRDefault="000E03F2" w:rsidP="00D94799">
      <w:pPr>
        <w:autoSpaceDE w:val="0"/>
        <w:autoSpaceDN w:val="0"/>
        <w:adjustRightInd w:val="0"/>
        <w:ind w:firstLine="720"/>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80" w:name="_Toc50038831"/>
      <w:bookmarkStart w:id="381" w:name="_Toc184897053"/>
      <w:bookmarkStart w:id="382" w:name="_Toc195176381"/>
      <w:bookmarkEnd w:id="367"/>
      <w:bookmarkEnd w:id="375"/>
      <w:r w:rsidRPr="007348F2">
        <w:rPr>
          <w:rFonts w:ascii="Arial" w:hAnsi="Arial" w:cs="Arial"/>
          <w:b w:val="0"/>
          <w:color w:val="auto"/>
          <w:sz w:val="24"/>
          <w:szCs w:val="24"/>
        </w:rPr>
        <w:t>8</w:t>
      </w:r>
      <w:r w:rsidR="00021E96" w:rsidRPr="007348F2">
        <w:rPr>
          <w:rFonts w:ascii="Arial" w:hAnsi="Arial" w:cs="Arial"/>
          <w:b w:val="0"/>
          <w:color w:val="auto"/>
          <w:sz w:val="24"/>
          <w:szCs w:val="24"/>
        </w:rPr>
        <w:t>.3.5 Мероприятия по маскировке</w:t>
      </w:r>
      <w:bookmarkEnd w:id="380"/>
      <w:bookmarkEnd w:id="381"/>
      <w:bookmarkEnd w:id="382"/>
    </w:p>
    <w:p w:rsidR="00561D79" w:rsidRPr="007348F2" w:rsidRDefault="00561D79" w:rsidP="00D94799">
      <w:pPr>
        <w:autoSpaceDE w:val="0"/>
        <w:autoSpaceDN w:val="0"/>
        <w:adjustRightInd w:val="0"/>
        <w:rPr>
          <w:rFonts w:ascii="Arial" w:eastAsia="TimesNewRoman" w:hAnsi="Arial" w:cs="Arial"/>
          <w:sz w:val="24"/>
          <w:szCs w:val="24"/>
        </w:rPr>
      </w:pP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Согласно исходным данным Главного управления МЧС России по Красноярскому краю, территория проектирования попадает в зону маскировки.</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Управление освещением Новинского сельсовета Рыбинского района осуществляется централизованно.</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Световую маскировку необходимо проводить для создания в темное время суток условий, затрудняющих обнаружение городских и сельских поселений и объектов народного хозяйства с воздуха путем визуального наблюдения или с помощью оптических приборов, рассчитанных на видимую область излучения (0,40 - 0,76 мкм). В соответствии с требованиями СП 165.1325800.2014 «СНиП </w:t>
      </w:r>
      <w:r w:rsidRPr="007348F2">
        <w:rPr>
          <w:rFonts w:ascii="Arial" w:hAnsi="Arial" w:cs="Arial"/>
          <w:sz w:val="24"/>
          <w:szCs w:val="24"/>
        </w:rPr>
        <w:lastRenderedPageBreak/>
        <w:t>2.01.51-90 «Инженерно-технические мероприятия гражданской обороны» и СП 264.1325800.2016 «СНиП 2.01.53-84. Световая маскировка населенных пунктов и объектов народного хозяйства», световую маскировку предусмотреть в режимах: частичного (ЧЗ), полного (ПЗ) и ложного затемнения.</w:t>
      </w:r>
    </w:p>
    <w:p w:rsidR="00021E96" w:rsidRPr="007348F2" w:rsidRDefault="00021E96" w:rsidP="00D94799">
      <w:pPr>
        <w:autoSpaceDE w:val="0"/>
        <w:autoSpaceDN w:val="0"/>
        <w:adjustRightInd w:val="0"/>
        <w:rPr>
          <w:rFonts w:ascii="Arial" w:hAnsi="Arial" w:cs="Arial"/>
          <w:sz w:val="24"/>
          <w:szCs w:val="24"/>
        </w:rPr>
      </w:pPr>
      <w:r w:rsidRPr="007348F2">
        <w:rPr>
          <w:rFonts w:ascii="Arial" w:eastAsia="TimesNewRoman" w:hAnsi="Arial" w:cs="Arial"/>
          <w:sz w:val="24"/>
          <w:szCs w:val="24"/>
        </w:rPr>
        <w:t>Режим частичного затемнения вводится особым постановлением на весь угрожаемый период и отменяется при миновании угрозы нападения противника. В режиме «ЧЗ» снижается освещенность территории. Режим «ЧЗ» после его введения действует постоянно, кроме времени действия режима полного затемнения.</w:t>
      </w: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Режим полного затемнения вводится по сигналу «Воздушная тревога» и отменяется с объявлением сигнала «Отбой воздушной тревоги».</w:t>
      </w:r>
    </w:p>
    <w:p w:rsidR="00021E96" w:rsidRPr="007348F2" w:rsidRDefault="00021E96" w:rsidP="00D94799">
      <w:pPr>
        <w:autoSpaceDE w:val="0"/>
        <w:autoSpaceDN w:val="0"/>
        <w:adjustRightInd w:val="0"/>
        <w:rPr>
          <w:rFonts w:ascii="Arial" w:eastAsia="TimesNewRoman" w:hAnsi="Arial" w:cs="Arial"/>
          <w:iCs/>
          <w:sz w:val="24"/>
          <w:szCs w:val="24"/>
        </w:rPr>
      </w:pPr>
      <w:r w:rsidRPr="007348F2">
        <w:rPr>
          <w:rFonts w:ascii="Arial" w:eastAsia="TimesNewRoman" w:hAnsi="Arial" w:cs="Arial"/>
          <w:iCs/>
          <w:sz w:val="24"/>
          <w:szCs w:val="24"/>
        </w:rPr>
        <w:t>Мероприятия по частичной светомаскировке.</w:t>
      </w: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 xml:space="preserve">Для режима частичного затемнения предусматриваются в соответствии с требованием </w:t>
      </w:r>
      <w:r w:rsidRPr="007348F2">
        <w:rPr>
          <w:rFonts w:ascii="Arial" w:hAnsi="Arial" w:cs="Arial"/>
          <w:sz w:val="24"/>
          <w:szCs w:val="24"/>
        </w:rPr>
        <w:t xml:space="preserve">СП 264.1325800.2016 «СНиП 2.01.53-84. Световая маскировка населенных пунктов и объектов народного хозяйства», </w:t>
      </w:r>
      <w:r w:rsidRPr="007348F2">
        <w:rPr>
          <w:rFonts w:ascii="Arial" w:eastAsia="TimesNewRoman" w:hAnsi="Arial" w:cs="Arial"/>
          <w:sz w:val="24"/>
          <w:szCs w:val="24"/>
        </w:rPr>
        <w:t>следующие мероприятия:</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 </w:t>
      </w:r>
      <w:r w:rsidRPr="007348F2">
        <w:rPr>
          <w:rFonts w:ascii="Arial" w:eastAsia="TimesNewRoman" w:hAnsi="Arial" w:cs="Arial"/>
          <w:sz w:val="24"/>
          <w:szCs w:val="24"/>
        </w:rPr>
        <w:t>маскировка наружного освещения</w:t>
      </w:r>
      <w:r w:rsidRPr="007348F2">
        <w:rPr>
          <w:rFonts w:ascii="Arial" w:hAnsi="Arial" w:cs="Arial"/>
          <w:sz w:val="24"/>
          <w:szCs w:val="24"/>
        </w:rPr>
        <w:t xml:space="preserve">, </w:t>
      </w:r>
      <w:r w:rsidRPr="007348F2">
        <w:rPr>
          <w:rFonts w:ascii="Arial" w:eastAsia="TimesNewRoman" w:hAnsi="Arial" w:cs="Arial"/>
          <w:sz w:val="24"/>
          <w:szCs w:val="24"/>
        </w:rPr>
        <w:t xml:space="preserve">при введении режима </w:t>
      </w:r>
      <w:r w:rsidRPr="007348F2">
        <w:rPr>
          <w:rFonts w:ascii="Arial" w:hAnsi="Arial" w:cs="Arial"/>
          <w:sz w:val="24"/>
          <w:szCs w:val="24"/>
        </w:rPr>
        <w:t>«</w:t>
      </w:r>
      <w:r w:rsidRPr="007348F2">
        <w:rPr>
          <w:rFonts w:ascii="Arial" w:eastAsia="TimesNewRoman" w:hAnsi="Arial" w:cs="Arial"/>
          <w:sz w:val="24"/>
          <w:szCs w:val="24"/>
        </w:rPr>
        <w:t>ЧЗ</w:t>
      </w:r>
      <w:r w:rsidRPr="007348F2">
        <w:rPr>
          <w:rFonts w:ascii="Arial" w:hAnsi="Arial" w:cs="Arial"/>
          <w:sz w:val="24"/>
          <w:szCs w:val="24"/>
        </w:rPr>
        <w:t xml:space="preserve">», </w:t>
      </w:r>
      <w:r w:rsidRPr="007348F2">
        <w:rPr>
          <w:rFonts w:ascii="Arial" w:eastAsia="TimesNewRoman" w:hAnsi="Arial" w:cs="Arial"/>
          <w:sz w:val="24"/>
          <w:szCs w:val="24"/>
        </w:rPr>
        <w:t>осуществляется сокращением наружного освещения путем выключения до половины светильников</w:t>
      </w:r>
      <w:r w:rsidRPr="007348F2">
        <w:rPr>
          <w:rFonts w:ascii="Arial" w:hAnsi="Arial" w:cs="Arial"/>
          <w:sz w:val="24"/>
          <w:szCs w:val="24"/>
        </w:rPr>
        <w:t xml:space="preserve"> автоматически. </w:t>
      </w:r>
      <w:r w:rsidRPr="007348F2">
        <w:rPr>
          <w:rFonts w:ascii="Arial" w:eastAsia="TimesNewRoman" w:hAnsi="Arial" w:cs="Arial"/>
          <w:sz w:val="24"/>
          <w:szCs w:val="24"/>
        </w:rPr>
        <w:t>При этом не допускается отключение двух рядом расположенных светильников</w:t>
      </w:r>
      <w:r w:rsidRPr="007348F2">
        <w:rPr>
          <w:rFonts w:ascii="Arial" w:hAnsi="Arial" w:cs="Arial"/>
          <w:sz w:val="24"/>
          <w:szCs w:val="24"/>
        </w:rPr>
        <w:t xml:space="preserve">. </w:t>
      </w:r>
      <w:r w:rsidRPr="007348F2">
        <w:rPr>
          <w:rFonts w:ascii="Arial" w:eastAsia="TimesNewRoman" w:hAnsi="Arial" w:cs="Arial"/>
          <w:sz w:val="24"/>
          <w:szCs w:val="24"/>
        </w:rPr>
        <w:t>Наружные светильники</w:t>
      </w:r>
      <w:r w:rsidRPr="007348F2">
        <w:rPr>
          <w:rFonts w:ascii="Arial" w:hAnsi="Arial" w:cs="Arial"/>
          <w:sz w:val="24"/>
          <w:szCs w:val="24"/>
        </w:rPr>
        <w:t xml:space="preserve">, </w:t>
      </w:r>
      <w:r w:rsidRPr="007348F2">
        <w:rPr>
          <w:rFonts w:ascii="Arial" w:eastAsia="TimesNewRoman" w:hAnsi="Arial" w:cs="Arial"/>
          <w:sz w:val="24"/>
          <w:szCs w:val="24"/>
        </w:rPr>
        <w:t>устанавливаемые над входами в здания и сооружения</w:t>
      </w:r>
      <w:r w:rsidRPr="007348F2">
        <w:rPr>
          <w:rFonts w:ascii="Arial" w:hAnsi="Arial" w:cs="Arial"/>
          <w:sz w:val="24"/>
          <w:szCs w:val="24"/>
        </w:rPr>
        <w:t xml:space="preserve">, </w:t>
      </w:r>
      <w:r w:rsidRPr="007348F2">
        <w:rPr>
          <w:rFonts w:ascii="Arial" w:eastAsia="TimesNewRoman" w:hAnsi="Arial" w:cs="Arial"/>
          <w:sz w:val="24"/>
          <w:szCs w:val="24"/>
        </w:rPr>
        <w:t>а также габаритные огни светового ограждения высотных сооружений в режиме частичного затемнения не отключаются</w:t>
      </w:r>
      <w:r w:rsidRPr="007348F2">
        <w:rPr>
          <w:rFonts w:ascii="Arial" w:hAnsi="Arial" w:cs="Arial"/>
          <w:sz w:val="24"/>
          <w:szCs w:val="24"/>
        </w:rPr>
        <w:t>;</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 </w:t>
      </w:r>
      <w:r w:rsidRPr="007348F2">
        <w:rPr>
          <w:rFonts w:ascii="Arial" w:eastAsia="TimesNewRoman" w:hAnsi="Arial" w:cs="Arial"/>
          <w:sz w:val="24"/>
          <w:szCs w:val="24"/>
        </w:rPr>
        <w:t xml:space="preserve">установка </w:t>
      </w:r>
      <w:r w:rsidRPr="007348F2">
        <w:rPr>
          <w:rFonts w:ascii="Arial" w:hAnsi="Arial" w:cs="Arial"/>
          <w:sz w:val="24"/>
          <w:szCs w:val="24"/>
        </w:rPr>
        <w:t>(</w:t>
      </w:r>
      <w:r w:rsidRPr="007348F2">
        <w:rPr>
          <w:rFonts w:ascii="Arial" w:eastAsia="TimesNewRoman" w:hAnsi="Arial" w:cs="Arial"/>
          <w:sz w:val="24"/>
          <w:szCs w:val="24"/>
        </w:rPr>
        <w:t>проверка готовности</w:t>
      </w:r>
      <w:r w:rsidRPr="007348F2">
        <w:rPr>
          <w:rFonts w:ascii="Arial" w:hAnsi="Arial" w:cs="Arial"/>
          <w:sz w:val="24"/>
          <w:szCs w:val="24"/>
        </w:rPr>
        <w:t xml:space="preserve">) </w:t>
      </w:r>
      <w:r w:rsidRPr="007348F2">
        <w:rPr>
          <w:rFonts w:ascii="Arial" w:eastAsia="TimesNewRoman" w:hAnsi="Arial" w:cs="Arial"/>
          <w:sz w:val="24"/>
          <w:szCs w:val="24"/>
        </w:rPr>
        <w:t>светонепроницаемых штор</w:t>
      </w:r>
      <w:r w:rsidRPr="007348F2">
        <w:rPr>
          <w:rFonts w:ascii="Arial" w:hAnsi="Arial" w:cs="Arial"/>
          <w:sz w:val="24"/>
          <w:szCs w:val="24"/>
        </w:rPr>
        <w:t xml:space="preserve"> (</w:t>
      </w:r>
      <w:r w:rsidRPr="007348F2">
        <w:rPr>
          <w:rFonts w:ascii="Arial" w:eastAsia="TimesNewRoman" w:hAnsi="Arial" w:cs="Arial"/>
          <w:sz w:val="24"/>
          <w:szCs w:val="24"/>
        </w:rPr>
        <w:t xml:space="preserve">устройств) в световые проемы </w:t>
      </w:r>
      <w:r w:rsidRPr="007348F2">
        <w:rPr>
          <w:rFonts w:ascii="Arial" w:hAnsi="Arial" w:cs="Arial"/>
          <w:sz w:val="24"/>
          <w:szCs w:val="24"/>
        </w:rPr>
        <w:t>(</w:t>
      </w:r>
      <w:r w:rsidRPr="007348F2">
        <w:rPr>
          <w:rFonts w:ascii="Arial" w:eastAsia="TimesNewRoman" w:hAnsi="Arial" w:cs="Arial"/>
          <w:sz w:val="24"/>
          <w:szCs w:val="24"/>
        </w:rPr>
        <w:t>окна</w:t>
      </w:r>
      <w:r w:rsidRPr="007348F2">
        <w:rPr>
          <w:rFonts w:ascii="Arial" w:hAnsi="Arial" w:cs="Arial"/>
          <w:sz w:val="24"/>
          <w:szCs w:val="24"/>
        </w:rPr>
        <w:t xml:space="preserve">) </w:t>
      </w:r>
      <w:r w:rsidRPr="007348F2">
        <w:rPr>
          <w:rFonts w:ascii="Arial" w:eastAsia="TimesNewRoman" w:hAnsi="Arial" w:cs="Arial"/>
          <w:sz w:val="24"/>
          <w:szCs w:val="24"/>
        </w:rPr>
        <w:t>во всех помещениях</w:t>
      </w:r>
      <w:r w:rsidRPr="007348F2">
        <w:rPr>
          <w:rFonts w:ascii="Arial" w:hAnsi="Arial" w:cs="Arial"/>
          <w:sz w:val="24"/>
          <w:szCs w:val="24"/>
        </w:rPr>
        <w:t xml:space="preserve"> зданий;</w:t>
      </w:r>
    </w:p>
    <w:p w:rsidR="00021E96" w:rsidRPr="007348F2" w:rsidRDefault="00021E96" w:rsidP="00D94799">
      <w:pPr>
        <w:autoSpaceDE w:val="0"/>
        <w:autoSpaceDN w:val="0"/>
        <w:adjustRightInd w:val="0"/>
        <w:rPr>
          <w:rFonts w:ascii="Arial" w:hAnsi="Arial" w:cs="Arial"/>
          <w:sz w:val="24"/>
          <w:szCs w:val="24"/>
        </w:rPr>
      </w:pPr>
      <w:r w:rsidRPr="007348F2">
        <w:rPr>
          <w:rFonts w:ascii="Arial" w:eastAsia="TimesNewRoman" w:hAnsi="Arial" w:cs="Arial"/>
          <w:sz w:val="24"/>
          <w:szCs w:val="24"/>
        </w:rPr>
        <w:t>В качестве светомаскировочных устройств окон возможно применение</w:t>
      </w:r>
      <w:r w:rsidRPr="007348F2">
        <w:rPr>
          <w:rFonts w:ascii="Arial" w:hAnsi="Arial" w:cs="Arial"/>
          <w:sz w:val="24"/>
          <w:szCs w:val="24"/>
        </w:rPr>
        <w:t>:</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 </w:t>
      </w:r>
      <w:r w:rsidRPr="007348F2">
        <w:rPr>
          <w:rFonts w:ascii="Arial" w:eastAsia="TimesNewRoman" w:hAnsi="Arial" w:cs="Arial"/>
          <w:sz w:val="24"/>
          <w:szCs w:val="24"/>
        </w:rPr>
        <w:t>раздвижных и подъемных штор из полимерных материалов или светонепроницаемой бумаги</w:t>
      </w:r>
      <w:r w:rsidRPr="007348F2">
        <w:rPr>
          <w:rFonts w:ascii="Arial" w:hAnsi="Arial" w:cs="Arial"/>
          <w:sz w:val="24"/>
          <w:szCs w:val="24"/>
        </w:rPr>
        <w:t>;</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 </w:t>
      </w:r>
      <w:r w:rsidRPr="007348F2">
        <w:rPr>
          <w:rFonts w:ascii="Arial" w:eastAsia="TimesNewRoman" w:hAnsi="Arial" w:cs="Arial"/>
          <w:sz w:val="24"/>
          <w:szCs w:val="24"/>
        </w:rPr>
        <w:t>щитов</w:t>
      </w:r>
      <w:r w:rsidRPr="007348F2">
        <w:rPr>
          <w:rFonts w:ascii="Arial" w:hAnsi="Arial" w:cs="Arial"/>
          <w:sz w:val="24"/>
          <w:szCs w:val="24"/>
        </w:rPr>
        <w:t xml:space="preserve">, </w:t>
      </w:r>
      <w:r w:rsidRPr="007348F2">
        <w:rPr>
          <w:rFonts w:ascii="Arial" w:eastAsia="TimesNewRoman" w:hAnsi="Arial" w:cs="Arial"/>
          <w:sz w:val="24"/>
          <w:szCs w:val="24"/>
        </w:rPr>
        <w:t>ставней и экранов из рулонных и листовых материалов</w:t>
      </w:r>
      <w:r w:rsidRPr="007348F2">
        <w:rPr>
          <w:rFonts w:ascii="Arial" w:hAnsi="Arial" w:cs="Arial"/>
          <w:sz w:val="24"/>
          <w:szCs w:val="24"/>
        </w:rPr>
        <w:t>.</w:t>
      </w:r>
    </w:p>
    <w:p w:rsidR="00021E96" w:rsidRPr="007348F2" w:rsidRDefault="00021E96" w:rsidP="00D94799">
      <w:pPr>
        <w:pStyle w:val="14"/>
        <w:tabs>
          <w:tab w:val="left" w:pos="1134"/>
        </w:tabs>
        <w:rPr>
          <w:rFonts w:ascii="Arial" w:hAnsi="Arial" w:cs="Arial"/>
          <w:sz w:val="24"/>
          <w:szCs w:val="24"/>
        </w:rPr>
      </w:pPr>
      <w:r w:rsidRPr="007348F2">
        <w:rPr>
          <w:rFonts w:ascii="Arial" w:hAnsi="Arial" w:cs="Arial"/>
          <w:sz w:val="24"/>
          <w:szCs w:val="24"/>
        </w:rPr>
        <w:t xml:space="preserve">Общественный транспорт, а также средства регулирования его движения в режиме «ЧЗ» светомаскировке не подлежат. </w:t>
      </w:r>
    </w:p>
    <w:p w:rsidR="00021E96" w:rsidRPr="007348F2" w:rsidRDefault="00021E96" w:rsidP="00D94799">
      <w:pPr>
        <w:autoSpaceDE w:val="0"/>
        <w:autoSpaceDN w:val="0"/>
        <w:adjustRightInd w:val="0"/>
        <w:rPr>
          <w:rFonts w:ascii="Arial" w:hAnsi="Arial" w:cs="Arial"/>
          <w:iCs/>
          <w:sz w:val="24"/>
          <w:szCs w:val="24"/>
        </w:rPr>
      </w:pPr>
      <w:r w:rsidRPr="007348F2">
        <w:rPr>
          <w:rFonts w:ascii="Arial" w:hAnsi="Arial" w:cs="Arial"/>
          <w:iCs/>
          <w:sz w:val="24"/>
          <w:szCs w:val="24"/>
        </w:rPr>
        <w:t>Мероприятия по полной светомаскировке</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iCs/>
          <w:sz w:val="24"/>
          <w:szCs w:val="24"/>
        </w:rPr>
        <w:t xml:space="preserve">Режим полного затемнения («ПЗ») </w:t>
      </w:r>
      <w:r w:rsidRPr="007348F2">
        <w:rPr>
          <w:rFonts w:ascii="Arial" w:eastAsia="TimesNewRoman" w:hAnsi="Arial" w:cs="Arial"/>
          <w:sz w:val="24"/>
          <w:szCs w:val="24"/>
        </w:rPr>
        <w:t xml:space="preserve">вводится по сигналу </w:t>
      </w:r>
      <w:r w:rsidRPr="007348F2">
        <w:rPr>
          <w:rFonts w:ascii="Arial" w:hAnsi="Arial" w:cs="Arial"/>
          <w:sz w:val="24"/>
          <w:szCs w:val="24"/>
        </w:rPr>
        <w:t>«</w:t>
      </w:r>
      <w:r w:rsidRPr="007348F2">
        <w:rPr>
          <w:rFonts w:ascii="Arial" w:eastAsia="TimesNewRoman" w:hAnsi="Arial" w:cs="Arial"/>
          <w:sz w:val="24"/>
          <w:szCs w:val="24"/>
        </w:rPr>
        <w:t>Воздушная тревога</w:t>
      </w:r>
      <w:r w:rsidRPr="007348F2">
        <w:rPr>
          <w:rFonts w:ascii="Arial" w:hAnsi="Arial" w:cs="Arial"/>
          <w:sz w:val="24"/>
          <w:szCs w:val="24"/>
        </w:rPr>
        <w:t>» (</w:t>
      </w:r>
      <w:proofErr w:type="gramStart"/>
      <w:r w:rsidRPr="007348F2">
        <w:rPr>
          <w:rFonts w:ascii="Arial" w:eastAsia="TimesNewRoman" w:hAnsi="Arial" w:cs="Arial"/>
          <w:sz w:val="24"/>
          <w:szCs w:val="24"/>
        </w:rPr>
        <w:t>ВТ</w:t>
      </w:r>
      <w:proofErr w:type="gramEnd"/>
      <w:r w:rsidRPr="007348F2">
        <w:rPr>
          <w:rFonts w:ascii="Arial" w:hAnsi="Arial" w:cs="Arial"/>
          <w:sz w:val="24"/>
          <w:szCs w:val="24"/>
        </w:rPr>
        <w:t xml:space="preserve">), </w:t>
      </w:r>
      <w:r w:rsidRPr="007348F2">
        <w:rPr>
          <w:rFonts w:ascii="Arial" w:eastAsia="TimesNewRoman" w:hAnsi="Arial" w:cs="Arial"/>
          <w:sz w:val="24"/>
          <w:szCs w:val="24"/>
        </w:rPr>
        <w:t>который поступает на объект в соответствии со схемой оповещения по ГО</w:t>
      </w:r>
      <w:r w:rsidRPr="007348F2">
        <w:rPr>
          <w:rFonts w:ascii="Arial" w:hAnsi="Arial" w:cs="Arial"/>
          <w:sz w:val="24"/>
          <w:szCs w:val="24"/>
        </w:rPr>
        <w:t xml:space="preserve">. </w:t>
      </w:r>
      <w:r w:rsidRPr="007348F2">
        <w:rPr>
          <w:rFonts w:ascii="Arial" w:eastAsia="TimesNewRoman" w:hAnsi="Arial" w:cs="Arial"/>
          <w:sz w:val="24"/>
          <w:szCs w:val="24"/>
        </w:rPr>
        <w:t xml:space="preserve">Время выполнения мероприятий </w:t>
      </w:r>
      <w:r w:rsidRPr="007348F2">
        <w:rPr>
          <w:rFonts w:ascii="Arial" w:hAnsi="Arial" w:cs="Arial"/>
          <w:sz w:val="24"/>
          <w:szCs w:val="24"/>
        </w:rPr>
        <w:t>«</w:t>
      </w:r>
      <w:r w:rsidRPr="007348F2">
        <w:rPr>
          <w:rFonts w:ascii="Arial" w:eastAsia="TimesNewRoman" w:hAnsi="Arial" w:cs="Arial"/>
          <w:sz w:val="24"/>
          <w:szCs w:val="24"/>
        </w:rPr>
        <w:t>ПЗ</w:t>
      </w:r>
      <w:r w:rsidRPr="007348F2">
        <w:rPr>
          <w:rFonts w:ascii="Arial" w:hAnsi="Arial" w:cs="Arial"/>
          <w:sz w:val="24"/>
          <w:szCs w:val="24"/>
        </w:rPr>
        <w:t xml:space="preserve">» </w:t>
      </w:r>
      <w:r w:rsidRPr="007348F2">
        <w:rPr>
          <w:rFonts w:ascii="Arial" w:eastAsia="TimesNewRoman" w:hAnsi="Arial" w:cs="Arial"/>
          <w:sz w:val="24"/>
          <w:szCs w:val="24"/>
        </w:rPr>
        <w:t>не должно превышать 3 минут</w:t>
      </w:r>
      <w:r w:rsidRPr="007348F2">
        <w:rPr>
          <w:rFonts w:ascii="Arial" w:hAnsi="Arial" w:cs="Arial"/>
          <w:sz w:val="24"/>
          <w:szCs w:val="24"/>
        </w:rPr>
        <w:t>.</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В режиме полного затемнения проектным решением применяется электрический способ маскировки – централизованное автоматическое отключение освещения. </w:t>
      </w: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Проектирование маскировочных мероприятий для объектов выполняются на стадии рабочего проектирования.</w:t>
      </w:r>
    </w:p>
    <w:p w:rsidR="00021E96" w:rsidRPr="007348F2" w:rsidRDefault="00021E96" w:rsidP="00D94799">
      <w:pPr>
        <w:rPr>
          <w:rFonts w:ascii="Arial" w:eastAsia="TimesNewRoman" w:hAnsi="Arial" w:cs="Arial"/>
          <w:sz w:val="24"/>
          <w:szCs w:val="24"/>
        </w:rPr>
      </w:pPr>
      <w:r w:rsidRPr="007348F2">
        <w:rPr>
          <w:rFonts w:ascii="Arial" w:hAnsi="Arial" w:cs="Arial"/>
          <w:sz w:val="24"/>
          <w:szCs w:val="24"/>
        </w:rPr>
        <w:t>В режиме полного затемнения городской наземный транспорт должен останавливаться. Его осветительные огни, а также средства регулирования движения должны выключаться.</w:t>
      </w: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Восстановление нормального освещения до режима «ЧЗ» производится по сигналу «Отбой воздушной тревоги», а восстановление освещения в полном объеме производится при отмене режима «ЧЗ» (отмене угрожаемого периода угрозы нападения противника).</w:t>
      </w:r>
    </w:p>
    <w:p w:rsidR="00021E96" w:rsidRPr="007348F2" w:rsidRDefault="00021E96" w:rsidP="00D94799">
      <w:pPr>
        <w:autoSpaceDE w:val="0"/>
        <w:autoSpaceDN w:val="0"/>
        <w:adjustRightInd w:val="0"/>
        <w:rPr>
          <w:rFonts w:ascii="Arial" w:eastAsia="TimesNewRoman" w:hAnsi="Arial" w:cs="Arial"/>
          <w:sz w:val="24"/>
          <w:szCs w:val="24"/>
        </w:rPr>
      </w:pPr>
    </w:p>
    <w:p w:rsidR="00021E96" w:rsidRPr="007348F2" w:rsidRDefault="00021E96" w:rsidP="00D94799">
      <w:pPr>
        <w:pStyle w:val="formattext"/>
        <w:shd w:val="clear" w:color="auto" w:fill="FFFFFF"/>
        <w:ind w:firstLine="709"/>
        <w:jc w:val="both"/>
        <w:textAlignment w:val="baseline"/>
        <w:rPr>
          <w:rFonts w:ascii="Arial" w:hAnsi="Arial" w:cs="Arial"/>
          <w:sz w:val="24"/>
          <w:szCs w:val="24"/>
        </w:rPr>
      </w:pPr>
      <w:r w:rsidRPr="007348F2">
        <w:rPr>
          <w:rFonts w:ascii="Arial" w:hAnsi="Arial" w:cs="Arial"/>
          <w:sz w:val="24"/>
          <w:szCs w:val="24"/>
        </w:rPr>
        <w:t>Мероприятия по маскировке в режиме ложного освещения.</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u w:val="single"/>
        </w:rPr>
        <w:t>Управление наружным освещением территорий объектов организаций</w:t>
      </w:r>
      <w:proofErr w:type="gramStart"/>
      <w:r w:rsidRPr="007348F2">
        <w:rPr>
          <w:rFonts w:ascii="Arial" w:hAnsi="Arial" w:cs="Arial"/>
          <w:spacing w:val="2"/>
          <w:sz w:val="24"/>
          <w:szCs w:val="24"/>
          <w:u w:val="single"/>
        </w:rPr>
        <w:t>.</w:t>
      </w:r>
      <w:proofErr w:type="gramEnd"/>
      <w:r w:rsidRPr="007348F2">
        <w:rPr>
          <w:rFonts w:ascii="Arial" w:hAnsi="Arial" w:cs="Arial"/>
          <w:spacing w:val="2"/>
          <w:sz w:val="24"/>
          <w:szCs w:val="24"/>
        </w:rPr>
        <w:br/>
      </w:r>
      <w:proofErr w:type="gramStart"/>
      <w:r w:rsidRPr="007348F2">
        <w:rPr>
          <w:rFonts w:ascii="Arial" w:hAnsi="Arial" w:cs="Arial"/>
          <w:spacing w:val="2"/>
          <w:sz w:val="24"/>
          <w:szCs w:val="24"/>
        </w:rPr>
        <w:t>д</w:t>
      </w:r>
      <w:proofErr w:type="gramEnd"/>
      <w:r w:rsidRPr="007348F2">
        <w:rPr>
          <w:rFonts w:ascii="Arial" w:hAnsi="Arial" w:cs="Arial"/>
          <w:spacing w:val="2"/>
          <w:sz w:val="24"/>
          <w:szCs w:val="24"/>
        </w:rPr>
        <w:t>олжно быть централизованным. Централизация управления наружным освещением должна предусматривать:</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 возможность применения автоматизированных систем на отечественной </w:t>
      </w:r>
      <w:r w:rsidRPr="007348F2">
        <w:rPr>
          <w:rFonts w:ascii="Arial" w:hAnsi="Arial" w:cs="Arial"/>
          <w:spacing w:val="2"/>
          <w:sz w:val="24"/>
          <w:szCs w:val="24"/>
        </w:rPr>
        <w:lastRenderedPageBreak/>
        <w:t xml:space="preserve">элементной базе;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 возможность отключения осветительных приборов (наружного освещения) на объектах, подлежащих маскировке, следующими методами - прямым, дистанционным и телемеханическим;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исключение возможности несанкционированного включения освещения средствами программного обеспечения и автоматики, обеспечивающими его управление.</w:t>
      </w:r>
    </w:p>
    <w:p w:rsidR="00EA5E18" w:rsidRPr="007348F2" w:rsidRDefault="00EA5E18" w:rsidP="00D94799">
      <w:pPr>
        <w:pStyle w:val="formattext"/>
        <w:shd w:val="clear" w:color="auto" w:fill="FFFFFF"/>
        <w:ind w:firstLine="709"/>
        <w:jc w:val="both"/>
        <w:textAlignment w:val="baseline"/>
        <w:rPr>
          <w:rFonts w:ascii="Arial" w:hAnsi="Arial" w:cs="Arial"/>
          <w:spacing w:val="2"/>
          <w:sz w:val="24"/>
          <w:szCs w:val="24"/>
        </w:rPr>
      </w:pP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Способ централизованного управления должен выбираться с учетом местных условий, особенностей объекта организации и его осветительных установок. Все установки наружного освещения должны включаться и отключаться из одного пункта централизованного управления.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shd w:val="clear" w:color="auto" w:fill="FFFFFF"/>
        </w:rPr>
      </w:pPr>
      <w:r w:rsidRPr="007348F2">
        <w:rPr>
          <w:rFonts w:ascii="Arial" w:hAnsi="Arial" w:cs="Arial"/>
          <w:spacing w:val="2"/>
          <w:sz w:val="24"/>
          <w:szCs w:val="24"/>
        </w:rPr>
        <w:t>С введением режима затемнения в пункте управления освещением должно быть установлено дежурство в темное время суток. Осветительные приборы, устанавливаемые у входов и въездов в здания и питаемые от сетей внутреннего освещения, допускается не включать в систему централизованного управления наружным освещением при условии, что при введении режима ложного освещения они будут отключены дежурным персоналом. В пунктах централизованного управления наружным освещением должна предусматриваться сигнализация о состоянии наружного освещения - "Включено" или "Отключено".</w:t>
      </w:r>
      <w:r w:rsidRPr="007348F2">
        <w:rPr>
          <w:rFonts w:ascii="Arial" w:hAnsi="Arial" w:cs="Arial"/>
          <w:spacing w:val="2"/>
          <w:sz w:val="24"/>
          <w:szCs w:val="24"/>
        </w:rPr>
        <w:br/>
      </w:r>
      <w:r w:rsidRPr="007348F2">
        <w:rPr>
          <w:rFonts w:ascii="Arial" w:hAnsi="Arial" w:cs="Arial"/>
          <w:spacing w:val="2"/>
          <w:sz w:val="24"/>
          <w:szCs w:val="24"/>
          <w:shd w:val="clear" w:color="auto" w:fill="FFFFFF"/>
        </w:rPr>
        <w:t xml:space="preserve">При проектировании наружного маскировочного освещения следует предусматривать управление осветительными приборами из пункта управления наружным освещением; допускается применение управления электроосвещением из мест с постоянным дежурным персоналом. Установки наружного маскировочного освещения следует питать от электрических сетей ближайших зданий и сооружений, не отключаемых по сигналу "Внимание всем!" с информацией о </w:t>
      </w:r>
      <w:proofErr w:type="gramStart"/>
      <w:r w:rsidRPr="007348F2">
        <w:rPr>
          <w:rFonts w:ascii="Arial" w:hAnsi="Arial" w:cs="Arial"/>
          <w:spacing w:val="2"/>
          <w:sz w:val="24"/>
          <w:szCs w:val="24"/>
          <w:shd w:val="clear" w:color="auto" w:fill="FFFFFF"/>
        </w:rPr>
        <w:t>ВТ</w:t>
      </w:r>
      <w:proofErr w:type="gramEnd"/>
      <w:r w:rsidRPr="007348F2">
        <w:rPr>
          <w:rFonts w:ascii="Arial" w:hAnsi="Arial" w:cs="Arial"/>
          <w:spacing w:val="2"/>
          <w:sz w:val="24"/>
          <w:szCs w:val="24"/>
          <w:shd w:val="clear" w:color="auto" w:fill="FFFFFF"/>
        </w:rPr>
        <w:t xml:space="preserve">.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u w:val="single"/>
        </w:rPr>
      </w:pPr>
      <w:r w:rsidRPr="007348F2">
        <w:rPr>
          <w:rFonts w:ascii="Arial" w:hAnsi="Arial" w:cs="Arial"/>
          <w:spacing w:val="2"/>
          <w:sz w:val="24"/>
          <w:szCs w:val="24"/>
          <w:u w:val="single"/>
        </w:rPr>
        <w:t>Маскировка внутреннего освещения (ложное освещение).</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В режиме частичного затемнения освещенность в жилых, общественных, производственных и вспомогательных зданиях рекомендуется снижать путем выключения части осветительных приборов, установки ламп пониженной мощности или применения регуляторов напряжения.</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В режиме ложного освещения в жилых зданиях (независимо от пребывания людей), а также в помещениях общественных, производственных и вспомогательных зданий, в которых не предусмотрено пребывание людей в темное время суток или прекращается работа по сигналу </w:t>
      </w:r>
      <w:proofErr w:type="gramStart"/>
      <w:r w:rsidRPr="007348F2">
        <w:rPr>
          <w:rFonts w:ascii="Arial" w:hAnsi="Arial" w:cs="Arial"/>
          <w:spacing w:val="2"/>
          <w:sz w:val="24"/>
          <w:szCs w:val="24"/>
        </w:rPr>
        <w:t>ВТ</w:t>
      </w:r>
      <w:proofErr w:type="gramEnd"/>
      <w:r w:rsidRPr="007348F2">
        <w:rPr>
          <w:rFonts w:ascii="Arial" w:hAnsi="Arial" w:cs="Arial"/>
          <w:spacing w:val="2"/>
          <w:sz w:val="24"/>
          <w:szCs w:val="24"/>
        </w:rPr>
        <w:t xml:space="preserve">, осуществляется полное отключение источников освещения.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Световая маскировка зданий или помещений, в которых продолжается работа при подаче сигнала </w:t>
      </w:r>
      <w:proofErr w:type="gramStart"/>
      <w:r w:rsidRPr="007348F2">
        <w:rPr>
          <w:rFonts w:ascii="Arial" w:hAnsi="Arial" w:cs="Arial"/>
          <w:spacing w:val="2"/>
          <w:sz w:val="24"/>
          <w:szCs w:val="24"/>
        </w:rPr>
        <w:t>ВТ</w:t>
      </w:r>
      <w:proofErr w:type="gramEnd"/>
      <w:r w:rsidRPr="007348F2">
        <w:rPr>
          <w:rFonts w:ascii="Arial" w:hAnsi="Arial" w:cs="Arial"/>
          <w:spacing w:val="2"/>
          <w:sz w:val="24"/>
          <w:szCs w:val="24"/>
        </w:rPr>
        <w:t xml:space="preserve"> или по условиям производства невозможно безаварийное отключение освещения, осуществляется светотехническим или механическим способом. К числу таких объектов, например, для проектируемых объектов относятся: котельные с водогрейными котлами единичной производительности более 10 Гкал/</w:t>
      </w:r>
      <w:proofErr w:type="gramStart"/>
      <w:r w:rsidRPr="007348F2">
        <w:rPr>
          <w:rFonts w:ascii="Arial" w:hAnsi="Arial" w:cs="Arial"/>
          <w:spacing w:val="2"/>
          <w:sz w:val="24"/>
          <w:szCs w:val="24"/>
        </w:rPr>
        <w:t>ч</w:t>
      </w:r>
      <w:proofErr w:type="gramEnd"/>
      <w:r w:rsidRPr="007348F2">
        <w:rPr>
          <w:rFonts w:ascii="Arial" w:hAnsi="Arial" w:cs="Arial"/>
          <w:spacing w:val="2"/>
          <w:sz w:val="24"/>
          <w:szCs w:val="24"/>
        </w:rPr>
        <w:t xml:space="preserve"> и теплофикационные насосные станции.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Установки общего маскировочного освещения, работающие в режиме ложного освещения, должны удовлетворять следующим светотехническим требованиям:</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а) весь световой поток осветительных приборов должен быть направлен в нижнюю полусферу;</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б) защитный угол осветительных приборов должен составлять не менее 30°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в) попадание прямого светового потока на световые проемы и стены </w:t>
      </w:r>
      <w:r w:rsidRPr="007348F2">
        <w:rPr>
          <w:rFonts w:ascii="Arial" w:hAnsi="Arial" w:cs="Arial"/>
          <w:spacing w:val="2"/>
          <w:sz w:val="24"/>
          <w:szCs w:val="24"/>
        </w:rPr>
        <w:lastRenderedPageBreak/>
        <w:t xml:space="preserve">должно быть исключено;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г) освещенность на поверхностях, просматриваемых через световые проемы из верхней полусферы, должна быть не более 0,5 лк.</w:t>
      </w:r>
    </w:p>
    <w:p w:rsidR="00EA5E18" w:rsidRPr="007348F2" w:rsidRDefault="00EA5E18" w:rsidP="00D94799">
      <w:pPr>
        <w:pStyle w:val="formattext"/>
        <w:shd w:val="clear" w:color="auto" w:fill="FFFFFF"/>
        <w:ind w:firstLine="709"/>
        <w:jc w:val="both"/>
        <w:textAlignment w:val="baseline"/>
        <w:rPr>
          <w:rFonts w:ascii="Arial" w:hAnsi="Arial" w:cs="Arial"/>
          <w:spacing w:val="2"/>
          <w:sz w:val="24"/>
          <w:szCs w:val="24"/>
        </w:rPr>
      </w:pP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Местное маскировочное освещение предусматривается в тех случаях, когда продолжение работы при общем маскировочном освещении невозможно.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xml:space="preserve">Установки местного внутреннего маскировочного освещения, работающие в режиме ложного освещения, должны удовлетворять следующим дополнительным требованиям: </w:t>
      </w:r>
    </w:p>
    <w:p w:rsidR="00021E96" w:rsidRPr="007348F2" w:rsidRDefault="00021E96" w:rsidP="00D94799">
      <w:pPr>
        <w:pStyle w:val="formattext"/>
        <w:shd w:val="clear" w:color="auto" w:fill="FFFFFF"/>
        <w:ind w:firstLine="709"/>
        <w:jc w:val="both"/>
        <w:textAlignment w:val="baseline"/>
        <w:rPr>
          <w:rFonts w:ascii="Arial" w:hAnsi="Arial" w:cs="Arial"/>
          <w:spacing w:val="2"/>
          <w:sz w:val="24"/>
          <w:szCs w:val="24"/>
        </w:rPr>
      </w:pPr>
      <w:r w:rsidRPr="007348F2">
        <w:rPr>
          <w:rFonts w:ascii="Arial" w:hAnsi="Arial" w:cs="Arial"/>
          <w:spacing w:val="2"/>
          <w:sz w:val="24"/>
          <w:szCs w:val="24"/>
        </w:rPr>
        <w:t>- освещенность на поверхностях в пределах светового пятна, просматриваемого через световые проемы из верхней полусферы, должна быть не более 5лк;</w:t>
      </w:r>
    </w:p>
    <w:p w:rsidR="00021E96" w:rsidRPr="007348F2" w:rsidRDefault="00021E96" w:rsidP="00D94799">
      <w:pPr>
        <w:pStyle w:val="14a"/>
        <w:jc w:val="both"/>
        <w:rPr>
          <w:rFonts w:ascii="Arial" w:hAnsi="Arial" w:cs="Arial"/>
          <w:sz w:val="24"/>
          <w:szCs w:val="24"/>
        </w:rPr>
      </w:pPr>
      <w:r w:rsidRPr="007348F2">
        <w:rPr>
          <w:rFonts w:ascii="Arial" w:hAnsi="Arial" w:cs="Arial"/>
          <w:sz w:val="24"/>
          <w:szCs w:val="24"/>
        </w:rPr>
        <w:t xml:space="preserve"> - площадь светового пятна, создаваемого осветительным прибором на расстоянии 2 м, н</w:t>
      </w:r>
      <w:r w:rsidRPr="007348F2">
        <w:rPr>
          <w:rFonts w:ascii="Arial" w:hAnsi="Arial" w:cs="Arial"/>
          <w:sz w:val="24"/>
          <w:szCs w:val="24"/>
          <w:lang w:val="ru-RU"/>
        </w:rPr>
        <w:t xml:space="preserve">е должна </w:t>
      </w:r>
      <w:r w:rsidRPr="007348F2">
        <w:rPr>
          <w:rFonts w:ascii="Arial" w:hAnsi="Arial" w:cs="Arial"/>
          <w:sz w:val="24"/>
          <w:szCs w:val="24"/>
        </w:rPr>
        <w:t>превышать 1м.</w:t>
      </w:r>
    </w:p>
    <w:p w:rsidR="00021E96" w:rsidRPr="007348F2" w:rsidRDefault="00021E96" w:rsidP="00D94799">
      <w:pPr>
        <w:pStyle w:val="14a"/>
        <w:jc w:val="both"/>
        <w:rPr>
          <w:rFonts w:ascii="Arial" w:hAnsi="Arial" w:cs="Arial"/>
          <w:sz w:val="24"/>
          <w:szCs w:val="24"/>
        </w:rPr>
      </w:pPr>
    </w:p>
    <w:p w:rsidR="00021E96" w:rsidRPr="007348F2" w:rsidRDefault="00A52640" w:rsidP="00D94799">
      <w:pPr>
        <w:pStyle w:val="21"/>
        <w:rPr>
          <w:rStyle w:val="31"/>
          <w:rFonts w:ascii="Arial" w:hAnsi="Arial" w:cs="Arial"/>
          <w:bCs/>
          <w:color w:val="auto"/>
          <w:sz w:val="24"/>
          <w:szCs w:val="24"/>
        </w:rPr>
      </w:pPr>
      <w:bookmarkStart w:id="383" w:name="_Toc50038832"/>
      <w:bookmarkStart w:id="384" w:name="_Toc184897054"/>
      <w:bookmarkStart w:id="385" w:name="_Toc195176382"/>
      <w:r w:rsidRPr="007348F2">
        <w:rPr>
          <w:rStyle w:val="31"/>
          <w:rFonts w:ascii="Arial" w:hAnsi="Arial" w:cs="Arial"/>
          <w:color w:val="auto"/>
          <w:sz w:val="24"/>
          <w:szCs w:val="24"/>
        </w:rPr>
        <w:t>8</w:t>
      </w:r>
      <w:r w:rsidR="00021E96" w:rsidRPr="007348F2">
        <w:rPr>
          <w:rStyle w:val="31"/>
          <w:rFonts w:ascii="Arial" w:hAnsi="Arial" w:cs="Arial"/>
          <w:color w:val="auto"/>
          <w:sz w:val="24"/>
          <w:szCs w:val="24"/>
        </w:rPr>
        <w:t xml:space="preserve">.4. Обоснование предложений по повышению устойчивости функционирования поселения и территорий </w:t>
      </w:r>
      <w:r w:rsidR="00021E96" w:rsidRPr="007348F2">
        <w:rPr>
          <w:rFonts w:ascii="Arial" w:hAnsi="Arial" w:cs="Arial"/>
          <w:b w:val="0"/>
          <w:color w:val="auto"/>
        </w:rPr>
        <w:t>во время военных конфликтов,</w:t>
      </w:r>
      <w:r w:rsidR="00021E96" w:rsidRPr="007348F2">
        <w:rPr>
          <w:rStyle w:val="31"/>
          <w:rFonts w:ascii="Arial" w:hAnsi="Arial" w:cs="Arial"/>
          <w:color w:val="auto"/>
          <w:sz w:val="24"/>
          <w:szCs w:val="24"/>
        </w:rPr>
        <w:t xml:space="preserve"> в ЧС техногенного и природного характера.</w:t>
      </w:r>
      <w:bookmarkEnd w:id="383"/>
      <w:bookmarkEnd w:id="384"/>
      <w:bookmarkEnd w:id="385"/>
    </w:p>
    <w:p w:rsidR="00561D79" w:rsidRPr="007348F2" w:rsidRDefault="00561D79" w:rsidP="00D94799">
      <w:pPr>
        <w:pStyle w:val="aff1"/>
        <w:ind w:firstLine="709"/>
        <w:rPr>
          <w:rFonts w:ascii="Arial" w:hAnsi="Arial" w:cs="Arial"/>
          <w:sz w:val="24"/>
          <w:szCs w:val="24"/>
        </w:rPr>
      </w:pPr>
      <w:bookmarkStart w:id="386" w:name="_Toc26192205"/>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Повышение устойчивости функционирования хозяйства Нов</w:t>
      </w:r>
      <w:r w:rsidRPr="007348F2">
        <w:rPr>
          <w:rFonts w:ascii="Arial" w:hAnsi="Arial" w:cs="Arial"/>
          <w:sz w:val="24"/>
          <w:szCs w:val="24"/>
          <w:lang w:val="ru-RU"/>
        </w:rPr>
        <w:t>инского</w:t>
      </w:r>
      <w:r w:rsidRPr="007348F2">
        <w:rPr>
          <w:rFonts w:ascii="Arial" w:hAnsi="Arial" w:cs="Arial"/>
          <w:sz w:val="24"/>
          <w:szCs w:val="24"/>
        </w:rPr>
        <w:t xml:space="preserve"> сельсовета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w:t>
      </w:r>
      <w:r w:rsidRPr="007348F2">
        <w:rPr>
          <w:rFonts w:ascii="Arial" w:hAnsi="Arial" w:cs="Arial"/>
          <w:sz w:val="24"/>
          <w:szCs w:val="24"/>
          <w:lang w:val="ru-RU"/>
        </w:rPr>
        <w:t xml:space="preserve">в </w:t>
      </w:r>
      <w:r w:rsidRPr="007348F2">
        <w:rPr>
          <w:rFonts w:ascii="Arial" w:hAnsi="Arial" w:cs="Arial"/>
          <w:sz w:val="24"/>
          <w:szCs w:val="24"/>
        </w:rPr>
        <w:t>ЧС</w:t>
      </w:r>
      <w:r w:rsidRPr="007348F2">
        <w:rPr>
          <w:rFonts w:ascii="Arial" w:hAnsi="Arial" w:cs="Arial"/>
          <w:sz w:val="24"/>
          <w:szCs w:val="24"/>
          <w:lang w:val="ru-RU"/>
        </w:rPr>
        <w:t xml:space="preserve"> </w:t>
      </w:r>
      <w:r w:rsidRPr="007348F2">
        <w:rPr>
          <w:rFonts w:ascii="Arial" w:hAnsi="Arial" w:cs="Arial"/>
          <w:sz w:val="24"/>
          <w:szCs w:val="24"/>
        </w:rPr>
        <w:t>на повышение надежности функционирования производства и на защиту населения от средств массового поражения и ЧС</w:t>
      </w:r>
      <w:r w:rsidRPr="007348F2">
        <w:rPr>
          <w:rFonts w:ascii="Arial" w:hAnsi="Arial" w:cs="Arial"/>
          <w:sz w:val="24"/>
          <w:szCs w:val="24"/>
          <w:lang w:val="ru-RU"/>
        </w:rPr>
        <w:t xml:space="preserve"> техногенного и природного характера</w:t>
      </w:r>
      <w:r w:rsidR="001A25EB" w:rsidRPr="007348F2">
        <w:rPr>
          <w:rFonts w:ascii="Arial" w:hAnsi="Arial" w:cs="Arial"/>
          <w:sz w:val="24"/>
          <w:szCs w:val="24"/>
          <w:lang w:val="ru-RU"/>
        </w:rPr>
        <w:t>.</w:t>
      </w:r>
    </w:p>
    <w:bookmarkEnd w:id="386"/>
    <w:p w:rsidR="00021E96" w:rsidRPr="007348F2" w:rsidRDefault="00021E96" w:rsidP="00D94799">
      <w:pPr>
        <w:pStyle w:val="14a"/>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87" w:name="_Toc50038833"/>
      <w:bookmarkStart w:id="388" w:name="_Toc184897055"/>
      <w:bookmarkStart w:id="389" w:name="_Toc195176383"/>
      <w:bookmarkStart w:id="390" w:name="_Toc50038834"/>
      <w:bookmarkEnd w:id="368"/>
      <w:bookmarkEnd w:id="369"/>
      <w:bookmarkEnd w:id="370"/>
      <w:bookmarkEnd w:id="371"/>
      <w:r w:rsidRPr="007348F2">
        <w:rPr>
          <w:rFonts w:ascii="Arial" w:hAnsi="Arial" w:cs="Arial"/>
          <w:b w:val="0"/>
          <w:color w:val="auto"/>
          <w:sz w:val="24"/>
          <w:szCs w:val="24"/>
        </w:rPr>
        <w:t>8</w:t>
      </w:r>
      <w:r w:rsidR="00021E96" w:rsidRPr="007348F2">
        <w:rPr>
          <w:rFonts w:ascii="Arial" w:hAnsi="Arial" w:cs="Arial"/>
          <w:b w:val="0"/>
          <w:color w:val="auto"/>
          <w:sz w:val="24"/>
          <w:szCs w:val="24"/>
        </w:rPr>
        <w:t>.4.1 Предложения по повышению устойчивости функционирования поселения и территорий во время военных конфликтов.</w:t>
      </w:r>
      <w:bookmarkEnd w:id="387"/>
      <w:bookmarkEnd w:id="388"/>
      <w:bookmarkEnd w:id="389"/>
    </w:p>
    <w:p w:rsidR="00561D79" w:rsidRPr="007348F2" w:rsidRDefault="00561D79" w:rsidP="00D94799">
      <w:pPr>
        <w:pStyle w:val="aff1"/>
        <w:ind w:firstLine="709"/>
        <w:rPr>
          <w:rFonts w:ascii="Arial" w:hAnsi="Arial" w:cs="Arial"/>
          <w:sz w:val="24"/>
          <w:szCs w:val="24"/>
        </w:rPr>
      </w:pP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Повышение устойчивости функционирования хозяйства Нов</w:t>
      </w:r>
      <w:r w:rsidRPr="007348F2">
        <w:rPr>
          <w:rFonts w:ascii="Arial" w:hAnsi="Arial" w:cs="Arial"/>
          <w:sz w:val="24"/>
          <w:szCs w:val="24"/>
          <w:lang w:val="ru-RU"/>
        </w:rPr>
        <w:t xml:space="preserve">инского </w:t>
      </w:r>
      <w:r w:rsidRPr="007348F2">
        <w:rPr>
          <w:rFonts w:ascii="Arial" w:hAnsi="Arial" w:cs="Arial"/>
          <w:sz w:val="24"/>
          <w:szCs w:val="24"/>
        </w:rPr>
        <w:t>сельсовета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w:t>
      </w:r>
      <w:r w:rsidRPr="007348F2">
        <w:rPr>
          <w:rFonts w:ascii="Arial" w:hAnsi="Arial" w:cs="Arial"/>
          <w:sz w:val="24"/>
          <w:szCs w:val="24"/>
          <w:lang w:val="ru-RU"/>
        </w:rPr>
        <w:t xml:space="preserve">, </w:t>
      </w:r>
      <w:r w:rsidRPr="007348F2">
        <w:rPr>
          <w:rFonts w:ascii="Arial" w:hAnsi="Arial" w:cs="Arial"/>
          <w:sz w:val="24"/>
          <w:szCs w:val="24"/>
        </w:rPr>
        <w:t>на повышение надежности функционирования производства и на защиту населения от средств массового поражения</w:t>
      </w:r>
      <w:r w:rsidRPr="007348F2">
        <w:rPr>
          <w:rFonts w:ascii="Arial" w:hAnsi="Arial" w:cs="Arial"/>
          <w:sz w:val="24"/>
          <w:szCs w:val="24"/>
          <w:lang w:val="ru-RU"/>
        </w:rPr>
        <w:t>.</w:t>
      </w:r>
    </w:p>
    <w:p w:rsidR="00021E96" w:rsidRPr="007348F2" w:rsidRDefault="00A52640" w:rsidP="00D94799">
      <w:pPr>
        <w:pStyle w:val="30"/>
        <w:rPr>
          <w:rFonts w:ascii="Arial" w:hAnsi="Arial" w:cs="Arial"/>
          <w:b w:val="0"/>
          <w:color w:val="auto"/>
          <w:sz w:val="24"/>
          <w:szCs w:val="24"/>
        </w:rPr>
      </w:pPr>
      <w:bookmarkStart w:id="391" w:name="_Toc184897056"/>
      <w:bookmarkStart w:id="392" w:name="_Toc195176384"/>
      <w:r w:rsidRPr="007348F2">
        <w:rPr>
          <w:rFonts w:ascii="Arial" w:hAnsi="Arial" w:cs="Arial"/>
          <w:b w:val="0"/>
          <w:color w:val="auto"/>
          <w:sz w:val="24"/>
          <w:szCs w:val="24"/>
        </w:rPr>
        <w:t>8</w:t>
      </w:r>
      <w:r w:rsidR="00021E96" w:rsidRPr="007348F2">
        <w:rPr>
          <w:rFonts w:ascii="Arial" w:hAnsi="Arial" w:cs="Arial"/>
          <w:b w:val="0"/>
          <w:color w:val="auto"/>
          <w:sz w:val="24"/>
          <w:szCs w:val="24"/>
        </w:rPr>
        <w:t>.4.2 Предложения по повышению устойчивости функционирования поселения и территорий в ЧС техногенного характера</w:t>
      </w:r>
      <w:bookmarkEnd w:id="390"/>
      <w:bookmarkEnd w:id="391"/>
      <w:bookmarkEnd w:id="392"/>
    </w:p>
    <w:p w:rsidR="00561D79" w:rsidRPr="007348F2" w:rsidRDefault="00561D79" w:rsidP="00D94799">
      <w:pPr>
        <w:rPr>
          <w:rFonts w:ascii="Arial" w:hAnsi="Arial" w:cs="Arial"/>
          <w:sz w:val="24"/>
          <w:szCs w:val="24"/>
        </w:rPr>
      </w:pPr>
    </w:p>
    <w:p w:rsidR="00021E96" w:rsidRPr="007348F2" w:rsidRDefault="00021E96" w:rsidP="00D94799">
      <w:pPr>
        <w:rPr>
          <w:rFonts w:ascii="Arial" w:hAnsi="Arial" w:cs="Arial"/>
          <w:sz w:val="24"/>
          <w:szCs w:val="24"/>
        </w:rPr>
      </w:pPr>
      <w:r w:rsidRPr="007348F2">
        <w:rPr>
          <w:rFonts w:ascii="Arial" w:hAnsi="Arial" w:cs="Arial"/>
          <w:sz w:val="24"/>
          <w:szCs w:val="24"/>
        </w:rPr>
        <w:t xml:space="preserve">Планируются заблаговременные мероприятия по недопущению возникновения чрезвычайных ситуаций техногенного характера. </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Повышение надежности энергоснабжения предусматривает:</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создание резерва стационарных и передвижных электростанций;</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-кольцевание электрических сетей и подключение к нескольким источникам энергоснабжения;</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создание на электростанциях необходимого запаса топлива и подготовка тепловой электростанции для работы на резервных видах топлива;</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дублирование вводов инженерных и энергетических коммуникаций, перенос их в подземные коллекторы;</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размещение наиболее ответственных устройств в подвальных помещениях зданий или в специально построенных прочных сооружениях;</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lastRenderedPageBreak/>
        <w:t>- перевод воздушных ЛЭП на подземные и линии, проложенные по стенам и перекрытиям зданий и сооружений;</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установка автоматических выключателей, которые при коротких замыканиях и при образовании перенапряжения отключают поврежденные участки;</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обеспечение возможности деления схемы электрических сетей на независимые работающие части.</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Повышение надежности тепло- и топливоснабжения:</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кольцевание тепловых узлов;</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размещение запорных и регулировочных приспособлений в смотровых колодцах и, по возможности, на территории, не затапливаемой при разрушении зданий и сооружений;</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установка запорно-регулирующей аппаратуры, предназначенной для отключения поврежденных участков на тепловых сетях.</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Подготовка материально-технического снабжения и транспорта:</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проведение профилактических противопожарных мероприятий;</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создание и подготовка сил и средств пожаротушения по локализации и тушению пожаров</w:t>
      </w:r>
    </w:p>
    <w:p w:rsidR="00021E96" w:rsidRPr="007348F2" w:rsidRDefault="00021E96" w:rsidP="00D94799">
      <w:pPr>
        <w:pStyle w:val="14"/>
        <w:rPr>
          <w:rFonts w:ascii="Arial" w:hAnsi="Arial" w:cs="Arial"/>
          <w:spacing w:val="-2"/>
          <w:sz w:val="24"/>
          <w:szCs w:val="24"/>
        </w:rPr>
      </w:pP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Хорошо развитая транспортная сеть позволяет в короткое время провозить необходимые грузы, строительные материалы и людские ресурсы, и тем самым способствовать успешному восстановлению разрушенных объектов.</w:t>
      </w:r>
    </w:p>
    <w:p w:rsidR="00021E96" w:rsidRPr="007348F2" w:rsidRDefault="00021E96" w:rsidP="00D94799">
      <w:pPr>
        <w:pStyle w:val="14"/>
        <w:rPr>
          <w:rFonts w:ascii="Arial" w:hAnsi="Arial" w:cs="Arial"/>
          <w:spacing w:val="-2"/>
          <w:sz w:val="24"/>
          <w:szCs w:val="24"/>
        </w:rPr>
      </w:pP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Повышение устойчивости объектов необходимо добиваться путем усиления наиболее уязвимых элементов, заблаговременно проводится большой объем работ, включающих выполнение организационных и инженерно-технических мероприятий.</w:t>
      </w:r>
    </w:p>
    <w:p w:rsidR="00021E96" w:rsidRPr="007348F2" w:rsidRDefault="00021E96" w:rsidP="00D94799">
      <w:pPr>
        <w:pStyle w:val="14"/>
        <w:rPr>
          <w:rFonts w:ascii="Arial" w:hAnsi="Arial" w:cs="Arial"/>
          <w:spacing w:val="-2"/>
          <w:sz w:val="24"/>
          <w:szCs w:val="24"/>
        </w:rPr>
      </w:pP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При организации выполнения мероприятий в мирное время усилия направляются на предотвращение возникновения чрезвычайных ситуаций техногенного характера, сохранение условий жизнедеятельности населения, подготовку органов управления и населения к действиям в чрезвычайных ситуациях.</w:t>
      </w:r>
    </w:p>
    <w:p w:rsidR="00021E96" w:rsidRPr="007348F2" w:rsidRDefault="00021E96" w:rsidP="00D94799">
      <w:pPr>
        <w:pStyle w:val="14"/>
        <w:rPr>
          <w:rFonts w:ascii="Arial" w:hAnsi="Arial" w:cs="Arial"/>
          <w:spacing w:val="-2"/>
          <w:sz w:val="24"/>
          <w:szCs w:val="24"/>
        </w:rPr>
      </w:pP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Перечень мероприятий по предупреждению чрезвычайных ситуаций на взрывоопасных объектах:</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прогнозирование возможных чрезвычайных ситуаций на взрывоопасных объектах на основе анализа статистики;</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разработка организационно-технических мероприятий, направленных на повышение устойчивости и безаварийности работ, быструю ликвидацию аварий и катастроф с учетом конкретных особенностей каждого предприятия;</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проверка состояния технологического оборудования и вентиляционных систем объектов, условий складирования, хранения и транспортировки взрывоопасных веществ и материалов, разработка мер по защите рабочих и служащих объектов и населения, проживающего вблизи взрывопожароопасных объектов;</w:t>
      </w:r>
    </w:p>
    <w:p w:rsidR="00021E96" w:rsidRPr="007348F2" w:rsidRDefault="00021E96" w:rsidP="00D94799">
      <w:pPr>
        <w:pStyle w:val="14"/>
        <w:rPr>
          <w:rFonts w:ascii="Arial" w:hAnsi="Arial" w:cs="Arial"/>
          <w:spacing w:val="-2"/>
          <w:sz w:val="24"/>
          <w:szCs w:val="24"/>
        </w:rPr>
      </w:pPr>
      <w:r w:rsidRPr="007348F2">
        <w:rPr>
          <w:rFonts w:ascii="Arial" w:hAnsi="Arial" w:cs="Arial"/>
          <w:spacing w:val="-2"/>
          <w:sz w:val="24"/>
          <w:szCs w:val="24"/>
        </w:rPr>
        <w:t>- подготовка сил и средств, гражданских организаций к ликвидации последствий аварий и катастроф.</w:t>
      </w:r>
    </w:p>
    <w:p w:rsidR="00021E96" w:rsidRPr="007348F2" w:rsidRDefault="00021E96" w:rsidP="00D94799">
      <w:pPr>
        <w:pStyle w:val="14"/>
        <w:rPr>
          <w:rFonts w:ascii="Arial" w:hAnsi="Arial" w:cs="Arial"/>
          <w:sz w:val="24"/>
          <w:szCs w:val="24"/>
        </w:rPr>
      </w:pPr>
    </w:p>
    <w:p w:rsidR="00021E96" w:rsidRPr="007348F2" w:rsidRDefault="00021E96" w:rsidP="00D94799">
      <w:pPr>
        <w:rPr>
          <w:rFonts w:ascii="Arial" w:hAnsi="Arial" w:cs="Arial"/>
          <w:sz w:val="24"/>
          <w:szCs w:val="24"/>
        </w:rPr>
      </w:pPr>
      <w:r w:rsidRPr="007348F2">
        <w:rPr>
          <w:rFonts w:ascii="Arial" w:hAnsi="Arial" w:cs="Arial"/>
          <w:sz w:val="24"/>
          <w:szCs w:val="24"/>
        </w:rPr>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1.Возможный порыв трубопроводов горячей, холодной воды:</w:t>
      </w:r>
    </w:p>
    <w:p w:rsidR="00021E96" w:rsidRPr="007348F2" w:rsidRDefault="00021E96" w:rsidP="00D94799">
      <w:pPr>
        <w:rPr>
          <w:rFonts w:ascii="Arial" w:hAnsi="Arial" w:cs="Arial"/>
          <w:sz w:val="24"/>
          <w:szCs w:val="24"/>
        </w:rPr>
      </w:pPr>
      <w:r w:rsidRPr="007348F2">
        <w:rPr>
          <w:rFonts w:ascii="Arial" w:hAnsi="Arial" w:cs="Arial"/>
          <w:sz w:val="24"/>
          <w:szCs w:val="24"/>
        </w:rPr>
        <w:lastRenderedPageBreak/>
        <w:t>- Сообщается диспетчеру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 На место прорыва выезжает дежурная бригада.</w:t>
      </w:r>
    </w:p>
    <w:p w:rsidR="00021E96" w:rsidRPr="007348F2" w:rsidRDefault="00021E96" w:rsidP="00D94799">
      <w:pPr>
        <w:rPr>
          <w:rFonts w:ascii="Arial" w:hAnsi="Arial" w:cs="Arial"/>
          <w:sz w:val="24"/>
          <w:szCs w:val="24"/>
        </w:rPr>
      </w:pPr>
      <w:r w:rsidRPr="007348F2">
        <w:rPr>
          <w:rFonts w:ascii="Arial" w:hAnsi="Arial" w:cs="Arial"/>
          <w:sz w:val="24"/>
          <w:szCs w:val="24"/>
        </w:rPr>
        <w:t>- При необходимости вызываются дополнительные средства (люди, техника).</w:t>
      </w:r>
    </w:p>
    <w:p w:rsidR="00021E96" w:rsidRPr="007348F2" w:rsidRDefault="00021E96" w:rsidP="00D94799">
      <w:pPr>
        <w:rPr>
          <w:rFonts w:ascii="Arial" w:hAnsi="Arial" w:cs="Arial"/>
          <w:sz w:val="24"/>
          <w:szCs w:val="24"/>
        </w:rPr>
      </w:pPr>
      <w:r w:rsidRPr="007348F2">
        <w:rPr>
          <w:rFonts w:ascii="Arial" w:hAnsi="Arial" w:cs="Arial"/>
          <w:sz w:val="24"/>
          <w:szCs w:val="24"/>
        </w:rPr>
        <w:t>2.Утечка ГСМ, угрожающая взрывом или пожаром на складе хранения ГСМ:</w:t>
      </w:r>
    </w:p>
    <w:p w:rsidR="00021E96" w:rsidRPr="007348F2" w:rsidRDefault="00021E96" w:rsidP="00D94799">
      <w:pPr>
        <w:rPr>
          <w:rFonts w:ascii="Arial" w:hAnsi="Arial" w:cs="Arial"/>
          <w:sz w:val="24"/>
          <w:szCs w:val="24"/>
        </w:rPr>
      </w:pPr>
      <w:r w:rsidRPr="007348F2">
        <w:rPr>
          <w:rFonts w:ascii="Arial" w:hAnsi="Arial" w:cs="Arial"/>
          <w:sz w:val="24"/>
          <w:szCs w:val="24"/>
        </w:rPr>
        <w:t>- Объявить по громкоговорящ</w:t>
      </w:r>
      <w:r w:rsidR="00413B17" w:rsidRPr="007348F2">
        <w:rPr>
          <w:rFonts w:ascii="Arial" w:hAnsi="Arial" w:cs="Arial"/>
          <w:sz w:val="24"/>
          <w:szCs w:val="24"/>
        </w:rPr>
        <w:t xml:space="preserve">ей связи о прекращении работы и удалении с территории </w:t>
      </w:r>
      <w:r w:rsidRPr="007348F2">
        <w:rPr>
          <w:rFonts w:ascii="Arial" w:hAnsi="Arial" w:cs="Arial"/>
          <w:sz w:val="24"/>
          <w:szCs w:val="24"/>
        </w:rPr>
        <w:t>всех ожидающих заправки транспортных средств.</w:t>
      </w:r>
    </w:p>
    <w:p w:rsidR="00021E96" w:rsidRPr="007348F2" w:rsidRDefault="00021E96" w:rsidP="00D94799">
      <w:pPr>
        <w:rPr>
          <w:rFonts w:ascii="Arial" w:hAnsi="Arial" w:cs="Arial"/>
          <w:sz w:val="24"/>
          <w:szCs w:val="24"/>
        </w:rPr>
      </w:pPr>
      <w:r w:rsidRPr="007348F2">
        <w:rPr>
          <w:rFonts w:ascii="Arial" w:hAnsi="Arial" w:cs="Arial"/>
          <w:sz w:val="24"/>
          <w:szCs w:val="24"/>
        </w:rPr>
        <w:t>- Вызвать пожарную охрану.</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диспетчеру, руководителю.</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Отключить напряжение питающей сети. </w:t>
      </w:r>
    </w:p>
    <w:p w:rsidR="00021E96" w:rsidRPr="007348F2" w:rsidRDefault="00021E96" w:rsidP="00D94799">
      <w:pPr>
        <w:rPr>
          <w:rFonts w:ascii="Arial" w:hAnsi="Arial" w:cs="Arial"/>
          <w:sz w:val="24"/>
          <w:szCs w:val="24"/>
        </w:rPr>
      </w:pPr>
      <w:r w:rsidRPr="007348F2">
        <w:rPr>
          <w:rFonts w:ascii="Arial" w:hAnsi="Arial" w:cs="Arial"/>
          <w:sz w:val="24"/>
          <w:szCs w:val="24"/>
        </w:rPr>
        <w:t>- Вывести людей, оказать помощь пострадавшим.</w:t>
      </w:r>
    </w:p>
    <w:p w:rsidR="00021E96" w:rsidRPr="007348F2" w:rsidRDefault="00021E96" w:rsidP="00D94799">
      <w:pPr>
        <w:rPr>
          <w:rFonts w:ascii="Arial" w:hAnsi="Arial" w:cs="Arial"/>
          <w:sz w:val="24"/>
          <w:szCs w:val="24"/>
        </w:rPr>
      </w:pPr>
      <w:r w:rsidRPr="007348F2">
        <w:rPr>
          <w:rFonts w:ascii="Arial" w:hAnsi="Arial" w:cs="Arial"/>
          <w:sz w:val="24"/>
          <w:szCs w:val="24"/>
        </w:rPr>
        <w:t>- Приступить к локализации и ликвидации аварии с применением имеющихся средств.</w:t>
      </w:r>
    </w:p>
    <w:p w:rsidR="00021E96" w:rsidRPr="007348F2" w:rsidRDefault="00021E96" w:rsidP="00D94799">
      <w:pPr>
        <w:rPr>
          <w:rFonts w:ascii="Arial" w:hAnsi="Arial" w:cs="Arial"/>
          <w:sz w:val="24"/>
          <w:szCs w:val="24"/>
        </w:rPr>
      </w:pPr>
      <w:r w:rsidRPr="007348F2">
        <w:rPr>
          <w:rFonts w:ascii="Arial" w:hAnsi="Arial" w:cs="Arial"/>
          <w:sz w:val="24"/>
          <w:szCs w:val="24"/>
        </w:rPr>
        <w:t>- Не допустить попадания нефтепродуктов в сточные воды, в реку, в жилой сектор.</w:t>
      </w:r>
    </w:p>
    <w:p w:rsidR="00021E96" w:rsidRPr="007348F2" w:rsidRDefault="00021E96" w:rsidP="00D94799">
      <w:pPr>
        <w:rPr>
          <w:rFonts w:ascii="Arial" w:hAnsi="Arial" w:cs="Arial"/>
          <w:sz w:val="24"/>
          <w:szCs w:val="24"/>
        </w:rPr>
      </w:pPr>
      <w:r w:rsidRPr="007348F2">
        <w:rPr>
          <w:rFonts w:ascii="Arial" w:hAnsi="Arial" w:cs="Arial"/>
          <w:sz w:val="24"/>
          <w:szCs w:val="24"/>
        </w:rPr>
        <w:t>3.Возможное возгорание боксов, гаражей, ГСМ, подвижного состава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диспетчеру, пожарной охране.</w:t>
      </w:r>
    </w:p>
    <w:p w:rsidR="00021E96" w:rsidRPr="007348F2" w:rsidRDefault="00021E96" w:rsidP="00D94799">
      <w:pPr>
        <w:rPr>
          <w:rFonts w:ascii="Arial" w:hAnsi="Arial" w:cs="Arial"/>
          <w:sz w:val="24"/>
          <w:szCs w:val="24"/>
        </w:rPr>
      </w:pPr>
      <w:r w:rsidRPr="007348F2">
        <w:rPr>
          <w:rFonts w:ascii="Arial" w:hAnsi="Arial" w:cs="Arial"/>
          <w:sz w:val="24"/>
          <w:szCs w:val="24"/>
        </w:rPr>
        <w:t>- Приступить к ликвидации очага возгорания с применением имеющихся защитных средств.</w:t>
      </w:r>
    </w:p>
    <w:p w:rsidR="00021E96" w:rsidRPr="007348F2" w:rsidRDefault="00021E96" w:rsidP="00D94799">
      <w:pPr>
        <w:rPr>
          <w:rFonts w:ascii="Arial" w:hAnsi="Arial" w:cs="Arial"/>
          <w:sz w:val="24"/>
          <w:szCs w:val="24"/>
        </w:rPr>
      </w:pPr>
      <w:r w:rsidRPr="007348F2">
        <w:rPr>
          <w:rFonts w:ascii="Arial" w:hAnsi="Arial" w:cs="Arial"/>
          <w:sz w:val="24"/>
          <w:szCs w:val="24"/>
        </w:rPr>
        <w:t>- Удалить на безопасное расстояние технику.</w:t>
      </w:r>
    </w:p>
    <w:p w:rsidR="00021E96" w:rsidRPr="007348F2" w:rsidRDefault="00021E96" w:rsidP="00D94799">
      <w:pPr>
        <w:rPr>
          <w:rFonts w:ascii="Arial" w:hAnsi="Arial" w:cs="Arial"/>
          <w:sz w:val="24"/>
          <w:szCs w:val="24"/>
        </w:rPr>
      </w:pPr>
      <w:r w:rsidRPr="007348F2">
        <w:rPr>
          <w:rFonts w:ascii="Arial" w:hAnsi="Arial" w:cs="Arial"/>
          <w:sz w:val="24"/>
          <w:szCs w:val="24"/>
        </w:rPr>
        <w:t>- Принятие мер для локализации и ликвидации пожара до приезда пожарной команды.</w:t>
      </w:r>
    </w:p>
    <w:p w:rsidR="00021E96" w:rsidRPr="007348F2" w:rsidRDefault="00021E96" w:rsidP="00D94799">
      <w:pPr>
        <w:rPr>
          <w:rFonts w:ascii="Arial" w:hAnsi="Arial" w:cs="Arial"/>
          <w:sz w:val="24"/>
          <w:szCs w:val="24"/>
        </w:rPr>
      </w:pPr>
      <w:r w:rsidRPr="007348F2">
        <w:rPr>
          <w:rFonts w:ascii="Arial" w:hAnsi="Arial" w:cs="Arial"/>
          <w:sz w:val="24"/>
          <w:szCs w:val="24"/>
        </w:rPr>
        <w:t>- Вывести людей на безопасное расстояние.</w:t>
      </w:r>
    </w:p>
    <w:p w:rsidR="00021E96" w:rsidRPr="007348F2" w:rsidRDefault="00021E96" w:rsidP="00D94799">
      <w:pPr>
        <w:rPr>
          <w:rFonts w:ascii="Arial" w:hAnsi="Arial" w:cs="Arial"/>
          <w:sz w:val="24"/>
          <w:szCs w:val="24"/>
        </w:rPr>
      </w:pPr>
      <w:r w:rsidRPr="007348F2">
        <w:rPr>
          <w:rFonts w:ascii="Arial" w:hAnsi="Arial" w:cs="Arial"/>
          <w:sz w:val="24"/>
          <w:szCs w:val="24"/>
        </w:rPr>
        <w:t>4.Возможные аварии при перевозке ГСМ автотранспортом:</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диспетчеру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в пожарную часть, ОВГСП.</w:t>
      </w:r>
    </w:p>
    <w:p w:rsidR="00021E96" w:rsidRPr="007348F2" w:rsidRDefault="00021E96" w:rsidP="00D94799">
      <w:pPr>
        <w:rPr>
          <w:rFonts w:ascii="Arial" w:hAnsi="Arial" w:cs="Arial"/>
          <w:sz w:val="24"/>
          <w:szCs w:val="24"/>
        </w:rPr>
      </w:pPr>
      <w:r w:rsidRPr="007348F2">
        <w:rPr>
          <w:rFonts w:ascii="Arial" w:hAnsi="Arial" w:cs="Arial"/>
          <w:sz w:val="24"/>
          <w:szCs w:val="24"/>
        </w:rPr>
        <w:t>- Выезд аварийной бригады на место аварии.</w:t>
      </w:r>
    </w:p>
    <w:p w:rsidR="00021E96" w:rsidRPr="007348F2" w:rsidRDefault="00021E96" w:rsidP="00D94799">
      <w:pPr>
        <w:rPr>
          <w:rFonts w:ascii="Arial" w:hAnsi="Arial" w:cs="Arial"/>
          <w:sz w:val="24"/>
          <w:szCs w:val="24"/>
        </w:rPr>
      </w:pPr>
      <w:r w:rsidRPr="007348F2">
        <w:rPr>
          <w:rFonts w:ascii="Arial" w:hAnsi="Arial" w:cs="Arial"/>
          <w:sz w:val="24"/>
          <w:szCs w:val="24"/>
        </w:rPr>
        <w:t>- Ликвидация разлившихся нефтепродуктов и т. д.</w:t>
      </w:r>
    </w:p>
    <w:p w:rsidR="00021E96" w:rsidRPr="007348F2" w:rsidRDefault="00021E96" w:rsidP="00D94799">
      <w:pPr>
        <w:rPr>
          <w:rFonts w:ascii="Arial" w:hAnsi="Arial" w:cs="Arial"/>
          <w:sz w:val="24"/>
          <w:szCs w:val="24"/>
        </w:rPr>
      </w:pPr>
      <w:r w:rsidRPr="007348F2">
        <w:rPr>
          <w:rFonts w:ascii="Arial" w:hAnsi="Arial" w:cs="Arial"/>
          <w:sz w:val="24"/>
          <w:szCs w:val="24"/>
        </w:rPr>
        <w:t>5.Возможные аварии на котельных.</w:t>
      </w:r>
    </w:p>
    <w:p w:rsidR="00021E96" w:rsidRPr="007348F2" w:rsidRDefault="00021E96" w:rsidP="00D94799">
      <w:pPr>
        <w:rPr>
          <w:rFonts w:ascii="Arial" w:hAnsi="Arial" w:cs="Arial"/>
          <w:sz w:val="24"/>
          <w:szCs w:val="24"/>
        </w:rPr>
      </w:pPr>
      <w:r w:rsidRPr="007348F2">
        <w:rPr>
          <w:rFonts w:ascii="Arial" w:hAnsi="Arial" w:cs="Arial"/>
          <w:sz w:val="24"/>
          <w:szCs w:val="24"/>
        </w:rPr>
        <w:t>1.Возможный вывод из строя котлов при неправильной эксплуатации:</w:t>
      </w:r>
    </w:p>
    <w:p w:rsidR="00021E96" w:rsidRPr="007348F2" w:rsidRDefault="00021E96" w:rsidP="00D94799">
      <w:pPr>
        <w:rPr>
          <w:rFonts w:ascii="Arial" w:hAnsi="Arial" w:cs="Arial"/>
          <w:sz w:val="24"/>
          <w:szCs w:val="24"/>
        </w:rPr>
      </w:pPr>
      <w:r w:rsidRPr="007348F2">
        <w:rPr>
          <w:rFonts w:ascii="Arial" w:hAnsi="Arial" w:cs="Arial"/>
          <w:sz w:val="24"/>
          <w:szCs w:val="24"/>
        </w:rPr>
        <w:t>- Аварийная остановка котла.</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диспетчеру, начальнику котельной.</w:t>
      </w:r>
    </w:p>
    <w:p w:rsidR="00021E96" w:rsidRPr="007348F2" w:rsidRDefault="00021E96" w:rsidP="00D94799">
      <w:pPr>
        <w:rPr>
          <w:rFonts w:ascii="Arial" w:hAnsi="Arial" w:cs="Arial"/>
          <w:sz w:val="24"/>
          <w:szCs w:val="24"/>
        </w:rPr>
      </w:pPr>
      <w:r w:rsidRPr="007348F2">
        <w:rPr>
          <w:rFonts w:ascii="Arial" w:hAnsi="Arial" w:cs="Arial"/>
          <w:sz w:val="24"/>
          <w:szCs w:val="24"/>
        </w:rPr>
        <w:t>- Ликвидация последствий аварии.</w:t>
      </w:r>
    </w:p>
    <w:p w:rsidR="00021E96" w:rsidRPr="007348F2" w:rsidRDefault="00021E96" w:rsidP="00D94799">
      <w:pPr>
        <w:rPr>
          <w:rFonts w:ascii="Arial" w:hAnsi="Arial" w:cs="Arial"/>
          <w:sz w:val="24"/>
          <w:szCs w:val="24"/>
        </w:rPr>
      </w:pPr>
      <w:r w:rsidRPr="007348F2">
        <w:rPr>
          <w:rFonts w:ascii="Arial" w:hAnsi="Arial" w:cs="Arial"/>
          <w:sz w:val="24"/>
          <w:szCs w:val="24"/>
        </w:rPr>
        <w:t>2.Аварийное отключение электроэнергии:</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диспетчеру, начальнику котельной.</w:t>
      </w:r>
    </w:p>
    <w:p w:rsidR="00021E96" w:rsidRPr="007348F2" w:rsidRDefault="00021E96" w:rsidP="00D94799">
      <w:pPr>
        <w:rPr>
          <w:rFonts w:ascii="Arial" w:hAnsi="Arial" w:cs="Arial"/>
          <w:sz w:val="24"/>
          <w:szCs w:val="24"/>
        </w:rPr>
      </w:pPr>
      <w:r w:rsidRPr="007348F2">
        <w:rPr>
          <w:rFonts w:ascii="Arial" w:hAnsi="Arial" w:cs="Arial"/>
          <w:sz w:val="24"/>
          <w:szCs w:val="24"/>
        </w:rPr>
        <w:t>- Обнаружение отключения, принятие мер по устранению причины.</w:t>
      </w:r>
    </w:p>
    <w:p w:rsidR="00021E96" w:rsidRPr="007348F2" w:rsidRDefault="00021E96" w:rsidP="00D94799">
      <w:pPr>
        <w:rPr>
          <w:rFonts w:ascii="Arial" w:hAnsi="Arial" w:cs="Arial"/>
          <w:sz w:val="24"/>
          <w:szCs w:val="24"/>
        </w:rPr>
      </w:pPr>
      <w:r w:rsidRPr="007348F2">
        <w:rPr>
          <w:rFonts w:ascii="Arial" w:hAnsi="Arial" w:cs="Arial"/>
          <w:sz w:val="24"/>
          <w:szCs w:val="24"/>
        </w:rPr>
        <w:t>- В случае масштабного отключения перейти на аварийный источник электроснабжения</w:t>
      </w:r>
    </w:p>
    <w:p w:rsidR="00021E96" w:rsidRPr="007348F2" w:rsidRDefault="00021E96" w:rsidP="00D94799">
      <w:pPr>
        <w:rPr>
          <w:rFonts w:ascii="Arial" w:hAnsi="Arial" w:cs="Arial"/>
          <w:sz w:val="24"/>
          <w:szCs w:val="24"/>
        </w:rPr>
      </w:pPr>
      <w:r w:rsidRPr="007348F2">
        <w:rPr>
          <w:rFonts w:ascii="Arial" w:hAnsi="Arial" w:cs="Arial"/>
          <w:sz w:val="24"/>
          <w:szCs w:val="24"/>
        </w:rPr>
        <w:t>6.Возможная утечка нефтепродуктов и попадания в реки:</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Выполнить </w:t>
      </w:r>
      <w:proofErr w:type="spellStart"/>
      <w:r w:rsidRPr="007348F2">
        <w:rPr>
          <w:rFonts w:ascii="Arial" w:hAnsi="Arial" w:cs="Arial"/>
          <w:sz w:val="24"/>
          <w:szCs w:val="24"/>
        </w:rPr>
        <w:t>нефтеловушки</w:t>
      </w:r>
      <w:proofErr w:type="spellEnd"/>
      <w:r w:rsidRPr="007348F2">
        <w:rPr>
          <w:rFonts w:ascii="Arial" w:hAnsi="Arial" w:cs="Arial"/>
          <w:sz w:val="24"/>
          <w:szCs w:val="24"/>
        </w:rPr>
        <w:t xml:space="preserve"> вокруг емкостей и по периметру территории склада, высотой, предусмотренной проектом.</w:t>
      </w:r>
    </w:p>
    <w:p w:rsidR="00021E96" w:rsidRPr="007348F2" w:rsidRDefault="00021E96" w:rsidP="00D94799">
      <w:pPr>
        <w:rPr>
          <w:rFonts w:ascii="Arial" w:hAnsi="Arial" w:cs="Arial"/>
          <w:sz w:val="24"/>
          <w:szCs w:val="24"/>
        </w:rPr>
      </w:pPr>
      <w:r w:rsidRPr="007348F2">
        <w:rPr>
          <w:rFonts w:ascii="Arial" w:hAnsi="Arial" w:cs="Arial"/>
          <w:sz w:val="24"/>
          <w:szCs w:val="24"/>
        </w:rPr>
        <w:t>- Установить на территории склада пожарные гидранты.</w:t>
      </w:r>
    </w:p>
    <w:p w:rsidR="00021E96" w:rsidRPr="007348F2" w:rsidRDefault="00021E96" w:rsidP="00D94799">
      <w:pPr>
        <w:rPr>
          <w:rFonts w:ascii="Arial" w:hAnsi="Arial" w:cs="Arial"/>
          <w:sz w:val="24"/>
          <w:szCs w:val="24"/>
        </w:rPr>
      </w:pPr>
      <w:r w:rsidRPr="007348F2">
        <w:rPr>
          <w:rFonts w:ascii="Arial" w:hAnsi="Arial" w:cs="Arial"/>
          <w:sz w:val="24"/>
          <w:szCs w:val="24"/>
        </w:rPr>
        <w:t>- Проводить плановые обследования емкостей и трубопроводов, их профилактические ремонты.</w:t>
      </w:r>
    </w:p>
    <w:p w:rsidR="00021E96" w:rsidRPr="007348F2" w:rsidRDefault="00021E96" w:rsidP="00D94799">
      <w:pPr>
        <w:rPr>
          <w:rFonts w:ascii="Arial" w:hAnsi="Arial" w:cs="Arial"/>
          <w:sz w:val="24"/>
          <w:szCs w:val="24"/>
        </w:rPr>
      </w:pPr>
      <w:r w:rsidRPr="007348F2">
        <w:rPr>
          <w:rFonts w:ascii="Arial" w:hAnsi="Arial" w:cs="Arial"/>
          <w:sz w:val="24"/>
          <w:szCs w:val="24"/>
        </w:rPr>
        <w:t>- В случае утечки сообщить в пожарную часть, диспетчеру, ОВГСП.</w:t>
      </w:r>
    </w:p>
    <w:p w:rsidR="00021E96" w:rsidRPr="007348F2" w:rsidRDefault="00021E96" w:rsidP="00D94799">
      <w:pPr>
        <w:rPr>
          <w:rFonts w:ascii="Arial" w:hAnsi="Arial" w:cs="Arial"/>
          <w:sz w:val="24"/>
          <w:szCs w:val="24"/>
        </w:rPr>
      </w:pPr>
      <w:r w:rsidRPr="007348F2">
        <w:rPr>
          <w:rFonts w:ascii="Arial" w:hAnsi="Arial" w:cs="Arial"/>
          <w:sz w:val="24"/>
          <w:szCs w:val="24"/>
        </w:rPr>
        <w:t>- Отключить напряжение питающей сети расходного склада.</w:t>
      </w:r>
    </w:p>
    <w:p w:rsidR="00021E96" w:rsidRPr="007348F2" w:rsidRDefault="00021E96" w:rsidP="00D94799">
      <w:pPr>
        <w:rPr>
          <w:rFonts w:ascii="Arial" w:hAnsi="Arial" w:cs="Arial"/>
          <w:sz w:val="24"/>
          <w:szCs w:val="24"/>
        </w:rPr>
      </w:pPr>
      <w:r w:rsidRPr="007348F2">
        <w:rPr>
          <w:rFonts w:ascii="Arial" w:hAnsi="Arial" w:cs="Arial"/>
          <w:sz w:val="24"/>
          <w:szCs w:val="24"/>
        </w:rPr>
        <w:t>- Прекратить отгрузку нефтепродуктов, вывести технику, людей с территории и прилегающих районов на безопасное расстояние.</w:t>
      </w:r>
    </w:p>
    <w:p w:rsidR="00021E96" w:rsidRPr="007348F2" w:rsidRDefault="00021E96" w:rsidP="00D94799">
      <w:pPr>
        <w:rPr>
          <w:rFonts w:ascii="Arial" w:hAnsi="Arial" w:cs="Arial"/>
          <w:sz w:val="24"/>
          <w:szCs w:val="24"/>
        </w:rPr>
      </w:pPr>
      <w:r w:rsidRPr="007348F2">
        <w:rPr>
          <w:rFonts w:ascii="Arial" w:hAnsi="Arial" w:cs="Arial"/>
          <w:sz w:val="24"/>
          <w:szCs w:val="24"/>
        </w:rPr>
        <w:t>7.Возможное загорание топлива, пожар в здании котельной:</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в пожарную часть, диспетчеру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 Приступить к локализации и ликвидации возгорания.</w:t>
      </w:r>
    </w:p>
    <w:p w:rsidR="00021E96" w:rsidRPr="007348F2" w:rsidRDefault="00021E96" w:rsidP="00D94799">
      <w:pPr>
        <w:rPr>
          <w:rFonts w:ascii="Arial" w:hAnsi="Arial" w:cs="Arial"/>
          <w:sz w:val="24"/>
          <w:szCs w:val="24"/>
        </w:rPr>
      </w:pPr>
      <w:r w:rsidRPr="007348F2">
        <w:rPr>
          <w:rFonts w:ascii="Arial" w:hAnsi="Arial" w:cs="Arial"/>
          <w:sz w:val="24"/>
          <w:szCs w:val="24"/>
        </w:rPr>
        <w:lastRenderedPageBreak/>
        <w:t>- Вывести технику, людей с территории и прилегающих районов на безопасное расстояние.</w:t>
      </w:r>
    </w:p>
    <w:p w:rsidR="00021E96" w:rsidRPr="007348F2" w:rsidRDefault="00021E96" w:rsidP="00D94799">
      <w:pPr>
        <w:rPr>
          <w:rFonts w:ascii="Arial" w:hAnsi="Arial" w:cs="Arial"/>
          <w:sz w:val="24"/>
          <w:szCs w:val="24"/>
        </w:rPr>
      </w:pPr>
      <w:r w:rsidRPr="007348F2">
        <w:rPr>
          <w:rFonts w:ascii="Arial" w:hAnsi="Arial" w:cs="Arial"/>
          <w:sz w:val="24"/>
          <w:szCs w:val="24"/>
        </w:rPr>
        <w:t>- Оповестить администрацию предприятия и местных жителей, находящихся в опасной зоне, о случившейся аварии.</w:t>
      </w:r>
    </w:p>
    <w:p w:rsidR="00021E96" w:rsidRPr="007348F2" w:rsidRDefault="00021E96" w:rsidP="00D94799">
      <w:pPr>
        <w:rPr>
          <w:rFonts w:ascii="Arial" w:hAnsi="Arial" w:cs="Arial"/>
          <w:sz w:val="24"/>
          <w:szCs w:val="24"/>
        </w:rPr>
      </w:pPr>
      <w:r w:rsidRPr="007348F2">
        <w:rPr>
          <w:rFonts w:ascii="Arial" w:hAnsi="Arial" w:cs="Arial"/>
          <w:sz w:val="24"/>
          <w:szCs w:val="24"/>
        </w:rPr>
        <w:t>8.Возможные аварии на складах нефтепродуктов.</w:t>
      </w:r>
    </w:p>
    <w:p w:rsidR="00021E96" w:rsidRPr="007348F2" w:rsidRDefault="00021E96" w:rsidP="00D94799">
      <w:pPr>
        <w:rPr>
          <w:rFonts w:ascii="Arial" w:hAnsi="Arial" w:cs="Arial"/>
          <w:sz w:val="24"/>
          <w:szCs w:val="24"/>
        </w:rPr>
      </w:pPr>
      <w:r w:rsidRPr="007348F2">
        <w:rPr>
          <w:rFonts w:ascii="Arial" w:hAnsi="Arial" w:cs="Arial"/>
          <w:sz w:val="24"/>
          <w:szCs w:val="24"/>
        </w:rPr>
        <w:t>1. Возможная утечка нефтепродуктов и попадание в русло реки, жилой сектор:</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Выполнить </w:t>
      </w:r>
      <w:proofErr w:type="spellStart"/>
      <w:r w:rsidRPr="007348F2">
        <w:rPr>
          <w:rFonts w:ascii="Arial" w:hAnsi="Arial" w:cs="Arial"/>
          <w:sz w:val="24"/>
          <w:szCs w:val="24"/>
        </w:rPr>
        <w:t>нефтеловушки</w:t>
      </w:r>
      <w:proofErr w:type="spellEnd"/>
      <w:r w:rsidRPr="007348F2">
        <w:rPr>
          <w:rFonts w:ascii="Arial" w:hAnsi="Arial" w:cs="Arial"/>
          <w:sz w:val="24"/>
          <w:szCs w:val="24"/>
        </w:rPr>
        <w:t xml:space="preserve"> вокруг емкостей и по периметру территории склада, высотой, предусмотренной проектом.</w:t>
      </w:r>
    </w:p>
    <w:p w:rsidR="00021E96" w:rsidRPr="007348F2" w:rsidRDefault="00021E96" w:rsidP="00D94799">
      <w:pPr>
        <w:rPr>
          <w:rFonts w:ascii="Arial" w:hAnsi="Arial" w:cs="Arial"/>
          <w:sz w:val="24"/>
          <w:szCs w:val="24"/>
        </w:rPr>
      </w:pPr>
      <w:r w:rsidRPr="007348F2">
        <w:rPr>
          <w:rFonts w:ascii="Arial" w:hAnsi="Arial" w:cs="Arial"/>
          <w:sz w:val="24"/>
          <w:szCs w:val="24"/>
        </w:rPr>
        <w:t>- Выполнить необходимое по проекту количество пожарных резервуаров на территории базы.</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Проводить плановые проверки, обследования емкостей и трубопроводов, их профилактические ремонты.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Выполнить склад огнетушащих средств. </w:t>
      </w:r>
    </w:p>
    <w:p w:rsidR="00021E96" w:rsidRPr="007348F2" w:rsidRDefault="00021E96" w:rsidP="00D94799">
      <w:pPr>
        <w:rPr>
          <w:rFonts w:ascii="Arial" w:hAnsi="Arial" w:cs="Arial"/>
          <w:sz w:val="24"/>
          <w:szCs w:val="24"/>
        </w:rPr>
      </w:pPr>
      <w:r w:rsidRPr="007348F2">
        <w:rPr>
          <w:rFonts w:ascii="Arial" w:hAnsi="Arial" w:cs="Arial"/>
          <w:sz w:val="24"/>
          <w:szCs w:val="24"/>
        </w:rPr>
        <w:t>- В случае утечки сообщить в пожарную часть, диспетчеру.</w:t>
      </w:r>
    </w:p>
    <w:p w:rsidR="00021E96" w:rsidRPr="007348F2" w:rsidRDefault="00021E96" w:rsidP="00D94799">
      <w:pPr>
        <w:rPr>
          <w:rFonts w:ascii="Arial" w:hAnsi="Arial" w:cs="Arial"/>
          <w:sz w:val="24"/>
          <w:szCs w:val="24"/>
        </w:rPr>
      </w:pPr>
      <w:r w:rsidRPr="007348F2">
        <w:rPr>
          <w:rFonts w:ascii="Arial" w:hAnsi="Arial" w:cs="Arial"/>
          <w:sz w:val="24"/>
          <w:szCs w:val="24"/>
        </w:rPr>
        <w:t>- Отключить рубильник, питающей сети склада. Вывести людей, технику с территории склада и прилегающих районов на безопасное расстояние.</w:t>
      </w:r>
    </w:p>
    <w:p w:rsidR="00021E96" w:rsidRPr="007348F2" w:rsidRDefault="00021E96" w:rsidP="00D94799">
      <w:pPr>
        <w:rPr>
          <w:rFonts w:ascii="Arial" w:hAnsi="Arial" w:cs="Arial"/>
          <w:sz w:val="24"/>
          <w:szCs w:val="24"/>
        </w:rPr>
      </w:pPr>
      <w:r w:rsidRPr="007348F2">
        <w:rPr>
          <w:rFonts w:ascii="Arial" w:hAnsi="Arial" w:cs="Arial"/>
          <w:sz w:val="24"/>
          <w:szCs w:val="24"/>
        </w:rPr>
        <w:t>9.Возможное воспламенение нефтепродуктов и взрыв емкостей:</w:t>
      </w:r>
    </w:p>
    <w:p w:rsidR="00021E96" w:rsidRPr="007348F2" w:rsidRDefault="00021E96" w:rsidP="00D94799">
      <w:pPr>
        <w:rPr>
          <w:rFonts w:ascii="Arial" w:hAnsi="Arial" w:cs="Arial"/>
          <w:sz w:val="24"/>
          <w:szCs w:val="24"/>
        </w:rPr>
      </w:pPr>
      <w:r w:rsidRPr="007348F2">
        <w:rPr>
          <w:rFonts w:ascii="Arial" w:hAnsi="Arial" w:cs="Arial"/>
          <w:sz w:val="24"/>
          <w:szCs w:val="24"/>
        </w:rPr>
        <w:t>- Сообщить в пожарную часть, диспетчеру предприятия.</w:t>
      </w:r>
    </w:p>
    <w:p w:rsidR="00021E96" w:rsidRPr="007348F2" w:rsidRDefault="00021E96" w:rsidP="00D94799">
      <w:pPr>
        <w:rPr>
          <w:rFonts w:ascii="Arial" w:hAnsi="Arial" w:cs="Arial"/>
          <w:sz w:val="24"/>
          <w:szCs w:val="24"/>
        </w:rPr>
      </w:pPr>
      <w:r w:rsidRPr="007348F2">
        <w:rPr>
          <w:rFonts w:ascii="Arial" w:hAnsi="Arial" w:cs="Arial"/>
          <w:sz w:val="24"/>
          <w:szCs w:val="24"/>
        </w:rPr>
        <w:t>- Приступить к локализации и ликвидации возгорания.</w:t>
      </w:r>
    </w:p>
    <w:p w:rsidR="00021E96" w:rsidRPr="007348F2" w:rsidRDefault="00021E96" w:rsidP="00D94799">
      <w:pPr>
        <w:rPr>
          <w:rFonts w:ascii="Arial" w:hAnsi="Arial" w:cs="Arial"/>
          <w:sz w:val="24"/>
          <w:szCs w:val="24"/>
        </w:rPr>
      </w:pPr>
      <w:r w:rsidRPr="007348F2">
        <w:rPr>
          <w:rFonts w:ascii="Arial" w:hAnsi="Arial" w:cs="Arial"/>
          <w:sz w:val="24"/>
          <w:szCs w:val="24"/>
        </w:rPr>
        <w:t>- Вывезти технику, людей с территории склада и прилегающих районов на безопасное расстояние.</w:t>
      </w:r>
    </w:p>
    <w:p w:rsidR="00021E96" w:rsidRPr="007348F2" w:rsidRDefault="00021E96" w:rsidP="00D94799">
      <w:pPr>
        <w:rPr>
          <w:rFonts w:ascii="Arial" w:hAnsi="Arial" w:cs="Arial"/>
          <w:sz w:val="24"/>
          <w:szCs w:val="24"/>
        </w:rPr>
      </w:pPr>
      <w:r w:rsidRPr="007348F2">
        <w:rPr>
          <w:rFonts w:ascii="Arial" w:hAnsi="Arial" w:cs="Arial"/>
          <w:sz w:val="24"/>
          <w:szCs w:val="24"/>
        </w:rPr>
        <w:t>- Оповестить администрацию предприятия и местных жителей, находящихся вблизи склада, о случившейся аварии по громкоговорящей связи или сиреной.</w:t>
      </w:r>
    </w:p>
    <w:p w:rsidR="00021E96" w:rsidRPr="007348F2" w:rsidRDefault="00021E96" w:rsidP="00D94799">
      <w:pPr>
        <w:rPr>
          <w:rFonts w:ascii="Arial" w:hAnsi="Arial" w:cs="Arial"/>
          <w:sz w:val="24"/>
          <w:szCs w:val="24"/>
        </w:rPr>
      </w:pPr>
      <w:r w:rsidRPr="007348F2">
        <w:rPr>
          <w:rFonts w:ascii="Arial" w:hAnsi="Arial" w:cs="Arial"/>
          <w:sz w:val="24"/>
          <w:szCs w:val="24"/>
        </w:rPr>
        <w:t>10.Нахождение посторонних лиц на территории склада:</w:t>
      </w:r>
    </w:p>
    <w:p w:rsidR="00021E96" w:rsidRPr="007348F2" w:rsidRDefault="00021E96" w:rsidP="00D94799">
      <w:pPr>
        <w:rPr>
          <w:rFonts w:ascii="Arial" w:hAnsi="Arial" w:cs="Arial"/>
          <w:sz w:val="24"/>
          <w:szCs w:val="24"/>
        </w:rPr>
      </w:pPr>
      <w:r w:rsidRPr="007348F2">
        <w:rPr>
          <w:rFonts w:ascii="Arial" w:hAnsi="Arial" w:cs="Arial"/>
          <w:sz w:val="24"/>
          <w:szCs w:val="24"/>
        </w:rPr>
        <w:t>- Обеспечить по периметру полное ограждение склада с предусмотренными въездами и выездами для автотранспорта.</w:t>
      </w:r>
    </w:p>
    <w:p w:rsidR="00021E96" w:rsidRPr="007348F2" w:rsidRDefault="00021E96" w:rsidP="00D94799">
      <w:pPr>
        <w:rPr>
          <w:rFonts w:ascii="Arial" w:hAnsi="Arial" w:cs="Arial"/>
          <w:sz w:val="24"/>
          <w:szCs w:val="24"/>
        </w:rPr>
      </w:pPr>
      <w:r w:rsidRPr="007348F2">
        <w:rPr>
          <w:rFonts w:ascii="Arial" w:hAnsi="Arial" w:cs="Arial"/>
          <w:sz w:val="24"/>
          <w:szCs w:val="24"/>
        </w:rPr>
        <w:t>- Оборудовать территорию освещением в ночное время.</w:t>
      </w:r>
    </w:p>
    <w:p w:rsidR="00021E96" w:rsidRPr="007348F2" w:rsidRDefault="00021E96" w:rsidP="00D94799">
      <w:pPr>
        <w:rPr>
          <w:rFonts w:ascii="Arial" w:hAnsi="Arial" w:cs="Arial"/>
          <w:sz w:val="24"/>
          <w:szCs w:val="24"/>
        </w:rPr>
      </w:pPr>
      <w:r w:rsidRPr="007348F2">
        <w:rPr>
          <w:rFonts w:ascii="Arial" w:hAnsi="Arial" w:cs="Arial"/>
          <w:sz w:val="24"/>
          <w:szCs w:val="24"/>
        </w:rPr>
        <w:t>- Обеспечить объект круглосуточной охраной.</w:t>
      </w:r>
    </w:p>
    <w:p w:rsidR="00021E96" w:rsidRPr="007348F2" w:rsidRDefault="00021E96" w:rsidP="00D94799">
      <w:pPr>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393" w:name="_Toc33523054"/>
      <w:bookmarkStart w:id="394" w:name="_Toc50038835"/>
      <w:bookmarkStart w:id="395" w:name="_Toc184897057"/>
      <w:bookmarkStart w:id="396" w:name="_Toc195176385"/>
      <w:bookmarkStart w:id="397" w:name="_Toc528672382"/>
      <w:bookmarkStart w:id="398" w:name="_Toc529292897"/>
      <w:bookmarkStart w:id="399" w:name="_Toc3455096"/>
      <w:bookmarkStart w:id="400" w:name="_Toc4675557"/>
      <w:bookmarkStart w:id="401" w:name="_Toc4684983"/>
      <w:bookmarkStart w:id="402" w:name="_Toc4685059"/>
      <w:bookmarkStart w:id="403" w:name="_Toc4685903"/>
      <w:bookmarkStart w:id="404" w:name="_Toc4686190"/>
      <w:bookmarkStart w:id="405" w:name="_Toc4686261"/>
      <w:bookmarkStart w:id="406" w:name="_Toc4686558"/>
      <w:bookmarkStart w:id="407" w:name="_Toc26368362"/>
      <w:r w:rsidRPr="007348F2">
        <w:rPr>
          <w:rFonts w:ascii="Arial" w:hAnsi="Arial" w:cs="Arial"/>
          <w:b w:val="0"/>
          <w:color w:val="auto"/>
          <w:sz w:val="24"/>
          <w:szCs w:val="24"/>
        </w:rPr>
        <w:t>8</w:t>
      </w:r>
      <w:r w:rsidR="00021E96" w:rsidRPr="007348F2">
        <w:rPr>
          <w:rFonts w:ascii="Arial" w:hAnsi="Arial" w:cs="Arial"/>
          <w:b w:val="0"/>
          <w:color w:val="auto"/>
          <w:sz w:val="24"/>
          <w:szCs w:val="24"/>
        </w:rPr>
        <w:t>.4.3 Предложения по повышению устойчивости функционирования поселения и территорий в ЧС природного характера.</w:t>
      </w:r>
      <w:bookmarkEnd w:id="393"/>
      <w:bookmarkEnd w:id="394"/>
      <w:bookmarkEnd w:id="395"/>
      <w:bookmarkEnd w:id="396"/>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rPr>
        <w:t>В генеральном плане Нов</w:t>
      </w:r>
      <w:r w:rsidRPr="007348F2">
        <w:rPr>
          <w:rFonts w:ascii="Arial" w:hAnsi="Arial" w:cs="Arial"/>
          <w:sz w:val="24"/>
          <w:szCs w:val="24"/>
          <w:lang w:val="ru-RU"/>
        </w:rPr>
        <w:t>инского</w:t>
      </w:r>
      <w:r w:rsidRPr="007348F2">
        <w:rPr>
          <w:rFonts w:ascii="Arial" w:hAnsi="Arial" w:cs="Arial"/>
          <w:sz w:val="24"/>
          <w:szCs w:val="24"/>
        </w:rPr>
        <w:t xml:space="preserve"> сельского поселения 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опасность для жизни и здоровья людей, и могут нанести ущерб конструкциям зданий и сооружений:</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u w:val="single"/>
        </w:rPr>
        <w:t>Ливневые дожди</w:t>
      </w:r>
      <w:r w:rsidRPr="007348F2">
        <w:rPr>
          <w:rFonts w:ascii="Arial" w:hAnsi="Arial" w:cs="Arial"/>
          <w:sz w:val="24"/>
          <w:szCs w:val="24"/>
        </w:rPr>
        <w:t>. Негативное воздействие ливневых дождей на здания и сооружения предотвращается планировкой территорий с уклоном в сторону от зданий и сооружений.</w:t>
      </w:r>
    </w:p>
    <w:p w:rsidR="00021E96" w:rsidRPr="007348F2" w:rsidRDefault="00021E96" w:rsidP="00D94799">
      <w:pPr>
        <w:rPr>
          <w:rFonts w:ascii="Arial" w:hAnsi="Arial" w:cs="Arial"/>
          <w:sz w:val="24"/>
          <w:szCs w:val="24"/>
        </w:rPr>
      </w:pPr>
      <w:r w:rsidRPr="007348F2">
        <w:rPr>
          <w:rFonts w:ascii="Arial" w:hAnsi="Arial" w:cs="Arial"/>
          <w:sz w:val="24"/>
          <w:szCs w:val="24"/>
          <w:u w:val="single"/>
        </w:rPr>
        <w:t>Ветровые нагрузки</w:t>
      </w:r>
      <w:r w:rsidRPr="007348F2">
        <w:rPr>
          <w:rFonts w:ascii="Arial" w:hAnsi="Arial" w:cs="Arial"/>
          <w:sz w:val="24"/>
          <w:szCs w:val="24"/>
        </w:rPr>
        <w:t xml:space="preserve">. В соответствии с требованиями СП 20.13330.2011 «Нагрузки и воздействия», актуализированная редакция СНиП 2-01.07-85 ⃰, элементы конструкций зданий рассчитаны на восприятие действующих ветровых нагрузок. </w:t>
      </w:r>
    </w:p>
    <w:p w:rsidR="00021E96" w:rsidRPr="007348F2" w:rsidRDefault="00021E96" w:rsidP="00D94799">
      <w:pPr>
        <w:rPr>
          <w:rFonts w:ascii="Arial" w:hAnsi="Arial" w:cs="Arial"/>
          <w:sz w:val="24"/>
          <w:szCs w:val="24"/>
        </w:rPr>
      </w:pPr>
      <w:r w:rsidRPr="007348F2">
        <w:rPr>
          <w:rFonts w:ascii="Arial" w:hAnsi="Arial" w:cs="Arial"/>
          <w:sz w:val="24"/>
          <w:szCs w:val="24"/>
          <w:u w:val="single"/>
        </w:rPr>
        <w:t>Выпадение снега</w:t>
      </w:r>
      <w:r w:rsidRPr="007348F2">
        <w:rPr>
          <w:rFonts w:ascii="Arial" w:hAnsi="Arial" w:cs="Arial"/>
          <w:sz w:val="24"/>
          <w:szCs w:val="24"/>
        </w:rPr>
        <w:t>. Конструкции кровли зданий рассчитываются на восприятие снеговых нагрузок, установленных СП 20.13330.2011 «Нагрузки и воздействия», актуализированная редакция СНиП 2-01.07-85⃰, для данного района строительства. Дороги постоянно должны очищаться от снега.</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u w:val="single"/>
        </w:rPr>
        <w:t>Сильные морозы</w:t>
      </w:r>
      <w:r w:rsidRPr="007348F2">
        <w:rPr>
          <w:rFonts w:ascii="Arial" w:hAnsi="Arial" w:cs="Arial"/>
          <w:sz w:val="24"/>
          <w:szCs w:val="24"/>
        </w:rPr>
        <w:t xml:space="preserve">. Теплоизоляция помещений зданий и сооружений выбирается в соответствии с требованиями </w:t>
      </w:r>
      <w:r w:rsidR="006F676C" w:rsidRPr="007348F2">
        <w:rPr>
          <w:rFonts w:ascii="Arial" w:hAnsi="Arial" w:cs="Arial"/>
          <w:sz w:val="24"/>
          <w:szCs w:val="24"/>
        </w:rPr>
        <w:t>СП 131.13330.2020 «Строительная климатология»</w:t>
      </w:r>
      <w:r w:rsidR="006F676C" w:rsidRPr="007348F2">
        <w:rPr>
          <w:rFonts w:ascii="Arial" w:hAnsi="Arial" w:cs="Arial"/>
          <w:sz w:val="24"/>
          <w:szCs w:val="24"/>
          <w:lang w:val="ru-RU"/>
        </w:rPr>
        <w:t>.</w:t>
      </w:r>
    </w:p>
    <w:p w:rsidR="00021E96" w:rsidRPr="007348F2" w:rsidRDefault="00021E96" w:rsidP="00D94799">
      <w:pPr>
        <w:pStyle w:val="aff1"/>
        <w:ind w:firstLine="709"/>
        <w:rPr>
          <w:rFonts w:ascii="Arial" w:hAnsi="Arial" w:cs="Arial"/>
          <w:sz w:val="24"/>
          <w:szCs w:val="24"/>
        </w:rPr>
      </w:pPr>
      <w:r w:rsidRPr="007348F2">
        <w:rPr>
          <w:rFonts w:ascii="Arial" w:hAnsi="Arial" w:cs="Arial"/>
          <w:sz w:val="24"/>
          <w:szCs w:val="24"/>
          <w:u w:val="single"/>
        </w:rPr>
        <w:lastRenderedPageBreak/>
        <w:t>Грозы</w:t>
      </w:r>
      <w:r w:rsidRPr="007348F2">
        <w:rPr>
          <w:rFonts w:ascii="Arial" w:hAnsi="Arial" w:cs="Arial"/>
          <w:sz w:val="24"/>
          <w:szCs w:val="24"/>
        </w:rPr>
        <w:t xml:space="preserve">. Согласно СО 153-34.21.122-2003 «Инструкция по устройству </w:t>
      </w:r>
      <w:proofErr w:type="spellStart"/>
      <w:r w:rsidRPr="007348F2">
        <w:rPr>
          <w:rFonts w:ascii="Arial" w:hAnsi="Arial" w:cs="Arial"/>
          <w:sz w:val="24"/>
          <w:szCs w:val="24"/>
        </w:rPr>
        <w:t>молниезащиты</w:t>
      </w:r>
      <w:proofErr w:type="spellEnd"/>
      <w:r w:rsidRPr="007348F2">
        <w:rPr>
          <w:rFonts w:ascii="Arial" w:hAnsi="Arial" w:cs="Arial"/>
          <w:sz w:val="24"/>
          <w:szCs w:val="24"/>
        </w:rPr>
        <w:t xml:space="preserve">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rsidR="00021E96" w:rsidRPr="007348F2" w:rsidRDefault="00021E96" w:rsidP="00D94799">
      <w:pPr>
        <w:rPr>
          <w:rFonts w:ascii="Arial" w:hAnsi="Arial" w:cs="Arial"/>
          <w:sz w:val="24"/>
          <w:szCs w:val="24"/>
        </w:rPr>
      </w:pPr>
      <w:r w:rsidRPr="007348F2">
        <w:rPr>
          <w:rFonts w:ascii="Arial" w:hAnsi="Arial" w:cs="Arial"/>
          <w:sz w:val="24"/>
          <w:szCs w:val="24"/>
          <w:u w:val="single"/>
        </w:rPr>
        <w:t>Гололед</w:t>
      </w:r>
      <w:r w:rsidRPr="007348F2">
        <w:rPr>
          <w:rFonts w:ascii="Arial" w:hAnsi="Arial" w:cs="Arial"/>
          <w:sz w:val="24"/>
          <w:szCs w:val="24"/>
        </w:rPr>
        <w:t>.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w:t>
      </w:r>
    </w:p>
    <w:p w:rsidR="00021E96" w:rsidRPr="007348F2" w:rsidRDefault="00021E96" w:rsidP="00D94799">
      <w:pPr>
        <w:rPr>
          <w:rFonts w:ascii="Arial" w:hAnsi="Arial" w:cs="Arial"/>
          <w:sz w:val="24"/>
          <w:szCs w:val="24"/>
        </w:rPr>
      </w:pPr>
      <w:r w:rsidRPr="007348F2">
        <w:rPr>
          <w:rFonts w:ascii="Arial" w:hAnsi="Arial" w:cs="Arial"/>
          <w:sz w:val="24"/>
          <w:szCs w:val="24"/>
          <w:u w:val="single"/>
        </w:rPr>
        <w:t>Ионизирующее излучение природного происхождения</w:t>
      </w:r>
      <w:r w:rsidRPr="007348F2">
        <w:rPr>
          <w:rFonts w:ascii="Arial" w:hAnsi="Arial" w:cs="Arial"/>
          <w:sz w:val="24"/>
          <w:szCs w:val="24"/>
        </w:rPr>
        <w:t>. Проектом рекомендуется провести обследование местности на радон.</w:t>
      </w:r>
    </w:p>
    <w:p w:rsidR="00021E96" w:rsidRPr="007348F2" w:rsidRDefault="00021E96" w:rsidP="00D94799">
      <w:pPr>
        <w:pStyle w:val="ArNar0"/>
        <w:rPr>
          <w:rFonts w:ascii="Arial" w:hAnsi="Arial" w:cs="Arial"/>
          <w:color w:val="auto"/>
          <w:sz w:val="24"/>
          <w:szCs w:val="24"/>
        </w:rPr>
      </w:pPr>
      <w:r w:rsidRPr="007348F2">
        <w:rPr>
          <w:rFonts w:ascii="Arial" w:hAnsi="Arial" w:cs="Arial"/>
          <w:color w:val="auto"/>
          <w:sz w:val="24"/>
          <w:szCs w:val="24"/>
          <w:u w:val="single"/>
        </w:rPr>
        <w:t>Природные пожары.</w:t>
      </w:r>
      <w:r w:rsidRPr="007348F2">
        <w:rPr>
          <w:rFonts w:ascii="Arial" w:hAnsi="Arial" w:cs="Arial"/>
          <w:color w:val="auto"/>
          <w:sz w:val="24"/>
          <w:szCs w:val="24"/>
        </w:rPr>
        <w:t xml:space="preserve"> Требования к мерам пожарной безопасности в лесах изложены в Лесохозяйственном регламенте Рыбинского лесничества см. подраздел 9.5.2.</w:t>
      </w:r>
    </w:p>
    <w:p w:rsidR="00021E96" w:rsidRPr="007348F2" w:rsidRDefault="00021E96" w:rsidP="00D94799">
      <w:pPr>
        <w:pStyle w:val="af7"/>
        <w:spacing w:after="0"/>
        <w:ind w:left="0"/>
        <w:rPr>
          <w:rFonts w:ascii="Arial" w:hAnsi="Arial" w:cs="Arial"/>
          <w:sz w:val="24"/>
          <w:szCs w:val="24"/>
        </w:rPr>
      </w:pPr>
      <w:r w:rsidRPr="007348F2">
        <w:rPr>
          <w:rFonts w:ascii="Arial" w:hAnsi="Arial" w:cs="Arial"/>
          <w:sz w:val="24"/>
          <w:szCs w:val="24"/>
        </w:rPr>
        <w:t>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Красноярскому краю по телефонной связи, телевидению, радио.</w:t>
      </w:r>
    </w:p>
    <w:p w:rsidR="00021E96" w:rsidRPr="007348F2" w:rsidRDefault="00021E96" w:rsidP="00D94799">
      <w:pPr>
        <w:pStyle w:val="af7"/>
        <w:spacing w:after="0"/>
        <w:ind w:left="0"/>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408" w:name="_Toc50038836"/>
      <w:bookmarkStart w:id="409" w:name="_Toc184897058"/>
      <w:bookmarkStart w:id="410" w:name="_Toc195176386"/>
      <w:r w:rsidRPr="007348F2">
        <w:rPr>
          <w:rFonts w:ascii="Arial" w:hAnsi="Arial" w:cs="Arial"/>
          <w:b w:val="0"/>
          <w:color w:val="auto"/>
          <w:sz w:val="24"/>
          <w:szCs w:val="24"/>
        </w:rPr>
        <w:t>8</w:t>
      </w:r>
      <w:r w:rsidR="00021E96" w:rsidRPr="007348F2">
        <w:rPr>
          <w:rFonts w:ascii="Arial" w:hAnsi="Arial" w:cs="Arial"/>
          <w:b w:val="0"/>
          <w:color w:val="auto"/>
          <w:sz w:val="24"/>
          <w:szCs w:val="24"/>
        </w:rPr>
        <w:t>.4.4 Предложения по повышению устойчивости функционирования поселения и территорий в ЧС на гидротехнических сооружениях.</w:t>
      </w:r>
      <w:bookmarkEnd w:id="408"/>
      <w:bookmarkEnd w:id="409"/>
      <w:bookmarkEnd w:id="410"/>
    </w:p>
    <w:p w:rsidR="00561D79" w:rsidRPr="007348F2" w:rsidRDefault="00561D79" w:rsidP="00D94799">
      <w:pPr>
        <w:pStyle w:val="14a"/>
        <w:jc w:val="both"/>
        <w:rPr>
          <w:rFonts w:ascii="Arial" w:hAnsi="Arial" w:cs="Arial"/>
          <w:sz w:val="24"/>
          <w:szCs w:val="24"/>
        </w:rPr>
      </w:pPr>
    </w:p>
    <w:p w:rsidR="00021E96" w:rsidRPr="007348F2" w:rsidRDefault="00021E96" w:rsidP="00D94799">
      <w:pPr>
        <w:pStyle w:val="14a"/>
        <w:jc w:val="both"/>
        <w:rPr>
          <w:rFonts w:ascii="Arial" w:hAnsi="Arial" w:cs="Arial"/>
          <w:sz w:val="24"/>
          <w:szCs w:val="24"/>
        </w:rPr>
      </w:pPr>
      <w:r w:rsidRPr="007348F2">
        <w:rPr>
          <w:rFonts w:ascii="Arial" w:hAnsi="Arial" w:cs="Arial"/>
          <w:sz w:val="24"/>
          <w:szCs w:val="24"/>
        </w:rPr>
        <w:t xml:space="preserve">По данным администрации </w:t>
      </w:r>
      <w:r w:rsidRPr="007348F2">
        <w:rPr>
          <w:rFonts w:ascii="Arial" w:hAnsi="Arial" w:cs="Arial"/>
          <w:sz w:val="24"/>
          <w:szCs w:val="24"/>
          <w:lang w:val="ru-RU"/>
        </w:rPr>
        <w:t xml:space="preserve">Рыбинского </w:t>
      </w:r>
      <w:r w:rsidRPr="007348F2">
        <w:rPr>
          <w:rFonts w:ascii="Arial" w:hAnsi="Arial" w:cs="Arial"/>
          <w:sz w:val="24"/>
          <w:szCs w:val="24"/>
        </w:rPr>
        <w:t>района на территории Нов</w:t>
      </w:r>
      <w:r w:rsidRPr="007348F2">
        <w:rPr>
          <w:rFonts w:ascii="Arial" w:hAnsi="Arial" w:cs="Arial"/>
          <w:sz w:val="24"/>
          <w:szCs w:val="24"/>
          <w:lang w:val="ru-RU"/>
        </w:rPr>
        <w:t xml:space="preserve">инского </w:t>
      </w:r>
      <w:r w:rsidRPr="007348F2">
        <w:rPr>
          <w:rFonts w:ascii="Arial" w:hAnsi="Arial" w:cs="Arial"/>
          <w:sz w:val="24"/>
          <w:szCs w:val="24"/>
        </w:rPr>
        <w:t xml:space="preserve">сельсовета </w:t>
      </w:r>
      <w:r w:rsidRPr="007348F2">
        <w:rPr>
          <w:rFonts w:ascii="Arial" w:hAnsi="Arial" w:cs="Arial"/>
          <w:sz w:val="24"/>
          <w:szCs w:val="24"/>
          <w:lang w:val="ru-RU"/>
        </w:rPr>
        <w:t xml:space="preserve">зарегистрированные </w:t>
      </w:r>
      <w:r w:rsidRPr="007348F2">
        <w:rPr>
          <w:rFonts w:ascii="Arial" w:hAnsi="Arial" w:cs="Arial"/>
          <w:sz w:val="24"/>
          <w:szCs w:val="24"/>
        </w:rPr>
        <w:t>гидротехнически</w:t>
      </w:r>
      <w:r w:rsidRPr="007348F2">
        <w:rPr>
          <w:rFonts w:ascii="Arial" w:hAnsi="Arial" w:cs="Arial"/>
          <w:sz w:val="24"/>
          <w:szCs w:val="24"/>
          <w:lang w:val="ru-RU"/>
        </w:rPr>
        <w:t>е</w:t>
      </w:r>
      <w:r w:rsidR="00EA5E18" w:rsidRPr="007348F2">
        <w:rPr>
          <w:rFonts w:ascii="Arial" w:hAnsi="Arial" w:cs="Arial"/>
          <w:sz w:val="24"/>
          <w:szCs w:val="24"/>
          <w:lang w:val="ru-RU"/>
        </w:rPr>
        <w:t xml:space="preserve"> </w:t>
      </w:r>
      <w:r w:rsidRPr="007348F2">
        <w:rPr>
          <w:rFonts w:ascii="Arial" w:hAnsi="Arial" w:cs="Arial"/>
          <w:sz w:val="24"/>
          <w:szCs w:val="24"/>
        </w:rPr>
        <w:t>сооружени</w:t>
      </w:r>
      <w:r w:rsidRPr="007348F2">
        <w:rPr>
          <w:rFonts w:ascii="Arial" w:hAnsi="Arial" w:cs="Arial"/>
          <w:sz w:val="24"/>
          <w:szCs w:val="24"/>
          <w:lang w:val="ru-RU"/>
        </w:rPr>
        <w:t>я</w:t>
      </w:r>
      <w:r w:rsidRPr="007348F2">
        <w:rPr>
          <w:rFonts w:ascii="Arial" w:hAnsi="Arial" w:cs="Arial"/>
          <w:sz w:val="24"/>
          <w:szCs w:val="24"/>
        </w:rPr>
        <w:t xml:space="preserve"> </w:t>
      </w:r>
      <w:r w:rsidRPr="007348F2">
        <w:rPr>
          <w:rFonts w:ascii="Arial" w:hAnsi="Arial" w:cs="Arial"/>
          <w:sz w:val="24"/>
          <w:szCs w:val="24"/>
          <w:lang w:val="ru-RU"/>
        </w:rPr>
        <w:t>отсутствуют</w:t>
      </w:r>
      <w:r w:rsidRPr="007348F2">
        <w:rPr>
          <w:rFonts w:ascii="Arial" w:hAnsi="Arial" w:cs="Arial"/>
          <w:sz w:val="24"/>
          <w:szCs w:val="24"/>
        </w:rPr>
        <w:t>.</w:t>
      </w:r>
      <w:r w:rsidRPr="007348F2">
        <w:rPr>
          <w:rFonts w:ascii="Arial" w:hAnsi="Arial" w:cs="Arial"/>
          <w:sz w:val="24"/>
          <w:szCs w:val="24"/>
          <w:lang w:val="ru-RU"/>
        </w:rPr>
        <w:t xml:space="preserve"> </w:t>
      </w:r>
    </w:p>
    <w:p w:rsidR="00021E96" w:rsidRPr="007348F2" w:rsidRDefault="00021E96" w:rsidP="00D94799">
      <w:pPr>
        <w:pStyle w:val="14a"/>
        <w:jc w:val="both"/>
        <w:rPr>
          <w:rFonts w:ascii="Arial" w:hAnsi="Arial" w:cs="Arial"/>
          <w:sz w:val="24"/>
          <w:szCs w:val="24"/>
        </w:rPr>
      </w:pPr>
      <w:r w:rsidRPr="007348F2">
        <w:rPr>
          <w:rFonts w:ascii="Arial" w:hAnsi="Arial" w:cs="Arial"/>
          <w:sz w:val="24"/>
          <w:szCs w:val="24"/>
        </w:rPr>
        <w:t>Необходимо предусмотреть мероприятия по разработке технической документации для постановки на учет бесхозных гидротехнических сооружений, разработать проектную документацию и выполнение работ по строительству, реконструкции и капитальному ремонту потенциально опасных гидротехнических сооружений, находящихся в аварийном состоянии и представляющих наибольшую опасность в период прохождения паводка.</w:t>
      </w:r>
      <w:r w:rsidRPr="007348F2">
        <w:rPr>
          <w:rFonts w:ascii="Arial" w:hAnsi="Arial" w:cs="Arial"/>
          <w:sz w:val="24"/>
          <w:szCs w:val="24"/>
          <w:lang w:val="ru-RU"/>
        </w:rPr>
        <w:t xml:space="preserve"> </w:t>
      </w:r>
    </w:p>
    <w:p w:rsidR="00021E96" w:rsidRPr="007348F2" w:rsidRDefault="00021E96" w:rsidP="00D94799">
      <w:pPr>
        <w:pStyle w:val="14a"/>
        <w:jc w:val="both"/>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411" w:name="_Toc23529699"/>
      <w:bookmarkStart w:id="412" w:name="_Toc4747001"/>
      <w:bookmarkStart w:id="413" w:name="_Toc33523056"/>
      <w:bookmarkStart w:id="414" w:name="_Toc50038837"/>
      <w:bookmarkStart w:id="415" w:name="_Toc184897059"/>
      <w:bookmarkStart w:id="416" w:name="_Toc195176387"/>
      <w:r w:rsidRPr="007348F2">
        <w:rPr>
          <w:rFonts w:ascii="Arial" w:hAnsi="Arial" w:cs="Arial"/>
          <w:b w:val="0"/>
          <w:color w:val="auto"/>
          <w:sz w:val="24"/>
          <w:szCs w:val="24"/>
        </w:rPr>
        <w:t>8</w:t>
      </w:r>
      <w:r w:rsidR="00021E96" w:rsidRPr="007348F2">
        <w:rPr>
          <w:rFonts w:ascii="Arial" w:hAnsi="Arial" w:cs="Arial"/>
          <w:b w:val="0"/>
          <w:color w:val="auto"/>
          <w:sz w:val="24"/>
          <w:szCs w:val="24"/>
        </w:rPr>
        <w:t>.4.5 Предложения по повышению устойчивости функционирования поселения и территорий в ЧС биолого-социального характера.</w:t>
      </w:r>
      <w:bookmarkEnd w:id="411"/>
      <w:bookmarkEnd w:id="412"/>
      <w:bookmarkEnd w:id="413"/>
      <w:bookmarkEnd w:id="414"/>
      <w:bookmarkEnd w:id="415"/>
      <w:bookmarkEnd w:id="416"/>
    </w:p>
    <w:p w:rsidR="00561D79" w:rsidRPr="007348F2" w:rsidRDefault="00561D79" w:rsidP="00D94799">
      <w:pPr>
        <w:suppressAutoHyphens/>
        <w:rPr>
          <w:rFonts w:ascii="Arial" w:hAnsi="Arial" w:cs="Arial"/>
          <w:bCs/>
          <w:iCs/>
          <w:sz w:val="24"/>
          <w:szCs w:val="24"/>
        </w:rPr>
      </w:pPr>
    </w:p>
    <w:p w:rsidR="00021E96" w:rsidRPr="007348F2" w:rsidRDefault="00021E96" w:rsidP="00D94799">
      <w:pPr>
        <w:suppressAutoHyphens/>
        <w:rPr>
          <w:rFonts w:ascii="Arial" w:hAnsi="Arial" w:cs="Arial"/>
          <w:sz w:val="24"/>
          <w:szCs w:val="24"/>
        </w:rPr>
      </w:pPr>
      <w:r w:rsidRPr="007348F2">
        <w:rPr>
          <w:rFonts w:ascii="Arial" w:hAnsi="Arial" w:cs="Arial"/>
          <w:bCs/>
          <w:iCs/>
          <w:sz w:val="24"/>
          <w:szCs w:val="24"/>
        </w:rPr>
        <w:t xml:space="preserve">Мероприятия по обращению с отходами </w:t>
      </w:r>
      <w:r w:rsidRPr="007348F2">
        <w:rPr>
          <w:rFonts w:ascii="Arial" w:hAnsi="Arial" w:cs="Arial"/>
          <w:sz w:val="24"/>
          <w:szCs w:val="24"/>
        </w:rPr>
        <w:t>(см. подробно подраздел 3.3.6</w:t>
      </w:r>
      <w:r w:rsidRPr="007348F2">
        <w:rPr>
          <w:rFonts w:ascii="Arial" w:hAnsi="Arial" w:cs="Arial"/>
          <w:bCs/>
          <w:iCs/>
          <w:sz w:val="24"/>
          <w:szCs w:val="24"/>
        </w:rPr>
        <w:t xml:space="preserve">). </w:t>
      </w:r>
      <w:proofErr w:type="gramStart"/>
      <w:r w:rsidRPr="007348F2">
        <w:rPr>
          <w:rFonts w:ascii="Arial" w:hAnsi="Arial" w:cs="Arial"/>
          <w:sz w:val="24"/>
          <w:szCs w:val="24"/>
        </w:rPr>
        <w:t xml:space="preserve">С 01.01.2019 деятельность по обращению с ТКО на территории Новинского сельсовета </w:t>
      </w:r>
      <w:r w:rsidRPr="007348F2">
        <w:rPr>
          <w:rFonts w:ascii="Arial" w:hAnsi="Arial" w:cs="Arial"/>
          <w:snapToGrid w:val="0"/>
          <w:sz w:val="24"/>
          <w:szCs w:val="24"/>
        </w:rPr>
        <w:t>Рыбинского</w:t>
      </w:r>
      <w:r w:rsidRPr="007348F2">
        <w:rPr>
          <w:rFonts w:ascii="Arial" w:hAnsi="Arial" w:cs="Arial"/>
          <w:sz w:val="24"/>
          <w:szCs w:val="24"/>
        </w:rPr>
        <w:t xml:space="preserve"> района, который входит в </w:t>
      </w:r>
      <w:r w:rsidRPr="007348F2">
        <w:rPr>
          <w:rFonts w:ascii="Arial" w:hAnsi="Arial" w:cs="Arial"/>
          <w:snapToGrid w:val="0"/>
          <w:sz w:val="24"/>
          <w:szCs w:val="24"/>
        </w:rPr>
        <w:t>Рыбинскую</w:t>
      </w:r>
      <w:r w:rsidRPr="007348F2">
        <w:rPr>
          <w:rFonts w:ascii="Arial" w:hAnsi="Arial" w:cs="Arial"/>
          <w:sz w:val="24"/>
          <w:szCs w:val="24"/>
        </w:rPr>
        <w:t xml:space="preserve"> технологическую зону Красноярского края, осуществляет региональный оператор по обращению с ТКО, в соответствии с территориальной схемой обращения с отходами для Красноярского края, утвержденной приказом министерства от 23.09.2016 №1/451-од, с учетом изменений в соответствии с Приказом Министерства экологии рационального природопользования Красноярского к</w:t>
      </w:r>
      <w:r w:rsidR="00EA5E18" w:rsidRPr="007348F2">
        <w:rPr>
          <w:rFonts w:ascii="Arial" w:hAnsi="Arial" w:cs="Arial"/>
          <w:sz w:val="24"/>
          <w:szCs w:val="24"/>
        </w:rPr>
        <w:t>рая от</w:t>
      </w:r>
      <w:proofErr w:type="gramEnd"/>
      <w:r w:rsidR="00EA5E18" w:rsidRPr="007348F2">
        <w:rPr>
          <w:rFonts w:ascii="Arial" w:hAnsi="Arial" w:cs="Arial"/>
          <w:sz w:val="24"/>
          <w:szCs w:val="24"/>
        </w:rPr>
        <w:t xml:space="preserve"> 29.10.2019 № 77-1795-од.</w:t>
      </w:r>
      <w:r w:rsidRPr="007348F2">
        <w:rPr>
          <w:rFonts w:ascii="Arial" w:hAnsi="Arial" w:cs="Arial"/>
          <w:sz w:val="24"/>
          <w:szCs w:val="24"/>
        </w:rPr>
        <w:t xml:space="preserve"> До строительства предусмотренных территориальной схемой объектов, весь поток ТКО направляется на ближайшие функционирующие санкционированные объекты и/или иные объекты по обращению с отходами предусмотренные территориальной схемой для данной технологической зоны. </w:t>
      </w:r>
    </w:p>
    <w:p w:rsidR="00021E96" w:rsidRPr="007348F2" w:rsidRDefault="00021E96" w:rsidP="00D94799">
      <w:pPr>
        <w:widowControl w:val="0"/>
        <w:suppressAutoHyphens/>
        <w:rPr>
          <w:rFonts w:ascii="Arial" w:hAnsi="Arial" w:cs="Arial"/>
          <w:sz w:val="24"/>
          <w:szCs w:val="24"/>
        </w:rPr>
      </w:pPr>
      <w:r w:rsidRPr="007348F2">
        <w:rPr>
          <w:rFonts w:ascii="Arial" w:hAnsi="Arial" w:cs="Arial"/>
          <w:sz w:val="24"/>
          <w:szCs w:val="24"/>
        </w:rPr>
        <w:t>Сбор ТКО от населения сельсо</w:t>
      </w:r>
      <w:r w:rsidR="00EA5E18" w:rsidRPr="007348F2">
        <w:rPr>
          <w:rFonts w:ascii="Arial" w:hAnsi="Arial" w:cs="Arial"/>
          <w:sz w:val="24"/>
          <w:szCs w:val="24"/>
        </w:rPr>
        <w:t>вета производится региональным</w:t>
      </w:r>
      <w:r w:rsidRPr="007348F2">
        <w:rPr>
          <w:rFonts w:ascii="Arial" w:hAnsi="Arial" w:cs="Arial"/>
          <w:sz w:val="24"/>
          <w:szCs w:val="24"/>
        </w:rPr>
        <w:t xml:space="preserve"> оператором по утвержденным графикам с последующей транспортировкой ТКО на ближайший санкционированный объект размещения отходов.</w:t>
      </w:r>
    </w:p>
    <w:p w:rsidR="00021E96" w:rsidRPr="007348F2" w:rsidRDefault="00021E96" w:rsidP="00D94799">
      <w:pPr>
        <w:widowControl w:val="0"/>
        <w:rPr>
          <w:rFonts w:ascii="Arial" w:hAnsi="Arial" w:cs="Arial"/>
          <w:snapToGrid w:val="0"/>
          <w:sz w:val="24"/>
          <w:szCs w:val="24"/>
        </w:rPr>
      </w:pPr>
      <w:r w:rsidRPr="007348F2">
        <w:rPr>
          <w:rFonts w:ascii="Arial" w:hAnsi="Arial" w:cs="Arial"/>
          <w:snapToGrid w:val="0"/>
          <w:sz w:val="24"/>
          <w:szCs w:val="24"/>
        </w:rPr>
        <w:t>Органы местного самоуправления организуют сбор и определяют место первичного сбора и размещения отработанных ртутьсодержащих ламп.</w:t>
      </w:r>
    </w:p>
    <w:p w:rsidR="00021E96" w:rsidRPr="007348F2" w:rsidRDefault="00021E96" w:rsidP="00D94799">
      <w:pPr>
        <w:pStyle w:val="afff9"/>
        <w:rPr>
          <w:rFonts w:ascii="Arial" w:hAnsi="Arial" w:cs="Arial"/>
          <w:sz w:val="24"/>
          <w:szCs w:val="24"/>
        </w:rPr>
      </w:pPr>
      <w:r w:rsidRPr="007348F2">
        <w:rPr>
          <w:rFonts w:ascii="Arial" w:hAnsi="Arial" w:cs="Arial"/>
          <w:sz w:val="24"/>
          <w:szCs w:val="24"/>
        </w:rPr>
        <w:t xml:space="preserve">Скотомогильники. </w:t>
      </w:r>
      <w:r w:rsidRPr="007348F2">
        <w:rPr>
          <w:rFonts w:ascii="Arial" w:hAnsi="Arial" w:cs="Arial"/>
          <w:sz w:val="24"/>
          <w:szCs w:val="24"/>
          <w:lang w:val="ru-RU"/>
        </w:rPr>
        <w:t xml:space="preserve">По данным службы по ветеринарному надзору </w:t>
      </w:r>
      <w:r w:rsidRPr="007348F2">
        <w:rPr>
          <w:rFonts w:ascii="Arial" w:hAnsi="Arial" w:cs="Arial"/>
          <w:sz w:val="24"/>
          <w:szCs w:val="24"/>
          <w:lang w:val="ru-RU"/>
        </w:rPr>
        <w:lastRenderedPageBreak/>
        <w:t xml:space="preserve">Красноярского края в границах проектируемой территории и в прилегающей зоне по 1000 м в каждую сторону от границ объекта скотомогильников, биотермических ям, моровых полей, мест захоронений и санитарно-защитных зон таких объектов не зарегистрировано (приложение 4). </w:t>
      </w:r>
      <w:r w:rsidRPr="007348F2">
        <w:rPr>
          <w:rFonts w:ascii="Arial" w:hAnsi="Arial" w:cs="Arial"/>
          <w:sz w:val="24"/>
          <w:szCs w:val="24"/>
        </w:rPr>
        <w:t>Местность благополучна по особо опасным и карантинным болезням животных.</w:t>
      </w:r>
    </w:p>
    <w:p w:rsidR="00021E96" w:rsidRPr="007348F2" w:rsidRDefault="00021E96" w:rsidP="00D94799">
      <w:pPr>
        <w:widowControl w:val="0"/>
        <w:suppressAutoHyphens/>
        <w:rPr>
          <w:rFonts w:ascii="Arial" w:hAnsi="Arial" w:cs="Arial"/>
          <w:snapToGrid w:val="0"/>
          <w:sz w:val="24"/>
          <w:szCs w:val="24"/>
        </w:rPr>
      </w:pPr>
      <w:r w:rsidRPr="007348F2">
        <w:rPr>
          <w:rFonts w:ascii="Arial" w:hAnsi="Arial" w:cs="Arial"/>
          <w:sz w:val="24"/>
          <w:szCs w:val="24"/>
        </w:rPr>
        <w:t>Кладбища.</w:t>
      </w:r>
      <w:r w:rsidRPr="007348F2">
        <w:rPr>
          <w:rFonts w:ascii="Arial" w:hAnsi="Arial" w:cs="Arial"/>
          <w:snapToGrid w:val="0"/>
          <w:sz w:val="24"/>
          <w:szCs w:val="24"/>
        </w:rPr>
        <w:t xml:space="preserve"> Санитарно-защитная зона, составляющая для сельских кладбищ 50 м, соблюдается.</w:t>
      </w:r>
    </w:p>
    <w:p w:rsidR="00021E96" w:rsidRPr="007348F2" w:rsidRDefault="00021E96" w:rsidP="00D94799">
      <w:pPr>
        <w:pStyle w:val="a8"/>
        <w:autoSpaceDE w:val="0"/>
        <w:autoSpaceDN w:val="0"/>
        <w:adjustRightInd w:val="0"/>
        <w:ind w:left="0" w:firstLine="709"/>
        <w:rPr>
          <w:rFonts w:ascii="Arial" w:hAnsi="Arial" w:cs="Arial"/>
          <w:sz w:val="24"/>
          <w:szCs w:val="24"/>
        </w:rPr>
      </w:pPr>
      <w:r w:rsidRPr="007348F2">
        <w:rPr>
          <w:rFonts w:ascii="Arial" w:hAnsi="Arial" w:cs="Arial"/>
          <w:sz w:val="24"/>
          <w:szCs w:val="24"/>
        </w:rPr>
        <w:t xml:space="preserve">Природно-очаговые инфекции. </w:t>
      </w:r>
    </w:p>
    <w:p w:rsidR="00021E96" w:rsidRPr="007348F2" w:rsidRDefault="00021E96" w:rsidP="00D94799">
      <w:pPr>
        <w:rPr>
          <w:rFonts w:ascii="Arial" w:hAnsi="Arial" w:cs="Arial"/>
          <w:sz w:val="24"/>
          <w:szCs w:val="24"/>
        </w:rPr>
      </w:pPr>
      <w:r w:rsidRPr="007348F2">
        <w:rPr>
          <w:rFonts w:ascii="Arial" w:hAnsi="Arial" w:cs="Arial"/>
          <w:iCs/>
          <w:sz w:val="24"/>
          <w:szCs w:val="24"/>
          <w:u w:val="single"/>
        </w:rPr>
        <w:t>В целях обеспечения благополучной санитарно-эпидемиологической обстановки по заболеваемости гриппом и ОРВИ в</w:t>
      </w:r>
      <w:r w:rsidRPr="007348F2">
        <w:rPr>
          <w:rFonts w:ascii="Arial" w:hAnsi="Arial" w:cs="Arial"/>
          <w:sz w:val="24"/>
          <w:szCs w:val="24"/>
        </w:rPr>
        <w:t xml:space="preserve"> Красноярском крае необходимо обеспечить:</w:t>
      </w:r>
    </w:p>
    <w:p w:rsidR="00021E96" w:rsidRPr="007348F2" w:rsidRDefault="00021E96" w:rsidP="00D94799">
      <w:pPr>
        <w:rPr>
          <w:rFonts w:ascii="Arial" w:hAnsi="Arial" w:cs="Arial"/>
          <w:sz w:val="24"/>
          <w:szCs w:val="24"/>
        </w:rPr>
      </w:pPr>
      <w:r w:rsidRPr="007348F2">
        <w:rPr>
          <w:rFonts w:ascii="Arial" w:hAnsi="Arial" w:cs="Arial"/>
          <w:sz w:val="24"/>
          <w:szCs w:val="24"/>
        </w:rPr>
        <w:t>1. Выполнение всего комплекса профилактических и противоэпидемических мероприятий в соответствии с комплексным планом мероприятий по профилактике гриппа и ОРВИ на территории Красноярского края.</w:t>
      </w:r>
    </w:p>
    <w:p w:rsidR="00021E96" w:rsidRPr="007348F2" w:rsidRDefault="00021E96" w:rsidP="00D94799">
      <w:pPr>
        <w:rPr>
          <w:rFonts w:ascii="Arial" w:hAnsi="Arial" w:cs="Arial"/>
          <w:sz w:val="24"/>
          <w:szCs w:val="24"/>
        </w:rPr>
      </w:pPr>
      <w:r w:rsidRPr="007348F2">
        <w:rPr>
          <w:rFonts w:ascii="Arial" w:hAnsi="Arial" w:cs="Arial"/>
          <w:sz w:val="24"/>
          <w:szCs w:val="24"/>
        </w:rPr>
        <w:t>2. Эпидемиологический и вирусологический мониторинг за заболеваемостью гриппом и ОРВИ с расшифровкой этиологии заболеваний, в первую очередь у лиц с тяжелым и нетипичным течением, а также в организованных коллективах детей и взрослых.</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3. В </w:t>
      </w:r>
      <w:proofErr w:type="spellStart"/>
      <w:r w:rsidRPr="007348F2">
        <w:rPr>
          <w:rFonts w:ascii="Arial" w:hAnsi="Arial" w:cs="Arial"/>
          <w:sz w:val="24"/>
          <w:szCs w:val="24"/>
        </w:rPr>
        <w:t>предэпидемический</w:t>
      </w:r>
      <w:proofErr w:type="spellEnd"/>
      <w:r w:rsidRPr="007348F2">
        <w:rPr>
          <w:rFonts w:ascii="Arial" w:hAnsi="Arial" w:cs="Arial"/>
          <w:sz w:val="24"/>
          <w:szCs w:val="24"/>
        </w:rPr>
        <w:t xml:space="preserve"> период сезонную вакцинацию населения против гриппа на уровне не менее 45,0 % населения на всех территориях края с привлечением внебюджетных источников финансирования.</w:t>
      </w:r>
    </w:p>
    <w:p w:rsidR="00021E96" w:rsidRPr="007348F2" w:rsidRDefault="00021E96" w:rsidP="00D94799">
      <w:pPr>
        <w:rPr>
          <w:rFonts w:ascii="Arial" w:hAnsi="Arial" w:cs="Arial"/>
          <w:sz w:val="24"/>
          <w:szCs w:val="24"/>
        </w:rPr>
      </w:pPr>
      <w:r w:rsidRPr="007348F2">
        <w:rPr>
          <w:rFonts w:ascii="Arial" w:hAnsi="Arial" w:cs="Arial"/>
          <w:sz w:val="24"/>
          <w:szCs w:val="24"/>
        </w:rPr>
        <w:t>4.Выполнение руководителями соответствующих служб, предприятий, учреждений, организаций, независимо от форм собственности, расположенных на территории края, комплекса санитарно-противоэпидемических (профилактических) мероприятий в соответствии с действующим санитарным законодательством.</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5. </w:t>
      </w:r>
      <w:proofErr w:type="gramStart"/>
      <w:r w:rsidRPr="007348F2">
        <w:rPr>
          <w:rFonts w:ascii="Arial" w:hAnsi="Arial" w:cs="Arial"/>
          <w:sz w:val="24"/>
          <w:szCs w:val="24"/>
        </w:rPr>
        <w:t>Обучение медицинских работников по вопросам</w:t>
      </w:r>
      <w:proofErr w:type="gramEnd"/>
      <w:r w:rsidRPr="007348F2">
        <w:rPr>
          <w:rFonts w:ascii="Arial" w:hAnsi="Arial" w:cs="Arial"/>
          <w:sz w:val="24"/>
          <w:szCs w:val="24"/>
        </w:rPr>
        <w:t xml:space="preserve"> эпидемиологии, клиники, дифференциальной диагностики, лечения и профилактики гриппа и ОРВИ.</w:t>
      </w:r>
    </w:p>
    <w:p w:rsidR="00021E96" w:rsidRPr="007348F2" w:rsidRDefault="00021E96" w:rsidP="00D94799">
      <w:pPr>
        <w:rPr>
          <w:rFonts w:ascii="Arial" w:hAnsi="Arial" w:cs="Arial"/>
          <w:sz w:val="24"/>
          <w:szCs w:val="24"/>
        </w:rPr>
      </w:pPr>
      <w:r w:rsidRPr="007348F2">
        <w:rPr>
          <w:rFonts w:ascii="Arial" w:hAnsi="Arial" w:cs="Arial"/>
          <w:sz w:val="24"/>
          <w:szCs w:val="24"/>
        </w:rPr>
        <w:t>6. Проведение разъяснительной работы с населением о мерах личной и общественной профилактики гриппа и ОРВИ, в том числе иммунизации против гриппа.</w:t>
      </w:r>
    </w:p>
    <w:p w:rsidR="00021E96" w:rsidRPr="007348F2" w:rsidRDefault="00021E96" w:rsidP="00D94799">
      <w:pPr>
        <w:pStyle w:val="143"/>
        <w:ind w:firstLine="709"/>
        <w:rPr>
          <w:rFonts w:ascii="Arial" w:hAnsi="Arial" w:cs="Arial"/>
          <w:sz w:val="24"/>
          <w:szCs w:val="24"/>
        </w:rPr>
      </w:pPr>
      <w:r w:rsidRPr="007348F2">
        <w:rPr>
          <w:rFonts w:ascii="Arial" w:hAnsi="Arial" w:cs="Arial"/>
          <w:sz w:val="24"/>
          <w:szCs w:val="24"/>
          <w:u w:val="single"/>
        </w:rPr>
        <w:t>Основными мероприятиями в профилактике трансмиссивных зоонозных инфекций</w:t>
      </w:r>
      <w:r w:rsidRPr="007348F2">
        <w:rPr>
          <w:rFonts w:ascii="Arial" w:hAnsi="Arial" w:cs="Arial"/>
          <w:sz w:val="24"/>
          <w:szCs w:val="24"/>
        </w:rPr>
        <w:t xml:space="preserve"> (например, клещевого энцефалита являются: </w:t>
      </w:r>
    </w:p>
    <w:p w:rsidR="00021E96" w:rsidRPr="007348F2" w:rsidRDefault="00021E96" w:rsidP="00D94799">
      <w:pPr>
        <w:pStyle w:val="143"/>
        <w:ind w:firstLine="709"/>
        <w:rPr>
          <w:rFonts w:ascii="Arial" w:hAnsi="Arial" w:cs="Arial"/>
          <w:sz w:val="24"/>
          <w:szCs w:val="24"/>
        </w:rPr>
      </w:pPr>
      <w:r w:rsidRPr="007348F2">
        <w:rPr>
          <w:rFonts w:ascii="Arial" w:hAnsi="Arial" w:cs="Arial"/>
          <w:sz w:val="24"/>
          <w:szCs w:val="24"/>
        </w:rPr>
        <w:t xml:space="preserve">-борьба с иксодовыми клещами, путем противоклещевых </w:t>
      </w:r>
      <w:proofErr w:type="spellStart"/>
      <w:r w:rsidRPr="007348F2">
        <w:rPr>
          <w:rFonts w:ascii="Arial" w:eastAsia="Calibri" w:hAnsi="Arial" w:cs="Arial"/>
          <w:sz w:val="24"/>
          <w:szCs w:val="24"/>
        </w:rPr>
        <w:t>акарицидных</w:t>
      </w:r>
      <w:proofErr w:type="spellEnd"/>
      <w:r w:rsidRPr="007348F2">
        <w:rPr>
          <w:rFonts w:ascii="Arial" w:hAnsi="Arial" w:cs="Arial"/>
          <w:sz w:val="24"/>
          <w:szCs w:val="24"/>
        </w:rPr>
        <w:t xml:space="preserve"> обработок местности (</w:t>
      </w:r>
      <w:r w:rsidRPr="007348F2">
        <w:rPr>
          <w:rFonts w:ascii="Arial" w:eastAsia="Calibri" w:hAnsi="Arial" w:cs="Arial"/>
          <w:sz w:val="24"/>
          <w:szCs w:val="24"/>
        </w:rPr>
        <w:t>в зонах размещения летних оздоровительных учреждений, в зонах отдыха населения, дачных и садовых обществах</w:t>
      </w:r>
      <w:r w:rsidRPr="007348F2">
        <w:rPr>
          <w:rFonts w:ascii="Arial" w:hAnsi="Arial" w:cs="Arial"/>
          <w:sz w:val="24"/>
          <w:szCs w:val="24"/>
        </w:rPr>
        <w:t xml:space="preserve">), </w:t>
      </w:r>
    </w:p>
    <w:p w:rsidR="00021E96" w:rsidRPr="007348F2" w:rsidRDefault="00021E96" w:rsidP="00D94799">
      <w:pPr>
        <w:pStyle w:val="143"/>
        <w:ind w:firstLine="709"/>
        <w:rPr>
          <w:rFonts w:ascii="Arial" w:hAnsi="Arial" w:cs="Arial"/>
          <w:sz w:val="24"/>
          <w:szCs w:val="24"/>
        </w:rPr>
      </w:pPr>
      <w:r w:rsidRPr="007348F2">
        <w:rPr>
          <w:rFonts w:ascii="Arial" w:hAnsi="Arial" w:cs="Arial"/>
          <w:sz w:val="24"/>
          <w:szCs w:val="24"/>
        </w:rPr>
        <w:t xml:space="preserve">-личная профилактика с использованием механических и химических средств защиты от клещей, </w:t>
      </w:r>
    </w:p>
    <w:p w:rsidR="00021E96" w:rsidRPr="007348F2" w:rsidRDefault="00021E96" w:rsidP="00D94799">
      <w:pPr>
        <w:pStyle w:val="143"/>
        <w:ind w:firstLine="709"/>
        <w:rPr>
          <w:rFonts w:ascii="Arial" w:hAnsi="Arial" w:cs="Arial"/>
          <w:sz w:val="24"/>
          <w:szCs w:val="24"/>
        </w:rPr>
      </w:pPr>
      <w:r w:rsidRPr="007348F2">
        <w:rPr>
          <w:rFonts w:ascii="Arial" w:hAnsi="Arial" w:cs="Arial"/>
          <w:sz w:val="24"/>
          <w:szCs w:val="24"/>
        </w:rPr>
        <w:t xml:space="preserve">-вакцинация с использованием широкой пропаганды и агитации этого метода, </w:t>
      </w:r>
    </w:p>
    <w:p w:rsidR="00021E96" w:rsidRPr="007348F2" w:rsidRDefault="00021E96" w:rsidP="00D94799">
      <w:pPr>
        <w:autoSpaceDE w:val="0"/>
        <w:autoSpaceDN w:val="0"/>
        <w:adjustRightInd w:val="0"/>
        <w:rPr>
          <w:rFonts w:ascii="Arial" w:eastAsia="Calibri" w:hAnsi="Arial" w:cs="Arial"/>
          <w:sz w:val="24"/>
          <w:szCs w:val="24"/>
        </w:rPr>
      </w:pPr>
      <w:r w:rsidRPr="007348F2">
        <w:rPr>
          <w:rFonts w:ascii="Arial" w:eastAsia="Calibri" w:hAnsi="Arial" w:cs="Arial"/>
          <w:sz w:val="24"/>
          <w:szCs w:val="24"/>
        </w:rPr>
        <w:t>-активизации деятельности страховых организаций для увеличения объемов вакцинации населения и серопрофилактики;</w:t>
      </w:r>
    </w:p>
    <w:p w:rsidR="00021E96" w:rsidRPr="007348F2" w:rsidRDefault="00021E96" w:rsidP="00D94799">
      <w:pPr>
        <w:pStyle w:val="143"/>
        <w:ind w:firstLine="709"/>
        <w:rPr>
          <w:rFonts w:ascii="Arial" w:hAnsi="Arial" w:cs="Arial"/>
          <w:sz w:val="24"/>
          <w:szCs w:val="24"/>
        </w:rPr>
      </w:pPr>
      <w:r w:rsidRPr="007348F2">
        <w:rPr>
          <w:rFonts w:ascii="Arial" w:hAnsi="Arial" w:cs="Arial"/>
          <w:sz w:val="24"/>
          <w:szCs w:val="24"/>
        </w:rPr>
        <w:t xml:space="preserve">-иммунопрофилактика – путем введения гомологичного </w:t>
      </w:r>
      <w:proofErr w:type="spellStart"/>
      <w:r w:rsidRPr="007348F2">
        <w:rPr>
          <w:rFonts w:ascii="Arial" w:hAnsi="Arial" w:cs="Arial"/>
          <w:sz w:val="24"/>
          <w:szCs w:val="24"/>
        </w:rPr>
        <w:t>противоэнцефалитного</w:t>
      </w:r>
      <w:proofErr w:type="spellEnd"/>
      <w:r w:rsidRPr="007348F2">
        <w:rPr>
          <w:rFonts w:ascii="Arial" w:hAnsi="Arial" w:cs="Arial"/>
          <w:sz w:val="24"/>
          <w:szCs w:val="24"/>
        </w:rPr>
        <w:t xml:space="preserve"> гамма-глобулина укушенным.</w:t>
      </w:r>
    </w:p>
    <w:p w:rsidR="00021E96" w:rsidRPr="007348F2" w:rsidRDefault="00021E96" w:rsidP="00D94799">
      <w:pPr>
        <w:autoSpaceDE w:val="0"/>
        <w:autoSpaceDN w:val="0"/>
        <w:adjustRightInd w:val="0"/>
        <w:rPr>
          <w:rFonts w:ascii="Arial" w:hAnsi="Arial" w:cs="Arial"/>
          <w:sz w:val="24"/>
          <w:szCs w:val="24"/>
        </w:rPr>
      </w:pPr>
      <w:r w:rsidRPr="007348F2">
        <w:rPr>
          <w:rFonts w:ascii="Arial" w:hAnsi="Arial" w:cs="Arial"/>
          <w:sz w:val="24"/>
          <w:szCs w:val="24"/>
        </w:rPr>
        <w:t xml:space="preserve">Проводимый комплекс профилактических и противоэпидемических мероприятий позволяет стабилизировать уровень заболеваемости КВЭ, но не обеспечивает значительное снижение заболеваемости клещевым вирусным энцефалитом. Это требует дальнейшей работы по реализации краевой и территориальных целевых программ, активизации деятельности страховых организаций для обеспечения увеличения объемов вакцинации населения и серопрофилактики, а также увеличение объемов проведения </w:t>
      </w:r>
      <w:proofErr w:type="spellStart"/>
      <w:r w:rsidRPr="007348F2">
        <w:rPr>
          <w:rFonts w:ascii="Arial" w:hAnsi="Arial" w:cs="Arial"/>
          <w:sz w:val="24"/>
          <w:szCs w:val="24"/>
        </w:rPr>
        <w:t>акарицидных</w:t>
      </w:r>
      <w:proofErr w:type="spellEnd"/>
      <w:r w:rsidRPr="007348F2">
        <w:rPr>
          <w:rFonts w:ascii="Arial" w:hAnsi="Arial" w:cs="Arial"/>
          <w:sz w:val="24"/>
          <w:szCs w:val="24"/>
        </w:rPr>
        <w:t xml:space="preserve"> </w:t>
      </w:r>
      <w:r w:rsidRPr="007348F2">
        <w:rPr>
          <w:rFonts w:ascii="Arial" w:hAnsi="Arial" w:cs="Arial"/>
          <w:sz w:val="24"/>
          <w:szCs w:val="24"/>
        </w:rPr>
        <w:lastRenderedPageBreak/>
        <w:t>обработок в зонах высокого риска заражения населения клещевым вирусным энцефалитом.</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u w:val="single"/>
        </w:rPr>
        <w:t xml:space="preserve">В целях личной профилактики дифиллоботриоза и описторхоза </w:t>
      </w:r>
      <w:r w:rsidRPr="007348F2">
        <w:rPr>
          <w:rFonts w:ascii="Arial" w:hAnsi="Arial" w:cs="Arial"/>
          <w:sz w:val="24"/>
          <w:szCs w:val="24"/>
        </w:rPr>
        <w:t>населению необходимо выполнять следующие рекомендации:</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rPr>
        <w:t>- нельзя покупать рыбу и мясо в неустановленных местах – с рук, на стихийных рынках, у частных лиц, где не гарантировано ее качество и безопасность;</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rPr>
        <w:t xml:space="preserve">- употреблять в пищу нужно только хорошо </w:t>
      </w:r>
      <w:proofErr w:type="gramStart"/>
      <w:r w:rsidRPr="007348F2">
        <w:rPr>
          <w:rFonts w:ascii="Arial" w:hAnsi="Arial" w:cs="Arial"/>
          <w:sz w:val="24"/>
          <w:szCs w:val="24"/>
        </w:rPr>
        <w:t>проваренные</w:t>
      </w:r>
      <w:proofErr w:type="gramEnd"/>
      <w:r w:rsidRPr="007348F2">
        <w:rPr>
          <w:rFonts w:ascii="Arial" w:hAnsi="Arial" w:cs="Arial"/>
          <w:sz w:val="24"/>
          <w:szCs w:val="24"/>
        </w:rPr>
        <w:t xml:space="preserve"> и прожаренные, тщательно просоленные рыбу и мясо;</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rPr>
        <w:t>- варить рыбу следует порционными кусками не менее 20 минут с момента закипания, рыбные пельмени − не менее 5 минут с момента закипания. Рыбу (рыбные котлеты) необходимо жарить порционными кусками в жире не менее 15 минут. Крупные куски рыбы весом до 100 г следует жарить в распластанном виде не менее 20 минут. Мелкую рыбу можно жарить целиком в течение 15 − 20 минут. Рыбные пироги необходимо выпекать не менее 60 минут;</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rPr>
        <w:t xml:space="preserve">- обеззараживание рыбы от личинных </w:t>
      </w:r>
      <w:proofErr w:type="spellStart"/>
      <w:r w:rsidRPr="007348F2">
        <w:rPr>
          <w:rFonts w:ascii="Arial" w:hAnsi="Arial" w:cs="Arial"/>
          <w:sz w:val="24"/>
          <w:szCs w:val="24"/>
        </w:rPr>
        <w:t>описторхов</w:t>
      </w:r>
      <w:proofErr w:type="spellEnd"/>
      <w:r w:rsidRPr="007348F2">
        <w:rPr>
          <w:rFonts w:ascii="Arial" w:hAnsi="Arial" w:cs="Arial"/>
          <w:sz w:val="24"/>
          <w:szCs w:val="24"/>
        </w:rPr>
        <w:t xml:space="preserve"> происходит при горячем копчении рыбы при температуре </w:t>
      </w:r>
      <w:r w:rsidR="00413B17" w:rsidRPr="007348F2">
        <w:rPr>
          <w:rFonts w:ascii="Arial" w:hAnsi="Arial" w:cs="Arial"/>
          <w:sz w:val="24"/>
          <w:szCs w:val="24"/>
        </w:rPr>
        <w:t>+70-80</w:t>
      </w:r>
      <w:proofErr w:type="gramStart"/>
      <w:r w:rsidR="00413B17" w:rsidRPr="007348F2">
        <w:rPr>
          <w:rFonts w:ascii="Arial" w:hAnsi="Arial" w:cs="Arial"/>
          <w:sz w:val="24"/>
          <w:szCs w:val="24"/>
        </w:rPr>
        <w:t>°С</w:t>
      </w:r>
      <w:proofErr w:type="gramEnd"/>
      <w:r w:rsidR="00413B17" w:rsidRPr="007348F2">
        <w:rPr>
          <w:rFonts w:ascii="Arial" w:hAnsi="Arial" w:cs="Arial"/>
          <w:sz w:val="24"/>
          <w:szCs w:val="24"/>
        </w:rPr>
        <w:t xml:space="preserve"> в течение 2-2,5 часов;</w:t>
      </w:r>
      <w:r w:rsidRPr="007348F2">
        <w:rPr>
          <w:rFonts w:ascii="Arial" w:hAnsi="Arial" w:cs="Arial"/>
          <w:sz w:val="24"/>
          <w:szCs w:val="24"/>
        </w:rPr>
        <w:t xml:space="preserve"> при холодном копчении рыбы по</w:t>
      </w:r>
      <w:r w:rsidR="00413B17" w:rsidRPr="007348F2">
        <w:rPr>
          <w:rFonts w:ascii="Arial" w:hAnsi="Arial" w:cs="Arial"/>
          <w:sz w:val="24"/>
          <w:szCs w:val="24"/>
        </w:rPr>
        <w:t>сле</w:t>
      </w:r>
      <w:r w:rsidRPr="007348F2">
        <w:rPr>
          <w:rFonts w:ascii="Arial" w:hAnsi="Arial" w:cs="Arial"/>
          <w:sz w:val="24"/>
          <w:szCs w:val="24"/>
        </w:rPr>
        <w:t xml:space="preserve"> ее предварительного посола в течение 2 недель (из расчета 2 кг соли на 10 кг рыбы) или замораживании (при температуре -28 °С в течение 41 часа, при температуре -35°С в течение 10 часов);</w:t>
      </w:r>
    </w:p>
    <w:p w:rsidR="00021E96" w:rsidRPr="007348F2" w:rsidRDefault="00021E96" w:rsidP="00D94799">
      <w:pPr>
        <w:textAlignment w:val="top"/>
        <w:rPr>
          <w:rFonts w:ascii="Arial" w:hAnsi="Arial" w:cs="Arial"/>
          <w:sz w:val="24"/>
          <w:szCs w:val="24"/>
        </w:rPr>
      </w:pPr>
      <w:r w:rsidRPr="007348F2">
        <w:rPr>
          <w:rFonts w:ascii="Arial" w:hAnsi="Arial" w:cs="Arial"/>
          <w:sz w:val="24"/>
          <w:szCs w:val="24"/>
        </w:rPr>
        <w:t>- обеззараживание рыбы от личинок лентецов проводят при следующих режимах замораживания: при температуре не менее - 12</w:t>
      </w:r>
      <w:proofErr w:type="gramStart"/>
      <w:r w:rsidRPr="007348F2">
        <w:rPr>
          <w:rFonts w:ascii="Arial" w:hAnsi="Arial" w:cs="Arial"/>
          <w:sz w:val="24"/>
          <w:szCs w:val="24"/>
        </w:rPr>
        <w:t xml:space="preserve"> °С</w:t>
      </w:r>
      <w:proofErr w:type="gramEnd"/>
      <w:r w:rsidRPr="007348F2">
        <w:rPr>
          <w:rFonts w:ascii="Arial" w:hAnsi="Arial" w:cs="Arial"/>
          <w:sz w:val="24"/>
          <w:szCs w:val="24"/>
        </w:rPr>
        <w:t xml:space="preserve"> рыбу (щука, ерш, окунь) выдерживают 72 часа, хариус – 60 часов.</w:t>
      </w:r>
    </w:p>
    <w:p w:rsidR="00021E96" w:rsidRPr="007348F2" w:rsidRDefault="00021E96" w:rsidP="00D94799">
      <w:pPr>
        <w:suppressAutoHyphens/>
        <w:rPr>
          <w:rFonts w:ascii="Arial" w:hAnsi="Arial" w:cs="Arial"/>
          <w:sz w:val="24"/>
          <w:szCs w:val="24"/>
          <w:u w:val="single"/>
        </w:rPr>
      </w:pPr>
      <w:r w:rsidRPr="007348F2">
        <w:rPr>
          <w:rFonts w:ascii="Arial" w:hAnsi="Arial" w:cs="Arial"/>
          <w:sz w:val="24"/>
          <w:szCs w:val="24"/>
          <w:u w:val="single"/>
        </w:rPr>
        <w:t>Очаги распространения вредителей и болезней леса.</w:t>
      </w:r>
    </w:p>
    <w:p w:rsidR="00021E96" w:rsidRPr="007348F2" w:rsidRDefault="00021E96" w:rsidP="00D94799">
      <w:pPr>
        <w:pStyle w:val="99"/>
        <w:shd w:val="clear" w:color="auto" w:fill="FFFFFF"/>
        <w:ind w:firstLine="709"/>
        <w:jc w:val="both"/>
        <w:rPr>
          <w:rFonts w:ascii="Arial" w:hAnsi="Arial" w:cs="Arial"/>
          <w:sz w:val="24"/>
          <w:szCs w:val="24"/>
        </w:rPr>
      </w:pPr>
      <w:r w:rsidRPr="007348F2">
        <w:rPr>
          <w:rFonts w:ascii="Arial" w:hAnsi="Arial" w:cs="Arial"/>
          <w:bCs/>
          <w:sz w:val="24"/>
          <w:szCs w:val="24"/>
        </w:rPr>
        <w:t xml:space="preserve">Лесничество относится к Красноярскому лесозащитному району (№ 2), средней зоне лесопатологической угрозы. </w:t>
      </w:r>
      <w:r w:rsidRPr="007348F2">
        <w:rPr>
          <w:rFonts w:ascii="Arial" w:hAnsi="Arial" w:cs="Arial"/>
          <w:sz w:val="24"/>
          <w:szCs w:val="24"/>
        </w:rPr>
        <w:t>В целях поддержания удовлетворительного санитарного состояния лесного фонда, помимо выборочных и сплошных санит</w:t>
      </w:r>
      <w:r w:rsidR="00413B17" w:rsidRPr="007348F2">
        <w:rPr>
          <w:rFonts w:ascii="Arial" w:hAnsi="Arial" w:cs="Arial"/>
          <w:sz w:val="24"/>
          <w:szCs w:val="24"/>
        </w:rPr>
        <w:t>арных рубок, предусматриваются лесозащитные</w:t>
      </w:r>
      <w:r w:rsidRPr="007348F2">
        <w:rPr>
          <w:rFonts w:ascii="Arial" w:hAnsi="Arial" w:cs="Arial"/>
          <w:sz w:val="24"/>
          <w:szCs w:val="24"/>
        </w:rPr>
        <w:t xml:space="preserve"> мероприятия на срок действия лесохозяйственного регламента.</w:t>
      </w:r>
    </w:p>
    <w:p w:rsidR="00021E96" w:rsidRPr="007348F2" w:rsidRDefault="00021E96" w:rsidP="00D94799">
      <w:pPr>
        <w:pStyle w:val="99"/>
        <w:shd w:val="clear" w:color="auto" w:fill="FFFFFF"/>
        <w:ind w:firstLine="709"/>
        <w:jc w:val="both"/>
        <w:rPr>
          <w:rFonts w:ascii="Arial" w:hAnsi="Arial" w:cs="Arial"/>
          <w:sz w:val="24"/>
          <w:szCs w:val="24"/>
        </w:rPr>
      </w:pPr>
    </w:p>
    <w:p w:rsidR="00021E96" w:rsidRPr="007348F2" w:rsidRDefault="00A52640" w:rsidP="00D94799">
      <w:pPr>
        <w:pStyle w:val="21"/>
        <w:rPr>
          <w:rStyle w:val="31"/>
          <w:rFonts w:ascii="Arial" w:hAnsi="Arial" w:cs="Arial"/>
          <w:bCs/>
          <w:color w:val="auto"/>
          <w:sz w:val="24"/>
          <w:szCs w:val="24"/>
        </w:rPr>
      </w:pPr>
      <w:bookmarkStart w:id="417" w:name="_Toc184897060"/>
      <w:bookmarkStart w:id="418" w:name="_Toc195176388"/>
      <w:r w:rsidRPr="007348F2">
        <w:rPr>
          <w:rStyle w:val="31"/>
          <w:rFonts w:ascii="Arial" w:hAnsi="Arial" w:cs="Arial"/>
          <w:bCs/>
          <w:color w:val="auto"/>
          <w:sz w:val="24"/>
          <w:szCs w:val="24"/>
        </w:rPr>
        <w:t>8</w:t>
      </w:r>
      <w:r w:rsidR="00021E96" w:rsidRPr="007348F2">
        <w:rPr>
          <w:rStyle w:val="31"/>
          <w:rFonts w:ascii="Arial" w:hAnsi="Arial" w:cs="Arial"/>
          <w:bCs/>
          <w:color w:val="auto"/>
          <w:sz w:val="24"/>
          <w:szCs w:val="24"/>
        </w:rPr>
        <w:t>.5 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397"/>
      <w:bookmarkEnd w:id="398"/>
      <w:bookmarkEnd w:id="399"/>
      <w:bookmarkEnd w:id="400"/>
      <w:bookmarkEnd w:id="401"/>
      <w:bookmarkEnd w:id="402"/>
      <w:bookmarkEnd w:id="403"/>
      <w:bookmarkEnd w:id="404"/>
      <w:bookmarkEnd w:id="405"/>
      <w:bookmarkEnd w:id="406"/>
      <w:bookmarkEnd w:id="407"/>
      <w:bookmarkEnd w:id="417"/>
      <w:bookmarkEnd w:id="418"/>
    </w:p>
    <w:p w:rsidR="0004369A" w:rsidRPr="007348F2" w:rsidRDefault="0004369A" w:rsidP="00D94799">
      <w:pPr>
        <w:pStyle w:val="14a"/>
        <w:rPr>
          <w:rFonts w:ascii="Arial" w:hAnsi="Arial" w:cs="Arial"/>
          <w:sz w:val="24"/>
          <w:szCs w:val="24"/>
        </w:rPr>
      </w:pPr>
      <w:bookmarkStart w:id="419" w:name="_Toc499641428"/>
      <w:bookmarkStart w:id="420" w:name="_Toc528672383"/>
      <w:bookmarkStart w:id="421" w:name="_Toc529292898"/>
      <w:bookmarkStart w:id="422" w:name="_Toc26368363"/>
      <w:bookmarkStart w:id="423" w:name="_Toc449611294"/>
      <w:bookmarkStart w:id="424" w:name="_Toc496017650"/>
      <w:bookmarkStart w:id="425" w:name="_Toc528672384"/>
      <w:bookmarkStart w:id="426" w:name="_Toc529292899"/>
      <w:bookmarkStart w:id="427" w:name="_Toc447191855"/>
      <w:bookmarkStart w:id="428" w:name="_Toc444700363"/>
    </w:p>
    <w:p w:rsidR="00021E96" w:rsidRPr="007348F2" w:rsidRDefault="00A52640" w:rsidP="00D94799">
      <w:pPr>
        <w:pStyle w:val="30"/>
        <w:rPr>
          <w:rFonts w:ascii="Arial" w:hAnsi="Arial" w:cs="Arial"/>
          <w:b w:val="0"/>
          <w:color w:val="auto"/>
          <w:sz w:val="24"/>
          <w:szCs w:val="24"/>
        </w:rPr>
      </w:pPr>
      <w:bookmarkStart w:id="429" w:name="_Toc184897061"/>
      <w:bookmarkStart w:id="430" w:name="_Toc195176389"/>
      <w:r w:rsidRPr="007348F2">
        <w:rPr>
          <w:rFonts w:ascii="Arial" w:hAnsi="Arial" w:cs="Arial"/>
          <w:b w:val="0"/>
          <w:color w:val="auto"/>
          <w:sz w:val="24"/>
          <w:szCs w:val="24"/>
        </w:rPr>
        <w:t>8</w:t>
      </w:r>
      <w:r w:rsidR="00021E96" w:rsidRPr="007348F2">
        <w:rPr>
          <w:rFonts w:ascii="Arial" w:hAnsi="Arial" w:cs="Arial"/>
          <w:b w:val="0"/>
          <w:color w:val="auto"/>
          <w:sz w:val="24"/>
          <w:szCs w:val="24"/>
        </w:rPr>
        <w:t>.5.1 Территориальное развитие</w:t>
      </w:r>
      <w:bookmarkEnd w:id="419"/>
      <w:bookmarkEnd w:id="420"/>
      <w:bookmarkEnd w:id="421"/>
      <w:bookmarkEnd w:id="422"/>
      <w:r w:rsidR="00021E96" w:rsidRPr="007348F2">
        <w:rPr>
          <w:rFonts w:ascii="Arial" w:hAnsi="Arial" w:cs="Arial"/>
          <w:b w:val="0"/>
          <w:color w:val="auto"/>
          <w:sz w:val="24"/>
          <w:szCs w:val="24"/>
        </w:rPr>
        <w:t xml:space="preserve"> </w:t>
      </w:r>
      <w:r w:rsidR="00021E96" w:rsidRPr="007348F2">
        <w:rPr>
          <w:rFonts w:ascii="Arial" w:hAnsi="Arial" w:cs="Arial"/>
          <w:b w:val="0"/>
          <w:bCs w:val="0"/>
          <w:color w:val="auto"/>
          <w:sz w:val="24"/>
          <w:szCs w:val="24"/>
        </w:rPr>
        <w:t>(см. раздел 3).</w:t>
      </w:r>
      <w:bookmarkEnd w:id="429"/>
      <w:bookmarkEnd w:id="430"/>
    </w:p>
    <w:p w:rsidR="00561D79" w:rsidRPr="007348F2" w:rsidRDefault="00561D79" w:rsidP="00D94799">
      <w:pPr>
        <w:pStyle w:val="afffff7"/>
        <w:spacing w:line="240" w:lineRule="auto"/>
        <w:rPr>
          <w:rFonts w:ascii="Arial" w:hAnsi="Arial" w:cs="Arial"/>
          <w:szCs w:val="24"/>
        </w:rPr>
      </w:pPr>
    </w:p>
    <w:p w:rsidR="00021E96" w:rsidRPr="007348F2" w:rsidRDefault="00021E96" w:rsidP="00D94799">
      <w:pPr>
        <w:pStyle w:val="afffff7"/>
        <w:spacing w:line="240" w:lineRule="auto"/>
        <w:rPr>
          <w:rFonts w:ascii="Arial" w:hAnsi="Arial" w:cs="Arial"/>
          <w:szCs w:val="24"/>
        </w:rPr>
      </w:pPr>
      <w:r w:rsidRPr="007348F2">
        <w:rPr>
          <w:rFonts w:ascii="Arial" w:hAnsi="Arial" w:cs="Arial"/>
          <w:szCs w:val="24"/>
        </w:rPr>
        <w:t xml:space="preserve">На перспективу генеральным планом предусматривается увеличение территорий жилой зоны, рекреационной зоны. Общественно-деловые зоны, зона инженерной инфраструктуры на перспективу останется неизменной. </w:t>
      </w:r>
    </w:p>
    <w:p w:rsidR="00021E96" w:rsidRPr="007348F2" w:rsidRDefault="00021E96" w:rsidP="00D94799">
      <w:pPr>
        <w:pStyle w:val="afffff7"/>
        <w:spacing w:line="240" w:lineRule="auto"/>
        <w:rPr>
          <w:rFonts w:ascii="Arial" w:hAnsi="Arial" w:cs="Arial"/>
          <w:szCs w:val="24"/>
        </w:rPr>
      </w:pPr>
      <w:r w:rsidRPr="007348F2">
        <w:rPr>
          <w:rFonts w:ascii="Arial" w:hAnsi="Arial" w:cs="Arial"/>
          <w:szCs w:val="24"/>
        </w:rPr>
        <w:t>Перспективное функциональное зонирование представлено на картах функционального зонирования поселения и населенных пунктов.</w:t>
      </w:r>
    </w:p>
    <w:p w:rsidR="00021E96" w:rsidRPr="007348F2" w:rsidRDefault="00021E96" w:rsidP="00D94799">
      <w:pPr>
        <w:pStyle w:val="afffff7"/>
        <w:spacing w:line="240" w:lineRule="auto"/>
        <w:rPr>
          <w:rFonts w:ascii="Arial" w:hAnsi="Arial" w:cs="Arial"/>
          <w:szCs w:val="24"/>
        </w:rPr>
      </w:pPr>
      <w:bookmarkStart w:id="431" w:name="_Toc26368364"/>
      <w:r w:rsidRPr="007348F2">
        <w:rPr>
          <w:rFonts w:ascii="Arial" w:hAnsi="Arial" w:cs="Arial"/>
          <w:szCs w:val="24"/>
        </w:rPr>
        <w:t xml:space="preserve">По прогнозу комплексной программы социально-экономического развития муниципального образования Рыбинский район на территории Новинского сельсовета не предусматривается реализация инвестиционных проектов и создание новых рабочих мест. Настоящим генеральным планом предусматривается стабилизация численности населения на уровне 80 чел. </w:t>
      </w:r>
    </w:p>
    <w:p w:rsidR="00021E96" w:rsidRPr="007348F2" w:rsidRDefault="00021E96" w:rsidP="00D94799">
      <w:pPr>
        <w:pStyle w:val="afff9"/>
        <w:rPr>
          <w:rFonts w:ascii="Arial" w:hAnsi="Arial" w:cs="Arial"/>
          <w:sz w:val="24"/>
          <w:szCs w:val="24"/>
        </w:rPr>
      </w:pPr>
      <w:r w:rsidRPr="007348F2">
        <w:rPr>
          <w:rFonts w:ascii="Arial" w:hAnsi="Arial" w:cs="Arial"/>
          <w:sz w:val="24"/>
          <w:szCs w:val="24"/>
        </w:rPr>
        <w:t>Основными направлениями дальнейшего развития жилищного хозяйства сельского совета являются:</w:t>
      </w:r>
      <w:r w:rsidRPr="007348F2">
        <w:rPr>
          <w:rFonts w:ascii="Arial" w:hAnsi="Arial" w:cs="Arial"/>
          <w:sz w:val="24"/>
          <w:szCs w:val="24"/>
          <w:lang w:val="ru-RU"/>
        </w:rPr>
        <w:t xml:space="preserve"> </w:t>
      </w:r>
      <w:r w:rsidRPr="007348F2">
        <w:rPr>
          <w:rFonts w:ascii="Arial" w:hAnsi="Arial" w:cs="Arial"/>
          <w:sz w:val="24"/>
          <w:szCs w:val="24"/>
        </w:rPr>
        <w:t>увеличение уровня обеспечения жилищ современными видами инженерного оборудования</w:t>
      </w:r>
      <w:r w:rsidRPr="007348F2">
        <w:rPr>
          <w:rFonts w:ascii="Arial" w:hAnsi="Arial" w:cs="Arial"/>
          <w:sz w:val="24"/>
          <w:szCs w:val="24"/>
          <w:lang w:val="ru-RU"/>
        </w:rPr>
        <w:t xml:space="preserve"> и </w:t>
      </w:r>
      <w:r w:rsidRPr="007348F2">
        <w:rPr>
          <w:rFonts w:ascii="Arial" w:hAnsi="Arial" w:cs="Arial"/>
          <w:sz w:val="24"/>
          <w:szCs w:val="24"/>
        </w:rPr>
        <w:t>благоустройство селитебных территорий.</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Проектом </w:t>
      </w:r>
      <w:r w:rsidRPr="007348F2">
        <w:rPr>
          <w:rFonts w:ascii="Arial" w:hAnsi="Arial" w:cs="Arial"/>
          <w:sz w:val="24"/>
          <w:szCs w:val="24"/>
        </w:rPr>
        <w:t xml:space="preserve">определен перечень объектов, планируемых к размещению в муниципальном образовании </w:t>
      </w:r>
      <w:r w:rsidRPr="007348F2">
        <w:rPr>
          <w:rFonts w:ascii="Arial" w:hAnsi="Arial" w:cs="Arial"/>
          <w:sz w:val="24"/>
          <w:szCs w:val="24"/>
          <w:lang w:val="ru-RU"/>
        </w:rPr>
        <w:t>Новинский</w:t>
      </w:r>
      <w:r w:rsidRPr="007348F2">
        <w:rPr>
          <w:rFonts w:ascii="Arial" w:hAnsi="Arial" w:cs="Arial"/>
          <w:sz w:val="24"/>
          <w:szCs w:val="24"/>
        </w:rPr>
        <w:t xml:space="preserve"> сельсовет на расчетный срок</w:t>
      </w:r>
      <w:r w:rsidRPr="007348F2">
        <w:rPr>
          <w:rFonts w:ascii="Arial" w:hAnsi="Arial" w:cs="Arial"/>
          <w:sz w:val="24"/>
          <w:szCs w:val="24"/>
          <w:lang w:val="ru-RU"/>
        </w:rPr>
        <w:t>:</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 группа кратковременного пребывания детей, на базе СДК, вместимостью 8 </w:t>
      </w:r>
      <w:r w:rsidRPr="007348F2">
        <w:rPr>
          <w:rFonts w:ascii="Arial" w:hAnsi="Arial" w:cs="Arial"/>
          <w:sz w:val="24"/>
          <w:szCs w:val="24"/>
          <w:lang w:val="ru-RU"/>
        </w:rPr>
        <w:lastRenderedPageBreak/>
        <w:t>мест;</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плоскостное спортивное учреждение (футбольное поле, 0,18 га);</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объекты торговли общей площадью</w:t>
      </w:r>
      <w:r w:rsidRPr="007348F2">
        <w:rPr>
          <w:rFonts w:ascii="Arial" w:hAnsi="Arial" w:cs="Arial"/>
          <w:sz w:val="24"/>
          <w:szCs w:val="24"/>
        </w:rPr>
        <w:t xml:space="preserve"> </w:t>
      </w:r>
      <w:r w:rsidRPr="007348F2">
        <w:rPr>
          <w:rFonts w:ascii="Arial" w:hAnsi="Arial" w:cs="Arial"/>
          <w:sz w:val="24"/>
          <w:szCs w:val="24"/>
          <w:lang w:val="ru-RU"/>
        </w:rPr>
        <w:t>27</w:t>
      </w:r>
      <w:r w:rsidRPr="007348F2">
        <w:rPr>
          <w:rFonts w:ascii="Arial" w:hAnsi="Arial" w:cs="Arial"/>
          <w:sz w:val="24"/>
          <w:szCs w:val="24"/>
        </w:rPr>
        <w:t xml:space="preserve"> м</w:t>
      </w:r>
      <w:proofErr w:type="gramStart"/>
      <w:r w:rsidRPr="007348F2">
        <w:rPr>
          <w:rFonts w:ascii="Arial" w:hAnsi="Arial" w:cs="Arial"/>
          <w:sz w:val="24"/>
          <w:szCs w:val="24"/>
          <w:vertAlign w:val="superscript"/>
        </w:rPr>
        <w:t>2</w:t>
      </w:r>
      <w:proofErr w:type="gramEnd"/>
      <w:r w:rsidRPr="007348F2">
        <w:rPr>
          <w:rFonts w:ascii="Arial" w:hAnsi="Arial" w:cs="Arial"/>
          <w:sz w:val="24"/>
          <w:szCs w:val="24"/>
          <w:vertAlign w:val="superscript"/>
        </w:rPr>
        <w:t xml:space="preserve"> </w:t>
      </w:r>
      <w:r w:rsidRPr="007348F2">
        <w:rPr>
          <w:rFonts w:ascii="Arial" w:hAnsi="Arial" w:cs="Arial"/>
          <w:sz w:val="24"/>
          <w:szCs w:val="24"/>
        </w:rPr>
        <w:t>площади пола (</w:t>
      </w:r>
      <w:r w:rsidRPr="007348F2">
        <w:rPr>
          <w:rFonts w:ascii="Arial" w:hAnsi="Arial" w:cs="Arial"/>
          <w:sz w:val="24"/>
          <w:szCs w:val="24"/>
          <w:lang w:val="ru-RU"/>
        </w:rPr>
        <w:t>д. Новая</w:t>
      </w:r>
      <w:r w:rsidRPr="007348F2">
        <w:rPr>
          <w:rFonts w:ascii="Arial" w:hAnsi="Arial" w:cs="Arial"/>
          <w:sz w:val="24"/>
          <w:szCs w:val="24"/>
        </w:rPr>
        <w:t>);</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 капитальный ремонт </w:t>
      </w:r>
      <w:proofErr w:type="spellStart"/>
      <w:r w:rsidRPr="007348F2">
        <w:rPr>
          <w:rFonts w:ascii="Arial" w:hAnsi="Arial" w:cs="Arial"/>
          <w:sz w:val="24"/>
          <w:szCs w:val="24"/>
          <w:lang w:val="ru-RU"/>
        </w:rPr>
        <w:t>ФАПа</w:t>
      </w:r>
      <w:proofErr w:type="spellEnd"/>
      <w:r w:rsidRPr="007348F2">
        <w:rPr>
          <w:rFonts w:ascii="Arial" w:hAnsi="Arial" w:cs="Arial"/>
          <w:sz w:val="24"/>
          <w:szCs w:val="24"/>
          <w:lang w:val="ru-RU"/>
        </w:rPr>
        <w:t>, согласно СТП Рыбинского района.</w:t>
      </w:r>
    </w:p>
    <w:p w:rsidR="00021E96" w:rsidRPr="007348F2" w:rsidRDefault="00021E96" w:rsidP="00D94799">
      <w:pPr>
        <w:rPr>
          <w:rFonts w:ascii="Arial" w:hAnsi="Arial" w:cs="Arial"/>
          <w:sz w:val="24"/>
          <w:szCs w:val="24"/>
        </w:rPr>
      </w:pPr>
      <w:proofErr w:type="gramStart"/>
      <w:r w:rsidRPr="007348F2">
        <w:rPr>
          <w:rFonts w:ascii="Arial" w:hAnsi="Arial" w:cs="Arial"/>
          <w:sz w:val="24"/>
          <w:szCs w:val="24"/>
        </w:rPr>
        <w:t>Мероприятия по развитию централизованного водоотведения на территории сельсовета предусматриваются в виде строительства в д. Новая канализационных самотечных сетей от планируемой застройки, с подключением в существующую сеть, с дальнейшим вывозом сточных вод в места, согласованные с СЭС.</w:t>
      </w:r>
      <w:proofErr w:type="gramEnd"/>
    </w:p>
    <w:p w:rsidR="00021E96" w:rsidRPr="007348F2" w:rsidRDefault="00021E96" w:rsidP="00D94799">
      <w:pPr>
        <w:pStyle w:val="14a"/>
        <w:jc w:val="both"/>
        <w:rPr>
          <w:rFonts w:ascii="Arial" w:hAnsi="Arial" w:cs="Arial"/>
          <w:sz w:val="24"/>
          <w:szCs w:val="24"/>
        </w:rPr>
      </w:pPr>
      <w:r w:rsidRPr="007348F2">
        <w:rPr>
          <w:rFonts w:ascii="Arial" w:hAnsi="Arial" w:cs="Arial"/>
          <w:sz w:val="24"/>
          <w:szCs w:val="24"/>
        </w:rPr>
        <w:t>Проектом предлагается теплоснабжение усадебной и индивидуальной малоэтажной застройки осуществлять от индивидуальных отопительных котлов, работающих на различных видах топлива, в том числе газовых.</w:t>
      </w:r>
    </w:p>
    <w:p w:rsidR="00021E96" w:rsidRPr="007348F2" w:rsidRDefault="00021E96" w:rsidP="00D94799">
      <w:pPr>
        <w:pStyle w:val="afff9"/>
        <w:suppressAutoHyphens/>
        <w:rPr>
          <w:rFonts w:ascii="Arial" w:hAnsi="Arial" w:cs="Arial"/>
          <w:sz w:val="24"/>
          <w:szCs w:val="24"/>
        </w:rPr>
      </w:pPr>
      <w:proofErr w:type="gramStart"/>
      <w:r w:rsidRPr="007348F2">
        <w:rPr>
          <w:rFonts w:ascii="Arial" w:hAnsi="Arial" w:cs="Arial"/>
          <w:sz w:val="24"/>
          <w:szCs w:val="24"/>
          <w:lang w:val="ru-RU"/>
        </w:rPr>
        <w:t>Согласно решений</w:t>
      </w:r>
      <w:proofErr w:type="gramEnd"/>
      <w:r w:rsidRPr="007348F2">
        <w:rPr>
          <w:rFonts w:ascii="Arial" w:hAnsi="Arial" w:cs="Arial"/>
          <w:sz w:val="24"/>
          <w:szCs w:val="24"/>
          <w:lang w:val="ru-RU"/>
        </w:rPr>
        <w:t>, «Схемы газоснабжения Красноярского края», разработанной ООО «Газпром-</w:t>
      </w:r>
      <w:proofErr w:type="spellStart"/>
      <w:r w:rsidRPr="007348F2">
        <w:rPr>
          <w:rFonts w:ascii="Arial" w:hAnsi="Arial" w:cs="Arial"/>
          <w:sz w:val="24"/>
          <w:szCs w:val="24"/>
          <w:lang w:val="ru-RU"/>
        </w:rPr>
        <w:t>промгаз</w:t>
      </w:r>
      <w:proofErr w:type="spellEnd"/>
      <w:r w:rsidRPr="007348F2">
        <w:rPr>
          <w:rFonts w:ascii="Arial" w:hAnsi="Arial" w:cs="Arial"/>
          <w:sz w:val="24"/>
          <w:szCs w:val="24"/>
          <w:lang w:val="ru-RU"/>
        </w:rPr>
        <w:t xml:space="preserve">», </w:t>
      </w:r>
      <w:r w:rsidRPr="007348F2">
        <w:rPr>
          <w:rFonts w:ascii="Arial" w:hAnsi="Arial" w:cs="Arial"/>
          <w:sz w:val="24"/>
          <w:szCs w:val="24"/>
        </w:rPr>
        <w:t>проектом предусматривается строительство распределительных газопроводов по территории сельсовета для газоснабжения потребителей</w:t>
      </w:r>
      <w:r w:rsidRPr="007348F2">
        <w:rPr>
          <w:rFonts w:ascii="Arial" w:hAnsi="Arial" w:cs="Arial"/>
          <w:sz w:val="24"/>
          <w:szCs w:val="24"/>
          <w:lang w:val="ru-RU"/>
        </w:rPr>
        <w:t xml:space="preserve"> </w:t>
      </w:r>
      <w:r w:rsidRPr="007348F2">
        <w:rPr>
          <w:rFonts w:ascii="Arial" w:hAnsi="Arial" w:cs="Arial"/>
          <w:sz w:val="24"/>
          <w:szCs w:val="24"/>
        </w:rPr>
        <w:t xml:space="preserve">природным газом. </w:t>
      </w:r>
    </w:p>
    <w:p w:rsidR="00021E96" w:rsidRPr="007348F2" w:rsidRDefault="00021E96" w:rsidP="00D94799">
      <w:pPr>
        <w:pStyle w:val="14a"/>
        <w:jc w:val="both"/>
        <w:rPr>
          <w:rFonts w:ascii="Arial" w:hAnsi="Arial" w:cs="Arial"/>
          <w:sz w:val="24"/>
          <w:szCs w:val="24"/>
        </w:rPr>
      </w:pPr>
    </w:p>
    <w:p w:rsidR="00021E96" w:rsidRPr="007348F2" w:rsidRDefault="00A52640" w:rsidP="00D94799">
      <w:pPr>
        <w:pStyle w:val="30"/>
        <w:rPr>
          <w:rFonts w:ascii="Arial" w:hAnsi="Arial" w:cs="Arial"/>
          <w:b w:val="0"/>
          <w:color w:val="auto"/>
          <w:sz w:val="24"/>
          <w:szCs w:val="24"/>
        </w:rPr>
      </w:pPr>
      <w:bookmarkStart w:id="432" w:name="_Toc184897062"/>
      <w:bookmarkStart w:id="433" w:name="_Toc195176390"/>
      <w:r w:rsidRPr="007348F2">
        <w:rPr>
          <w:rFonts w:ascii="Arial" w:hAnsi="Arial" w:cs="Arial"/>
          <w:b w:val="0"/>
          <w:color w:val="auto"/>
          <w:sz w:val="24"/>
          <w:szCs w:val="24"/>
        </w:rPr>
        <w:t>8</w:t>
      </w:r>
      <w:r w:rsidR="00021E96" w:rsidRPr="007348F2">
        <w:rPr>
          <w:rFonts w:ascii="Arial" w:hAnsi="Arial" w:cs="Arial"/>
          <w:b w:val="0"/>
          <w:color w:val="auto"/>
          <w:sz w:val="24"/>
          <w:szCs w:val="24"/>
        </w:rPr>
        <w:t>.5.2 Пожарная безопасность.</w:t>
      </w:r>
      <w:bookmarkEnd w:id="423"/>
      <w:bookmarkEnd w:id="424"/>
      <w:bookmarkEnd w:id="425"/>
      <w:bookmarkEnd w:id="426"/>
      <w:bookmarkEnd w:id="431"/>
      <w:bookmarkEnd w:id="432"/>
      <w:bookmarkEnd w:id="433"/>
    </w:p>
    <w:p w:rsidR="00561D79" w:rsidRPr="007348F2" w:rsidRDefault="00561D79" w:rsidP="00D94799">
      <w:pPr>
        <w:rPr>
          <w:rFonts w:ascii="Arial" w:hAnsi="Arial" w:cs="Arial"/>
          <w:sz w:val="24"/>
          <w:szCs w:val="24"/>
        </w:rPr>
      </w:pPr>
      <w:bookmarkStart w:id="434" w:name="_Toc529292900"/>
      <w:bookmarkStart w:id="435" w:name="_Toc528672385"/>
      <w:bookmarkStart w:id="436" w:name="_Toc496017651"/>
      <w:bookmarkEnd w:id="427"/>
      <w:bookmarkEnd w:id="428"/>
    </w:p>
    <w:p w:rsidR="00021E96" w:rsidRPr="007348F2" w:rsidRDefault="00021E96" w:rsidP="00D94799">
      <w:pPr>
        <w:rPr>
          <w:rFonts w:ascii="Arial" w:hAnsi="Arial" w:cs="Arial"/>
          <w:sz w:val="24"/>
          <w:szCs w:val="24"/>
        </w:rPr>
      </w:pPr>
      <w:r w:rsidRPr="007348F2">
        <w:rPr>
          <w:rFonts w:ascii="Arial" w:hAnsi="Arial" w:cs="Arial"/>
          <w:sz w:val="24"/>
          <w:szCs w:val="24"/>
        </w:rPr>
        <w:t>Площадь МО Новинский сельсовет составляет 36,83 км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Численность населения 7</w:t>
      </w:r>
      <w:r w:rsidR="004D3CF7" w:rsidRPr="007348F2">
        <w:rPr>
          <w:rFonts w:ascii="Arial" w:hAnsi="Arial" w:cs="Arial"/>
          <w:sz w:val="24"/>
          <w:szCs w:val="24"/>
        </w:rPr>
        <w:t>4</w:t>
      </w:r>
      <w:r w:rsidRPr="007348F2">
        <w:rPr>
          <w:rFonts w:ascii="Arial" w:hAnsi="Arial" w:cs="Arial"/>
          <w:sz w:val="24"/>
          <w:szCs w:val="24"/>
        </w:rPr>
        <w:t xml:space="preserve"> человек</w:t>
      </w:r>
      <w:r w:rsidR="004D3CF7" w:rsidRPr="007348F2">
        <w:rPr>
          <w:rFonts w:ascii="Arial" w:hAnsi="Arial" w:cs="Arial"/>
          <w:sz w:val="24"/>
          <w:szCs w:val="24"/>
        </w:rPr>
        <w:t>а</w:t>
      </w:r>
      <w:r w:rsidRPr="007348F2">
        <w:rPr>
          <w:rFonts w:ascii="Arial" w:hAnsi="Arial" w:cs="Arial"/>
          <w:sz w:val="24"/>
          <w:szCs w:val="24"/>
        </w:rPr>
        <w:t xml:space="preserve">. </w:t>
      </w:r>
    </w:p>
    <w:p w:rsidR="00021E96" w:rsidRPr="007348F2" w:rsidRDefault="00021E96" w:rsidP="00D94799">
      <w:pPr>
        <w:rPr>
          <w:rFonts w:ascii="Arial" w:hAnsi="Arial" w:cs="Arial"/>
          <w:sz w:val="24"/>
          <w:szCs w:val="24"/>
          <w:highlight w:val="yellow"/>
        </w:rPr>
      </w:pPr>
      <w:r w:rsidRPr="007348F2">
        <w:rPr>
          <w:rFonts w:ascii="Arial" w:hAnsi="Arial" w:cs="Arial"/>
          <w:sz w:val="24"/>
          <w:szCs w:val="24"/>
        </w:rPr>
        <w:t xml:space="preserve">В состав сельсовета входит </w:t>
      </w:r>
      <w:r w:rsidR="00CE34AB" w:rsidRPr="007348F2">
        <w:rPr>
          <w:rFonts w:ascii="Arial" w:hAnsi="Arial" w:cs="Arial"/>
          <w:sz w:val="24"/>
          <w:szCs w:val="24"/>
        </w:rPr>
        <w:t xml:space="preserve">один населенный пункт - </w:t>
      </w:r>
      <w:r w:rsidRPr="007348F2">
        <w:rPr>
          <w:rFonts w:ascii="Arial" w:hAnsi="Arial" w:cs="Arial"/>
          <w:sz w:val="24"/>
          <w:szCs w:val="24"/>
        </w:rPr>
        <w:t>деревня Новая (административный центр 7</w:t>
      </w:r>
      <w:r w:rsidR="004D3CF7" w:rsidRPr="007348F2">
        <w:rPr>
          <w:rFonts w:ascii="Arial" w:hAnsi="Arial" w:cs="Arial"/>
          <w:sz w:val="24"/>
          <w:szCs w:val="24"/>
        </w:rPr>
        <w:t>4</w:t>
      </w:r>
      <w:r w:rsidRPr="007348F2">
        <w:rPr>
          <w:rFonts w:ascii="Arial" w:hAnsi="Arial" w:cs="Arial"/>
          <w:sz w:val="24"/>
          <w:szCs w:val="24"/>
        </w:rPr>
        <w:t xml:space="preserve"> чел).</w:t>
      </w:r>
    </w:p>
    <w:p w:rsidR="00021E96" w:rsidRPr="007348F2" w:rsidRDefault="00021E96" w:rsidP="00D94799">
      <w:pPr>
        <w:rPr>
          <w:rFonts w:ascii="Arial" w:hAnsi="Arial" w:cs="Arial"/>
          <w:sz w:val="24"/>
          <w:szCs w:val="24"/>
        </w:rPr>
      </w:pPr>
      <w:r w:rsidRPr="007348F2">
        <w:rPr>
          <w:rFonts w:ascii="Arial" w:hAnsi="Arial" w:cs="Arial"/>
          <w:sz w:val="24"/>
          <w:szCs w:val="24"/>
        </w:rPr>
        <w:t>Новинский сельсовет Рыбинского района находится в зоне выезда:</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- 93-ей пожарно-спасательной части 4-го пожарно-спасательного отряда федеральной противопожарной службы, государственной противопожарной службы МЧС России по Красноярскому краю (93 ПСЧ 4 ПСО ФПС ГПС), расположенной на территории Рыбинского района, г. </w:t>
      </w:r>
      <w:proofErr w:type="gramStart"/>
      <w:r w:rsidRPr="007348F2">
        <w:rPr>
          <w:rFonts w:ascii="Arial" w:hAnsi="Arial" w:cs="Arial"/>
          <w:sz w:val="24"/>
          <w:szCs w:val="24"/>
        </w:rPr>
        <w:t>Заозерный</w:t>
      </w:r>
      <w:proofErr w:type="gramEnd"/>
      <w:r w:rsidRPr="007348F2">
        <w:rPr>
          <w:rFonts w:ascii="Arial" w:hAnsi="Arial" w:cs="Arial"/>
          <w:sz w:val="24"/>
          <w:szCs w:val="24"/>
        </w:rPr>
        <w:t>, ул. Фабричная, 8и. Оснащенность 93 ПСЧ 4 ПСО ФПС ГПС составляет 8 единиц пожарной техники, личный состав - 50 человек;</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При разработке раздела учтены требования пожарной безопасности при проектировании, строительстве и эксплуатации поселений и городских округов (раздел </w:t>
      </w:r>
      <w:r w:rsidRPr="007348F2">
        <w:rPr>
          <w:rFonts w:ascii="Arial" w:hAnsi="Arial" w:cs="Arial"/>
          <w:sz w:val="24"/>
          <w:szCs w:val="24"/>
          <w:lang w:val="en-US"/>
        </w:rPr>
        <w:t>II</w:t>
      </w:r>
      <w:r w:rsidRPr="007348F2">
        <w:rPr>
          <w:rFonts w:ascii="Arial" w:hAnsi="Arial" w:cs="Arial"/>
          <w:sz w:val="24"/>
          <w:szCs w:val="24"/>
        </w:rPr>
        <w:t xml:space="preserve"> Федерального закона от</w:t>
      </w:r>
      <w:r w:rsidRPr="007348F2">
        <w:rPr>
          <w:rFonts w:ascii="Arial" w:hAnsi="Arial" w:cs="Arial"/>
          <w:noProof/>
          <w:sz w:val="24"/>
          <w:szCs w:val="24"/>
        </w:rPr>
        <w:drawing>
          <wp:inline distT="0" distB="0" distL="0" distR="0">
            <wp:extent cx="9525" cy="9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48F2">
        <w:rPr>
          <w:rFonts w:ascii="Arial" w:hAnsi="Arial" w:cs="Arial"/>
          <w:sz w:val="24"/>
          <w:szCs w:val="24"/>
        </w:rPr>
        <w:t xml:space="preserve"> </w:t>
      </w:r>
      <w:r w:rsidRPr="007348F2">
        <w:rPr>
          <w:rFonts w:ascii="Arial" w:hAnsi="Arial" w:cs="Arial"/>
          <w:noProof/>
          <w:sz w:val="24"/>
          <w:szCs w:val="24"/>
        </w:rPr>
        <w:drawing>
          <wp:inline distT="0" distB="0" distL="0" distR="0">
            <wp:extent cx="9525" cy="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348F2">
        <w:rPr>
          <w:rFonts w:ascii="Arial" w:hAnsi="Arial" w:cs="Arial"/>
          <w:sz w:val="24"/>
          <w:szCs w:val="24"/>
        </w:rPr>
        <w:t>22.07.2008 № 123-Ф3 «Технический регламент о требованиях пожарной безопасности»).</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Удаленность д. Новая </w:t>
      </w:r>
      <w:r w:rsidRPr="007348F2">
        <w:rPr>
          <w:rFonts w:ascii="Arial" w:hAnsi="Arial" w:cs="Arial"/>
          <w:sz w:val="24"/>
          <w:szCs w:val="24"/>
          <w:lang w:eastAsia="en-US"/>
        </w:rPr>
        <w:t xml:space="preserve">от места дислокации </w:t>
      </w:r>
      <w:r w:rsidRPr="007348F2">
        <w:rPr>
          <w:rFonts w:ascii="Arial" w:hAnsi="Arial" w:cs="Arial"/>
          <w:sz w:val="24"/>
          <w:szCs w:val="24"/>
        </w:rPr>
        <w:t xml:space="preserve">93 ПСЧ 4 ПСО ФПС ГПС составляет 18 км. Время прибытия первых подразделений пожарной охраны к месту вызова в д. </w:t>
      </w:r>
      <w:proofErr w:type="gramStart"/>
      <w:r w:rsidRPr="007348F2">
        <w:rPr>
          <w:rFonts w:ascii="Arial" w:hAnsi="Arial" w:cs="Arial"/>
          <w:sz w:val="24"/>
          <w:szCs w:val="24"/>
        </w:rPr>
        <w:t>Новая</w:t>
      </w:r>
      <w:proofErr w:type="gramEnd"/>
      <w:r w:rsidRPr="007348F2">
        <w:rPr>
          <w:rFonts w:ascii="Arial" w:hAnsi="Arial" w:cs="Arial"/>
          <w:sz w:val="24"/>
          <w:szCs w:val="24"/>
        </w:rPr>
        <w:t xml:space="preserve"> превышает нормативные 20 минут для сельской местности.</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Рядом с д. </w:t>
      </w:r>
      <w:proofErr w:type="gramStart"/>
      <w:r w:rsidRPr="007348F2">
        <w:rPr>
          <w:rFonts w:ascii="Arial" w:hAnsi="Arial" w:cs="Arial"/>
          <w:sz w:val="24"/>
          <w:szCs w:val="24"/>
          <w:lang w:val="ru-RU"/>
        </w:rPr>
        <w:t>Новая</w:t>
      </w:r>
      <w:proofErr w:type="gramEnd"/>
      <w:r w:rsidRPr="007348F2">
        <w:rPr>
          <w:rFonts w:ascii="Arial" w:hAnsi="Arial" w:cs="Arial"/>
          <w:sz w:val="24"/>
          <w:szCs w:val="24"/>
          <w:lang w:val="ru-RU"/>
        </w:rPr>
        <w:t xml:space="preserve"> в г. Бородино расположена 30 ПСЧ 4 ПСО ФПС ГПС, оснащенная 6 единицами пожарной техники и 42 чел. личного состава.</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Проектом предлагается</w:t>
      </w:r>
      <w:r w:rsidRPr="007348F2">
        <w:rPr>
          <w:rFonts w:ascii="Arial" w:hAnsi="Arial" w:cs="Arial"/>
          <w:sz w:val="24"/>
          <w:szCs w:val="24"/>
        </w:rPr>
        <w:t xml:space="preserve"> существующую автодорогу местного значения, связывающую д. </w:t>
      </w:r>
      <w:proofErr w:type="gramStart"/>
      <w:r w:rsidRPr="007348F2">
        <w:rPr>
          <w:rFonts w:ascii="Arial" w:hAnsi="Arial" w:cs="Arial"/>
          <w:sz w:val="24"/>
          <w:szCs w:val="24"/>
        </w:rPr>
        <w:t>Новая</w:t>
      </w:r>
      <w:proofErr w:type="gramEnd"/>
      <w:r w:rsidRPr="007348F2">
        <w:rPr>
          <w:rFonts w:ascii="Arial" w:hAnsi="Arial" w:cs="Arial"/>
          <w:sz w:val="24"/>
          <w:szCs w:val="24"/>
        </w:rPr>
        <w:t xml:space="preserve"> с </w:t>
      </w:r>
      <w:r w:rsidRPr="007348F2">
        <w:rPr>
          <w:rFonts w:ascii="Arial" w:hAnsi="Arial" w:cs="Arial"/>
          <w:sz w:val="24"/>
          <w:szCs w:val="24"/>
          <w:lang w:val="ru-RU"/>
        </w:rPr>
        <w:t>г. Бородино</w:t>
      </w:r>
      <w:r w:rsidRPr="007348F2">
        <w:rPr>
          <w:rFonts w:ascii="Arial" w:hAnsi="Arial" w:cs="Arial"/>
          <w:sz w:val="24"/>
          <w:szCs w:val="24"/>
        </w:rPr>
        <w:t xml:space="preserve"> реконструировать с устройством </w:t>
      </w:r>
      <w:r w:rsidRPr="007348F2">
        <w:rPr>
          <w:rFonts w:ascii="Arial" w:hAnsi="Arial" w:cs="Arial"/>
          <w:sz w:val="24"/>
          <w:szCs w:val="24"/>
          <w:lang w:val="ru-RU"/>
        </w:rPr>
        <w:t>твердого</w:t>
      </w:r>
      <w:r w:rsidRPr="007348F2">
        <w:rPr>
          <w:rFonts w:ascii="Arial" w:hAnsi="Arial" w:cs="Arial"/>
          <w:sz w:val="24"/>
          <w:szCs w:val="24"/>
        </w:rPr>
        <w:t xml:space="preserve"> покрытия проезжей части. Данная дорога необходима для сообщения д. Новой с городом Бородино, где находятся ближайшие пожарная часть, станция скорой медицинской помощи и другие организации, обеспечивающие безопасность проживания населения сельсовета. Длина реконструируемой дороги составит ориентировочно 3,48 км.</w:t>
      </w:r>
    </w:p>
    <w:p w:rsidR="00021E96" w:rsidRPr="007348F2" w:rsidRDefault="00021E96" w:rsidP="00D94799">
      <w:pPr>
        <w:pStyle w:val="afff9"/>
        <w:rPr>
          <w:rFonts w:ascii="Arial" w:hAnsi="Arial" w:cs="Arial"/>
          <w:sz w:val="24"/>
          <w:szCs w:val="24"/>
        </w:rPr>
      </w:pPr>
      <w:r w:rsidRPr="007348F2">
        <w:rPr>
          <w:rFonts w:ascii="Arial" w:hAnsi="Arial" w:cs="Arial"/>
          <w:sz w:val="24"/>
          <w:szCs w:val="24"/>
          <w:lang w:val="ru-RU"/>
        </w:rPr>
        <w:t xml:space="preserve">Также, в рядом </w:t>
      </w:r>
      <w:proofErr w:type="gramStart"/>
      <w:r w:rsidRPr="007348F2">
        <w:rPr>
          <w:rFonts w:ascii="Arial" w:hAnsi="Arial" w:cs="Arial"/>
          <w:sz w:val="24"/>
          <w:szCs w:val="24"/>
          <w:lang w:val="ru-RU"/>
        </w:rPr>
        <w:t>расположенном</w:t>
      </w:r>
      <w:proofErr w:type="gramEnd"/>
      <w:r w:rsidRPr="007348F2">
        <w:rPr>
          <w:rFonts w:ascii="Arial" w:hAnsi="Arial" w:cs="Arial"/>
          <w:sz w:val="24"/>
          <w:szCs w:val="24"/>
          <w:lang w:val="ru-RU"/>
        </w:rPr>
        <w:t xml:space="preserve"> п. Урал имеется добровольная пожарная охрана ДПК, оснащенная 1 единицей техники и 1 человеком личного состава.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Из г. Бородино и п. Урал время прибытия первых подразделений пожарной охраны к месту вызова в д. </w:t>
      </w:r>
      <w:proofErr w:type="gramStart"/>
      <w:r w:rsidRPr="007348F2">
        <w:rPr>
          <w:rFonts w:ascii="Arial" w:hAnsi="Arial" w:cs="Arial"/>
          <w:sz w:val="24"/>
          <w:szCs w:val="24"/>
        </w:rPr>
        <w:t>Новая</w:t>
      </w:r>
      <w:proofErr w:type="gramEnd"/>
      <w:r w:rsidRPr="007348F2">
        <w:rPr>
          <w:rFonts w:ascii="Arial" w:hAnsi="Arial" w:cs="Arial"/>
          <w:sz w:val="24"/>
          <w:szCs w:val="24"/>
        </w:rPr>
        <w:t>, не превышают нормативные 20 минут для сельской местности.</w:t>
      </w:r>
    </w:p>
    <w:p w:rsidR="00021E96" w:rsidRPr="007348F2" w:rsidRDefault="00021E96" w:rsidP="00D94799">
      <w:pPr>
        <w:rPr>
          <w:rFonts w:ascii="Arial" w:hAnsi="Arial" w:cs="Arial"/>
          <w:sz w:val="24"/>
          <w:szCs w:val="24"/>
        </w:rPr>
      </w:pPr>
      <w:r w:rsidRPr="007348F2">
        <w:rPr>
          <w:rFonts w:ascii="Arial" w:eastAsia="TimesNewRomanPSMT" w:hAnsi="Arial" w:cs="Arial"/>
          <w:sz w:val="24"/>
          <w:szCs w:val="24"/>
          <w:lang w:eastAsia="en-US"/>
        </w:rPr>
        <w:lastRenderedPageBreak/>
        <w:t xml:space="preserve">Пожарная безопасность лесов. </w:t>
      </w:r>
    </w:p>
    <w:p w:rsidR="00021E96" w:rsidRPr="007348F2" w:rsidRDefault="00021E96" w:rsidP="00D94799">
      <w:pPr>
        <w:pStyle w:val="ae"/>
        <w:suppressAutoHyphens/>
        <w:rPr>
          <w:rFonts w:ascii="Arial" w:hAnsi="Arial" w:cs="Arial"/>
          <w:sz w:val="24"/>
          <w:szCs w:val="24"/>
        </w:rPr>
      </w:pPr>
      <w:r w:rsidRPr="007348F2">
        <w:rPr>
          <w:rFonts w:ascii="Arial" w:hAnsi="Arial" w:cs="Arial"/>
          <w:sz w:val="24"/>
          <w:szCs w:val="24"/>
        </w:rPr>
        <w:t>Новинский сельсовет расположен на</w:t>
      </w:r>
      <w:r w:rsidR="00FE34EB" w:rsidRPr="007348F2">
        <w:rPr>
          <w:rFonts w:ascii="Arial" w:hAnsi="Arial" w:cs="Arial"/>
          <w:sz w:val="24"/>
          <w:szCs w:val="24"/>
        </w:rPr>
        <w:t xml:space="preserve"> землях Рыбинского лесничества.</w:t>
      </w:r>
      <w:r w:rsidRPr="007348F2">
        <w:rPr>
          <w:rFonts w:ascii="Arial" w:hAnsi="Arial" w:cs="Arial"/>
          <w:sz w:val="24"/>
          <w:szCs w:val="24"/>
        </w:rPr>
        <w:t xml:space="preserve"> В целом по лесничеству средний класс пожарной опасности равен 3,6, что свидетельствует о возможности в</w:t>
      </w:r>
      <w:r w:rsidR="00413B17" w:rsidRPr="007348F2">
        <w:rPr>
          <w:rFonts w:ascii="Arial" w:hAnsi="Arial" w:cs="Arial"/>
          <w:sz w:val="24"/>
          <w:szCs w:val="24"/>
        </w:rPr>
        <w:t xml:space="preserve">озникновения как низовых, так и верховых пожаров в периоды весенне-летних и </w:t>
      </w:r>
      <w:r w:rsidRPr="007348F2">
        <w:rPr>
          <w:rFonts w:ascii="Arial" w:hAnsi="Arial" w:cs="Arial"/>
          <w:sz w:val="24"/>
          <w:szCs w:val="24"/>
        </w:rPr>
        <w:t>летне-осенних пожарных максимумов. Длительность пожароопасного сезона</w:t>
      </w:r>
      <w:r w:rsidR="00413B17" w:rsidRPr="007348F2">
        <w:rPr>
          <w:rFonts w:ascii="Arial" w:hAnsi="Arial" w:cs="Arial"/>
          <w:sz w:val="24"/>
          <w:szCs w:val="24"/>
        </w:rPr>
        <w:t xml:space="preserve"> по классам пожарной опасности на </w:t>
      </w:r>
      <w:r w:rsidRPr="007348F2">
        <w:rPr>
          <w:rFonts w:ascii="Arial" w:hAnsi="Arial" w:cs="Arial"/>
          <w:sz w:val="24"/>
          <w:szCs w:val="24"/>
        </w:rPr>
        <w:t>территории лесничества составляет 146 дней.</w:t>
      </w:r>
    </w:p>
    <w:p w:rsidR="00021E96" w:rsidRPr="007348F2" w:rsidRDefault="00021E96" w:rsidP="00D94799">
      <w:pPr>
        <w:pStyle w:val="ae"/>
        <w:tabs>
          <w:tab w:val="left" w:pos="438"/>
        </w:tabs>
        <w:suppressAutoHyphens/>
        <w:rPr>
          <w:rFonts w:ascii="Arial" w:hAnsi="Arial" w:cs="Arial"/>
          <w:sz w:val="24"/>
          <w:szCs w:val="24"/>
        </w:rPr>
      </w:pPr>
      <w:r w:rsidRPr="007348F2">
        <w:rPr>
          <w:rFonts w:ascii="Arial" w:hAnsi="Arial" w:cs="Arial"/>
          <w:sz w:val="24"/>
          <w:szCs w:val="24"/>
        </w:rPr>
        <w:t>Ежегодный объем мониторинга пожароопасной обстан</w:t>
      </w:r>
      <w:r w:rsidR="00413B17" w:rsidRPr="007348F2">
        <w:rPr>
          <w:rFonts w:ascii="Arial" w:hAnsi="Arial" w:cs="Arial"/>
          <w:sz w:val="24"/>
          <w:szCs w:val="24"/>
        </w:rPr>
        <w:t xml:space="preserve">овки составил 69,306 тыс. га, в </w:t>
      </w:r>
      <w:r w:rsidRPr="007348F2">
        <w:rPr>
          <w:rFonts w:ascii="Arial" w:hAnsi="Arial" w:cs="Arial"/>
          <w:sz w:val="24"/>
          <w:szCs w:val="24"/>
        </w:rPr>
        <w:t>том числе: зона наземного мониторинга 69,306 тыс. га (100,0 %).</w:t>
      </w:r>
    </w:p>
    <w:p w:rsidR="00021E96" w:rsidRPr="007348F2" w:rsidRDefault="00021E96" w:rsidP="00D94799">
      <w:pPr>
        <w:pStyle w:val="ae"/>
        <w:tabs>
          <w:tab w:val="left" w:pos="438"/>
        </w:tabs>
        <w:suppressAutoHyphens/>
        <w:rPr>
          <w:rFonts w:ascii="Arial" w:hAnsi="Arial" w:cs="Arial"/>
          <w:sz w:val="24"/>
          <w:szCs w:val="24"/>
        </w:rPr>
      </w:pPr>
      <w:r w:rsidRPr="007348F2">
        <w:rPr>
          <w:rFonts w:ascii="Arial" w:hAnsi="Arial" w:cs="Arial"/>
          <w:sz w:val="24"/>
          <w:szCs w:val="24"/>
        </w:rPr>
        <w:t xml:space="preserve">Территорию лесничества обслуживает Саянское </w:t>
      </w:r>
      <w:proofErr w:type="spellStart"/>
      <w:r w:rsidRPr="007348F2">
        <w:rPr>
          <w:rFonts w:ascii="Arial" w:hAnsi="Arial" w:cs="Arial"/>
          <w:sz w:val="24"/>
          <w:szCs w:val="24"/>
        </w:rPr>
        <w:t>авиаотделение</w:t>
      </w:r>
      <w:proofErr w:type="spellEnd"/>
      <w:r w:rsidRPr="007348F2">
        <w:rPr>
          <w:rFonts w:ascii="Arial" w:hAnsi="Arial" w:cs="Arial"/>
          <w:sz w:val="24"/>
          <w:szCs w:val="24"/>
        </w:rPr>
        <w:t>.</w:t>
      </w:r>
    </w:p>
    <w:p w:rsidR="00021E96" w:rsidRPr="007348F2" w:rsidRDefault="00021E96" w:rsidP="00D94799">
      <w:pPr>
        <w:pStyle w:val="ArNar0"/>
        <w:rPr>
          <w:rFonts w:ascii="Arial" w:hAnsi="Arial" w:cs="Arial"/>
          <w:color w:val="auto"/>
          <w:sz w:val="24"/>
          <w:szCs w:val="24"/>
        </w:rPr>
      </w:pPr>
      <w:r w:rsidRPr="007348F2">
        <w:rPr>
          <w:rFonts w:ascii="Arial" w:hAnsi="Arial" w:cs="Arial"/>
          <w:color w:val="auto"/>
          <w:sz w:val="24"/>
          <w:szCs w:val="24"/>
        </w:rPr>
        <w:t>Осуществляется ежегодная корректировка зон охраны в соответствии с данными государственной инвентаризации лесов и Планом тушения лесных пожаров по лесничеству.</w:t>
      </w:r>
    </w:p>
    <w:p w:rsidR="00021E96" w:rsidRPr="007348F2" w:rsidRDefault="00A52640" w:rsidP="00D94799">
      <w:pPr>
        <w:pStyle w:val="30"/>
        <w:rPr>
          <w:rFonts w:ascii="Arial" w:hAnsi="Arial" w:cs="Arial"/>
          <w:b w:val="0"/>
          <w:color w:val="auto"/>
          <w:sz w:val="24"/>
          <w:szCs w:val="24"/>
        </w:rPr>
      </w:pPr>
      <w:bookmarkStart w:id="437" w:name="_Toc23529703"/>
      <w:bookmarkStart w:id="438" w:name="_Toc4747005"/>
      <w:bookmarkStart w:id="439" w:name="_Toc33523060"/>
      <w:bookmarkStart w:id="440" w:name="_Toc50038841"/>
      <w:bookmarkStart w:id="441" w:name="_Toc184897063"/>
      <w:bookmarkStart w:id="442" w:name="_Toc195176391"/>
      <w:r w:rsidRPr="007348F2">
        <w:rPr>
          <w:rFonts w:ascii="Arial" w:hAnsi="Arial" w:cs="Arial"/>
          <w:b w:val="0"/>
          <w:color w:val="auto"/>
          <w:sz w:val="24"/>
          <w:szCs w:val="24"/>
        </w:rPr>
        <w:t>8</w:t>
      </w:r>
      <w:r w:rsidR="00021E96" w:rsidRPr="007348F2">
        <w:rPr>
          <w:rFonts w:ascii="Arial" w:hAnsi="Arial" w:cs="Arial"/>
          <w:b w:val="0"/>
          <w:color w:val="auto"/>
          <w:sz w:val="24"/>
          <w:szCs w:val="24"/>
        </w:rPr>
        <w:t>.5.3 Технические средства оповещения о ЧС.</w:t>
      </w:r>
      <w:bookmarkEnd w:id="434"/>
      <w:bookmarkEnd w:id="435"/>
      <w:bookmarkEnd w:id="436"/>
      <w:bookmarkEnd w:id="437"/>
      <w:bookmarkEnd w:id="438"/>
      <w:bookmarkEnd w:id="439"/>
      <w:bookmarkEnd w:id="440"/>
      <w:bookmarkEnd w:id="441"/>
      <w:bookmarkEnd w:id="442"/>
    </w:p>
    <w:p w:rsidR="00021E96" w:rsidRPr="007348F2" w:rsidRDefault="00021E96" w:rsidP="00D94799">
      <w:pPr>
        <w:autoSpaceDE w:val="0"/>
        <w:autoSpaceDN w:val="0"/>
        <w:adjustRightInd w:val="0"/>
        <w:rPr>
          <w:rFonts w:ascii="Arial" w:hAnsi="Arial" w:cs="Arial"/>
          <w:sz w:val="24"/>
          <w:szCs w:val="24"/>
        </w:rPr>
      </w:pPr>
      <w:bookmarkStart w:id="443" w:name="_Toc528672386"/>
      <w:bookmarkStart w:id="444" w:name="_Toc496017652"/>
      <w:bookmarkStart w:id="445" w:name="_Toc449611296"/>
      <w:r w:rsidRPr="007348F2">
        <w:rPr>
          <w:rFonts w:ascii="Arial" w:eastAsia="TimesNewRoman" w:hAnsi="Arial" w:cs="Arial"/>
          <w:sz w:val="24"/>
          <w:szCs w:val="24"/>
        </w:rPr>
        <w:t xml:space="preserve">Организация и осуществление оповещения проводится в соответствии с приказом </w:t>
      </w:r>
      <w:r w:rsidR="006A025A" w:rsidRPr="007348F2">
        <w:rPr>
          <w:rFonts w:ascii="Arial" w:eastAsia="TimesNewRoman" w:hAnsi="Arial" w:cs="Arial"/>
          <w:sz w:val="24"/>
          <w:szCs w:val="24"/>
        </w:rPr>
        <w:t xml:space="preserve">Министерства </w:t>
      </w:r>
      <w:r w:rsidRPr="007348F2">
        <w:rPr>
          <w:rFonts w:ascii="Arial" w:eastAsia="TimesNewRoman" w:hAnsi="Arial" w:cs="Arial"/>
          <w:sz w:val="24"/>
          <w:szCs w:val="24"/>
        </w:rPr>
        <w:t>РФ</w:t>
      </w:r>
      <w:r w:rsidR="006A025A" w:rsidRPr="007348F2">
        <w:rPr>
          <w:rFonts w:ascii="Arial" w:eastAsia="TimesNewRoman" w:hAnsi="Arial" w:cs="Arial"/>
          <w:sz w:val="24"/>
          <w:szCs w:val="24"/>
        </w:rPr>
        <w:t xml:space="preserve"> по делам гражданской обороны, чрезвычайным ситуациям и ликвидации последствий стихийных бедствий и Министерства цифрового развития</w:t>
      </w:r>
      <w:r w:rsidR="00413B17" w:rsidRPr="007348F2">
        <w:rPr>
          <w:rFonts w:ascii="Arial" w:eastAsia="TimesNewRoman" w:hAnsi="Arial" w:cs="Arial"/>
          <w:sz w:val="24"/>
          <w:szCs w:val="24"/>
        </w:rPr>
        <w:t>, связи и массовых коммуникаций</w:t>
      </w:r>
      <w:r w:rsidR="006A025A" w:rsidRPr="007348F2">
        <w:rPr>
          <w:rFonts w:ascii="Arial" w:eastAsia="TimesNewRoman" w:hAnsi="Arial" w:cs="Arial"/>
          <w:sz w:val="24"/>
          <w:szCs w:val="24"/>
        </w:rPr>
        <w:t xml:space="preserve"> РФ от 31.07.2020 № 578/365 «Об утверждении положения о системах оповещения».</w:t>
      </w:r>
    </w:p>
    <w:p w:rsidR="00021E96" w:rsidRPr="007348F2" w:rsidRDefault="00021E96" w:rsidP="00D94799">
      <w:pPr>
        <w:autoSpaceDE w:val="0"/>
        <w:autoSpaceDN w:val="0"/>
        <w:adjustRightInd w:val="0"/>
        <w:rPr>
          <w:rFonts w:ascii="Arial" w:eastAsia="TimesNewRoman" w:hAnsi="Arial" w:cs="Arial"/>
          <w:sz w:val="24"/>
          <w:szCs w:val="24"/>
        </w:rPr>
      </w:pPr>
      <w:r w:rsidRPr="007348F2">
        <w:rPr>
          <w:rFonts w:ascii="Arial" w:eastAsia="TimesNewRoman" w:hAnsi="Arial" w:cs="Arial"/>
          <w:sz w:val="24"/>
          <w:szCs w:val="24"/>
        </w:rPr>
        <w:t>Сигнал оповещения ГО, поступивший в ГУ М</w:t>
      </w:r>
      <w:r w:rsidR="00FE34EB" w:rsidRPr="007348F2">
        <w:rPr>
          <w:rFonts w:ascii="Arial" w:eastAsia="TimesNewRoman" w:hAnsi="Arial" w:cs="Arial"/>
          <w:sz w:val="24"/>
          <w:szCs w:val="24"/>
        </w:rPr>
        <w:t>ЧС России по Красноярскому краю</w:t>
      </w:r>
      <w:r w:rsidRPr="007348F2">
        <w:rPr>
          <w:rFonts w:ascii="Arial" w:eastAsia="TimesNewRoman" w:hAnsi="Arial" w:cs="Arial"/>
          <w:sz w:val="24"/>
          <w:szCs w:val="24"/>
        </w:rPr>
        <w:t xml:space="preserve"> по имеющимся каналам связи (по телефону, телег</w:t>
      </w:r>
      <w:r w:rsidR="00FE34EB" w:rsidRPr="007348F2">
        <w:rPr>
          <w:rFonts w:ascii="Arial" w:eastAsia="TimesNewRoman" w:hAnsi="Arial" w:cs="Arial"/>
          <w:sz w:val="24"/>
          <w:szCs w:val="24"/>
        </w:rPr>
        <w:t>рафу, аппаратуре оповещения ГО)</w:t>
      </w:r>
      <w:r w:rsidRPr="007348F2">
        <w:rPr>
          <w:rFonts w:ascii="Arial" w:eastAsia="TimesNewRoman" w:hAnsi="Arial" w:cs="Arial"/>
          <w:sz w:val="24"/>
          <w:szCs w:val="24"/>
        </w:rPr>
        <w:t xml:space="preserve"> либо же по средствам радиосвязи, передается в территориальные органы управления МЧС.</w:t>
      </w:r>
    </w:p>
    <w:p w:rsidR="00021E96" w:rsidRPr="007348F2" w:rsidRDefault="00021E96" w:rsidP="00D94799">
      <w:pPr>
        <w:autoSpaceDE w:val="0"/>
        <w:autoSpaceDN w:val="0"/>
        <w:adjustRightInd w:val="0"/>
        <w:rPr>
          <w:rFonts w:ascii="Arial" w:eastAsia="ArialNarrow" w:hAnsi="Arial" w:cs="Arial"/>
          <w:sz w:val="24"/>
          <w:szCs w:val="24"/>
          <w:lang w:eastAsia="en-US"/>
        </w:rPr>
      </w:pPr>
      <w:r w:rsidRPr="007348F2">
        <w:rPr>
          <w:rFonts w:ascii="Arial" w:eastAsia="ArialNarrow" w:hAnsi="Arial" w:cs="Arial"/>
          <w:sz w:val="24"/>
          <w:szCs w:val="24"/>
          <w:lang w:eastAsia="en-US"/>
        </w:rPr>
        <w:t>Сокращение сроков оповещения достигается внеочередным использованием всех видов связи, телевидения и радиовещания (в том числе, через местные радиовещательные станции).</w:t>
      </w:r>
    </w:p>
    <w:p w:rsidR="00021E96" w:rsidRPr="007348F2" w:rsidRDefault="00021E96" w:rsidP="00D94799">
      <w:pPr>
        <w:autoSpaceDE w:val="0"/>
        <w:autoSpaceDN w:val="0"/>
        <w:adjustRightInd w:val="0"/>
        <w:rPr>
          <w:rFonts w:ascii="Arial" w:eastAsia="ArialNarrow" w:hAnsi="Arial" w:cs="Arial"/>
          <w:sz w:val="24"/>
          <w:szCs w:val="24"/>
          <w:lang w:eastAsia="en-US"/>
        </w:rPr>
      </w:pPr>
      <w:r w:rsidRPr="007348F2">
        <w:rPr>
          <w:rFonts w:ascii="Arial" w:eastAsia="ArialNarrow" w:hAnsi="Arial" w:cs="Arial"/>
          <w:sz w:val="24"/>
          <w:szCs w:val="24"/>
          <w:lang w:eastAsia="en-US"/>
        </w:rPr>
        <w:t>Доведение сигналов гражданской об</w:t>
      </w:r>
      <w:r w:rsidR="00FE34EB" w:rsidRPr="007348F2">
        <w:rPr>
          <w:rFonts w:ascii="Arial" w:eastAsia="ArialNarrow" w:hAnsi="Arial" w:cs="Arial"/>
          <w:sz w:val="24"/>
          <w:szCs w:val="24"/>
          <w:lang w:eastAsia="en-US"/>
        </w:rPr>
        <w:t>ороны до населения</w:t>
      </w:r>
      <w:r w:rsidRPr="007348F2">
        <w:rPr>
          <w:rFonts w:ascii="Arial" w:eastAsia="ArialNarrow" w:hAnsi="Arial" w:cs="Arial"/>
          <w:sz w:val="24"/>
          <w:szCs w:val="24"/>
          <w:lang w:eastAsia="en-US"/>
        </w:rPr>
        <w:t xml:space="preserve"> будет осуществляться через систему централизованного оповещения населения Красноярского края.</w:t>
      </w:r>
    </w:p>
    <w:p w:rsidR="00021E96" w:rsidRPr="007348F2" w:rsidRDefault="00021E96" w:rsidP="00D94799">
      <w:pPr>
        <w:autoSpaceDE w:val="0"/>
        <w:autoSpaceDN w:val="0"/>
        <w:adjustRightInd w:val="0"/>
        <w:rPr>
          <w:rFonts w:ascii="Arial" w:eastAsia="ArialNarrow" w:hAnsi="Arial" w:cs="Arial"/>
          <w:sz w:val="24"/>
          <w:szCs w:val="24"/>
          <w:lang w:eastAsia="en-US"/>
        </w:rPr>
      </w:pPr>
      <w:r w:rsidRPr="007348F2">
        <w:rPr>
          <w:rFonts w:ascii="Arial" w:eastAsia="ArialNarrow" w:hAnsi="Arial" w:cs="Arial"/>
          <w:sz w:val="24"/>
          <w:szCs w:val="24"/>
          <w:lang w:eastAsia="en-US"/>
        </w:rPr>
        <w:t xml:space="preserve">В Красноярском крае существует автоматизированная система оповещения. </w:t>
      </w:r>
    </w:p>
    <w:p w:rsidR="003B55D8" w:rsidRPr="007348F2" w:rsidRDefault="003B55D8" w:rsidP="00D94799">
      <w:pPr>
        <w:autoSpaceDE w:val="0"/>
        <w:autoSpaceDN w:val="0"/>
        <w:adjustRightInd w:val="0"/>
        <w:rPr>
          <w:rFonts w:ascii="Arial" w:eastAsia="ArialNarrow" w:hAnsi="Arial" w:cs="Arial"/>
          <w:sz w:val="24"/>
          <w:szCs w:val="24"/>
          <w:lang w:eastAsia="en-US"/>
        </w:rPr>
      </w:pPr>
    </w:p>
    <w:p w:rsidR="00021E96" w:rsidRPr="007348F2" w:rsidRDefault="00A52640" w:rsidP="00D94799">
      <w:pPr>
        <w:pStyle w:val="30"/>
        <w:rPr>
          <w:rFonts w:ascii="Arial" w:hAnsi="Arial" w:cs="Arial"/>
          <w:b w:val="0"/>
          <w:color w:val="auto"/>
          <w:sz w:val="24"/>
          <w:szCs w:val="24"/>
        </w:rPr>
      </w:pPr>
      <w:bookmarkStart w:id="446" w:name="_Toc23529704"/>
      <w:bookmarkStart w:id="447" w:name="_Toc4747006"/>
      <w:bookmarkStart w:id="448" w:name="_Toc529292901"/>
      <w:bookmarkStart w:id="449" w:name="_Toc33523061"/>
      <w:bookmarkStart w:id="450" w:name="_Toc50038842"/>
      <w:bookmarkStart w:id="451" w:name="_Toc184897064"/>
      <w:bookmarkStart w:id="452" w:name="_Toc195176392"/>
      <w:r w:rsidRPr="007348F2">
        <w:rPr>
          <w:rFonts w:ascii="Arial" w:hAnsi="Arial" w:cs="Arial"/>
          <w:b w:val="0"/>
          <w:color w:val="auto"/>
          <w:sz w:val="24"/>
          <w:szCs w:val="24"/>
        </w:rPr>
        <w:t>8</w:t>
      </w:r>
      <w:r w:rsidR="00021E96" w:rsidRPr="007348F2">
        <w:rPr>
          <w:rFonts w:ascii="Arial" w:hAnsi="Arial" w:cs="Arial"/>
          <w:b w:val="0"/>
          <w:color w:val="auto"/>
          <w:sz w:val="24"/>
          <w:szCs w:val="24"/>
        </w:rPr>
        <w:t>.5.4 Эвакуация населения.</w:t>
      </w:r>
      <w:bookmarkEnd w:id="443"/>
      <w:bookmarkEnd w:id="444"/>
      <w:bookmarkEnd w:id="445"/>
      <w:bookmarkEnd w:id="446"/>
      <w:bookmarkEnd w:id="447"/>
      <w:bookmarkEnd w:id="448"/>
      <w:bookmarkEnd w:id="449"/>
      <w:bookmarkEnd w:id="450"/>
      <w:bookmarkEnd w:id="451"/>
      <w:bookmarkEnd w:id="452"/>
      <w:r w:rsidR="00021E96" w:rsidRPr="007348F2">
        <w:rPr>
          <w:rFonts w:ascii="Arial" w:hAnsi="Arial" w:cs="Arial"/>
          <w:b w:val="0"/>
          <w:color w:val="auto"/>
          <w:sz w:val="24"/>
          <w:szCs w:val="24"/>
        </w:rPr>
        <w:t xml:space="preserve"> </w:t>
      </w:r>
    </w:p>
    <w:p w:rsidR="00561D79" w:rsidRPr="007348F2" w:rsidRDefault="00561D79" w:rsidP="00D94799">
      <w:pPr>
        <w:rPr>
          <w:rFonts w:ascii="Arial" w:hAnsi="Arial" w:cs="Arial"/>
          <w:sz w:val="24"/>
          <w:szCs w:val="24"/>
        </w:rPr>
      </w:pPr>
    </w:p>
    <w:p w:rsidR="00021E96" w:rsidRPr="007348F2" w:rsidRDefault="00021E96" w:rsidP="00D94799">
      <w:pPr>
        <w:rPr>
          <w:rFonts w:ascii="Arial" w:hAnsi="Arial" w:cs="Arial"/>
          <w:sz w:val="24"/>
          <w:szCs w:val="24"/>
        </w:rPr>
      </w:pPr>
      <w:r w:rsidRPr="007348F2">
        <w:rPr>
          <w:rFonts w:ascii="Arial" w:hAnsi="Arial" w:cs="Arial"/>
          <w:sz w:val="24"/>
          <w:szCs w:val="24"/>
        </w:rPr>
        <w:t xml:space="preserve">По данным Главного управления МЧС России по Красноярскому краю объект градостроительной деятельности не принимает эвакуированное население из других населенных пунктов в особый период. </w:t>
      </w:r>
    </w:p>
    <w:p w:rsidR="001A25EB" w:rsidRPr="007348F2" w:rsidRDefault="001A25EB" w:rsidP="00D94799">
      <w:pPr>
        <w:rPr>
          <w:rFonts w:ascii="Arial" w:hAnsi="Arial" w:cs="Arial"/>
          <w:sz w:val="24"/>
          <w:szCs w:val="24"/>
        </w:rPr>
      </w:pPr>
    </w:p>
    <w:p w:rsidR="00021E96" w:rsidRPr="007348F2" w:rsidRDefault="00A52640" w:rsidP="00D94799">
      <w:pPr>
        <w:pStyle w:val="30"/>
        <w:rPr>
          <w:rFonts w:ascii="Arial" w:hAnsi="Arial" w:cs="Arial"/>
          <w:b w:val="0"/>
          <w:bCs w:val="0"/>
          <w:color w:val="auto"/>
          <w:sz w:val="24"/>
          <w:szCs w:val="24"/>
        </w:rPr>
      </w:pPr>
      <w:bookmarkStart w:id="453" w:name="_Toc23529705"/>
      <w:bookmarkStart w:id="454" w:name="_Toc4747007"/>
      <w:bookmarkStart w:id="455" w:name="_Toc4686559"/>
      <w:bookmarkStart w:id="456" w:name="_Toc4686262"/>
      <w:bookmarkStart w:id="457" w:name="_Toc4686191"/>
      <w:bookmarkStart w:id="458" w:name="_Toc4685904"/>
      <w:bookmarkStart w:id="459" w:name="_Toc4685060"/>
      <w:bookmarkStart w:id="460" w:name="_Toc4684984"/>
      <w:bookmarkStart w:id="461" w:name="_Toc4675558"/>
      <w:bookmarkStart w:id="462" w:name="_Toc3455097"/>
      <w:bookmarkStart w:id="463" w:name="_Toc529292902"/>
      <w:bookmarkStart w:id="464" w:name="_Toc528672387"/>
      <w:bookmarkStart w:id="465" w:name="_Toc496017653"/>
      <w:bookmarkStart w:id="466" w:name="_Toc449611297"/>
      <w:bookmarkStart w:id="467" w:name="_Toc33523062"/>
      <w:bookmarkStart w:id="468" w:name="_Toc50038843"/>
      <w:bookmarkStart w:id="469" w:name="_Toc184897065"/>
      <w:bookmarkStart w:id="470" w:name="_Toc195176393"/>
      <w:r w:rsidRPr="007348F2">
        <w:rPr>
          <w:rFonts w:ascii="Arial" w:hAnsi="Arial" w:cs="Arial"/>
          <w:b w:val="0"/>
          <w:bCs w:val="0"/>
          <w:color w:val="auto"/>
          <w:sz w:val="24"/>
          <w:szCs w:val="24"/>
        </w:rPr>
        <w:t>8</w:t>
      </w:r>
      <w:r w:rsidR="00021E96" w:rsidRPr="007348F2">
        <w:rPr>
          <w:rFonts w:ascii="Arial" w:hAnsi="Arial" w:cs="Arial"/>
          <w:b w:val="0"/>
          <w:bCs w:val="0"/>
          <w:color w:val="auto"/>
          <w:sz w:val="24"/>
          <w:szCs w:val="24"/>
        </w:rPr>
        <w:t>.6 Мероприятия по противодействию террористическим актам</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561D79" w:rsidRPr="007348F2" w:rsidRDefault="00561D79" w:rsidP="00D94799">
      <w:pPr>
        <w:tabs>
          <w:tab w:val="left" w:pos="1134"/>
        </w:tabs>
        <w:autoSpaceDE w:val="0"/>
        <w:autoSpaceDN w:val="0"/>
        <w:adjustRightInd w:val="0"/>
        <w:rPr>
          <w:rFonts w:ascii="Arial" w:hAnsi="Arial" w:cs="Arial"/>
          <w:sz w:val="24"/>
          <w:szCs w:val="24"/>
        </w:rPr>
      </w:pPr>
    </w:p>
    <w:p w:rsidR="00021E96" w:rsidRPr="007348F2" w:rsidRDefault="00021E96" w:rsidP="00D94799">
      <w:pPr>
        <w:tabs>
          <w:tab w:val="left" w:pos="1134"/>
        </w:tabs>
        <w:autoSpaceDE w:val="0"/>
        <w:autoSpaceDN w:val="0"/>
        <w:adjustRightInd w:val="0"/>
        <w:rPr>
          <w:rFonts w:ascii="Arial" w:eastAsia="TimesNewRoman" w:hAnsi="Arial" w:cs="Arial"/>
          <w:sz w:val="24"/>
          <w:szCs w:val="24"/>
        </w:rPr>
      </w:pPr>
      <w:r w:rsidRPr="007348F2">
        <w:rPr>
          <w:rFonts w:ascii="Arial" w:hAnsi="Arial" w:cs="Arial"/>
          <w:sz w:val="24"/>
          <w:szCs w:val="24"/>
        </w:rPr>
        <w:t xml:space="preserve">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и имуществу в случае реализации террористических угроз, устанавливается класс объекта по значимости и предусматривается оснащенность объекта </w:t>
      </w:r>
      <w:r w:rsidRPr="007348F2">
        <w:rPr>
          <w:rFonts w:ascii="Arial" w:eastAsia="TimesNewRoman" w:hAnsi="Arial" w:cs="Arial"/>
          <w:sz w:val="24"/>
          <w:szCs w:val="24"/>
        </w:rPr>
        <w:t>техническими средствами защищенности.</w:t>
      </w:r>
    </w:p>
    <w:p w:rsidR="00021E96" w:rsidRPr="007348F2" w:rsidRDefault="00021E96" w:rsidP="00D94799">
      <w:pPr>
        <w:rPr>
          <w:rFonts w:ascii="Arial" w:hAnsi="Arial" w:cs="Arial"/>
          <w:sz w:val="24"/>
          <w:szCs w:val="24"/>
        </w:rPr>
      </w:pPr>
      <w:r w:rsidRPr="007348F2">
        <w:rPr>
          <w:rFonts w:ascii="Arial" w:hAnsi="Arial" w:cs="Arial"/>
          <w:sz w:val="24"/>
          <w:szCs w:val="24"/>
        </w:rPr>
        <w:t>Система органов и структур, занимающихся вопросами борьбы с терроризмом, включает в себя:</w:t>
      </w:r>
    </w:p>
    <w:p w:rsidR="00021E96" w:rsidRPr="007348F2" w:rsidRDefault="00021E96" w:rsidP="00D94799">
      <w:pPr>
        <w:rPr>
          <w:rFonts w:ascii="Arial" w:hAnsi="Arial" w:cs="Arial"/>
          <w:sz w:val="24"/>
          <w:szCs w:val="24"/>
        </w:rPr>
      </w:pPr>
      <w:r w:rsidRPr="007348F2">
        <w:rPr>
          <w:rFonts w:ascii="Arial" w:hAnsi="Arial" w:cs="Arial"/>
          <w:sz w:val="24"/>
          <w:szCs w:val="24"/>
        </w:rPr>
        <w:t>- на федеральном уровне – Правительство Российской Федерации, федеральные органы исполнительной власти в сфере их деятельности (ФЗ-35 от 06.03.2006 г.);</w:t>
      </w:r>
    </w:p>
    <w:p w:rsidR="00021E96" w:rsidRPr="007348F2" w:rsidRDefault="00021E96" w:rsidP="00D94799">
      <w:pPr>
        <w:rPr>
          <w:rFonts w:ascii="Arial" w:hAnsi="Arial" w:cs="Arial"/>
          <w:sz w:val="24"/>
          <w:szCs w:val="24"/>
        </w:rPr>
      </w:pPr>
      <w:r w:rsidRPr="007348F2">
        <w:rPr>
          <w:rFonts w:ascii="Arial" w:hAnsi="Arial" w:cs="Arial"/>
          <w:sz w:val="24"/>
          <w:szCs w:val="24"/>
        </w:rPr>
        <w:lastRenderedPageBreak/>
        <w:t xml:space="preserve"> - на уровне субъекта федерации (Красноярский край) - Губернатор края, местные органы исполнительной власти.</w:t>
      </w:r>
    </w:p>
    <w:p w:rsidR="00021E96" w:rsidRPr="007348F2" w:rsidRDefault="00021E96" w:rsidP="00D94799">
      <w:pPr>
        <w:rPr>
          <w:rFonts w:ascii="Arial" w:hAnsi="Arial" w:cs="Arial"/>
          <w:sz w:val="24"/>
          <w:szCs w:val="24"/>
        </w:rPr>
      </w:pPr>
      <w:r w:rsidRPr="007348F2">
        <w:rPr>
          <w:rFonts w:ascii="Arial" w:hAnsi="Arial" w:cs="Arial"/>
          <w:sz w:val="24"/>
          <w:szCs w:val="24"/>
        </w:rPr>
        <w:t>Координаторами деятельности органов власти являются антитеррористические комиссии.</w:t>
      </w:r>
    </w:p>
    <w:p w:rsidR="00021E96" w:rsidRPr="007348F2" w:rsidRDefault="00021E96" w:rsidP="00D94799">
      <w:pPr>
        <w:rPr>
          <w:rFonts w:ascii="Arial" w:hAnsi="Arial" w:cs="Arial"/>
          <w:sz w:val="24"/>
          <w:szCs w:val="24"/>
        </w:rPr>
      </w:pPr>
      <w:r w:rsidRPr="007348F2">
        <w:rPr>
          <w:rFonts w:ascii="Arial" w:hAnsi="Arial" w:cs="Arial"/>
          <w:sz w:val="24"/>
          <w:szCs w:val="24"/>
        </w:rPr>
        <w:t>Антитеррористические комиссии осуществляют свою деятельность в соответствии с планом деятельности или с возникшей необходимостью.</w:t>
      </w:r>
    </w:p>
    <w:p w:rsidR="00021E96" w:rsidRPr="007348F2" w:rsidRDefault="00021E96" w:rsidP="00D94799">
      <w:pPr>
        <w:rPr>
          <w:rFonts w:ascii="Arial" w:hAnsi="Arial" w:cs="Arial"/>
          <w:bCs/>
          <w:sz w:val="24"/>
          <w:szCs w:val="24"/>
          <w:u w:val="single"/>
        </w:rPr>
      </w:pPr>
      <w:r w:rsidRPr="007348F2">
        <w:rPr>
          <w:rFonts w:ascii="Arial" w:hAnsi="Arial" w:cs="Arial"/>
          <w:bCs/>
          <w:sz w:val="24"/>
          <w:szCs w:val="24"/>
        </w:rPr>
        <w:t xml:space="preserve">Организация </w:t>
      </w:r>
      <w:r w:rsidRPr="007348F2">
        <w:rPr>
          <w:rFonts w:ascii="Arial" w:hAnsi="Arial" w:cs="Arial"/>
          <w:sz w:val="24"/>
          <w:szCs w:val="24"/>
        </w:rPr>
        <w:t>антитеррористической</w:t>
      </w:r>
      <w:r w:rsidRPr="007348F2">
        <w:rPr>
          <w:rFonts w:ascii="Arial" w:hAnsi="Arial" w:cs="Arial"/>
          <w:bCs/>
          <w:sz w:val="24"/>
          <w:szCs w:val="24"/>
        </w:rPr>
        <w:t xml:space="preserve"> безопасности учреждений. </w:t>
      </w:r>
      <w:r w:rsidRPr="007348F2">
        <w:rPr>
          <w:rStyle w:val="description2"/>
          <w:rFonts w:ascii="Arial" w:hAnsi="Arial" w:cs="Arial"/>
          <w:sz w:val="24"/>
          <w:szCs w:val="24"/>
          <w:specVanish w:val="0"/>
        </w:rPr>
        <w:t>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rsidR="00021E96" w:rsidRPr="007348F2" w:rsidRDefault="00021E96" w:rsidP="00D94799">
      <w:pPr>
        <w:rPr>
          <w:rFonts w:ascii="Arial" w:hAnsi="Arial" w:cs="Arial"/>
          <w:bCs/>
          <w:sz w:val="24"/>
          <w:szCs w:val="24"/>
        </w:rPr>
      </w:pPr>
      <w:r w:rsidRPr="007348F2">
        <w:rPr>
          <w:rFonts w:ascii="Arial" w:hAnsi="Arial" w:cs="Arial"/>
          <w:bCs/>
          <w:sz w:val="24"/>
          <w:szCs w:val="24"/>
        </w:rPr>
        <w:t xml:space="preserve">Система безопасности учреждения - </w:t>
      </w:r>
      <w:r w:rsidRPr="007348F2">
        <w:rPr>
          <w:rFonts w:ascii="Arial" w:hAnsi="Arial" w:cs="Arial"/>
          <w:sz w:val="24"/>
          <w:szCs w:val="24"/>
        </w:rPr>
        <w:t>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w:t>
      </w:r>
      <w:r w:rsidRPr="007348F2">
        <w:rPr>
          <w:rFonts w:ascii="Arial" w:hAnsi="Arial" w:cs="Arial"/>
          <w:sz w:val="24"/>
          <w:szCs w:val="24"/>
        </w:rPr>
        <w:softHyphen/>
        <w:t>лью обеспечения постоянной готовности учреждений к безопасной по</w:t>
      </w:r>
      <w:r w:rsidRPr="007348F2">
        <w:rPr>
          <w:rFonts w:ascii="Arial" w:hAnsi="Arial" w:cs="Arial"/>
          <w:sz w:val="24"/>
          <w:szCs w:val="24"/>
        </w:rPr>
        <w:softHyphen/>
        <w:t>вседневной деятельности, а также к действиям в случае угрозы или возникновения чрезвычайных ситуаций.</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Система безопасности формируется и достигается в процессе реализации следующих основных мероприятий:</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1. Организация физической охраны.</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Ее задачи: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xml:space="preserve"> - 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-осуществление пропускного режима, исключающего несанкционированное проникновение на объект граждан и техники;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защита населения от насильственных действий в учреждении и на его территории.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xml:space="preserve">Осуществляется путем привлечения </w:t>
      </w:r>
      <w:proofErr w:type="gramStart"/>
      <w:r w:rsidRPr="007348F2">
        <w:rPr>
          <w:rFonts w:ascii="Arial" w:hAnsi="Arial" w:cs="Arial"/>
          <w:sz w:val="24"/>
          <w:szCs w:val="24"/>
        </w:rPr>
        <w:t>сил подразделений вневедомственной охраны органов внутренних дел</w:t>
      </w:r>
      <w:proofErr w:type="gramEnd"/>
      <w:r w:rsidRPr="007348F2">
        <w:rPr>
          <w:rFonts w:ascii="Arial" w:hAnsi="Arial" w:cs="Arial"/>
          <w:sz w:val="24"/>
          <w:szCs w:val="24"/>
        </w:rPr>
        <w:t>.</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2. Организация инженерно-технического укрепления охраняемого объекта: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xml:space="preserve">3. Организация инженерно-технического оборудования. </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Включает в себя системы:</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охранной сигнализации (в т. ч. по периметру ограждения);</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тревожно-вызывной сигнализацией (локальной или выведенной на «01»);</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телевизионного видеонаблюдения;</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xml:space="preserve">- ограничения и </w:t>
      </w:r>
      <w:proofErr w:type="gramStart"/>
      <w:r w:rsidRPr="007348F2">
        <w:rPr>
          <w:rFonts w:ascii="Arial" w:hAnsi="Arial" w:cs="Arial"/>
          <w:sz w:val="24"/>
          <w:szCs w:val="24"/>
        </w:rPr>
        <w:t>контроля за</w:t>
      </w:r>
      <w:proofErr w:type="gramEnd"/>
      <w:r w:rsidRPr="007348F2">
        <w:rPr>
          <w:rFonts w:ascii="Arial" w:hAnsi="Arial" w:cs="Arial"/>
          <w:sz w:val="24"/>
          <w:szCs w:val="24"/>
        </w:rPr>
        <w:t xml:space="preserve"> доступом;</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радиационного контроля и контроля химического состава воздуха.</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4. Плановая работа по антитеррористической защищенности учреждения (создание «Паспорта безопасности (антитеррористической защищенности) учреждения»);</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5. Обеспечение контрольно-пропускного режима.</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6. Выполнение норм противопожарной безопасности.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7. Выполнение норм охраны труда и электробезопасности.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8. Плановая работа по вопросам гражданской обороны.</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xml:space="preserve">9. Взаимодействие с правоохранительными органами и другими структурами и службами. </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10. Правовой всеобуч, формирование современной культуры безопасности жизнедеятельности.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11. Финансово-экономическое обеспечение мероприятий.</w:t>
      </w:r>
    </w:p>
    <w:p w:rsidR="00021E96" w:rsidRPr="007348F2" w:rsidRDefault="00021E96" w:rsidP="00D94799">
      <w:pPr>
        <w:shd w:val="clear" w:color="auto" w:fill="FFFFFF"/>
        <w:rPr>
          <w:rFonts w:ascii="Arial" w:hAnsi="Arial" w:cs="Arial"/>
          <w:sz w:val="24"/>
          <w:szCs w:val="24"/>
        </w:rPr>
      </w:pP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Формы и методы работы в области организации безопасности и антитеррористической защищенности объектов:</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lastRenderedPageBreak/>
        <w:t>- обучение персонала;</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взаимодействие с органами исполнительной власти;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взаимодействие с правоохранительными структурами;</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квалифицированный подбор сотрудников охраны;</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совершенствование материально-технической базы и оснащенности учреждений техническими средствами охраны и контроля;</w:t>
      </w:r>
    </w:p>
    <w:p w:rsidR="00021E96" w:rsidRPr="007348F2" w:rsidRDefault="00021E96" w:rsidP="00D94799">
      <w:pPr>
        <w:shd w:val="clear" w:color="auto" w:fill="FFFFFF"/>
        <w:rPr>
          <w:rFonts w:ascii="Arial" w:hAnsi="Arial" w:cs="Arial"/>
          <w:sz w:val="24"/>
          <w:szCs w:val="24"/>
        </w:rPr>
      </w:pPr>
      <w:r w:rsidRPr="007348F2">
        <w:rPr>
          <w:rFonts w:ascii="Arial" w:hAnsi="Arial" w:cs="Arial"/>
          <w:sz w:val="24"/>
          <w:szCs w:val="24"/>
        </w:rPr>
        <w:t>- изучение и совершенствование нормативно - правовой базы в области комплексной безопасности объектов.</w:t>
      </w:r>
    </w:p>
    <w:p w:rsidR="00021E96" w:rsidRPr="007348F2" w:rsidRDefault="00021E96" w:rsidP="00D94799">
      <w:pPr>
        <w:rPr>
          <w:rFonts w:ascii="Arial" w:hAnsi="Arial" w:cs="Arial"/>
          <w:bCs/>
          <w:sz w:val="24"/>
          <w:szCs w:val="24"/>
        </w:rPr>
      </w:pPr>
      <w:bookmarkStart w:id="471" w:name="_Toc140921561"/>
      <w:bookmarkStart w:id="472" w:name="_Toc151712172"/>
      <w:r w:rsidRPr="007348F2">
        <w:rPr>
          <w:rFonts w:ascii="Arial" w:hAnsi="Arial" w:cs="Arial"/>
          <w:bCs/>
          <w:sz w:val="24"/>
          <w:szCs w:val="24"/>
        </w:rPr>
        <w:t>Предотвращение возможности проведения террористических акто</w:t>
      </w:r>
      <w:bookmarkEnd w:id="471"/>
      <w:bookmarkEnd w:id="472"/>
      <w:r w:rsidRPr="007348F2">
        <w:rPr>
          <w:rFonts w:ascii="Arial" w:hAnsi="Arial" w:cs="Arial"/>
          <w:bCs/>
          <w:sz w:val="24"/>
          <w:szCs w:val="24"/>
        </w:rPr>
        <w:t>в в жилой застройке.</w:t>
      </w:r>
    </w:p>
    <w:p w:rsidR="00021E96" w:rsidRPr="007348F2" w:rsidRDefault="00021E96" w:rsidP="00D94799">
      <w:pPr>
        <w:rPr>
          <w:rFonts w:ascii="Arial" w:hAnsi="Arial" w:cs="Arial"/>
          <w:sz w:val="24"/>
          <w:szCs w:val="24"/>
        </w:rPr>
      </w:pPr>
      <w:r w:rsidRPr="007348F2">
        <w:rPr>
          <w:rFonts w:ascii="Arial" w:hAnsi="Arial" w:cs="Arial"/>
          <w:sz w:val="24"/>
          <w:szCs w:val="24"/>
        </w:rPr>
        <w:t>Для обеспечения безопасного функционирования и предотвращения возможных террористических актов в жилых домах рекомендуется:</w:t>
      </w:r>
    </w:p>
    <w:p w:rsidR="00021E96" w:rsidRPr="007348F2" w:rsidRDefault="00021E96" w:rsidP="00D94799">
      <w:pPr>
        <w:rPr>
          <w:rFonts w:ascii="Arial" w:hAnsi="Arial" w:cs="Arial"/>
          <w:sz w:val="24"/>
          <w:szCs w:val="24"/>
        </w:rPr>
      </w:pPr>
      <w:r w:rsidRPr="007348F2">
        <w:rPr>
          <w:rFonts w:ascii="Arial" w:hAnsi="Arial" w:cs="Arial"/>
          <w:sz w:val="24"/>
          <w:szCs w:val="24"/>
        </w:rPr>
        <w:t>- предусмотреть освещение входов и прилегающей территории в ночное время.</w:t>
      </w:r>
    </w:p>
    <w:p w:rsidR="00021E96" w:rsidRPr="007348F2" w:rsidRDefault="00021E96" w:rsidP="00D94799">
      <w:pPr>
        <w:rPr>
          <w:rFonts w:ascii="Arial" w:hAnsi="Arial" w:cs="Arial"/>
          <w:sz w:val="24"/>
          <w:szCs w:val="24"/>
        </w:rPr>
      </w:pPr>
      <w:r w:rsidRPr="007348F2">
        <w:rPr>
          <w:rFonts w:ascii="Arial" w:hAnsi="Arial" w:cs="Arial"/>
          <w:sz w:val="24"/>
          <w:szCs w:val="24"/>
        </w:rPr>
        <w:t>- оборудовать входные двери запирающими устройствами.</w:t>
      </w:r>
    </w:p>
    <w:p w:rsidR="00021E96" w:rsidRPr="007348F2" w:rsidRDefault="00021E96" w:rsidP="00D94799">
      <w:pPr>
        <w:pStyle w:val="14a"/>
        <w:jc w:val="both"/>
        <w:rPr>
          <w:rFonts w:ascii="Arial" w:hAnsi="Arial" w:cs="Arial"/>
          <w:sz w:val="24"/>
          <w:szCs w:val="24"/>
        </w:rPr>
      </w:pPr>
      <w:r w:rsidRPr="007348F2">
        <w:rPr>
          <w:rFonts w:ascii="Arial" w:hAnsi="Arial" w:cs="Arial"/>
          <w:sz w:val="24"/>
          <w:szCs w:val="24"/>
        </w:rPr>
        <w:t xml:space="preserve">- в многоквартирных домах – оборудовать двери запирающими устройствами и не </w:t>
      </w:r>
      <w:r w:rsidRPr="007348F2">
        <w:rPr>
          <w:rFonts w:ascii="Arial" w:hAnsi="Arial" w:cs="Arial"/>
          <w:sz w:val="24"/>
          <w:szCs w:val="24"/>
          <w:lang w:val="ru-RU"/>
        </w:rPr>
        <w:t>д</w:t>
      </w:r>
      <w:r w:rsidRPr="007348F2">
        <w:rPr>
          <w:rFonts w:ascii="Arial" w:hAnsi="Arial" w:cs="Arial"/>
          <w:sz w:val="24"/>
          <w:szCs w:val="24"/>
        </w:rPr>
        <w:t>опускать</w:t>
      </w:r>
      <w:r w:rsidRPr="007348F2">
        <w:rPr>
          <w:rFonts w:ascii="Arial" w:hAnsi="Arial" w:cs="Arial"/>
          <w:sz w:val="24"/>
          <w:szCs w:val="24"/>
          <w:lang w:val="ru-RU"/>
        </w:rPr>
        <w:t xml:space="preserve"> </w:t>
      </w:r>
      <w:r w:rsidR="00413B17" w:rsidRPr="007348F2">
        <w:rPr>
          <w:rFonts w:ascii="Arial" w:hAnsi="Arial" w:cs="Arial"/>
          <w:sz w:val="24"/>
          <w:szCs w:val="24"/>
        </w:rPr>
        <w:t>попадание</w:t>
      </w:r>
      <w:r w:rsidRPr="007348F2">
        <w:rPr>
          <w:rFonts w:ascii="Arial" w:hAnsi="Arial" w:cs="Arial"/>
          <w:sz w:val="24"/>
          <w:szCs w:val="24"/>
        </w:rPr>
        <w:t xml:space="preserve"> в подвальные помещения посторонних лиц</w:t>
      </w:r>
      <w:r w:rsidRPr="007348F2">
        <w:rPr>
          <w:rFonts w:ascii="Arial" w:hAnsi="Arial" w:cs="Arial"/>
          <w:sz w:val="24"/>
          <w:szCs w:val="24"/>
          <w:lang w:val="ru-RU"/>
        </w:rPr>
        <w:t>.</w:t>
      </w:r>
    </w:p>
    <w:p w:rsidR="00021E96" w:rsidRPr="007348F2" w:rsidRDefault="00021E96" w:rsidP="00D94799">
      <w:pPr>
        <w:pStyle w:val="14a"/>
        <w:jc w:val="both"/>
        <w:rPr>
          <w:rFonts w:ascii="Arial" w:hAnsi="Arial" w:cs="Arial"/>
          <w:sz w:val="24"/>
          <w:szCs w:val="24"/>
        </w:rPr>
      </w:pPr>
    </w:p>
    <w:p w:rsidR="00021E96" w:rsidRPr="007348F2" w:rsidRDefault="00A52640" w:rsidP="00D94799">
      <w:pPr>
        <w:pStyle w:val="21"/>
        <w:rPr>
          <w:rStyle w:val="31"/>
          <w:rFonts w:ascii="Arial" w:hAnsi="Arial" w:cs="Arial"/>
          <w:color w:val="auto"/>
          <w:sz w:val="24"/>
          <w:szCs w:val="24"/>
        </w:rPr>
      </w:pPr>
      <w:bookmarkStart w:id="473" w:name="_Toc50038844"/>
      <w:bookmarkStart w:id="474" w:name="_Toc184897066"/>
      <w:bookmarkStart w:id="475" w:name="_Toc195176394"/>
      <w:r w:rsidRPr="007348F2">
        <w:rPr>
          <w:rStyle w:val="31"/>
          <w:rFonts w:ascii="Arial" w:hAnsi="Arial" w:cs="Arial"/>
          <w:color w:val="auto"/>
          <w:sz w:val="24"/>
          <w:szCs w:val="24"/>
        </w:rPr>
        <w:t>8</w:t>
      </w:r>
      <w:r w:rsidR="00021E96" w:rsidRPr="007348F2">
        <w:rPr>
          <w:rStyle w:val="31"/>
          <w:rFonts w:ascii="Arial" w:hAnsi="Arial" w:cs="Arial"/>
          <w:color w:val="auto"/>
          <w:sz w:val="24"/>
          <w:szCs w:val="24"/>
        </w:rPr>
        <w:t>.7 Перечень федеральных законов и нормативных документов, для выполнения раздела ИТМ ГОЧС</w:t>
      </w:r>
      <w:bookmarkEnd w:id="473"/>
      <w:bookmarkEnd w:id="474"/>
      <w:bookmarkEnd w:id="475"/>
    </w:p>
    <w:p w:rsidR="00561D79" w:rsidRPr="007348F2" w:rsidRDefault="00561D79" w:rsidP="00D94799">
      <w:pPr>
        <w:shd w:val="clear" w:color="auto" w:fill="FFFFFF"/>
        <w:tabs>
          <w:tab w:val="left" w:pos="7200"/>
        </w:tabs>
        <w:rPr>
          <w:rFonts w:ascii="Arial" w:hAnsi="Arial" w:cs="Arial"/>
          <w:sz w:val="24"/>
          <w:szCs w:val="24"/>
        </w:rPr>
      </w:pPr>
    </w:p>
    <w:p w:rsidR="00021E96" w:rsidRPr="007348F2" w:rsidRDefault="00021E96" w:rsidP="00D94799">
      <w:pPr>
        <w:shd w:val="clear" w:color="auto" w:fill="FFFFFF"/>
        <w:tabs>
          <w:tab w:val="left" w:pos="7200"/>
        </w:tabs>
        <w:rPr>
          <w:rFonts w:ascii="Arial" w:hAnsi="Arial" w:cs="Arial"/>
          <w:sz w:val="24"/>
          <w:szCs w:val="24"/>
        </w:rPr>
      </w:pPr>
      <w:r w:rsidRPr="007348F2">
        <w:rPr>
          <w:rFonts w:ascii="Arial" w:hAnsi="Arial" w:cs="Arial"/>
          <w:sz w:val="24"/>
          <w:szCs w:val="24"/>
        </w:rPr>
        <w:t>При разработке раздела «ИТМ ГОЧС» использованы следующие нормативные документы в строительстве:</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29 октября 2004г № 190-ФЗ «Градостроительный кодекс РФ» (с изменениями);</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12 февраля 1998г г № 28-ФЗ «О Гражданской обороне» (с изменениями);</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21 декабря 1994г № 68-ФЗ «О защите населения и территорий от чрезвычайных ситуаций природного и техногенного характера» (с изменениями);</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22 июля 2008 N 123-ФЗ «Технический регламент о требованиях пожарной безопасности» (с изменениями и дополнениями), далее – ФЗ-123;</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30 декабря 2009г N 384-ФЗ Технический регламент о безопасности зданий и сооружений» (с изменениями);</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21 июля 1997г N 116-ФЗ «О промышленной безопасности опасных производственных объектов» (с изменениями);</w:t>
      </w:r>
    </w:p>
    <w:p w:rsidR="00021E96" w:rsidRPr="007348F2" w:rsidRDefault="00021E96" w:rsidP="00D94799">
      <w:pPr>
        <w:rPr>
          <w:rFonts w:ascii="Arial" w:hAnsi="Arial" w:cs="Arial"/>
          <w:sz w:val="24"/>
          <w:szCs w:val="24"/>
        </w:rPr>
      </w:pPr>
      <w:r w:rsidRPr="007348F2">
        <w:rPr>
          <w:rFonts w:ascii="Arial" w:hAnsi="Arial" w:cs="Arial"/>
          <w:sz w:val="24"/>
          <w:szCs w:val="24"/>
        </w:rPr>
        <w:t>- Федеральный закон от 28 декабря 2010 № 390-ФЗ «О безопасности»;</w:t>
      </w:r>
    </w:p>
    <w:p w:rsidR="00021E96" w:rsidRPr="007348F2" w:rsidRDefault="00021E96" w:rsidP="00D94799">
      <w:pPr>
        <w:pStyle w:val="17"/>
        <w:spacing w:line="240" w:lineRule="auto"/>
        <w:ind w:firstLine="551"/>
        <w:rPr>
          <w:rFonts w:ascii="Arial" w:hAnsi="Arial" w:cs="Arial"/>
          <w:sz w:val="24"/>
          <w:szCs w:val="24"/>
        </w:rPr>
      </w:pPr>
      <w:r w:rsidRPr="007348F2">
        <w:rPr>
          <w:rFonts w:ascii="Arial" w:hAnsi="Arial" w:cs="Arial"/>
          <w:sz w:val="24"/>
          <w:szCs w:val="24"/>
        </w:rPr>
        <w:t xml:space="preserve">- «Методические рекомендации по разработке проектов генеральных планов поселений и городских округов», утвержденных приказом </w:t>
      </w:r>
      <w:proofErr w:type="spellStart"/>
      <w:r w:rsidRPr="007348F2">
        <w:rPr>
          <w:rFonts w:ascii="Arial" w:hAnsi="Arial" w:cs="Arial"/>
          <w:sz w:val="24"/>
          <w:szCs w:val="24"/>
        </w:rPr>
        <w:t>Минрегиона</w:t>
      </w:r>
      <w:proofErr w:type="spellEnd"/>
      <w:r w:rsidRPr="007348F2">
        <w:rPr>
          <w:rFonts w:ascii="Arial" w:hAnsi="Arial" w:cs="Arial"/>
          <w:sz w:val="24"/>
          <w:szCs w:val="24"/>
        </w:rPr>
        <w:t xml:space="preserve"> России от 26.052011 № 244.</w:t>
      </w:r>
    </w:p>
    <w:p w:rsidR="00021E96" w:rsidRPr="007348F2" w:rsidRDefault="00021E96" w:rsidP="00D94799">
      <w:pPr>
        <w:widowControl w:val="0"/>
        <w:shd w:val="clear" w:color="auto" w:fill="FFFFFF"/>
        <w:tabs>
          <w:tab w:val="left" w:pos="0"/>
          <w:tab w:val="left" w:pos="979"/>
        </w:tabs>
        <w:autoSpaceDE w:val="0"/>
        <w:autoSpaceDN w:val="0"/>
        <w:adjustRightInd w:val="0"/>
        <w:rPr>
          <w:rFonts w:ascii="Arial" w:hAnsi="Arial" w:cs="Arial"/>
          <w:sz w:val="24"/>
          <w:szCs w:val="24"/>
        </w:rPr>
      </w:pPr>
      <w:r w:rsidRPr="007348F2">
        <w:rPr>
          <w:rFonts w:ascii="Arial" w:hAnsi="Arial" w:cs="Arial"/>
          <w:bCs/>
          <w:sz w:val="24"/>
          <w:szCs w:val="24"/>
        </w:rPr>
        <w:t xml:space="preserve">- СП 14.13330.2014 </w:t>
      </w:r>
      <w:r w:rsidRPr="007348F2">
        <w:rPr>
          <w:rFonts w:ascii="Arial" w:hAnsi="Arial" w:cs="Arial"/>
          <w:sz w:val="24"/>
          <w:szCs w:val="24"/>
        </w:rPr>
        <w:t xml:space="preserve">«Строительство в сейсмических районах. </w:t>
      </w:r>
      <w:r w:rsidRPr="007348F2">
        <w:rPr>
          <w:rFonts w:ascii="Arial" w:hAnsi="Arial" w:cs="Arial"/>
          <w:bCs/>
          <w:sz w:val="24"/>
          <w:szCs w:val="24"/>
        </w:rPr>
        <w:t xml:space="preserve">Актуализированная редакция СНиП </w:t>
      </w:r>
      <w:r w:rsidRPr="007348F2">
        <w:rPr>
          <w:rFonts w:ascii="Arial" w:hAnsi="Arial" w:cs="Arial"/>
          <w:bCs/>
          <w:sz w:val="24"/>
          <w:szCs w:val="24"/>
          <w:lang w:val="en-US"/>
        </w:rPr>
        <w:t>II</w:t>
      </w:r>
      <w:r w:rsidRPr="007348F2">
        <w:rPr>
          <w:rFonts w:ascii="Arial" w:hAnsi="Arial" w:cs="Arial"/>
          <w:bCs/>
          <w:sz w:val="24"/>
          <w:szCs w:val="24"/>
        </w:rPr>
        <w:t>-7-81*»</w:t>
      </w:r>
      <w:r w:rsidRPr="007348F2">
        <w:rPr>
          <w:rFonts w:ascii="Arial" w:hAnsi="Arial" w:cs="Arial"/>
          <w:sz w:val="24"/>
          <w:szCs w:val="24"/>
        </w:rPr>
        <w:t>;</w:t>
      </w:r>
    </w:p>
    <w:p w:rsidR="00021E96" w:rsidRPr="007348F2" w:rsidRDefault="00021E96" w:rsidP="00D94799">
      <w:pPr>
        <w:widowControl w:val="0"/>
        <w:shd w:val="clear" w:color="auto" w:fill="FFFFFF"/>
        <w:tabs>
          <w:tab w:val="left" w:pos="979"/>
          <w:tab w:val="left" w:pos="7200"/>
        </w:tabs>
        <w:autoSpaceDE w:val="0"/>
        <w:autoSpaceDN w:val="0"/>
        <w:adjustRightInd w:val="0"/>
        <w:rPr>
          <w:rFonts w:ascii="Arial" w:hAnsi="Arial" w:cs="Arial"/>
          <w:sz w:val="24"/>
          <w:szCs w:val="24"/>
        </w:rPr>
      </w:pPr>
      <w:r w:rsidRPr="007348F2">
        <w:rPr>
          <w:rFonts w:ascii="Arial" w:hAnsi="Arial" w:cs="Arial"/>
          <w:sz w:val="24"/>
          <w:szCs w:val="24"/>
        </w:rPr>
        <w:t>- СНиП 21-01-97</w:t>
      </w:r>
      <w:r w:rsidRPr="007348F2">
        <w:rPr>
          <w:rFonts w:ascii="Arial" w:hAnsi="Arial" w:cs="Arial"/>
          <w:sz w:val="24"/>
          <w:szCs w:val="24"/>
          <w:vertAlign w:val="superscript"/>
        </w:rPr>
        <w:t>*</w:t>
      </w:r>
      <w:r w:rsidRPr="007348F2">
        <w:rPr>
          <w:rFonts w:ascii="Arial" w:hAnsi="Arial" w:cs="Arial"/>
          <w:sz w:val="24"/>
          <w:szCs w:val="24"/>
        </w:rPr>
        <w:t xml:space="preserve"> «Пожарная безопасность зданий и сооружений» (с изменениями № 1, 2) в пунктах, не противоречащих ФЗ;</w:t>
      </w:r>
    </w:p>
    <w:p w:rsidR="00021E96" w:rsidRPr="007348F2" w:rsidRDefault="00021E96" w:rsidP="00D94799">
      <w:pPr>
        <w:widowControl w:val="0"/>
        <w:shd w:val="clear" w:color="auto" w:fill="FFFFFF"/>
        <w:tabs>
          <w:tab w:val="left" w:pos="0"/>
          <w:tab w:val="left" w:pos="989"/>
        </w:tabs>
        <w:autoSpaceDE w:val="0"/>
        <w:autoSpaceDN w:val="0"/>
        <w:adjustRightInd w:val="0"/>
        <w:rPr>
          <w:rFonts w:ascii="Arial" w:hAnsi="Arial" w:cs="Arial"/>
          <w:sz w:val="24"/>
          <w:szCs w:val="24"/>
        </w:rPr>
      </w:pPr>
      <w:r w:rsidRPr="007348F2">
        <w:rPr>
          <w:rFonts w:ascii="Arial" w:hAnsi="Arial" w:cs="Arial"/>
          <w:bCs/>
          <w:sz w:val="24"/>
          <w:szCs w:val="24"/>
        </w:rPr>
        <w:t xml:space="preserve">- СП 21.13330-2012 </w:t>
      </w:r>
      <w:r w:rsidRPr="007348F2">
        <w:rPr>
          <w:rFonts w:ascii="Arial" w:hAnsi="Arial" w:cs="Arial"/>
          <w:sz w:val="24"/>
          <w:szCs w:val="24"/>
        </w:rPr>
        <w:t xml:space="preserve">«Здания и сооружения на подрабатываемых территориях и </w:t>
      </w:r>
      <w:proofErr w:type="spellStart"/>
      <w:r w:rsidRPr="007348F2">
        <w:rPr>
          <w:rFonts w:ascii="Arial" w:hAnsi="Arial" w:cs="Arial"/>
          <w:sz w:val="24"/>
          <w:szCs w:val="24"/>
        </w:rPr>
        <w:t>просадочных</w:t>
      </w:r>
      <w:proofErr w:type="spellEnd"/>
      <w:r w:rsidRPr="007348F2">
        <w:rPr>
          <w:rFonts w:ascii="Arial" w:hAnsi="Arial" w:cs="Arial"/>
          <w:sz w:val="24"/>
          <w:szCs w:val="24"/>
        </w:rPr>
        <w:t xml:space="preserve"> грунтах» сейсмических районах», </w:t>
      </w:r>
      <w:r w:rsidRPr="007348F2">
        <w:rPr>
          <w:rFonts w:ascii="Arial" w:hAnsi="Arial" w:cs="Arial"/>
          <w:bCs/>
          <w:sz w:val="24"/>
          <w:szCs w:val="24"/>
        </w:rPr>
        <w:t>актуализированная редакция СНиП 2.01.09-91</w:t>
      </w:r>
      <w:r w:rsidRPr="007348F2">
        <w:rPr>
          <w:rFonts w:ascii="Arial" w:hAnsi="Arial" w:cs="Arial"/>
          <w:sz w:val="24"/>
          <w:szCs w:val="24"/>
        </w:rPr>
        <w:t>;</w:t>
      </w:r>
    </w:p>
    <w:p w:rsidR="00021E96" w:rsidRPr="007348F2" w:rsidRDefault="00021E96" w:rsidP="00D94799">
      <w:pPr>
        <w:widowControl w:val="0"/>
        <w:shd w:val="clear" w:color="auto" w:fill="FFFFFF"/>
        <w:tabs>
          <w:tab w:val="left" w:pos="0"/>
          <w:tab w:val="left" w:pos="979"/>
        </w:tabs>
        <w:autoSpaceDE w:val="0"/>
        <w:autoSpaceDN w:val="0"/>
        <w:adjustRightInd w:val="0"/>
        <w:rPr>
          <w:rFonts w:ascii="Arial" w:hAnsi="Arial" w:cs="Arial"/>
          <w:sz w:val="24"/>
          <w:szCs w:val="24"/>
        </w:rPr>
      </w:pPr>
      <w:r w:rsidRPr="007348F2">
        <w:rPr>
          <w:rFonts w:ascii="Arial" w:hAnsi="Arial" w:cs="Arial"/>
          <w:sz w:val="24"/>
          <w:szCs w:val="24"/>
        </w:rPr>
        <w:lastRenderedPageBreak/>
        <w:t>- СП 42. 13330.201</w:t>
      </w:r>
      <w:r w:rsidR="00E317C4" w:rsidRPr="007348F2">
        <w:rPr>
          <w:rFonts w:ascii="Arial" w:hAnsi="Arial" w:cs="Arial"/>
          <w:sz w:val="24"/>
          <w:szCs w:val="24"/>
        </w:rPr>
        <w:t>6</w:t>
      </w:r>
      <w:r w:rsidRPr="007348F2">
        <w:rPr>
          <w:rFonts w:ascii="Arial" w:hAnsi="Arial" w:cs="Arial"/>
          <w:sz w:val="24"/>
          <w:szCs w:val="24"/>
        </w:rPr>
        <w:t xml:space="preserve"> «Градостроительство. Планировка и застройка городских и сельских поселений. </w:t>
      </w:r>
      <w:r w:rsidRPr="007348F2">
        <w:rPr>
          <w:rFonts w:ascii="Arial" w:hAnsi="Arial" w:cs="Arial"/>
          <w:bCs/>
          <w:sz w:val="24"/>
          <w:szCs w:val="24"/>
        </w:rPr>
        <w:t>Актуализированная редакция</w:t>
      </w:r>
      <w:r w:rsidRPr="007348F2">
        <w:rPr>
          <w:rFonts w:ascii="Arial" w:hAnsi="Arial" w:cs="Arial"/>
          <w:sz w:val="24"/>
          <w:szCs w:val="24"/>
        </w:rPr>
        <w:t xml:space="preserve"> СНиП 2.07.01-89*»; </w:t>
      </w:r>
    </w:p>
    <w:p w:rsidR="00021E96" w:rsidRPr="007348F2" w:rsidRDefault="00021E96" w:rsidP="00D94799">
      <w:pPr>
        <w:widowControl w:val="0"/>
        <w:shd w:val="clear" w:color="auto" w:fill="FFFFFF"/>
        <w:tabs>
          <w:tab w:val="left" w:pos="931"/>
          <w:tab w:val="left" w:pos="7200"/>
        </w:tabs>
        <w:autoSpaceDE w:val="0"/>
        <w:autoSpaceDN w:val="0"/>
        <w:adjustRightInd w:val="0"/>
        <w:rPr>
          <w:rFonts w:ascii="Arial" w:hAnsi="Arial" w:cs="Arial"/>
          <w:sz w:val="24"/>
          <w:szCs w:val="24"/>
        </w:rPr>
      </w:pPr>
      <w:r w:rsidRPr="007348F2">
        <w:rPr>
          <w:rFonts w:ascii="Arial" w:hAnsi="Arial" w:cs="Arial"/>
          <w:sz w:val="24"/>
          <w:szCs w:val="24"/>
        </w:rPr>
        <w:t>- СП 47.13330.2012 «Инженерные изыскания для стро</w:t>
      </w:r>
      <w:r w:rsidR="00413B17" w:rsidRPr="007348F2">
        <w:rPr>
          <w:rFonts w:ascii="Arial" w:hAnsi="Arial" w:cs="Arial"/>
          <w:sz w:val="24"/>
          <w:szCs w:val="24"/>
        </w:rPr>
        <w:t xml:space="preserve">ительства. Основные положения.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СНиП 11-02-96»</w:t>
      </w:r>
      <w:r w:rsidRPr="007348F2">
        <w:rPr>
          <w:rFonts w:ascii="Arial" w:hAnsi="Arial" w:cs="Arial"/>
          <w:bCs/>
          <w:sz w:val="24"/>
          <w:szCs w:val="24"/>
        </w:rPr>
        <w:t>;</w:t>
      </w:r>
    </w:p>
    <w:p w:rsidR="00021E96" w:rsidRPr="007348F2" w:rsidRDefault="00021E96" w:rsidP="00D94799">
      <w:pPr>
        <w:rPr>
          <w:rFonts w:ascii="Arial" w:hAnsi="Arial" w:cs="Arial"/>
          <w:sz w:val="24"/>
          <w:szCs w:val="24"/>
        </w:rPr>
      </w:pPr>
      <w:r w:rsidRPr="007348F2">
        <w:rPr>
          <w:rFonts w:ascii="Arial" w:hAnsi="Arial" w:cs="Arial"/>
          <w:sz w:val="24"/>
          <w:szCs w:val="24"/>
        </w:rPr>
        <w:t>- СП 59.13330.2012 «Доступность зданий и сооружений для маломобильных групп населения. А</w:t>
      </w:r>
      <w:r w:rsidRPr="007348F2">
        <w:rPr>
          <w:rFonts w:ascii="Arial" w:hAnsi="Arial" w:cs="Arial"/>
          <w:bCs/>
          <w:sz w:val="24"/>
          <w:szCs w:val="24"/>
        </w:rPr>
        <w:t xml:space="preserve">ктуализированная редакция </w:t>
      </w:r>
      <w:r w:rsidRPr="007348F2">
        <w:rPr>
          <w:rFonts w:ascii="Arial" w:hAnsi="Arial" w:cs="Arial"/>
          <w:sz w:val="24"/>
          <w:szCs w:val="24"/>
        </w:rPr>
        <w:t>СНиП 35-01-2001»;</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СП 88.13330.2014 СНиП </w:t>
      </w:r>
      <w:r w:rsidRPr="007348F2">
        <w:rPr>
          <w:rFonts w:ascii="Arial" w:hAnsi="Arial" w:cs="Arial"/>
          <w:sz w:val="24"/>
          <w:szCs w:val="24"/>
          <w:lang w:val="en-US"/>
        </w:rPr>
        <w:t>II</w:t>
      </w:r>
      <w:r w:rsidRPr="007348F2">
        <w:rPr>
          <w:rFonts w:ascii="Arial" w:hAnsi="Arial" w:cs="Arial"/>
          <w:sz w:val="24"/>
          <w:szCs w:val="24"/>
        </w:rPr>
        <w:t xml:space="preserve">-11-77 ⃰ «Защитные сооружения гражданской обороны.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 xml:space="preserve">СНиП </w:t>
      </w:r>
      <w:r w:rsidRPr="007348F2">
        <w:rPr>
          <w:rFonts w:ascii="Arial" w:hAnsi="Arial" w:cs="Arial"/>
          <w:sz w:val="24"/>
          <w:szCs w:val="24"/>
          <w:lang w:val="en-US"/>
        </w:rPr>
        <w:t>II</w:t>
      </w:r>
      <w:r w:rsidRPr="007348F2">
        <w:rPr>
          <w:rFonts w:ascii="Arial" w:hAnsi="Arial" w:cs="Arial"/>
          <w:sz w:val="24"/>
          <w:szCs w:val="24"/>
        </w:rPr>
        <w:t>-11-77 ⃰»;</w:t>
      </w:r>
    </w:p>
    <w:p w:rsidR="00021E96" w:rsidRPr="007348F2" w:rsidRDefault="00021E96" w:rsidP="00D94799">
      <w:pPr>
        <w:rPr>
          <w:rFonts w:ascii="Arial" w:hAnsi="Arial" w:cs="Arial"/>
          <w:sz w:val="24"/>
          <w:szCs w:val="24"/>
        </w:rPr>
      </w:pPr>
      <w:r w:rsidRPr="007348F2">
        <w:rPr>
          <w:rFonts w:ascii="Arial" w:hAnsi="Arial" w:cs="Arial"/>
          <w:sz w:val="24"/>
          <w:szCs w:val="24"/>
        </w:rPr>
        <w:t>- СП 104.13330.2011 СНиП 2.06.15-85 «Инженерная защита территорий от затопления и подтопления. А</w:t>
      </w:r>
      <w:r w:rsidRPr="007348F2">
        <w:rPr>
          <w:rFonts w:ascii="Arial" w:hAnsi="Arial" w:cs="Arial"/>
          <w:bCs/>
          <w:sz w:val="24"/>
          <w:szCs w:val="24"/>
        </w:rPr>
        <w:t xml:space="preserve">ктуализированная редакция </w:t>
      </w:r>
      <w:r w:rsidRPr="007348F2">
        <w:rPr>
          <w:rFonts w:ascii="Arial" w:hAnsi="Arial" w:cs="Arial"/>
          <w:sz w:val="24"/>
          <w:szCs w:val="24"/>
        </w:rPr>
        <w:t xml:space="preserve">СНиП </w:t>
      </w:r>
      <w:r w:rsidRPr="007348F2">
        <w:rPr>
          <w:rFonts w:ascii="Arial" w:hAnsi="Arial" w:cs="Arial"/>
          <w:sz w:val="24"/>
          <w:szCs w:val="24"/>
          <w:lang w:val="en-US"/>
        </w:rPr>
        <w:t>II</w:t>
      </w:r>
      <w:r w:rsidRPr="007348F2">
        <w:rPr>
          <w:rFonts w:ascii="Arial" w:hAnsi="Arial" w:cs="Arial"/>
          <w:sz w:val="24"/>
          <w:szCs w:val="24"/>
        </w:rPr>
        <w:t>-11-77 ⃰»;</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СП 113.13330.2012 «Стоянки автомобилей.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СНиП 21-02-99*»;</w:t>
      </w:r>
    </w:p>
    <w:p w:rsidR="00021E96" w:rsidRPr="007348F2" w:rsidRDefault="00021E96" w:rsidP="00D94799">
      <w:pPr>
        <w:widowControl w:val="0"/>
        <w:shd w:val="clear" w:color="auto" w:fill="FFFFFF"/>
        <w:tabs>
          <w:tab w:val="left" w:pos="0"/>
          <w:tab w:val="left" w:pos="989"/>
        </w:tabs>
        <w:autoSpaceDE w:val="0"/>
        <w:autoSpaceDN w:val="0"/>
        <w:adjustRightInd w:val="0"/>
        <w:rPr>
          <w:rFonts w:ascii="Arial" w:hAnsi="Arial" w:cs="Arial"/>
          <w:bCs/>
          <w:sz w:val="24"/>
          <w:szCs w:val="24"/>
        </w:rPr>
      </w:pPr>
      <w:r w:rsidRPr="007348F2">
        <w:rPr>
          <w:rFonts w:ascii="Arial" w:hAnsi="Arial" w:cs="Arial"/>
          <w:bCs/>
          <w:sz w:val="24"/>
          <w:szCs w:val="24"/>
        </w:rPr>
        <w:t>-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021E96" w:rsidRPr="007348F2" w:rsidRDefault="00021E96" w:rsidP="00D94799">
      <w:pPr>
        <w:rPr>
          <w:rFonts w:ascii="Arial" w:hAnsi="Arial" w:cs="Arial"/>
          <w:bCs/>
          <w:sz w:val="24"/>
          <w:szCs w:val="24"/>
        </w:rPr>
      </w:pPr>
      <w:r w:rsidRPr="007348F2">
        <w:rPr>
          <w:rFonts w:ascii="Arial" w:hAnsi="Arial" w:cs="Arial"/>
          <w:bCs/>
          <w:sz w:val="24"/>
          <w:szCs w:val="24"/>
        </w:rPr>
        <w:t xml:space="preserve">- </w:t>
      </w:r>
      <w:r w:rsidR="003A51D0" w:rsidRPr="007348F2">
        <w:rPr>
          <w:rFonts w:ascii="Arial" w:hAnsi="Arial" w:cs="Arial"/>
          <w:bCs/>
          <w:sz w:val="24"/>
          <w:szCs w:val="24"/>
        </w:rPr>
        <w:t>СП 118.13330.2022 «Общественные здания и сооружения»;</w:t>
      </w:r>
    </w:p>
    <w:p w:rsidR="00E54301" w:rsidRPr="007348F2" w:rsidRDefault="00021E96" w:rsidP="00D94799">
      <w:pPr>
        <w:widowControl w:val="0"/>
        <w:shd w:val="clear" w:color="auto" w:fill="FFFFFF"/>
        <w:tabs>
          <w:tab w:val="left" w:pos="0"/>
          <w:tab w:val="left" w:pos="989"/>
        </w:tabs>
        <w:autoSpaceDE w:val="0"/>
        <w:autoSpaceDN w:val="0"/>
        <w:adjustRightInd w:val="0"/>
        <w:rPr>
          <w:rFonts w:ascii="Arial" w:hAnsi="Arial" w:cs="Arial"/>
          <w:bCs/>
          <w:sz w:val="24"/>
          <w:szCs w:val="24"/>
        </w:rPr>
      </w:pPr>
      <w:r w:rsidRPr="007348F2">
        <w:rPr>
          <w:rFonts w:ascii="Arial" w:hAnsi="Arial" w:cs="Arial"/>
          <w:bCs/>
          <w:sz w:val="24"/>
          <w:szCs w:val="24"/>
        </w:rPr>
        <w:t xml:space="preserve">- </w:t>
      </w:r>
      <w:r w:rsidR="00C53570" w:rsidRPr="007348F2">
        <w:rPr>
          <w:rFonts w:ascii="Arial" w:hAnsi="Arial" w:cs="Arial"/>
          <w:bCs/>
          <w:sz w:val="24"/>
          <w:szCs w:val="24"/>
        </w:rPr>
        <w:t>СП 131.13330.2020 «Строительная климатология»;</w:t>
      </w:r>
    </w:p>
    <w:p w:rsidR="00021E96" w:rsidRPr="007348F2" w:rsidRDefault="00E54301" w:rsidP="00D94799">
      <w:pPr>
        <w:widowControl w:val="0"/>
        <w:shd w:val="clear" w:color="auto" w:fill="FFFFFF"/>
        <w:tabs>
          <w:tab w:val="left" w:pos="0"/>
          <w:tab w:val="left" w:pos="989"/>
        </w:tabs>
        <w:autoSpaceDE w:val="0"/>
        <w:autoSpaceDN w:val="0"/>
        <w:adjustRightInd w:val="0"/>
        <w:rPr>
          <w:rFonts w:ascii="Arial" w:hAnsi="Arial" w:cs="Arial"/>
          <w:bCs/>
          <w:sz w:val="24"/>
          <w:szCs w:val="24"/>
        </w:rPr>
      </w:pPr>
      <w:r w:rsidRPr="007348F2">
        <w:rPr>
          <w:rFonts w:ascii="Arial" w:hAnsi="Arial" w:cs="Arial"/>
          <w:bCs/>
          <w:sz w:val="24"/>
          <w:szCs w:val="24"/>
        </w:rPr>
        <w:t xml:space="preserve">- </w:t>
      </w:r>
      <w:r w:rsidR="00021E96" w:rsidRPr="007348F2">
        <w:rPr>
          <w:rFonts w:ascii="Arial" w:hAnsi="Arial" w:cs="Arial"/>
          <w:sz w:val="24"/>
          <w:szCs w:val="24"/>
        </w:rPr>
        <w:t>СП 132.13330.2011</w:t>
      </w:r>
      <w:r w:rsidR="00021E96" w:rsidRPr="007348F2">
        <w:rPr>
          <w:rFonts w:ascii="Arial" w:hAnsi="Arial" w:cs="Arial"/>
          <w:bCs/>
          <w:sz w:val="24"/>
          <w:szCs w:val="24"/>
        </w:rPr>
        <w:t xml:space="preserve"> </w:t>
      </w:r>
      <w:r w:rsidR="00021E96" w:rsidRPr="007348F2">
        <w:rPr>
          <w:rFonts w:ascii="Arial" w:hAnsi="Arial" w:cs="Arial"/>
          <w:sz w:val="24"/>
          <w:szCs w:val="24"/>
        </w:rPr>
        <w:t>«Обеспечение антитеррористической защищенности зданий и сооружений. Общие требования проектирования»;</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СП 165.1325800.2014 «Инженерно-технические мероприятия по гражданской обороне. </w:t>
      </w:r>
      <w:r w:rsidRPr="007348F2">
        <w:rPr>
          <w:rFonts w:ascii="Arial" w:hAnsi="Arial" w:cs="Arial"/>
          <w:bCs/>
          <w:sz w:val="24"/>
          <w:szCs w:val="24"/>
        </w:rPr>
        <w:t xml:space="preserve">Актуализированная редакция </w:t>
      </w:r>
      <w:r w:rsidRPr="007348F2">
        <w:rPr>
          <w:rFonts w:ascii="Arial" w:hAnsi="Arial" w:cs="Arial"/>
          <w:sz w:val="24"/>
          <w:szCs w:val="24"/>
        </w:rPr>
        <w:t>СНиП 2.01.51-90»;</w:t>
      </w:r>
    </w:p>
    <w:p w:rsidR="00021E96" w:rsidRPr="007348F2" w:rsidRDefault="00021E96" w:rsidP="00D94799">
      <w:pPr>
        <w:tabs>
          <w:tab w:val="left" w:pos="0"/>
        </w:tabs>
        <w:rPr>
          <w:rFonts w:ascii="Arial" w:hAnsi="Arial" w:cs="Arial"/>
          <w:sz w:val="24"/>
          <w:szCs w:val="24"/>
        </w:rPr>
      </w:pPr>
      <w:r w:rsidRPr="007348F2">
        <w:rPr>
          <w:rFonts w:ascii="Arial" w:hAnsi="Arial" w:cs="Arial"/>
          <w:sz w:val="24"/>
          <w:szCs w:val="24"/>
        </w:rPr>
        <w:t>- СП 264.1325800.2016 «СНиП 2.01.53-84. Световая маскировка населенных пунктов и объектов народного хозяйства»;</w:t>
      </w:r>
    </w:p>
    <w:p w:rsidR="00021E96" w:rsidRPr="007348F2" w:rsidRDefault="00021E96" w:rsidP="00D94799">
      <w:pPr>
        <w:widowControl w:val="0"/>
        <w:shd w:val="clear" w:color="auto" w:fill="FFFFFF"/>
        <w:tabs>
          <w:tab w:val="left" w:pos="931"/>
          <w:tab w:val="left" w:pos="7200"/>
        </w:tabs>
        <w:autoSpaceDE w:val="0"/>
        <w:autoSpaceDN w:val="0"/>
        <w:adjustRightInd w:val="0"/>
        <w:rPr>
          <w:rFonts w:ascii="Arial" w:hAnsi="Arial" w:cs="Arial"/>
          <w:sz w:val="24"/>
          <w:szCs w:val="24"/>
        </w:rPr>
      </w:pPr>
      <w:r w:rsidRPr="007348F2">
        <w:rPr>
          <w:rFonts w:ascii="Arial" w:hAnsi="Arial" w:cs="Arial"/>
          <w:sz w:val="24"/>
          <w:szCs w:val="24"/>
        </w:rPr>
        <w:t>- СанПиН 2.2.1/2.1.1.1200-03 «Санитарно-защитные зоны и санитарная классификация предприятий, сооружений и иных объектов» (с изменениями);</w:t>
      </w:r>
    </w:p>
    <w:p w:rsidR="00021E96" w:rsidRPr="007348F2" w:rsidRDefault="00021E96" w:rsidP="00D94799">
      <w:pPr>
        <w:widowControl w:val="0"/>
        <w:shd w:val="clear" w:color="auto" w:fill="FFFFFF"/>
        <w:tabs>
          <w:tab w:val="left" w:pos="926"/>
          <w:tab w:val="left" w:pos="7200"/>
        </w:tabs>
        <w:autoSpaceDE w:val="0"/>
        <w:autoSpaceDN w:val="0"/>
        <w:adjustRightInd w:val="0"/>
        <w:rPr>
          <w:rFonts w:ascii="Arial" w:hAnsi="Arial" w:cs="Arial"/>
          <w:sz w:val="24"/>
          <w:szCs w:val="24"/>
        </w:rPr>
      </w:pPr>
      <w:r w:rsidRPr="007348F2">
        <w:rPr>
          <w:rFonts w:ascii="Arial" w:hAnsi="Arial" w:cs="Arial"/>
          <w:sz w:val="24"/>
          <w:szCs w:val="24"/>
        </w:rPr>
        <w:t xml:space="preserve">- СО 153-34.21.122-2003 «Инструкция по устройству </w:t>
      </w:r>
      <w:proofErr w:type="spellStart"/>
      <w:r w:rsidRPr="007348F2">
        <w:rPr>
          <w:rFonts w:ascii="Arial" w:hAnsi="Arial" w:cs="Arial"/>
          <w:sz w:val="24"/>
          <w:szCs w:val="24"/>
        </w:rPr>
        <w:t>молниезащиты</w:t>
      </w:r>
      <w:proofErr w:type="spellEnd"/>
      <w:r w:rsidRPr="007348F2">
        <w:rPr>
          <w:rFonts w:ascii="Arial" w:hAnsi="Arial" w:cs="Arial"/>
          <w:sz w:val="24"/>
          <w:szCs w:val="24"/>
        </w:rPr>
        <w:t xml:space="preserve"> зданий, сооружений и промышленных коммуникаций»;</w:t>
      </w:r>
    </w:p>
    <w:p w:rsidR="00021E96" w:rsidRPr="007348F2" w:rsidRDefault="00021E96" w:rsidP="00D94799">
      <w:pPr>
        <w:pStyle w:val="ArNar0"/>
        <w:tabs>
          <w:tab w:val="left" w:pos="7200"/>
        </w:tabs>
        <w:rPr>
          <w:rFonts w:ascii="Arial" w:hAnsi="Arial" w:cs="Arial"/>
          <w:color w:val="auto"/>
          <w:sz w:val="24"/>
          <w:szCs w:val="24"/>
        </w:rPr>
      </w:pPr>
      <w:r w:rsidRPr="007348F2">
        <w:rPr>
          <w:rFonts w:ascii="Arial" w:hAnsi="Arial" w:cs="Arial"/>
          <w:color w:val="auto"/>
          <w:sz w:val="24"/>
          <w:szCs w:val="24"/>
        </w:rPr>
        <w:t xml:space="preserve">- ГОСТ </w:t>
      </w:r>
      <w:proofErr w:type="gramStart"/>
      <w:r w:rsidRPr="007348F2">
        <w:rPr>
          <w:rFonts w:ascii="Arial" w:hAnsi="Arial" w:cs="Arial"/>
          <w:color w:val="auto"/>
          <w:sz w:val="24"/>
          <w:szCs w:val="24"/>
        </w:rPr>
        <w:t>Р</w:t>
      </w:r>
      <w:proofErr w:type="gramEnd"/>
      <w:r w:rsidRPr="007348F2">
        <w:rPr>
          <w:rFonts w:ascii="Arial" w:hAnsi="Arial" w:cs="Arial"/>
          <w:color w:val="auto"/>
          <w:sz w:val="24"/>
          <w:szCs w:val="24"/>
        </w:rPr>
        <w:t xml:space="preserve"> 22.0.03-95 «Безопасность в чрезвычайных ситуациях. Природные чрезвычайные с</w:t>
      </w:r>
      <w:r w:rsidR="00EB14B9" w:rsidRPr="007348F2">
        <w:rPr>
          <w:rFonts w:ascii="Arial" w:hAnsi="Arial" w:cs="Arial"/>
          <w:color w:val="auto"/>
          <w:sz w:val="24"/>
          <w:szCs w:val="24"/>
        </w:rPr>
        <w:t>итуации. Термины и определения»;</w:t>
      </w:r>
    </w:p>
    <w:p w:rsidR="00021E96" w:rsidRPr="007348F2" w:rsidRDefault="00021E96" w:rsidP="00D94799">
      <w:pPr>
        <w:rPr>
          <w:rFonts w:ascii="Arial" w:hAnsi="Arial" w:cs="Arial"/>
          <w:sz w:val="24"/>
          <w:szCs w:val="24"/>
        </w:rPr>
      </w:pPr>
      <w:r w:rsidRPr="007348F2">
        <w:rPr>
          <w:rFonts w:ascii="Arial" w:hAnsi="Arial" w:cs="Arial"/>
          <w:sz w:val="24"/>
          <w:szCs w:val="24"/>
        </w:rPr>
        <w:t xml:space="preserve">- ГОСТ </w:t>
      </w:r>
      <w:proofErr w:type="gramStart"/>
      <w:r w:rsidRPr="007348F2">
        <w:rPr>
          <w:rFonts w:ascii="Arial" w:hAnsi="Arial" w:cs="Arial"/>
          <w:sz w:val="24"/>
          <w:szCs w:val="24"/>
        </w:rPr>
        <w:t>Р</w:t>
      </w:r>
      <w:proofErr w:type="gramEnd"/>
      <w:r w:rsidRPr="007348F2">
        <w:rPr>
          <w:rFonts w:ascii="Arial" w:hAnsi="Arial" w:cs="Arial"/>
          <w:sz w:val="24"/>
          <w:szCs w:val="24"/>
        </w:rPr>
        <w:t xml:space="preserve"> 12.3.047- 2012 ССБТ «Пожарная безопасность технологических процессов. Общие требования. Методы контроля».</w:t>
      </w:r>
    </w:p>
    <w:p w:rsidR="00021E96" w:rsidRPr="007348F2" w:rsidRDefault="00021E96" w:rsidP="00D94799">
      <w:pPr>
        <w:pStyle w:val="ArNar0"/>
        <w:tabs>
          <w:tab w:val="left" w:pos="7200"/>
        </w:tabs>
        <w:rPr>
          <w:rFonts w:ascii="Arial" w:hAnsi="Arial" w:cs="Arial"/>
          <w:color w:val="auto"/>
          <w:sz w:val="24"/>
          <w:szCs w:val="24"/>
        </w:rPr>
      </w:pPr>
    </w:p>
    <w:p w:rsidR="00021E96" w:rsidRPr="007348F2" w:rsidRDefault="00021E96" w:rsidP="00D94799">
      <w:pPr>
        <w:pStyle w:val="ArNar0"/>
        <w:tabs>
          <w:tab w:val="left" w:pos="7200"/>
        </w:tabs>
        <w:rPr>
          <w:rFonts w:ascii="Arial" w:hAnsi="Arial" w:cs="Arial"/>
          <w:color w:val="auto"/>
          <w:sz w:val="24"/>
          <w:szCs w:val="24"/>
        </w:rPr>
      </w:pPr>
      <w:r w:rsidRPr="007348F2">
        <w:rPr>
          <w:rFonts w:ascii="Arial" w:hAnsi="Arial" w:cs="Arial"/>
          <w:color w:val="auto"/>
          <w:sz w:val="24"/>
          <w:szCs w:val="24"/>
        </w:rPr>
        <w:t>Кроме перечисленных документов, следует руководствоваться другими федеральными, территориальными и производственно-отраслевыми нормативными документами, содержащими требования по проектированию ИТМ ГОЧС, повышению безопасности объектов, эффективности защиты населения и территорий от ЧС.</w:t>
      </w:r>
    </w:p>
    <w:p w:rsidR="00413405" w:rsidRPr="007348F2" w:rsidRDefault="00413405" w:rsidP="00196C1C">
      <w:pPr>
        <w:rPr>
          <w:rFonts w:ascii="Arial" w:hAnsi="Arial" w:cs="Arial"/>
          <w:sz w:val="24"/>
          <w:szCs w:val="24"/>
        </w:rPr>
        <w:sectPr w:rsidR="00413405" w:rsidRPr="007348F2" w:rsidSect="00D94799">
          <w:pgSz w:w="11906" w:h="16838"/>
          <w:pgMar w:top="1134" w:right="851" w:bottom="1134" w:left="1701" w:header="709" w:footer="709" w:gutter="0"/>
          <w:cols w:space="708"/>
          <w:titlePg/>
          <w:docGrid w:linePitch="360"/>
        </w:sectPr>
      </w:pPr>
    </w:p>
    <w:p w:rsidR="00726831" w:rsidRPr="007348F2" w:rsidRDefault="00E02F1B" w:rsidP="00E02F1B">
      <w:pPr>
        <w:pStyle w:val="1f3"/>
        <w:pageBreakBefore/>
        <w:spacing w:line="276" w:lineRule="auto"/>
        <w:jc w:val="both"/>
        <w:rPr>
          <w:rFonts w:ascii="Arial" w:hAnsi="Arial" w:cs="Arial"/>
          <w:b w:val="0"/>
          <w:sz w:val="24"/>
          <w:szCs w:val="24"/>
        </w:rPr>
      </w:pPr>
      <w:bookmarkStart w:id="476" w:name="_Toc184897067"/>
      <w:bookmarkStart w:id="477" w:name="_Toc195176395"/>
      <w:r w:rsidRPr="007348F2">
        <w:rPr>
          <w:rFonts w:ascii="Arial" w:hAnsi="Arial" w:cs="Arial"/>
          <w:b w:val="0"/>
          <w:sz w:val="24"/>
          <w:szCs w:val="24"/>
        </w:rPr>
        <w:lastRenderedPageBreak/>
        <w:t>9. ОСНОВНЫЕ ТЕХНИКО-ЭКОНОМИЧЕСКИЕ ПОКАЗАТЕЛИ ГЕНЕРАЛЬНОГО ПЛАНА</w:t>
      </w:r>
      <w:bookmarkEnd w:id="282"/>
      <w:bookmarkEnd w:id="283"/>
      <w:bookmarkEnd w:id="284"/>
      <w:bookmarkEnd w:id="285"/>
      <w:bookmarkEnd w:id="286"/>
      <w:bookmarkEnd w:id="476"/>
      <w:bookmarkEnd w:id="477"/>
    </w:p>
    <w:p w:rsidR="00726831" w:rsidRPr="007348F2" w:rsidRDefault="00E9610C" w:rsidP="00E9610C">
      <w:pPr>
        <w:pStyle w:val="aff8"/>
        <w:rPr>
          <w:rFonts w:ascii="Arial" w:hAnsi="Arial" w:cs="Arial"/>
          <w:b w:val="0"/>
          <w:szCs w:val="24"/>
        </w:rPr>
      </w:pPr>
      <w:r w:rsidRPr="007348F2">
        <w:rPr>
          <w:rFonts w:ascii="Arial" w:hAnsi="Arial" w:cs="Arial"/>
          <w:b w:val="0"/>
          <w:szCs w:val="24"/>
        </w:rPr>
        <w:t xml:space="preserve">Таблица </w:t>
      </w:r>
      <w:r w:rsidR="00244380" w:rsidRPr="007348F2">
        <w:rPr>
          <w:rFonts w:ascii="Arial" w:hAnsi="Arial" w:cs="Arial"/>
          <w:b w:val="0"/>
          <w:noProof/>
          <w:szCs w:val="24"/>
        </w:rPr>
        <w:fldChar w:fldCharType="begin"/>
      </w:r>
      <w:r w:rsidR="00D63343" w:rsidRPr="007348F2">
        <w:rPr>
          <w:rFonts w:ascii="Arial" w:hAnsi="Arial" w:cs="Arial"/>
          <w:b w:val="0"/>
          <w:noProof/>
          <w:szCs w:val="24"/>
        </w:rPr>
        <w:instrText xml:space="preserve"> SEQ Таблица \* ARABIC </w:instrText>
      </w:r>
      <w:r w:rsidR="00244380" w:rsidRPr="007348F2">
        <w:rPr>
          <w:rFonts w:ascii="Arial" w:hAnsi="Arial" w:cs="Arial"/>
          <w:b w:val="0"/>
          <w:noProof/>
          <w:szCs w:val="24"/>
        </w:rPr>
        <w:fldChar w:fldCharType="separate"/>
      </w:r>
      <w:r w:rsidR="00857632" w:rsidRPr="007348F2">
        <w:rPr>
          <w:rFonts w:ascii="Arial" w:hAnsi="Arial" w:cs="Arial"/>
          <w:b w:val="0"/>
          <w:noProof/>
          <w:szCs w:val="24"/>
        </w:rPr>
        <w:t>40</w:t>
      </w:r>
      <w:r w:rsidR="00244380" w:rsidRPr="007348F2">
        <w:rPr>
          <w:rFonts w:ascii="Arial" w:hAnsi="Arial" w:cs="Arial"/>
          <w:b w:val="0"/>
          <w:noProof/>
          <w:szCs w:val="24"/>
        </w:rPr>
        <w:fldChar w:fldCharType="end"/>
      </w:r>
      <w:r w:rsidRPr="007348F2">
        <w:rPr>
          <w:rFonts w:ascii="Arial" w:hAnsi="Arial" w:cs="Arial"/>
          <w:b w:val="0"/>
          <w:szCs w:val="24"/>
        </w:rPr>
        <w:t xml:space="preserve">. </w:t>
      </w:r>
      <w:r w:rsidR="00726831" w:rsidRPr="007348F2">
        <w:rPr>
          <w:rFonts w:ascii="Arial" w:hAnsi="Arial" w:cs="Arial"/>
          <w:b w:val="0"/>
          <w:szCs w:val="24"/>
        </w:rPr>
        <w:t xml:space="preserve">Муниципальное образование </w:t>
      </w:r>
      <w:r w:rsidR="00526EC4" w:rsidRPr="007348F2">
        <w:rPr>
          <w:rFonts w:ascii="Arial" w:hAnsi="Arial" w:cs="Arial"/>
          <w:b w:val="0"/>
          <w:szCs w:val="24"/>
        </w:rPr>
        <w:t>Новинский</w:t>
      </w:r>
      <w:r w:rsidR="00726831" w:rsidRPr="007348F2">
        <w:rPr>
          <w:rFonts w:ascii="Arial" w:hAnsi="Arial" w:cs="Arial"/>
          <w:b w:val="0"/>
          <w:szCs w:val="24"/>
        </w:rPr>
        <w:t xml:space="preserve"> сельсовет</w:t>
      </w:r>
    </w:p>
    <w:p w:rsidR="00726831" w:rsidRPr="007348F2" w:rsidRDefault="00726831" w:rsidP="00726831">
      <w:pPr>
        <w:rPr>
          <w:rFonts w:ascii="Arial" w:hAnsi="Arial" w:cs="Arial"/>
          <w:sz w:val="24"/>
          <w:szCs w:val="24"/>
        </w:rPr>
      </w:pPr>
    </w:p>
    <w:tbl>
      <w:tblPr>
        <w:tblStyle w:val="af2"/>
        <w:tblW w:w="0" w:type="auto"/>
        <w:tblLook w:val="04A0" w:firstRow="1" w:lastRow="0" w:firstColumn="1" w:lastColumn="0" w:noHBand="0" w:noVBand="1"/>
      </w:tblPr>
      <w:tblGrid>
        <w:gridCol w:w="950"/>
        <w:gridCol w:w="3956"/>
        <w:gridCol w:w="1423"/>
        <w:gridCol w:w="1803"/>
        <w:gridCol w:w="1438"/>
      </w:tblGrid>
      <w:tr w:rsidR="000F75F9" w:rsidRPr="007348F2" w:rsidTr="000F75F9">
        <w:trPr>
          <w:tblHeader/>
        </w:trPr>
        <w:tc>
          <w:tcPr>
            <w:tcW w:w="876" w:type="dxa"/>
            <w:vAlign w:val="center"/>
          </w:tcPr>
          <w:p w:rsidR="000F75F9" w:rsidRPr="007348F2" w:rsidRDefault="000F75F9" w:rsidP="008A4945">
            <w:pPr>
              <w:ind w:firstLine="0"/>
              <w:jc w:val="center"/>
              <w:rPr>
                <w:rFonts w:ascii="Arial" w:hAnsi="Arial" w:cs="Arial"/>
                <w:sz w:val="24"/>
                <w:szCs w:val="24"/>
              </w:rPr>
            </w:pPr>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/п</w:t>
            </w:r>
          </w:p>
        </w:tc>
        <w:tc>
          <w:tcPr>
            <w:tcW w:w="4761" w:type="dxa"/>
            <w:vAlign w:val="center"/>
          </w:tcPr>
          <w:p w:rsidR="000F75F9" w:rsidRPr="007348F2" w:rsidRDefault="000F75F9" w:rsidP="008A4945">
            <w:pPr>
              <w:ind w:firstLine="0"/>
              <w:jc w:val="center"/>
              <w:rPr>
                <w:rFonts w:ascii="Arial" w:hAnsi="Arial" w:cs="Arial"/>
                <w:sz w:val="24"/>
                <w:szCs w:val="24"/>
              </w:rPr>
            </w:pPr>
            <w:r w:rsidRPr="007348F2">
              <w:rPr>
                <w:rFonts w:ascii="Arial" w:hAnsi="Arial" w:cs="Arial"/>
                <w:sz w:val="24"/>
                <w:szCs w:val="24"/>
              </w:rPr>
              <w:t>Наименование показателя</w:t>
            </w:r>
          </w:p>
        </w:tc>
        <w:tc>
          <w:tcPr>
            <w:tcW w:w="1417" w:type="dxa"/>
            <w:vAlign w:val="center"/>
          </w:tcPr>
          <w:p w:rsidR="000F75F9" w:rsidRPr="007348F2" w:rsidRDefault="000F75F9" w:rsidP="008A4945">
            <w:pPr>
              <w:ind w:firstLine="0"/>
              <w:jc w:val="center"/>
              <w:rPr>
                <w:rFonts w:ascii="Arial" w:hAnsi="Arial" w:cs="Arial"/>
                <w:sz w:val="24"/>
                <w:szCs w:val="24"/>
              </w:rPr>
            </w:pPr>
            <w:r w:rsidRPr="007348F2">
              <w:rPr>
                <w:rFonts w:ascii="Arial" w:hAnsi="Arial" w:cs="Arial"/>
                <w:sz w:val="24"/>
                <w:szCs w:val="24"/>
              </w:rPr>
              <w:t>Единица измерения</w:t>
            </w:r>
          </w:p>
        </w:tc>
        <w:tc>
          <w:tcPr>
            <w:tcW w:w="1843" w:type="dxa"/>
            <w:vAlign w:val="center"/>
          </w:tcPr>
          <w:p w:rsidR="000F75F9" w:rsidRPr="007348F2" w:rsidRDefault="000F75F9" w:rsidP="008A4945">
            <w:pPr>
              <w:ind w:firstLine="0"/>
              <w:jc w:val="center"/>
              <w:rPr>
                <w:rFonts w:ascii="Arial" w:hAnsi="Arial" w:cs="Arial"/>
                <w:sz w:val="24"/>
                <w:szCs w:val="24"/>
              </w:rPr>
            </w:pPr>
            <w:r w:rsidRPr="007348F2">
              <w:rPr>
                <w:rFonts w:ascii="Arial" w:hAnsi="Arial" w:cs="Arial"/>
                <w:sz w:val="24"/>
                <w:szCs w:val="24"/>
              </w:rPr>
              <w:t>Современное состояние</w:t>
            </w:r>
          </w:p>
        </w:tc>
        <w:tc>
          <w:tcPr>
            <w:tcW w:w="1413" w:type="dxa"/>
            <w:vAlign w:val="center"/>
          </w:tcPr>
          <w:p w:rsidR="000F75F9" w:rsidRPr="007348F2" w:rsidRDefault="000F75F9" w:rsidP="008A4945">
            <w:pPr>
              <w:ind w:firstLine="0"/>
              <w:jc w:val="center"/>
              <w:rPr>
                <w:rFonts w:ascii="Arial" w:hAnsi="Arial" w:cs="Arial"/>
                <w:sz w:val="24"/>
                <w:szCs w:val="24"/>
              </w:rPr>
            </w:pPr>
            <w:r w:rsidRPr="007348F2">
              <w:rPr>
                <w:rFonts w:ascii="Arial" w:hAnsi="Arial" w:cs="Arial"/>
                <w:sz w:val="24"/>
                <w:szCs w:val="24"/>
              </w:rPr>
              <w:t>Расчетный срок</w:t>
            </w:r>
          </w:p>
        </w:tc>
      </w:tr>
      <w:tr w:rsidR="00A029BA" w:rsidRPr="007348F2" w:rsidTr="000F75F9">
        <w:tc>
          <w:tcPr>
            <w:tcW w:w="876" w:type="dxa"/>
            <w:vAlign w:val="center"/>
          </w:tcPr>
          <w:p w:rsidR="000F75F9" w:rsidRPr="007348F2" w:rsidRDefault="000F75F9" w:rsidP="008E4320">
            <w:pPr>
              <w:ind w:firstLine="0"/>
              <w:jc w:val="center"/>
              <w:rPr>
                <w:rFonts w:ascii="Arial" w:hAnsi="Arial" w:cs="Arial"/>
                <w:sz w:val="24"/>
                <w:szCs w:val="24"/>
              </w:rPr>
            </w:pPr>
            <w:r w:rsidRPr="007348F2">
              <w:rPr>
                <w:rFonts w:ascii="Arial" w:hAnsi="Arial" w:cs="Arial"/>
                <w:sz w:val="24"/>
                <w:szCs w:val="24"/>
              </w:rPr>
              <w:t>1</w:t>
            </w:r>
          </w:p>
        </w:tc>
        <w:tc>
          <w:tcPr>
            <w:tcW w:w="4761" w:type="dxa"/>
          </w:tcPr>
          <w:p w:rsidR="000F75F9" w:rsidRPr="007348F2" w:rsidRDefault="000F75F9" w:rsidP="00E62038">
            <w:pPr>
              <w:ind w:firstLine="0"/>
              <w:jc w:val="left"/>
              <w:rPr>
                <w:rFonts w:ascii="Arial" w:hAnsi="Arial" w:cs="Arial"/>
                <w:sz w:val="24"/>
                <w:szCs w:val="24"/>
              </w:rPr>
            </w:pPr>
            <w:r w:rsidRPr="007348F2">
              <w:rPr>
                <w:rFonts w:ascii="Arial" w:hAnsi="Arial" w:cs="Arial"/>
                <w:sz w:val="24"/>
                <w:szCs w:val="24"/>
              </w:rPr>
              <w:t>Территория</w:t>
            </w:r>
          </w:p>
        </w:tc>
        <w:tc>
          <w:tcPr>
            <w:tcW w:w="1417" w:type="dxa"/>
          </w:tcPr>
          <w:p w:rsidR="000F75F9" w:rsidRPr="007348F2" w:rsidRDefault="000F75F9" w:rsidP="00AC6B14">
            <w:pPr>
              <w:ind w:firstLine="0"/>
              <w:jc w:val="center"/>
              <w:rPr>
                <w:rFonts w:ascii="Arial" w:hAnsi="Arial" w:cs="Arial"/>
                <w:sz w:val="24"/>
                <w:szCs w:val="24"/>
              </w:rPr>
            </w:pPr>
          </w:p>
        </w:tc>
        <w:tc>
          <w:tcPr>
            <w:tcW w:w="1843" w:type="dxa"/>
          </w:tcPr>
          <w:p w:rsidR="000F75F9" w:rsidRPr="007348F2" w:rsidRDefault="000F75F9" w:rsidP="00AC6B14">
            <w:pPr>
              <w:ind w:firstLine="0"/>
              <w:rPr>
                <w:rFonts w:ascii="Arial" w:hAnsi="Arial" w:cs="Arial"/>
                <w:sz w:val="24"/>
                <w:szCs w:val="24"/>
              </w:rPr>
            </w:pPr>
          </w:p>
        </w:tc>
        <w:tc>
          <w:tcPr>
            <w:tcW w:w="1413" w:type="dxa"/>
          </w:tcPr>
          <w:p w:rsidR="000F75F9" w:rsidRPr="007348F2" w:rsidRDefault="000F75F9" w:rsidP="00AC6B14">
            <w:pPr>
              <w:ind w:firstLine="0"/>
              <w:rPr>
                <w:rFonts w:ascii="Arial" w:hAnsi="Arial" w:cs="Arial"/>
                <w:sz w:val="24"/>
                <w:szCs w:val="24"/>
              </w:rPr>
            </w:pPr>
          </w:p>
        </w:tc>
      </w:tr>
      <w:tr w:rsidR="00E73195" w:rsidRPr="007348F2" w:rsidTr="000F75F9">
        <w:tc>
          <w:tcPr>
            <w:tcW w:w="876" w:type="dxa"/>
            <w:vMerge w:val="restart"/>
            <w:vAlign w:val="center"/>
          </w:tcPr>
          <w:p w:rsidR="00E73195" w:rsidRPr="007348F2" w:rsidRDefault="00E73195" w:rsidP="008E4320">
            <w:pPr>
              <w:ind w:firstLine="0"/>
              <w:jc w:val="center"/>
              <w:rPr>
                <w:rFonts w:ascii="Arial" w:hAnsi="Arial" w:cs="Arial"/>
                <w:sz w:val="24"/>
                <w:szCs w:val="24"/>
              </w:rPr>
            </w:pPr>
            <w:r w:rsidRPr="007348F2">
              <w:rPr>
                <w:rFonts w:ascii="Arial" w:hAnsi="Arial" w:cs="Arial"/>
                <w:sz w:val="24"/>
                <w:szCs w:val="24"/>
              </w:rPr>
              <w:t>1.1</w:t>
            </w:r>
          </w:p>
        </w:tc>
        <w:tc>
          <w:tcPr>
            <w:tcW w:w="4761" w:type="dxa"/>
            <w:vMerge w:val="restart"/>
          </w:tcPr>
          <w:p w:rsidR="00E73195" w:rsidRPr="007348F2" w:rsidRDefault="00E73195" w:rsidP="00E62038">
            <w:pPr>
              <w:ind w:firstLine="0"/>
              <w:jc w:val="left"/>
              <w:rPr>
                <w:rFonts w:ascii="Arial" w:hAnsi="Arial" w:cs="Arial"/>
                <w:sz w:val="24"/>
                <w:szCs w:val="24"/>
              </w:rPr>
            </w:pPr>
            <w:r w:rsidRPr="007348F2">
              <w:rPr>
                <w:rFonts w:ascii="Arial" w:hAnsi="Arial" w:cs="Arial"/>
                <w:sz w:val="24"/>
                <w:szCs w:val="24"/>
              </w:rPr>
              <w:t>Территория муниципального образования Новинский сельсовет, в т.ч.:</w:t>
            </w:r>
          </w:p>
        </w:tc>
        <w:tc>
          <w:tcPr>
            <w:tcW w:w="1417" w:type="dxa"/>
            <w:vAlign w:val="center"/>
          </w:tcPr>
          <w:p w:rsidR="00E73195" w:rsidRPr="007348F2" w:rsidRDefault="00E73195" w:rsidP="00AC6B14">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E73195" w:rsidRPr="007348F2" w:rsidRDefault="00E73195" w:rsidP="00AC6B14">
            <w:pPr>
              <w:ind w:firstLine="0"/>
              <w:jc w:val="center"/>
              <w:rPr>
                <w:rFonts w:ascii="Arial" w:hAnsi="Arial" w:cs="Arial"/>
                <w:sz w:val="24"/>
                <w:szCs w:val="24"/>
              </w:rPr>
            </w:pPr>
            <w:r w:rsidRPr="007348F2">
              <w:rPr>
                <w:rFonts w:ascii="Arial" w:hAnsi="Arial" w:cs="Arial"/>
                <w:sz w:val="24"/>
                <w:szCs w:val="24"/>
              </w:rPr>
              <w:t>3682,76</w:t>
            </w:r>
          </w:p>
        </w:tc>
        <w:tc>
          <w:tcPr>
            <w:tcW w:w="1413" w:type="dxa"/>
            <w:vAlign w:val="center"/>
          </w:tcPr>
          <w:p w:rsidR="00E73195" w:rsidRPr="007348F2" w:rsidRDefault="00E73195" w:rsidP="009E127F">
            <w:pPr>
              <w:ind w:firstLine="0"/>
              <w:jc w:val="center"/>
              <w:rPr>
                <w:rFonts w:ascii="Arial" w:hAnsi="Arial" w:cs="Arial"/>
                <w:sz w:val="24"/>
                <w:szCs w:val="24"/>
              </w:rPr>
            </w:pPr>
            <w:r w:rsidRPr="007348F2">
              <w:rPr>
                <w:rFonts w:ascii="Arial" w:hAnsi="Arial" w:cs="Arial"/>
                <w:sz w:val="24"/>
                <w:szCs w:val="24"/>
              </w:rPr>
              <w:t>3682,76</w:t>
            </w:r>
          </w:p>
        </w:tc>
      </w:tr>
      <w:tr w:rsidR="00E73195" w:rsidRPr="007348F2" w:rsidTr="000F75F9">
        <w:tc>
          <w:tcPr>
            <w:tcW w:w="876" w:type="dxa"/>
            <w:vMerge/>
            <w:vAlign w:val="center"/>
          </w:tcPr>
          <w:p w:rsidR="00E73195" w:rsidRPr="007348F2" w:rsidRDefault="00E73195" w:rsidP="008E4320">
            <w:pPr>
              <w:ind w:firstLine="0"/>
              <w:jc w:val="center"/>
              <w:rPr>
                <w:rFonts w:ascii="Arial" w:hAnsi="Arial" w:cs="Arial"/>
                <w:sz w:val="24"/>
                <w:szCs w:val="24"/>
              </w:rPr>
            </w:pPr>
          </w:p>
        </w:tc>
        <w:tc>
          <w:tcPr>
            <w:tcW w:w="4761" w:type="dxa"/>
            <w:vMerge/>
          </w:tcPr>
          <w:p w:rsidR="00E73195" w:rsidRPr="007348F2" w:rsidRDefault="00E73195" w:rsidP="00E62038">
            <w:pPr>
              <w:ind w:firstLine="0"/>
              <w:jc w:val="left"/>
              <w:rPr>
                <w:rFonts w:ascii="Arial" w:hAnsi="Arial" w:cs="Arial"/>
                <w:sz w:val="24"/>
                <w:szCs w:val="24"/>
              </w:rPr>
            </w:pPr>
          </w:p>
        </w:tc>
        <w:tc>
          <w:tcPr>
            <w:tcW w:w="1417" w:type="dxa"/>
            <w:vAlign w:val="center"/>
          </w:tcPr>
          <w:p w:rsidR="00E73195" w:rsidRPr="007348F2" w:rsidRDefault="00E73195" w:rsidP="00AC6B14">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E73195" w:rsidRPr="007348F2" w:rsidRDefault="00E73195" w:rsidP="00AC6B14">
            <w:pPr>
              <w:ind w:firstLine="0"/>
              <w:jc w:val="center"/>
              <w:rPr>
                <w:rFonts w:ascii="Arial" w:hAnsi="Arial" w:cs="Arial"/>
                <w:sz w:val="24"/>
                <w:szCs w:val="24"/>
              </w:rPr>
            </w:pPr>
            <w:r w:rsidRPr="007348F2">
              <w:rPr>
                <w:rFonts w:ascii="Arial" w:hAnsi="Arial" w:cs="Arial"/>
                <w:sz w:val="24"/>
                <w:szCs w:val="24"/>
              </w:rPr>
              <w:t>100</w:t>
            </w:r>
          </w:p>
        </w:tc>
        <w:tc>
          <w:tcPr>
            <w:tcW w:w="1413" w:type="dxa"/>
            <w:vAlign w:val="center"/>
          </w:tcPr>
          <w:p w:rsidR="00E73195" w:rsidRPr="007348F2" w:rsidRDefault="00E73195" w:rsidP="009E127F">
            <w:pPr>
              <w:ind w:firstLine="0"/>
              <w:jc w:val="center"/>
              <w:rPr>
                <w:rFonts w:ascii="Arial" w:hAnsi="Arial" w:cs="Arial"/>
                <w:sz w:val="24"/>
                <w:szCs w:val="24"/>
              </w:rPr>
            </w:pPr>
            <w:r w:rsidRPr="007348F2">
              <w:rPr>
                <w:rFonts w:ascii="Arial" w:hAnsi="Arial" w:cs="Arial"/>
                <w:sz w:val="24"/>
                <w:szCs w:val="24"/>
              </w:rPr>
              <w:t>100</w:t>
            </w:r>
          </w:p>
        </w:tc>
      </w:tr>
      <w:tr w:rsidR="00E154C3" w:rsidRPr="007348F2" w:rsidTr="000F75F9">
        <w:tc>
          <w:tcPr>
            <w:tcW w:w="876" w:type="dxa"/>
            <w:vAlign w:val="center"/>
          </w:tcPr>
          <w:p w:rsidR="000F75F9" w:rsidRPr="007348F2" w:rsidRDefault="000F75F9" w:rsidP="008E4320">
            <w:pPr>
              <w:ind w:firstLine="0"/>
              <w:jc w:val="center"/>
              <w:rPr>
                <w:rFonts w:ascii="Arial" w:hAnsi="Arial" w:cs="Arial"/>
                <w:sz w:val="24"/>
                <w:szCs w:val="24"/>
              </w:rPr>
            </w:pPr>
            <w:r w:rsidRPr="007348F2">
              <w:rPr>
                <w:rFonts w:ascii="Arial" w:hAnsi="Arial" w:cs="Arial"/>
                <w:sz w:val="24"/>
                <w:szCs w:val="24"/>
              </w:rPr>
              <w:t>1.1.1</w:t>
            </w:r>
          </w:p>
        </w:tc>
        <w:tc>
          <w:tcPr>
            <w:tcW w:w="4761" w:type="dxa"/>
            <w:vAlign w:val="center"/>
          </w:tcPr>
          <w:p w:rsidR="000F75F9" w:rsidRPr="007348F2" w:rsidRDefault="000F75F9" w:rsidP="00E62038">
            <w:pPr>
              <w:ind w:firstLine="0"/>
              <w:jc w:val="left"/>
              <w:rPr>
                <w:rFonts w:ascii="Arial" w:hAnsi="Arial" w:cs="Arial"/>
                <w:sz w:val="24"/>
                <w:szCs w:val="24"/>
              </w:rPr>
            </w:pPr>
            <w:r w:rsidRPr="007348F2">
              <w:rPr>
                <w:rFonts w:ascii="Arial" w:hAnsi="Arial" w:cs="Arial"/>
                <w:sz w:val="24"/>
                <w:szCs w:val="24"/>
              </w:rPr>
              <w:t>Земли населенных пунктов, в т.ч.:</w:t>
            </w:r>
          </w:p>
        </w:tc>
        <w:tc>
          <w:tcPr>
            <w:tcW w:w="1417" w:type="dxa"/>
            <w:vAlign w:val="center"/>
          </w:tcPr>
          <w:p w:rsidR="000F75F9" w:rsidRPr="007348F2" w:rsidRDefault="000F75F9" w:rsidP="00AC6B14">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0F75F9" w:rsidRPr="007348F2" w:rsidRDefault="00A029BA" w:rsidP="00763CE4">
            <w:pPr>
              <w:ind w:firstLine="0"/>
              <w:jc w:val="center"/>
              <w:rPr>
                <w:rFonts w:ascii="Arial" w:hAnsi="Arial" w:cs="Arial"/>
                <w:sz w:val="24"/>
                <w:szCs w:val="24"/>
              </w:rPr>
            </w:pPr>
            <w:r w:rsidRPr="007348F2">
              <w:rPr>
                <w:rFonts w:ascii="Arial" w:hAnsi="Arial" w:cs="Arial"/>
                <w:sz w:val="24"/>
                <w:szCs w:val="24"/>
              </w:rPr>
              <w:t>51,68</w:t>
            </w:r>
          </w:p>
        </w:tc>
        <w:tc>
          <w:tcPr>
            <w:tcW w:w="1413" w:type="dxa"/>
            <w:vAlign w:val="center"/>
          </w:tcPr>
          <w:p w:rsidR="000F75F9" w:rsidRPr="007348F2" w:rsidRDefault="00A029BA" w:rsidP="00D74B01">
            <w:pPr>
              <w:ind w:firstLine="0"/>
              <w:jc w:val="center"/>
              <w:rPr>
                <w:rFonts w:ascii="Arial" w:hAnsi="Arial" w:cs="Arial"/>
                <w:sz w:val="24"/>
                <w:szCs w:val="24"/>
              </w:rPr>
            </w:pPr>
            <w:r w:rsidRPr="007348F2">
              <w:rPr>
                <w:rFonts w:ascii="Arial" w:hAnsi="Arial" w:cs="Arial"/>
                <w:sz w:val="24"/>
                <w:szCs w:val="24"/>
              </w:rPr>
              <w:t>51,68</w:t>
            </w:r>
          </w:p>
        </w:tc>
      </w:tr>
      <w:tr w:rsidR="00E154C3" w:rsidRPr="007348F2" w:rsidTr="000F75F9">
        <w:tc>
          <w:tcPr>
            <w:tcW w:w="876" w:type="dxa"/>
            <w:vAlign w:val="center"/>
          </w:tcPr>
          <w:p w:rsidR="000F75F9" w:rsidRPr="007348F2" w:rsidRDefault="000F75F9" w:rsidP="008E4320">
            <w:pPr>
              <w:ind w:firstLine="0"/>
              <w:jc w:val="center"/>
              <w:rPr>
                <w:rFonts w:ascii="Arial" w:hAnsi="Arial" w:cs="Arial"/>
                <w:sz w:val="24"/>
                <w:szCs w:val="24"/>
              </w:rPr>
            </w:pPr>
            <w:r w:rsidRPr="007348F2">
              <w:rPr>
                <w:rFonts w:ascii="Arial" w:hAnsi="Arial" w:cs="Arial"/>
                <w:sz w:val="24"/>
                <w:szCs w:val="24"/>
              </w:rPr>
              <w:t>1.1.1.1</w:t>
            </w:r>
          </w:p>
        </w:tc>
        <w:tc>
          <w:tcPr>
            <w:tcW w:w="4761" w:type="dxa"/>
            <w:vAlign w:val="center"/>
          </w:tcPr>
          <w:p w:rsidR="000F75F9" w:rsidRPr="007348F2" w:rsidRDefault="000F75F9" w:rsidP="00E62038">
            <w:pPr>
              <w:ind w:firstLine="0"/>
              <w:jc w:val="left"/>
              <w:rPr>
                <w:rFonts w:ascii="Arial" w:hAnsi="Arial" w:cs="Arial"/>
                <w:sz w:val="24"/>
                <w:szCs w:val="24"/>
              </w:rPr>
            </w:pPr>
            <w:r w:rsidRPr="007348F2">
              <w:rPr>
                <w:rFonts w:ascii="Arial" w:hAnsi="Arial" w:cs="Arial"/>
                <w:sz w:val="24"/>
                <w:szCs w:val="24"/>
              </w:rPr>
              <w:t>д. Новая</w:t>
            </w:r>
          </w:p>
        </w:tc>
        <w:tc>
          <w:tcPr>
            <w:tcW w:w="1417" w:type="dxa"/>
            <w:vAlign w:val="center"/>
          </w:tcPr>
          <w:p w:rsidR="000F75F9" w:rsidRPr="007348F2" w:rsidRDefault="000F75F9" w:rsidP="00AC6B14">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0F75F9" w:rsidRPr="007348F2" w:rsidRDefault="00A029BA" w:rsidP="00763CE4">
            <w:pPr>
              <w:ind w:firstLine="0"/>
              <w:jc w:val="center"/>
              <w:rPr>
                <w:rFonts w:ascii="Arial" w:hAnsi="Arial" w:cs="Arial"/>
                <w:iCs/>
                <w:sz w:val="24"/>
                <w:szCs w:val="24"/>
              </w:rPr>
            </w:pPr>
            <w:r w:rsidRPr="007348F2">
              <w:rPr>
                <w:rFonts w:ascii="Arial" w:hAnsi="Arial" w:cs="Arial"/>
                <w:iCs/>
                <w:sz w:val="24"/>
                <w:szCs w:val="24"/>
              </w:rPr>
              <w:t>51,68</w:t>
            </w:r>
          </w:p>
        </w:tc>
        <w:tc>
          <w:tcPr>
            <w:tcW w:w="1413" w:type="dxa"/>
            <w:vAlign w:val="center"/>
          </w:tcPr>
          <w:p w:rsidR="000F75F9" w:rsidRPr="007348F2" w:rsidRDefault="000F75F9" w:rsidP="00D74B01">
            <w:pPr>
              <w:ind w:firstLine="0"/>
              <w:jc w:val="center"/>
              <w:rPr>
                <w:rFonts w:ascii="Arial" w:hAnsi="Arial" w:cs="Arial"/>
                <w:iCs/>
                <w:sz w:val="24"/>
                <w:szCs w:val="24"/>
              </w:rPr>
            </w:pPr>
            <w:r w:rsidRPr="007348F2">
              <w:rPr>
                <w:rFonts w:ascii="Arial" w:hAnsi="Arial" w:cs="Arial"/>
                <w:iCs/>
                <w:sz w:val="24"/>
                <w:szCs w:val="24"/>
              </w:rPr>
              <w:t>51,6</w:t>
            </w:r>
            <w:r w:rsidR="00A029BA" w:rsidRPr="007348F2">
              <w:rPr>
                <w:rFonts w:ascii="Arial" w:hAnsi="Arial" w:cs="Arial"/>
                <w:iCs/>
                <w:sz w:val="24"/>
                <w:szCs w:val="24"/>
              </w:rPr>
              <w:t>8</w:t>
            </w:r>
          </w:p>
        </w:tc>
      </w:tr>
      <w:tr w:rsidR="000F6B41" w:rsidRPr="007348F2" w:rsidTr="000F75F9">
        <w:tc>
          <w:tcPr>
            <w:tcW w:w="876" w:type="dxa"/>
            <w:vAlign w:val="center"/>
          </w:tcPr>
          <w:p w:rsidR="000F6B41" w:rsidRPr="007348F2" w:rsidRDefault="000F6B41" w:rsidP="000F6B41">
            <w:pPr>
              <w:ind w:firstLine="0"/>
              <w:jc w:val="center"/>
              <w:rPr>
                <w:rFonts w:ascii="Arial" w:hAnsi="Arial" w:cs="Arial"/>
                <w:sz w:val="24"/>
                <w:szCs w:val="24"/>
              </w:rPr>
            </w:pPr>
            <w:r w:rsidRPr="007348F2">
              <w:rPr>
                <w:rFonts w:ascii="Arial" w:hAnsi="Arial" w:cs="Arial"/>
                <w:sz w:val="24"/>
                <w:szCs w:val="24"/>
              </w:rPr>
              <w:t>1.2</w:t>
            </w:r>
          </w:p>
        </w:tc>
        <w:tc>
          <w:tcPr>
            <w:tcW w:w="4761" w:type="dxa"/>
          </w:tcPr>
          <w:p w:rsidR="000F6B41" w:rsidRPr="007348F2" w:rsidRDefault="000F6B41" w:rsidP="000F6B41">
            <w:pPr>
              <w:ind w:firstLine="0"/>
              <w:jc w:val="left"/>
              <w:rPr>
                <w:rFonts w:ascii="Arial" w:hAnsi="Arial" w:cs="Arial"/>
                <w:sz w:val="24"/>
                <w:szCs w:val="24"/>
              </w:rPr>
            </w:pPr>
            <w:r w:rsidRPr="007348F2">
              <w:rPr>
                <w:rFonts w:ascii="Arial" w:hAnsi="Arial" w:cs="Arial"/>
                <w:sz w:val="24"/>
                <w:szCs w:val="24"/>
              </w:rPr>
              <w:t xml:space="preserve">Территория функциональных зон </w:t>
            </w:r>
          </w:p>
        </w:tc>
        <w:tc>
          <w:tcPr>
            <w:tcW w:w="1417" w:type="dxa"/>
            <w:vAlign w:val="center"/>
          </w:tcPr>
          <w:p w:rsidR="000F6B41" w:rsidRPr="007348F2" w:rsidRDefault="000F6B41"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0F6B41" w:rsidRPr="007348F2" w:rsidRDefault="00E02B88"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0F6B41" w:rsidRPr="007348F2" w:rsidRDefault="00B243FC" w:rsidP="000F6B41">
            <w:pPr>
              <w:ind w:firstLine="0"/>
              <w:jc w:val="center"/>
              <w:rPr>
                <w:rFonts w:ascii="Arial" w:hAnsi="Arial" w:cs="Arial"/>
                <w:sz w:val="24"/>
                <w:szCs w:val="24"/>
              </w:rPr>
            </w:pPr>
            <w:r w:rsidRPr="007348F2">
              <w:rPr>
                <w:rFonts w:ascii="Arial" w:hAnsi="Arial" w:cs="Arial"/>
                <w:sz w:val="24"/>
                <w:szCs w:val="24"/>
              </w:rPr>
              <w:t>51,68</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1.2.1</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Зона застройки индивидуальными жилыми домами</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33,41</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0,91</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1.2.2</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Многофункциональная общественно-деловая зона</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0,61</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0,02</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1.2.3</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Зона специализированной общественной застройки</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0,95</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0,3</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1.2.4</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Зона рекреационного назначения</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2,77</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0,08</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1.2.5</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Зона лесов</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253,70</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6,89</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1.2.6</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Транспортная зона</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48,53</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1,32</w:t>
            </w:r>
          </w:p>
        </w:tc>
      </w:tr>
      <w:tr w:rsidR="007421D3" w:rsidRPr="007348F2" w:rsidTr="000F75F9">
        <w:tc>
          <w:tcPr>
            <w:tcW w:w="876" w:type="dxa"/>
            <w:vMerge w:val="restart"/>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1.2.7</w:t>
            </w:r>
          </w:p>
        </w:tc>
        <w:tc>
          <w:tcPr>
            <w:tcW w:w="4761" w:type="dxa"/>
            <w:vMerge w:val="restart"/>
            <w:vAlign w:val="center"/>
          </w:tcPr>
          <w:p w:rsidR="007421D3" w:rsidRPr="007348F2" w:rsidRDefault="007421D3" w:rsidP="000F6B41">
            <w:pPr>
              <w:ind w:firstLine="0"/>
              <w:jc w:val="left"/>
              <w:rPr>
                <w:rFonts w:ascii="Arial" w:hAnsi="Arial" w:cs="Arial"/>
                <w:sz w:val="24"/>
                <w:szCs w:val="24"/>
              </w:rPr>
            </w:pPr>
            <w:r w:rsidRPr="007348F2">
              <w:rPr>
                <w:rFonts w:ascii="Arial" w:hAnsi="Arial" w:cs="Arial"/>
                <w:sz w:val="24"/>
                <w:szCs w:val="24"/>
              </w:rPr>
              <w:t>Производственная зона</w:t>
            </w: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EB2B26" w:rsidP="000F6B41">
            <w:pPr>
              <w:ind w:firstLine="0"/>
              <w:jc w:val="center"/>
              <w:rPr>
                <w:rFonts w:ascii="Arial" w:hAnsi="Arial" w:cs="Arial"/>
                <w:sz w:val="24"/>
                <w:szCs w:val="24"/>
              </w:rPr>
            </w:pPr>
            <w:r w:rsidRPr="007348F2">
              <w:rPr>
                <w:rFonts w:ascii="Arial" w:hAnsi="Arial" w:cs="Arial"/>
                <w:sz w:val="24"/>
                <w:szCs w:val="24"/>
              </w:rPr>
              <w:t>460,29</w:t>
            </w:r>
          </w:p>
        </w:tc>
      </w:tr>
      <w:tr w:rsidR="007421D3" w:rsidRPr="007348F2" w:rsidTr="000F75F9">
        <w:tc>
          <w:tcPr>
            <w:tcW w:w="876" w:type="dxa"/>
            <w:vMerge/>
            <w:vAlign w:val="center"/>
          </w:tcPr>
          <w:p w:rsidR="007421D3" w:rsidRPr="007348F2" w:rsidRDefault="007421D3" w:rsidP="000F6B41">
            <w:pPr>
              <w:ind w:firstLine="0"/>
              <w:jc w:val="center"/>
              <w:rPr>
                <w:rFonts w:ascii="Arial" w:hAnsi="Arial" w:cs="Arial"/>
                <w:sz w:val="24"/>
                <w:szCs w:val="24"/>
              </w:rPr>
            </w:pPr>
          </w:p>
        </w:tc>
        <w:tc>
          <w:tcPr>
            <w:tcW w:w="4761" w:type="dxa"/>
            <w:vMerge/>
            <w:vAlign w:val="center"/>
          </w:tcPr>
          <w:p w:rsidR="007421D3" w:rsidRPr="007348F2" w:rsidRDefault="007421D3" w:rsidP="000F6B41">
            <w:pPr>
              <w:ind w:firstLine="0"/>
              <w:jc w:val="left"/>
              <w:rPr>
                <w:rFonts w:ascii="Arial" w:hAnsi="Arial" w:cs="Arial"/>
                <w:sz w:val="24"/>
                <w:szCs w:val="24"/>
              </w:rPr>
            </w:pPr>
          </w:p>
        </w:tc>
        <w:tc>
          <w:tcPr>
            <w:tcW w:w="1417" w:type="dxa"/>
            <w:vAlign w:val="center"/>
          </w:tcPr>
          <w:p w:rsidR="007421D3" w:rsidRPr="007348F2" w:rsidRDefault="007421D3" w:rsidP="000F6B41">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0F6B41">
            <w:pPr>
              <w:ind w:firstLine="0"/>
              <w:jc w:val="center"/>
              <w:rPr>
                <w:rFonts w:ascii="Arial" w:hAnsi="Arial" w:cs="Arial"/>
                <w:sz w:val="24"/>
                <w:szCs w:val="24"/>
              </w:rPr>
            </w:pPr>
          </w:p>
        </w:tc>
        <w:tc>
          <w:tcPr>
            <w:tcW w:w="1413" w:type="dxa"/>
            <w:vAlign w:val="center"/>
          </w:tcPr>
          <w:p w:rsidR="007421D3" w:rsidRPr="007348F2" w:rsidRDefault="00EB2B26" w:rsidP="000F6B41">
            <w:pPr>
              <w:ind w:firstLine="0"/>
              <w:jc w:val="center"/>
              <w:rPr>
                <w:rFonts w:ascii="Arial" w:hAnsi="Arial" w:cs="Arial"/>
                <w:sz w:val="24"/>
                <w:szCs w:val="24"/>
              </w:rPr>
            </w:pPr>
            <w:r w:rsidRPr="007348F2">
              <w:rPr>
                <w:rFonts w:ascii="Arial" w:hAnsi="Arial" w:cs="Arial"/>
                <w:sz w:val="24"/>
                <w:szCs w:val="24"/>
              </w:rPr>
              <w:t>12,5</w:t>
            </w:r>
            <w:r w:rsidR="004025E1" w:rsidRPr="007348F2">
              <w:rPr>
                <w:rFonts w:ascii="Arial" w:hAnsi="Arial" w:cs="Arial"/>
                <w:sz w:val="24"/>
                <w:szCs w:val="24"/>
              </w:rPr>
              <w:t>0</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1.2.9</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Зона инженерной инфраструктуры</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0,79</w:t>
            </w:r>
          </w:p>
        </w:tc>
      </w:tr>
      <w:tr w:rsidR="007421D3" w:rsidRPr="007348F2" w:rsidTr="000F75F9">
        <w:tc>
          <w:tcPr>
            <w:tcW w:w="876" w:type="dxa"/>
            <w:vMerge/>
            <w:vAlign w:val="center"/>
          </w:tcPr>
          <w:p w:rsidR="007421D3" w:rsidRPr="007348F2" w:rsidRDefault="007421D3" w:rsidP="007421D3">
            <w:pPr>
              <w:ind w:firstLine="0"/>
              <w:jc w:val="center"/>
              <w:rPr>
                <w:rFonts w:ascii="Arial" w:hAnsi="Arial" w:cs="Arial"/>
                <w:sz w:val="24"/>
                <w:szCs w:val="24"/>
              </w:rPr>
            </w:pPr>
          </w:p>
        </w:tc>
        <w:tc>
          <w:tcPr>
            <w:tcW w:w="4761" w:type="dxa"/>
            <w:vMerge/>
            <w:vAlign w:val="center"/>
          </w:tcPr>
          <w:p w:rsidR="007421D3" w:rsidRPr="007348F2" w:rsidRDefault="007421D3" w:rsidP="007421D3">
            <w:pPr>
              <w:ind w:firstLine="0"/>
              <w:jc w:val="left"/>
              <w:rPr>
                <w:rFonts w:ascii="Arial" w:hAnsi="Arial" w:cs="Arial"/>
                <w:sz w:val="24"/>
                <w:szCs w:val="24"/>
              </w:rPr>
            </w:pP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0,02</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1.2.10</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Зона сельскохозяйственного использования</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1E2247" w:rsidP="007421D3">
            <w:pPr>
              <w:ind w:firstLine="0"/>
              <w:jc w:val="center"/>
              <w:rPr>
                <w:rFonts w:ascii="Arial" w:hAnsi="Arial" w:cs="Arial"/>
                <w:sz w:val="24"/>
                <w:szCs w:val="24"/>
              </w:rPr>
            </w:pPr>
            <w:r w:rsidRPr="007348F2">
              <w:rPr>
                <w:rFonts w:ascii="Arial" w:hAnsi="Arial" w:cs="Arial"/>
                <w:sz w:val="24"/>
                <w:szCs w:val="24"/>
              </w:rPr>
              <w:t>2864,84</w:t>
            </w:r>
          </w:p>
        </w:tc>
      </w:tr>
      <w:tr w:rsidR="007421D3" w:rsidRPr="007348F2" w:rsidTr="000F75F9">
        <w:tc>
          <w:tcPr>
            <w:tcW w:w="876" w:type="dxa"/>
            <w:vMerge/>
            <w:vAlign w:val="center"/>
          </w:tcPr>
          <w:p w:rsidR="007421D3" w:rsidRPr="007348F2" w:rsidRDefault="007421D3" w:rsidP="007421D3">
            <w:pPr>
              <w:ind w:firstLine="0"/>
              <w:jc w:val="center"/>
              <w:rPr>
                <w:rFonts w:ascii="Arial" w:hAnsi="Arial" w:cs="Arial"/>
                <w:sz w:val="24"/>
                <w:szCs w:val="24"/>
              </w:rPr>
            </w:pPr>
          </w:p>
        </w:tc>
        <w:tc>
          <w:tcPr>
            <w:tcW w:w="4761" w:type="dxa"/>
            <w:vMerge/>
            <w:vAlign w:val="center"/>
          </w:tcPr>
          <w:p w:rsidR="007421D3" w:rsidRPr="007348F2" w:rsidRDefault="007421D3" w:rsidP="007421D3">
            <w:pPr>
              <w:ind w:firstLine="0"/>
              <w:jc w:val="left"/>
              <w:rPr>
                <w:rFonts w:ascii="Arial" w:hAnsi="Arial" w:cs="Arial"/>
                <w:sz w:val="24"/>
                <w:szCs w:val="24"/>
              </w:rPr>
            </w:pP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1E2247" w:rsidP="007421D3">
            <w:pPr>
              <w:ind w:firstLine="0"/>
              <w:jc w:val="center"/>
              <w:rPr>
                <w:rFonts w:ascii="Arial" w:hAnsi="Arial" w:cs="Arial"/>
                <w:sz w:val="24"/>
                <w:szCs w:val="24"/>
              </w:rPr>
            </w:pPr>
            <w:r w:rsidRPr="007348F2">
              <w:rPr>
                <w:rFonts w:ascii="Arial" w:hAnsi="Arial" w:cs="Arial"/>
                <w:sz w:val="24"/>
                <w:szCs w:val="24"/>
              </w:rPr>
              <w:t>77,79</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1.2.11</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Производственная зона сельскохозяйственных предприятий</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11,25</w:t>
            </w:r>
          </w:p>
        </w:tc>
      </w:tr>
      <w:tr w:rsidR="007421D3" w:rsidRPr="007348F2" w:rsidTr="000F75F9">
        <w:tc>
          <w:tcPr>
            <w:tcW w:w="876" w:type="dxa"/>
            <w:vMerge/>
            <w:vAlign w:val="center"/>
          </w:tcPr>
          <w:p w:rsidR="007421D3" w:rsidRPr="007348F2" w:rsidRDefault="007421D3" w:rsidP="007421D3">
            <w:pPr>
              <w:ind w:firstLine="0"/>
              <w:jc w:val="center"/>
              <w:rPr>
                <w:rFonts w:ascii="Arial" w:hAnsi="Arial" w:cs="Arial"/>
                <w:sz w:val="24"/>
                <w:szCs w:val="24"/>
              </w:rPr>
            </w:pPr>
          </w:p>
        </w:tc>
        <w:tc>
          <w:tcPr>
            <w:tcW w:w="4761" w:type="dxa"/>
            <w:vMerge/>
            <w:vAlign w:val="center"/>
          </w:tcPr>
          <w:p w:rsidR="007421D3" w:rsidRPr="007348F2" w:rsidRDefault="007421D3" w:rsidP="007421D3">
            <w:pPr>
              <w:ind w:firstLine="0"/>
              <w:jc w:val="left"/>
              <w:rPr>
                <w:rFonts w:ascii="Arial" w:hAnsi="Arial" w:cs="Arial"/>
                <w:sz w:val="24"/>
                <w:szCs w:val="24"/>
              </w:rPr>
            </w:pP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0,31</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1.2.12</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Зона кладбищ</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0,91</w:t>
            </w:r>
          </w:p>
        </w:tc>
      </w:tr>
      <w:tr w:rsidR="007421D3" w:rsidRPr="007348F2" w:rsidTr="000F75F9">
        <w:tc>
          <w:tcPr>
            <w:tcW w:w="876" w:type="dxa"/>
            <w:vMerge/>
            <w:vAlign w:val="center"/>
          </w:tcPr>
          <w:p w:rsidR="007421D3" w:rsidRPr="007348F2" w:rsidRDefault="007421D3" w:rsidP="007421D3">
            <w:pPr>
              <w:ind w:firstLine="0"/>
              <w:jc w:val="center"/>
              <w:rPr>
                <w:rFonts w:ascii="Arial" w:hAnsi="Arial" w:cs="Arial"/>
                <w:sz w:val="24"/>
                <w:szCs w:val="24"/>
              </w:rPr>
            </w:pPr>
          </w:p>
        </w:tc>
        <w:tc>
          <w:tcPr>
            <w:tcW w:w="4761" w:type="dxa"/>
            <w:vMerge/>
            <w:vAlign w:val="center"/>
          </w:tcPr>
          <w:p w:rsidR="007421D3" w:rsidRPr="007348F2" w:rsidRDefault="007421D3" w:rsidP="007421D3">
            <w:pPr>
              <w:ind w:firstLine="0"/>
              <w:jc w:val="left"/>
              <w:rPr>
                <w:rFonts w:ascii="Arial" w:hAnsi="Arial" w:cs="Arial"/>
                <w:sz w:val="24"/>
                <w:szCs w:val="24"/>
              </w:rPr>
            </w:pP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0,02</w:t>
            </w:r>
          </w:p>
        </w:tc>
      </w:tr>
      <w:tr w:rsidR="007421D3" w:rsidRPr="007348F2" w:rsidTr="000F75F9">
        <w:tc>
          <w:tcPr>
            <w:tcW w:w="876" w:type="dxa"/>
            <w:vMerge w:val="restart"/>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1.2.13</w:t>
            </w:r>
          </w:p>
        </w:tc>
        <w:tc>
          <w:tcPr>
            <w:tcW w:w="4761" w:type="dxa"/>
            <w:vMerge w:val="restart"/>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Зона акваторий</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1,71</w:t>
            </w:r>
          </w:p>
        </w:tc>
      </w:tr>
      <w:tr w:rsidR="007421D3" w:rsidRPr="007348F2" w:rsidTr="000F75F9">
        <w:tc>
          <w:tcPr>
            <w:tcW w:w="876" w:type="dxa"/>
            <w:vMerge/>
            <w:vAlign w:val="center"/>
          </w:tcPr>
          <w:p w:rsidR="007421D3" w:rsidRPr="007348F2" w:rsidRDefault="007421D3" w:rsidP="007421D3">
            <w:pPr>
              <w:ind w:firstLine="0"/>
              <w:jc w:val="center"/>
              <w:rPr>
                <w:rFonts w:ascii="Arial" w:hAnsi="Arial" w:cs="Arial"/>
                <w:sz w:val="24"/>
                <w:szCs w:val="24"/>
              </w:rPr>
            </w:pPr>
          </w:p>
        </w:tc>
        <w:tc>
          <w:tcPr>
            <w:tcW w:w="4761" w:type="dxa"/>
            <w:vMerge/>
            <w:vAlign w:val="center"/>
          </w:tcPr>
          <w:p w:rsidR="007421D3" w:rsidRPr="007348F2" w:rsidRDefault="007421D3" w:rsidP="007421D3">
            <w:pPr>
              <w:ind w:firstLine="0"/>
              <w:jc w:val="left"/>
              <w:rPr>
                <w:rFonts w:ascii="Arial" w:hAnsi="Arial" w:cs="Arial"/>
                <w:sz w:val="24"/>
                <w:szCs w:val="24"/>
              </w:rPr>
            </w:pP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0,05</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1.3</w:t>
            </w:r>
          </w:p>
        </w:tc>
        <w:tc>
          <w:tcPr>
            <w:tcW w:w="4761" w:type="dxa"/>
          </w:tcPr>
          <w:p w:rsidR="007421D3" w:rsidRPr="007348F2" w:rsidRDefault="007421D3" w:rsidP="007421D3">
            <w:pPr>
              <w:spacing w:line="276" w:lineRule="auto"/>
              <w:ind w:hanging="3"/>
              <w:jc w:val="left"/>
              <w:rPr>
                <w:rFonts w:ascii="Arial" w:hAnsi="Arial" w:cs="Arial"/>
                <w:bCs/>
                <w:sz w:val="24"/>
                <w:szCs w:val="24"/>
              </w:rPr>
            </w:pPr>
            <w:r w:rsidRPr="007348F2">
              <w:rPr>
                <w:rFonts w:ascii="Arial" w:hAnsi="Arial" w:cs="Arial"/>
                <w:bCs/>
                <w:sz w:val="24"/>
                <w:szCs w:val="24"/>
              </w:rPr>
              <w:t>В границах г. Бородино, в т.ч.:</w:t>
            </w:r>
          </w:p>
        </w:tc>
        <w:tc>
          <w:tcPr>
            <w:tcW w:w="1417"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га</w:t>
            </w:r>
          </w:p>
        </w:tc>
        <w:tc>
          <w:tcPr>
            <w:tcW w:w="1843"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w:t>
            </w:r>
          </w:p>
        </w:tc>
        <w:tc>
          <w:tcPr>
            <w:tcW w:w="1413"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24,08</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1.3.1</w:t>
            </w:r>
          </w:p>
        </w:tc>
        <w:tc>
          <w:tcPr>
            <w:tcW w:w="4761" w:type="dxa"/>
          </w:tcPr>
          <w:p w:rsidR="007421D3" w:rsidRPr="007348F2" w:rsidRDefault="007421D3" w:rsidP="007421D3">
            <w:pPr>
              <w:spacing w:line="276" w:lineRule="auto"/>
              <w:ind w:hanging="3"/>
              <w:jc w:val="left"/>
              <w:rPr>
                <w:rFonts w:ascii="Arial" w:hAnsi="Arial" w:cs="Arial"/>
                <w:sz w:val="24"/>
                <w:szCs w:val="24"/>
              </w:rPr>
            </w:pPr>
            <w:r w:rsidRPr="007348F2">
              <w:rPr>
                <w:rFonts w:ascii="Arial" w:hAnsi="Arial" w:cs="Arial"/>
                <w:sz w:val="24"/>
                <w:szCs w:val="24"/>
              </w:rPr>
              <w:t>Зона застройки индивидуальными жилыми домами</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5,80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1.3.2</w:t>
            </w:r>
          </w:p>
        </w:tc>
        <w:tc>
          <w:tcPr>
            <w:tcW w:w="4761" w:type="dxa"/>
          </w:tcPr>
          <w:p w:rsidR="007421D3" w:rsidRPr="007348F2" w:rsidRDefault="007421D3" w:rsidP="007421D3">
            <w:pPr>
              <w:spacing w:line="276" w:lineRule="auto"/>
              <w:ind w:hanging="3"/>
              <w:jc w:val="left"/>
              <w:rPr>
                <w:rFonts w:ascii="Arial" w:hAnsi="Arial" w:cs="Arial"/>
                <w:sz w:val="24"/>
                <w:szCs w:val="24"/>
              </w:rPr>
            </w:pPr>
            <w:r w:rsidRPr="007348F2">
              <w:rPr>
                <w:rFonts w:ascii="Arial" w:hAnsi="Arial" w:cs="Arial"/>
                <w:sz w:val="24"/>
                <w:szCs w:val="24"/>
              </w:rPr>
              <w:t>Транспортная зона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0,33</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1.3.3</w:t>
            </w:r>
          </w:p>
        </w:tc>
        <w:tc>
          <w:tcPr>
            <w:tcW w:w="4761" w:type="dxa"/>
          </w:tcPr>
          <w:p w:rsidR="007421D3" w:rsidRPr="007348F2" w:rsidRDefault="007421D3" w:rsidP="007421D3">
            <w:pPr>
              <w:spacing w:line="276" w:lineRule="auto"/>
              <w:ind w:hanging="3"/>
              <w:jc w:val="left"/>
              <w:rPr>
                <w:rFonts w:ascii="Arial" w:hAnsi="Arial" w:cs="Arial"/>
                <w:sz w:val="24"/>
                <w:szCs w:val="24"/>
              </w:rPr>
            </w:pPr>
            <w:r w:rsidRPr="007348F2">
              <w:rPr>
                <w:rFonts w:ascii="Arial" w:hAnsi="Arial" w:cs="Arial"/>
                <w:sz w:val="24"/>
                <w:szCs w:val="24"/>
              </w:rPr>
              <w:t>Зона кладбищ</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14,52</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1.3.4</w:t>
            </w:r>
          </w:p>
        </w:tc>
        <w:tc>
          <w:tcPr>
            <w:tcW w:w="4761" w:type="dxa"/>
          </w:tcPr>
          <w:p w:rsidR="007421D3" w:rsidRPr="007348F2" w:rsidRDefault="007421D3" w:rsidP="007421D3">
            <w:pPr>
              <w:spacing w:line="276" w:lineRule="auto"/>
              <w:ind w:hanging="3"/>
              <w:jc w:val="left"/>
              <w:rPr>
                <w:rFonts w:ascii="Arial" w:hAnsi="Arial" w:cs="Arial"/>
                <w:sz w:val="24"/>
                <w:szCs w:val="24"/>
              </w:rPr>
            </w:pPr>
            <w:r w:rsidRPr="007348F2">
              <w:rPr>
                <w:rFonts w:ascii="Arial" w:hAnsi="Arial" w:cs="Arial"/>
                <w:sz w:val="24"/>
                <w:szCs w:val="24"/>
              </w:rPr>
              <w:t>Иные зоны</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3,43</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lastRenderedPageBreak/>
              <w:t>2</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Население</w:t>
            </w:r>
          </w:p>
        </w:tc>
        <w:tc>
          <w:tcPr>
            <w:tcW w:w="1417" w:type="dxa"/>
          </w:tcPr>
          <w:p w:rsidR="007421D3" w:rsidRPr="007348F2" w:rsidRDefault="007421D3" w:rsidP="007421D3">
            <w:pPr>
              <w:ind w:firstLine="0"/>
              <w:rPr>
                <w:rFonts w:ascii="Arial" w:hAnsi="Arial" w:cs="Arial"/>
                <w:sz w:val="24"/>
                <w:szCs w:val="24"/>
              </w:rPr>
            </w:pPr>
          </w:p>
        </w:tc>
        <w:tc>
          <w:tcPr>
            <w:tcW w:w="1843" w:type="dxa"/>
          </w:tcPr>
          <w:p w:rsidR="007421D3" w:rsidRPr="007348F2" w:rsidRDefault="007421D3" w:rsidP="007421D3">
            <w:pPr>
              <w:ind w:firstLine="0"/>
              <w:jc w:val="center"/>
              <w:rPr>
                <w:rFonts w:ascii="Arial" w:hAnsi="Arial" w:cs="Arial"/>
                <w:sz w:val="24"/>
                <w:szCs w:val="24"/>
              </w:rPr>
            </w:pPr>
          </w:p>
        </w:tc>
        <w:tc>
          <w:tcPr>
            <w:tcW w:w="1413" w:type="dxa"/>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2.1</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Численность населения Новинского сельсовета, в т.ч.</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чел.</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bCs/>
                <w:sz w:val="24"/>
                <w:szCs w:val="24"/>
              </w:rPr>
              <w:t>129</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bCs/>
                <w:sz w:val="24"/>
                <w:szCs w:val="24"/>
              </w:rPr>
              <w:t>130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4761" w:type="dxa"/>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д. Новая</w:t>
            </w:r>
          </w:p>
        </w:tc>
        <w:tc>
          <w:tcPr>
            <w:tcW w:w="1417" w:type="dxa"/>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чел.</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bCs/>
                <w:sz w:val="24"/>
                <w:szCs w:val="24"/>
              </w:rPr>
              <w:t>129</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bCs/>
                <w:sz w:val="24"/>
                <w:szCs w:val="24"/>
              </w:rPr>
              <w:t>130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Жилищный фонд</w:t>
            </w:r>
          </w:p>
        </w:tc>
        <w:tc>
          <w:tcPr>
            <w:tcW w:w="1417" w:type="dxa"/>
          </w:tcPr>
          <w:p w:rsidR="007421D3" w:rsidRPr="007348F2" w:rsidRDefault="007421D3" w:rsidP="007421D3">
            <w:pPr>
              <w:ind w:firstLine="0"/>
              <w:jc w:val="center"/>
              <w:rPr>
                <w:rFonts w:ascii="Arial" w:hAnsi="Arial" w:cs="Arial"/>
                <w:sz w:val="24"/>
                <w:szCs w:val="24"/>
              </w:rPr>
            </w:pPr>
          </w:p>
        </w:tc>
        <w:tc>
          <w:tcPr>
            <w:tcW w:w="1843" w:type="dxa"/>
          </w:tcPr>
          <w:p w:rsidR="007421D3" w:rsidRPr="007348F2" w:rsidRDefault="007421D3" w:rsidP="007421D3">
            <w:pPr>
              <w:ind w:firstLine="0"/>
              <w:rPr>
                <w:rFonts w:ascii="Arial" w:hAnsi="Arial" w:cs="Arial"/>
                <w:sz w:val="24"/>
                <w:szCs w:val="24"/>
              </w:rPr>
            </w:pPr>
          </w:p>
        </w:tc>
        <w:tc>
          <w:tcPr>
            <w:tcW w:w="1413" w:type="dxa"/>
          </w:tcPr>
          <w:p w:rsidR="007421D3" w:rsidRPr="007348F2" w:rsidRDefault="007421D3" w:rsidP="007421D3">
            <w:pPr>
              <w:ind w:firstLine="0"/>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3.1</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Средняя жилищная обеспеченность</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/чел.</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21,7</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30,0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3.2</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Общий объем жилищного фонда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тыс</w:t>
            </w:r>
            <w:proofErr w:type="gramStart"/>
            <w:r w:rsidRPr="007348F2">
              <w:rPr>
                <w:rFonts w:ascii="Arial" w:hAnsi="Arial" w:cs="Arial"/>
                <w:sz w:val="24"/>
                <w:szCs w:val="24"/>
              </w:rPr>
              <w:t>.м</w:t>
            </w:r>
            <w:proofErr w:type="gramEnd"/>
            <w:r w:rsidRPr="007348F2">
              <w:rPr>
                <w:rFonts w:ascii="Arial" w:hAnsi="Arial" w:cs="Arial"/>
                <w:sz w:val="24"/>
                <w:szCs w:val="24"/>
                <w:vertAlign w:val="superscript"/>
              </w:rPr>
              <w:t>2</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2,8</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3,9</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3.3</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Общий объем нового жилищного строительства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тыс</w:t>
            </w:r>
            <w:proofErr w:type="gramStart"/>
            <w:r w:rsidRPr="007348F2">
              <w:rPr>
                <w:rFonts w:ascii="Arial" w:hAnsi="Arial" w:cs="Arial"/>
                <w:sz w:val="24"/>
                <w:szCs w:val="24"/>
              </w:rPr>
              <w:t>.м</w:t>
            </w:r>
            <w:proofErr w:type="gramEnd"/>
            <w:r w:rsidRPr="007348F2">
              <w:rPr>
                <w:rFonts w:ascii="Arial" w:hAnsi="Arial" w:cs="Arial"/>
                <w:sz w:val="24"/>
                <w:szCs w:val="24"/>
                <w:vertAlign w:val="superscript"/>
              </w:rPr>
              <w:t>2</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0,26</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3.4</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Существующий сохраняемый жилищный фонд</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тыс</w:t>
            </w:r>
            <w:proofErr w:type="gramStart"/>
            <w:r w:rsidRPr="007348F2">
              <w:rPr>
                <w:rFonts w:ascii="Arial" w:hAnsi="Arial" w:cs="Arial"/>
                <w:sz w:val="24"/>
                <w:szCs w:val="24"/>
              </w:rPr>
              <w:t>.м</w:t>
            </w:r>
            <w:proofErr w:type="gramEnd"/>
            <w:r w:rsidRPr="007348F2">
              <w:rPr>
                <w:rFonts w:ascii="Arial" w:hAnsi="Arial" w:cs="Arial"/>
                <w:sz w:val="24"/>
                <w:szCs w:val="24"/>
                <w:vertAlign w:val="superscript"/>
              </w:rPr>
              <w:t>2</w:t>
            </w: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3,64</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Объекты социального и культурно-бытового обслуживания населения</w:t>
            </w:r>
          </w:p>
        </w:tc>
        <w:tc>
          <w:tcPr>
            <w:tcW w:w="1417" w:type="dxa"/>
            <w:vAlign w:val="center"/>
          </w:tcPr>
          <w:p w:rsidR="007421D3" w:rsidRPr="007348F2" w:rsidRDefault="007421D3" w:rsidP="007421D3">
            <w:pPr>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4.1</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объекты образования</w:t>
            </w:r>
          </w:p>
        </w:tc>
        <w:tc>
          <w:tcPr>
            <w:tcW w:w="1417" w:type="dxa"/>
            <w:vAlign w:val="center"/>
          </w:tcPr>
          <w:p w:rsidR="007421D3" w:rsidRPr="007348F2" w:rsidRDefault="007421D3" w:rsidP="007421D3">
            <w:pPr>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4.1.1</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объекты внешкольного образования</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мест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4761" w:type="dxa"/>
            <w:vAlign w:val="center"/>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д. Новая</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мест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4.2</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объекты здравоохранения </w:t>
            </w:r>
          </w:p>
        </w:tc>
        <w:tc>
          <w:tcPr>
            <w:tcW w:w="1417" w:type="dxa"/>
            <w:vAlign w:val="center"/>
          </w:tcPr>
          <w:p w:rsidR="007421D3" w:rsidRPr="007348F2" w:rsidRDefault="007421D3" w:rsidP="007421D3">
            <w:pPr>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4.2.1</w:t>
            </w:r>
          </w:p>
        </w:tc>
        <w:tc>
          <w:tcPr>
            <w:tcW w:w="4761" w:type="dxa"/>
          </w:tcPr>
          <w:p w:rsidR="007421D3" w:rsidRPr="007348F2" w:rsidRDefault="007421D3" w:rsidP="007421D3">
            <w:pPr>
              <w:pStyle w:val="affff4"/>
              <w:rPr>
                <w:rFonts w:ascii="Arial" w:hAnsi="Arial" w:cs="Arial"/>
              </w:rPr>
            </w:pPr>
            <w:r w:rsidRPr="007348F2">
              <w:rPr>
                <w:rFonts w:ascii="Arial" w:hAnsi="Arial" w:cs="Arial"/>
              </w:rPr>
              <w:t>Новинский ФАП</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объект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w:t>
            </w:r>
          </w:p>
        </w:tc>
        <w:tc>
          <w:tcPr>
            <w:tcW w:w="1413" w:type="dxa"/>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4.2.2</w:t>
            </w:r>
          </w:p>
        </w:tc>
        <w:tc>
          <w:tcPr>
            <w:tcW w:w="4761" w:type="dxa"/>
          </w:tcPr>
          <w:p w:rsidR="007421D3" w:rsidRPr="007348F2" w:rsidRDefault="007421D3" w:rsidP="007421D3">
            <w:pPr>
              <w:pStyle w:val="affff4"/>
              <w:rPr>
                <w:rFonts w:ascii="Arial" w:hAnsi="Arial" w:cs="Arial"/>
              </w:rPr>
            </w:pPr>
            <w:r w:rsidRPr="007348F2">
              <w:rPr>
                <w:rFonts w:ascii="Arial" w:hAnsi="Arial" w:cs="Arial"/>
              </w:rPr>
              <w:t>Аптека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Объект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4.3</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спортивные и физкультурно-оздоровительные объекты </w:t>
            </w:r>
          </w:p>
        </w:tc>
        <w:tc>
          <w:tcPr>
            <w:tcW w:w="1417" w:type="dxa"/>
            <w:vAlign w:val="center"/>
          </w:tcPr>
          <w:p w:rsidR="007421D3" w:rsidRPr="007348F2" w:rsidRDefault="007421D3" w:rsidP="007421D3">
            <w:pPr>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4.3.1</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физкультурно-спортивные залы </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w:t>
            </w:r>
            <w:proofErr w:type="gramStart"/>
            <w:r w:rsidRPr="007348F2">
              <w:rPr>
                <w:rFonts w:ascii="Arial" w:hAnsi="Arial" w:cs="Arial"/>
                <w:sz w:val="24"/>
                <w:szCs w:val="24"/>
                <w:vertAlign w:val="superscript"/>
              </w:rPr>
              <w:t>2</w:t>
            </w:r>
            <w:proofErr w:type="gramEnd"/>
            <w:r w:rsidRPr="007348F2">
              <w:rPr>
                <w:rFonts w:ascii="Arial" w:hAnsi="Arial" w:cs="Arial"/>
                <w:sz w:val="24"/>
                <w:szCs w:val="24"/>
              </w:rPr>
              <w:t xml:space="preserve"> площади пола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н.д.</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45,5</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4.3.2</w:t>
            </w:r>
          </w:p>
        </w:tc>
        <w:tc>
          <w:tcPr>
            <w:tcW w:w="4761" w:type="dxa"/>
          </w:tcPr>
          <w:p w:rsidR="007421D3" w:rsidRPr="007348F2" w:rsidRDefault="007421D3" w:rsidP="007421D3">
            <w:pPr>
              <w:pStyle w:val="affff4"/>
              <w:rPr>
                <w:rFonts w:ascii="Arial" w:hAnsi="Arial" w:cs="Arial"/>
              </w:rPr>
            </w:pPr>
            <w:r w:rsidRPr="007348F2">
              <w:rPr>
                <w:rFonts w:ascii="Arial" w:hAnsi="Arial" w:cs="Arial"/>
              </w:rPr>
              <w:t>плоскостные сооружения</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га</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0,13</w:t>
            </w:r>
          </w:p>
        </w:tc>
        <w:tc>
          <w:tcPr>
            <w:tcW w:w="1413" w:type="dxa"/>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0,13</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4.4</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объекты культурно-досугового назначения </w:t>
            </w:r>
          </w:p>
        </w:tc>
        <w:tc>
          <w:tcPr>
            <w:tcW w:w="1417" w:type="dxa"/>
            <w:vAlign w:val="center"/>
          </w:tcPr>
          <w:p w:rsidR="007421D3" w:rsidRPr="007348F2" w:rsidRDefault="007421D3" w:rsidP="007421D3">
            <w:pPr>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4.4.1</w:t>
            </w:r>
          </w:p>
        </w:tc>
        <w:tc>
          <w:tcPr>
            <w:tcW w:w="4761" w:type="dxa"/>
          </w:tcPr>
          <w:p w:rsidR="007421D3" w:rsidRPr="007348F2" w:rsidRDefault="007421D3" w:rsidP="007421D3">
            <w:pPr>
              <w:pStyle w:val="affff4"/>
              <w:rPr>
                <w:rFonts w:ascii="Arial" w:hAnsi="Arial" w:cs="Arial"/>
              </w:rPr>
            </w:pPr>
            <w:r w:rsidRPr="007348F2">
              <w:rPr>
                <w:rFonts w:ascii="Arial" w:hAnsi="Arial" w:cs="Arial"/>
              </w:rPr>
              <w:t>учреждения культуры клубного типа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мест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100</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100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lang w:val="en-US"/>
              </w:rPr>
            </w:pPr>
            <w:r w:rsidRPr="007348F2">
              <w:rPr>
                <w:rFonts w:ascii="Arial" w:hAnsi="Arial" w:cs="Arial"/>
                <w:sz w:val="24"/>
                <w:szCs w:val="24"/>
              </w:rPr>
              <w:t>4.5</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объекты торгового назначения </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w:t>
            </w:r>
            <w:r w:rsidRPr="007348F2">
              <w:rPr>
                <w:rFonts w:ascii="Arial" w:hAnsi="Arial" w:cs="Arial"/>
                <w:sz w:val="24"/>
                <w:szCs w:val="24"/>
                <w:vertAlign w:val="superscript"/>
              </w:rPr>
              <w:t>2</w:t>
            </w:r>
            <w:r w:rsidRPr="007348F2">
              <w:rPr>
                <w:rFonts w:ascii="Arial" w:hAnsi="Arial" w:cs="Arial"/>
                <w:sz w:val="24"/>
                <w:szCs w:val="24"/>
              </w:rPr>
              <w:t xml:space="preserve"> торг</w:t>
            </w:r>
            <w:proofErr w:type="gramStart"/>
            <w:r w:rsidRPr="007348F2">
              <w:rPr>
                <w:rFonts w:ascii="Arial" w:hAnsi="Arial" w:cs="Arial"/>
                <w:sz w:val="24"/>
                <w:szCs w:val="24"/>
              </w:rPr>
              <w:t>.</w:t>
            </w:r>
            <w:proofErr w:type="gramEnd"/>
            <w:r w:rsidRPr="007348F2">
              <w:rPr>
                <w:rFonts w:ascii="Arial" w:hAnsi="Arial" w:cs="Arial"/>
                <w:sz w:val="24"/>
                <w:szCs w:val="24"/>
              </w:rPr>
              <w:t xml:space="preserve"> </w:t>
            </w:r>
            <w:proofErr w:type="gramStart"/>
            <w:r w:rsidRPr="007348F2">
              <w:rPr>
                <w:rFonts w:ascii="Arial" w:hAnsi="Arial" w:cs="Arial"/>
                <w:sz w:val="24"/>
                <w:szCs w:val="24"/>
              </w:rPr>
              <w:t>п</w:t>
            </w:r>
            <w:proofErr w:type="gramEnd"/>
            <w:r w:rsidRPr="007348F2">
              <w:rPr>
                <w:rFonts w:ascii="Arial" w:hAnsi="Arial" w:cs="Arial"/>
                <w:sz w:val="24"/>
                <w:szCs w:val="24"/>
              </w:rPr>
              <w:t>лощади</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12,0</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62,2</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4.6</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объекты общественного питания </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мест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н.д.</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5</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lang w:val="en-US"/>
              </w:rPr>
            </w:pPr>
            <w:r w:rsidRPr="007348F2">
              <w:rPr>
                <w:rFonts w:ascii="Arial" w:hAnsi="Arial" w:cs="Arial"/>
                <w:sz w:val="24"/>
                <w:szCs w:val="24"/>
              </w:rPr>
              <w:t>4.7</w:t>
            </w:r>
          </w:p>
        </w:tc>
        <w:tc>
          <w:tcPr>
            <w:tcW w:w="4761" w:type="dxa"/>
          </w:tcPr>
          <w:p w:rsidR="007421D3" w:rsidRPr="007348F2" w:rsidRDefault="007421D3" w:rsidP="007421D3">
            <w:pPr>
              <w:pStyle w:val="affff4"/>
              <w:rPr>
                <w:rFonts w:ascii="Arial" w:hAnsi="Arial" w:cs="Arial"/>
              </w:rPr>
            </w:pPr>
            <w:r w:rsidRPr="007348F2">
              <w:rPr>
                <w:rFonts w:ascii="Arial" w:hAnsi="Arial" w:cs="Arial"/>
              </w:rPr>
              <w:t xml:space="preserve">объекты бытового обслуживания </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рабочих мест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н.д.</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н.д.</w:t>
            </w:r>
          </w:p>
        </w:tc>
      </w:tr>
      <w:tr w:rsidR="007421D3" w:rsidRPr="007348F2" w:rsidTr="000F75F9">
        <w:tc>
          <w:tcPr>
            <w:tcW w:w="876" w:type="dxa"/>
            <w:vAlign w:val="center"/>
          </w:tcPr>
          <w:p w:rsidR="007421D3" w:rsidRPr="007348F2" w:rsidRDefault="007421D3" w:rsidP="007421D3">
            <w:pPr>
              <w:pStyle w:val="affff4"/>
              <w:jc w:val="center"/>
              <w:rPr>
                <w:rFonts w:ascii="Arial" w:hAnsi="Arial" w:cs="Arial"/>
              </w:rPr>
            </w:pPr>
            <w:r w:rsidRPr="007348F2">
              <w:rPr>
                <w:rFonts w:ascii="Arial" w:hAnsi="Arial" w:cs="Arial"/>
              </w:rPr>
              <w:t>8</w:t>
            </w:r>
          </w:p>
        </w:tc>
        <w:tc>
          <w:tcPr>
            <w:tcW w:w="4761" w:type="dxa"/>
            <w:vAlign w:val="center"/>
          </w:tcPr>
          <w:p w:rsidR="007421D3" w:rsidRPr="007348F2" w:rsidRDefault="007421D3" w:rsidP="007421D3">
            <w:pPr>
              <w:pStyle w:val="affff4"/>
              <w:rPr>
                <w:rFonts w:ascii="Arial" w:hAnsi="Arial" w:cs="Arial"/>
              </w:rPr>
            </w:pPr>
            <w:r w:rsidRPr="007348F2">
              <w:rPr>
                <w:rFonts w:ascii="Arial" w:hAnsi="Arial" w:cs="Arial"/>
              </w:rPr>
              <w:t>Транспортная инфраструктура</w:t>
            </w:r>
          </w:p>
        </w:tc>
        <w:tc>
          <w:tcPr>
            <w:tcW w:w="1417" w:type="dxa"/>
            <w:vAlign w:val="center"/>
          </w:tcPr>
          <w:p w:rsidR="007421D3" w:rsidRPr="007348F2" w:rsidRDefault="007421D3" w:rsidP="007421D3">
            <w:pPr>
              <w:pStyle w:val="affff4"/>
              <w:jc w:val="center"/>
              <w:rPr>
                <w:rFonts w:ascii="Arial" w:hAnsi="Arial" w:cs="Arial"/>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rPr>
          <w:trHeight w:val="54"/>
        </w:trPr>
        <w:tc>
          <w:tcPr>
            <w:tcW w:w="876" w:type="dxa"/>
            <w:vAlign w:val="center"/>
          </w:tcPr>
          <w:p w:rsidR="007421D3" w:rsidRPr="007348F2" w:rsidRDefault="007421D3" w:rsidP="007421D3">
            <w:pPr>
              <w:pStyle w:val="affff4"/>
              <w:jc w:val="center"/>
              <w:rPr>
                <w:rFonts w:ascii="Arial" w:hAnsi="Arial" w:cs="Arial"/>
              </w:rPr>
            </w:pPr>
            <w:r w:rsidRPr="007348F2">
              <w:rPr>
                <w:rFonts w:ascii="Arial" w:hAnsi="Arial" w:cs="Arial"/>
              </w:rPr>
              <w:t>8.1</w:t>
            </w: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Протяженность автомобильных дорог сельсовета всего,</w:t>
            </w:r>
          </w:p>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xml:space="preserve">в том числе: </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6,82</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6,82</w:t>
            </w:r>
          </w:p>
        </w:tc>
      </w:tr>
      <w:tr w:rsidR="007421D3" w:rsidRPr="007348F2" w:rsidTr="000F75F9">
        <w:trPr>
          <w:trHeight w:val="449"/>
        </w:trPr>
        <w:tc>
          <w:tcPr>
            <w:tcW w:w="876" w:type="dxa"/>
            <w:vAlign w:val="center"/>
          </w:tcPr>
          <w:p w:rsidR="007421D3" w:rsidRPr="007348F2" w:rsidRDefault="007421D3" w:rsidP="007421D3">
            <w:pPr>
              <w:pStyle w:val="affff4"/>
              <w:jc w:val="center"/>
              <w:rPr>
                <w:rFonts w:ascii="Arial" w:hAnsi="Arial" w:cs="Arial"/>
              </w:rPr>
            </w:pPr>
          </w:p>
        </w:tc>
        <w:tc>
          <w:tcPr>
            <w:tcW w:w="4761" w:type="dxa"/>
            <w:vAlign w:val="center"/>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Регионального значения</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5,20</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5,20</w:t>
            </w:r>
          </w:p>
        </w:tc>
      </w:tr>
      <w:tr w:rsidR="007421D3" w:rsidRPr="007348F2" w:rsidTr="000F75F9">
        <w:tc>
          <w:tcPr>
            <w:tcW w:w="876" w:type="dxa"/>
            <w:vAlign w:val="center"/>
          </w:tcPr>
          <w:p w:rsidR="007421D3" w:rsidRPr="007348F2" w:rsidRDefault="007421D3" w:rsidP="007421D3">
            <w:pPr>
              <w:pStyle w:val="affff4"/>
              <w:jc w:val="center"/>
              <w:rPr>
                <w:rFonts w:ascii="Arial" w:hAnsi="Arial" w:cs="Arial"/>
              </w:rPr>
            </w:pP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Межмуниципального значения</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1,62</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1,62</w:t>
            </w:r>
          </w:p>
        </w:tc>
      </w:tr>
      <w:tr w:rsidR="007421D3" w:rsidRPr="007348F2" w:rsidTr="000F75F9">
        <w:tc>
          <w:tcPr>
            <w:tcW w:w="876" w:type="dxa"/>
            <w:vAlign w:val="center"/>
          </w:tcPr>
          <w:p w:rsidR="007421D3" w:rsidRPr="007348F2" w:rsidRDefault="007421D3" w:rsidP="007421D3">
            <w:pPr>
              <w:widowControl w:val="0"/>
              <w:autoSpaceDE w:val="0"/>
              <w:autoSpaceDN w:val="0"/>
              <w:adjustRightInd w:val="0"/>
              <w:ind w:firstLine="0"/>
              <w:jc w:val="center"/>
              <w:rPr>
                <w:rFonts w:ascii="Arial" w:hAnsi="Arial" w:cs="Arial"/>
                <w:bCs/>
                <w:sz w:val="24"/>
                <w:szCs w:val="24"/>
              </w:rPr>
            </w:pPr>
            <w:r w:rsidRPr="007348F2">
              <w:rPr>
                <w:rFonts w:ascii="Arial" w:hAnsi="Arial" w:cs="Arial"/>
                <w:bCs/>
                <w:sz w:val="24"/>
                <w:szCs w:val="24"/>
              </w:rPr>
              <w:t>8.2</w:t>
            </w: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xml:space="preserve">Протяженность основных автомобильных дорог сельсовета местного значения, в том числе: </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6,20</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6,20</w:t>
            </w:r>
          </w:p>
        </w:tc>
      </w:tr>
      <w:tr w:rsidR="007421D3" w:rsidRPr="007348F2" w:rsidTr="000F75F9">
        <w:tc>
          <w:tcPr>
            <w:tcW w:w="876" w:type="dxa"/>
            <w:vAlign w:val="center"/>
          </w:tcPr>
          <w:p w:rsidR="007421D3" w:rsidRPr="007348F2" w:rsidRDefault="007421D3" w:rsidP="007421D3">
            <w:pPr>
              <w:widowControl w:val="0"/>
              <w:autoSpaceDE w:val="0"/>
              <w:autoSpaceDN w:val="0"/>
              <w:adjustRightInd w:val="0"/>
              <w:ind w:firstLine="0"/>
              <w:jc w:val="center"/>
              <w:rPr>
                <w:rFonts w:ascii="Arial" w:hAnsi="Arial" w:cs="Arial"/>
                <w:bCs/>
                <w:sz w:val="24"/>
                <w:szCs w:val="24"/>
              </w:rPr>
            </w:pP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с капитальным покрытием</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3,48</w:t>
            </w:r>
          </w:p>
        </w:tc>
      </w:tr>
      <w:tr w:rsidR="007421D3" w:rsidRPr="007348F2" w:rsidTr="000F75F9">
        <w:tc>
          <w:tcPr>
            <w:tcW w:w="876" w:type="dxa"/>
            <w:vAlign w:val="center"/>
          </w:tcPr>
          <w:p w:rsidR="007421D3" w:rsidRPr="007348F2" w:rsidRDefault="007421D3" w:rsidP="007421D3">
            <w:pPr>
              <w:widowControl w:val="0"/>
              <w:autoSpaceDE w:val="0"/>
              <w:autoSpaceDN w:val="0"/>
              <w:adjustRightInd w:val="0"/>
              <w:ind w:firstLine="0"/>
              <w:jc w:val="center"/>
              <w:rPr>
                <w:rFonts w:ascii="Arial" w:hAnsi="Arial" w:cs="Arial"/>
                <w:bCs/>
                <w:sz w:val="24"/>
                <w:szCs w:val="24"/>
              </w:rPr>
            </w:pP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с переходным покрытием</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6,20</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2,82</w:t>
            </w:r>
          </w:p>
        </w:tc>
      </w:tr>
      <w:tr w:rsidR="007421D3" w:rsidRPr="007348F2" w:rsidTr="000F75F9">
        <w:trPr>
          <w:trHeight w:val="54"/>
        </w:trPr>
        <w:tc>
          <w:tcPr>
            <w:tcW w:w="876" w:type="dxa"/>
            <w:vAlign w:val="center"/>
          </w:tcPr>
          <w:p w:rsidR="007421D3" w:rsidRPr="007348F2" w:rsidRDefault="007421D3" w:rsidP="007421D3">
            <w:pPr>
              <w:widowControl w:val="0"/>
              <w:autoSpaceDE w:val="0"/>
              <w:autoSpaceDN w:val="0"/>
              <w:adjustRightInd w:val="0"/>
              <w:ind w:firstLine="0"/>
              <w:jc w:val="center"/>
              <w:rPr>
                <w:rFonts w:ascii="Arial" w:hAnsi="Arial" w:cs="Arial"/>
                <w:bCs/>
                <w:sz w:val="24"/>
                <w:szCs w:val="24"/>
              </w:rPr>
            </w:pPr>
            <w:r w:rsidRPr="007348F2">
              <w:rPr>
                <w:rFonts w:ascii="Arial" w:hAnsi="Arial" w:cs="Arial"/>
                <w:bCs/>
                <w:sz w:val="24"/>
                <w:szCs w:val="24"/>
              </w:rPr>
              <w:t>8.3</w:t>
            </w:r>
          </w:p>
        </w:tc>
        <w:tc>
          <w:tcPr>
            <w:tcW w:w="4761" w:type="dxa"/>
          </w:tcPr>
          <w:p w:rsidR="007421D3" w:rsidRPr="007348F2" w:rsidRDefault="007421D3" w:rsidP="007421D3">
            <w:pPr>
              <w:widowControl w:val="0"/>
              <w:autoSpaceDE w:val="0"/>
              <w:autoSpaceDN w:val="0"/>
              <w:adjustRightInd w:val="0"/>
              <w:ind w:firstLine="0"/>
              <w:jc w:val="left"/>
              <w:rPr>
                <w:rFonts w:ascii="Arial" w:hAnsi="Arial" w:cs="Arial"/>
                <w:bCs/>
                <w:sz w:val="24"/>
                <w:szCs w:val="24"/>
              </w:rPr>
            </w:pPr>
            <w:r w:rsidRPr="007348F2">
              <w:rPr>
                <w:rFonts w:ascii="Arial" w:hAnsi="Arial" w:cs="Arial"/>
                <w:bCs/>
                <w:sz w:val="24"/>
                <w:szCs w:val="24"/>
              </w:rPr>
              <w:t xml:space="preserve">Протяженность улично-дорожной сети д. Новая </w:t>
            </w:r>
          </w:p>
        </w:tc>
        <w:tc>
          <w:tcPr>
            <w:tcW w:w="1417" w:type="dxa"/>
            <w:vAlign w:val="center"/>
          </w:tcPr>
          <w:p w:rsidR="007421D3" w:rsidRPr="007348F2" w:rsidRDefault="007421D3" w:rsidP="007421D3">
            <w:pPr>
              <w:widowControl w:val="0"/>
              <w:autoSpaceDE w:val="0"/>
              <w:autoSpaceDN w:val="0"/>
              <w:adjustRightInd w:val="0"/>
              <w:ind w:firstLine="98"/>
              <w:jc w:val="center"/>
              <w:rPr>
                <w:rFonts w:ascii="Arial" w:hAnsi="Arial" w:cs="Arial"/>
                <w:sz w:val="24"/>
                <w:szCs w:val="24"/>
              </w:rPr>
            </w:pPr>
            <w:r w:rsidRPr="007348F2">
              <w:rPr>
                <w:rFonts w:ascii="Arial" w:hAnsi="Arial" w:cs="Arial"/>
                <w:sz w:val="24"/>
                <w:szCs w:val="24"/>
              </w:rPr>
              <w:t>км</w:t>
            </w:r>
          </w:p>
        </w:tc>
        <w:tc>
          <w:tcPr>
            <w:tcW w:w="1843" w:type="dxa"/>
            <w:vAlign w:val="center"/>
          </w:tcPr>
          <w:p w:rsidR="007421D3" w:rsidRPr="007348F2" w:rsidRDefault="007421D3" w:rsidP="007421D3">
            <w:pPr>
              <w:widowControl w:val="0"/>
              <w:autoSpaceDE w:val="0"/>
              <w:autoSpaceDN w:val="0"/>
              <w:adjustRightInd w:val="0"/>
              <w:ind w:firstLine="34"/>
              <w:jc w:val="center"/>
              <w:rPr>
                <w:rFonts w:ascii="Arial" w:hAnsi="Arial" w:cs="Arial"/>
                <w:sz w:val="24"/>
                <w:szCs w:val="24"/>
              </w:rPr>
            </w:pPr>
            <w:r w:rsidRPr="007348F2">
              <w:rPr>
                <w:rFonts w:ascii="Arial" w:hAnsi="Arial" w:cs="Arial"/>
                <w:sz w:val="24"/>
                <w:szCs w:val="24"/>
              </w:rPr>
              <w:t>1,92</w:t>
            </w:r>
          </w:p>
        </w:tc>
        <w:tc>
          <w:tcPr>
            <w:tcW w:w="1413" w:type="dxa"/>
            <w:vAlign w:val="center"/>
          </w:tcPr>
          <w:p w:rsidR="007421D3" w:rsidRPr="007348F2" w:rsidRDefault="007421D3" w:rsidP="007421D3">
            <w:pPr>
              <w:ind w:firstLine="34"/>
              <w:jc w:val="center"/>
              <w:rPr>
                <w:rFonts w:ascii="Arial" w:eastAsia="Calibri" w:hAnsi="Arial" w:cs="Arial"/>
                <w:sz w:val="24"/>
                <w:szCs w:val="24"/>
              </w:rPr>
            </w:pPr>
            <w:r w:rsidRPr="007348F2">
              <w:rPr>
                <w:rFonts w:ascii="Arial" w:eastAsia="Calibri" w:hAnsi="Arial" w:cs="Arial"/>
                <w:sz w:val="24"/>
                <w:szCs w:val="24"/>
              </w:rPr>
              <w:t>2,14</w:t>
            </w:r>
          </w:p>
        </w:tc>
      </w:tr>
      <w:tr w:rsidR="007421D3" w:rsidRPr="007348F2" w:rsidTr="000F75F9">
        <w:tc>
          <w:tcPr>
            <w:tcW w:w="876" w:type="dxa"/>
            <w:vAlign w:val="center"/>
          </w:tcPr>
          <w:p w:rsidR="007421D3" w:rsidRPr="007348F2" w:rsidRDefault="007421D3" w:rsidP="007421D3">
            <w:pPr>
              <w:pStyle w:val="affff4"/>
              <w:jc w:val="center"/>
              <w:rPr>
                <w:rFonts w:ascii="Arial" w:hAnsi="Arial" w:cs="Arial"/>
              </w:rPr>
            </w:pPr>
            <w:r w:rsidRPr="007348F2">
              <w:rPr>
                <w:rFonts w:ascii="Arial" w:hAnsi="Arial" w:cs="Arial"/>
              </w:rPr>
              <w:t>9</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Инженерная инфраструктура</w:t>
            </w:r>
          </w:p>
        </w:tc>
        <w:tc>
          <w:tcPr>
            <w:tcW w:w="1417" w:type="dxa"/>
            <w:vAlign w:val="center"/>
          </w:tcPr>
          <w:p w:rsidR="007421D3" w:rsidRPr="007348F2" w:rsidRDefault="007421D3" w:rsidP="007421D3">
            <w:pPr>
              <w:pStyle w:val="affff4"/>
              <w:jc w:val="center"/>
              <w:rPr>
                <w:rFonts w:ascii="Arial" w:hAnsi="Arial" w:cs="Arial"/>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9.1</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Водоснабжение</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w:t>
            </w:r>
            <w:r w:rsidRPr="007348F2">
              <w:rPr>
                <w:rFonts w:ascii="Arial" w:hAnsi="Arial" w:cs="Arial"/>
                <w:sz w:val="24"/>
                <w:szCs w:val="24"/>
                <w:vertAlign w:val="superscript"/>
              </w:rPr>
              <w:t>3</w:t>
            </w:r>
            <w:r w:rsidRPr="007348F2">
              <w:rPr>
                <w:rFonts w:ascii="Arial" w:hAnsi="Arial" w:cs="Arial"/>
                <w:sz w:val="24"/>
                <w:szCs w:val="24"/>
              </w:rPr>
              <w:t>/</w:t>
            </w:r>
            <w:proofErr w:type="spellStart"/>
            <w:r w:rsidRPr="007348F2">
              <w:rPr>
                <w:rFonts w:ascii="Arial" w:hAnsi="Arial" w:cs="Arial"/>
                <w:sz w:val="24"/>
                <w:szCs w:val="24"/>
              </w:rPr>
              <w:t>сут</w:t>
            </w:r>
            <w:proofErr w:type="spellEnd"/>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eastAsia="Calibri" w:hAnsi="Arial" w:cs="Arial"/>
                <w:sz w:val="24"/>
                <w:szCs w:val="24"/>
                <w:lang w:eastAsia="en-US"/>
              </w:rPr>
              <w:t>32,3</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eastAsia="Calibri" w:hAnsi="Arial" w:cs="Arial"/>
                <w:sz w:val="24"/>
                <w:szCs w:val="24"/>
                <w:lang w:eastAsia="en-US"/>
              </w:rPr>
              <w:t>32,5</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9.2</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Водоотведение</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w:t>
            </w:r>
            <w:r w:rsidRPr="007348F2">
              <w:rPr>
                <w:rFonts w:ascii="Arial" w:hAnsi="Arial" w:cs="Arial"/>
                <w:sz w:val="24"/>
                <w:szCs w:val="24"/>
                <w:vertAlign w:val="superscript"/>
              </w:rPr>
              <w:t>3</w:t>
            </w:r>
            <w:r w:rsidRPr="007348F2">
              <w:rPr>
                <w:rFonts w:ascii="Arial" w:hAnsi="Arial" w:cs="Arial"/>
                <w:sz w:val="24"/>
                <w:szCs w:val="24"/>
              </w:rPr>
              <w:t>/</w:t>
            </w:r>
            <w:proofErr w:type="spellStart"/>
            <w:r w:rsidRPr="007348F2">
              <w:rPr>
                <w:rFonts w:ascii="Arial" w:hAnsi="Arial" w:cs="Arial"/>
                <w:sz w:val="24"/>
                <w:szCs w:val="24"/>
              </w:rPr>
              <w:t>сут</w:t>
            </w:r>
            <w:proofErr w:type="spellEnd"/>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5,0</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5,0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9.3</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Удельный расход электроэнергии</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кВт</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122,6</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123,5</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9.4</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Потребление тепла</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МВт/</w:t>
            </w:r>
          </w:p>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Гкал/час</w:t>
            </w:r>
          </w:p>
        </w:tc>
        <w:tc>
          <w:tcPr>
            <w:tcW w:w="1843"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0,813/</w:t>
            </w:r>
          </w:p>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0,699</w:t>
            </w:r>
          </w:p>
        </w:tc>
        <w:tc>
          <w:tcPr>
            <w:tcW w:w="1413" w:type="dxa"/>
            <w:vAlign w:val="center"/>
          </w:tcPr>
          <w:p w:rsidR="007421D3" w:rsidRPr="007348F2" w:rsidRDefault="007421D3" w:rsidP="007421D3">
            <w:pPr>
              <w:ind w:firstLine="0"/>
              <w:jc w:val="center"/>
              <w:rPr>
                <w:rFonts w:ascii="Arial" w:hAnsi="Arial" w:cs="Arial"/>
                <w:bCs/>
                <w:sz w:val="24"/>
                <w:szCs w:val="24"/>
              </w:rPr>
            </w:pPr>
            <w:r w:rsidRPr="007348F2">
              <w:rPr>
                <w:rFonts w:ascii="Arial" w:hAnsi="Arial" w:cs="Arial"/>
                <w:bCs/>
                <w:sz w:val="24"/>
                <w:szCs w:val="24"/>
              </w:rPr>
              <w:t>0,813/</w:t>
            </w:r>
          </w:p>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0,699</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9.5</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Охват населения телевизионным вещанием</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100</w:t>
            </w:r>
          </w:p>
        </w:tc>
      </w:tr>
      <w:tr w:rsidR="007421D3" w:rsidRPr="007348F2" w:rsidTr="000F75F9">
        <w:tc>
          <w:tcPr>
            <w:tcW w:w="876"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9.6</w:t>
            </w:r>
          </w:p>
        </w:tc>
        <w:tc>
          <w:tcPr>
            <w:tcW w:w="4761" w:type="dxa"/>
          </w:tcPr>
          <w:p w:rsidR="007421D3" w:rsidRPr="007348F2" w:rsidRDefault="007421D3" w:rsidP="007421D3">
            <w:pPr>
              <w:ind w:firstLine="0"/>
              <w:jc w:val="left"/>
              <w:rPr>
                <w:rFonts w:ascii="Arial" w:hAnsi="Arial" w:cs="Arial"/>
                <w:sz w:val="24"/>
                <w:szCs w:val="24"/>
              </w:rPr>
            </w:pPr>
            <w:r w:rsidRPr="007348F2">
              <w:rPr>
                <w:rFonts w:ascii="Arial" w:hAnsi="Arial" w:cs="Arial"/>
                <w:sz w:val="24"/>
                <w:szCs w:val="24"/>
              </w:rPr>
              <w:t>Охват населения телефонной сетью</w:t>
            </w:r>
          </w:p>
        </w:tc>
        <w:tc>
          <w:tcPr>
            <w:tcW w:w="1417"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100</w:t>
            </w:r>
          </w:p>
        </w:tc>
      </w:tr>
      <w:tr w:rsidR="007421D3" w:rsidRPr="007348F2" w:rsidTr="000F75F9">
        <w:tc>
          <w:tcPr>
            <w:tcW w:w="876"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10</w:t>
            </w:r>
          </w:p>
        </w:tc>
        <w:tc>
          <w:tcPr>
            <w:tcW w:w="4761" w:type="dxa"/>
            <w:vAlign w:val="center"/>
          </w:tcPr>
          <w:p w:rsidR="007421D3" w:rsidRPr="007348F2" w:rsidRDefault="007421D3" w:rsidP="007421D3">
            <w:pPr>
              <w:ind w:firstLine="0"/>
              <w:jc w:val="left"/>
              <w:rPr>
                <w:rFonts w:ascii="Arial" w:eastAsia="Calibri" w:hAnsi="Arial" w:cs="Arial"/>
                <w:sz w:val="24"/>
                <w:szCs w:val="24"/>
              </w:rPr>
            </w:pPr>
            <w:r w:rsidRPr="007348F2">
              <w:rPr>
                <w:rFonts w:ascii="Arial" w:eastAsia="Calibri" w:hAnsi="Arial" w:cs="Arial"/>
                <w:sz w:val="24"/>
                <w:szCs w:val="24"/>
              </w:rPr>
              <w:t>Инженерная подготовка территории</w:t>
            </w:r>
          </w:p>
        </w:tc>
        <w:tc>
          <w:tcPr>
            <w:tcW w:w="1417" w:type="dxa"/>
            <w:vAlign w:val="center"/>
          </w:tcPr>
          <w:p w:rsidR="007421D3" w:rsidRPr="007348F2" w:rsidRDefault="007421D3" w:rsidP="007421D3">
            <w:pPr>
              <w:spacing w:line="276" w:lineRule="auto"/>
              <w:ind w:firstLine="0"/>
              <w:jc w:val="center"/>
              <w:rPr>
                <w:rFonts w:ascii="Arial" w:eastAsia="Calibri" w:hAnsi="Arial" w:cs="Arial"/>
                <w:sz w:val="24"/>
                <w:szCs w:val="24"/>
                <w:highlight w:val="yellow"/>
              </w:rPr>
            </w:pPr>
          </w:p>
        </w:tc>
        <w:tc>
          <w:tcPr>
            <w:tcW w:w="1843" w:type="dxa"/>
            <w:vAlign w:val="center"/>
          </w:tcPr>
          <w:p w:rsidR="007421D3" w:rsidRPr="007348F2" w:rsidRDefault="007421D3" w:rsidP="007421D3">
            <w:pPr>
              <w:spacing w:line="276" w:lineRule="auto"/>
              <w:ind w:firstLine="0"/>
              <w:jc w:val="center"/>
              <w:rPr>
                <w:rFonts w:ascii="Arial" w:eastAsia="Calibri" w:hAnsi="Arial" w:cs="Arial"/>
                <w:sz w:val="24"/>
                <w:szCs w:val="24"/>
                <w:highlight w:val="yellow"/>
              </w:rPr>
            </w:pPr>
          </w:p>
        </w:tc>
        <w:tc>
          <w:tcPr>
            <w:tcW w:w="1413" w:type="dxa"/>
            <w:vAlign w:val="center"/>
          </w:tcPr>
          <w:p w:rsidR="007421D3" w:rsidRPr="007348F2" w:rsidRDefault="007421D3" w:rsidP="007421D3">
            <w:pPr>
              <w:spacing w:line="276" w:lineRule="auto"/>
              <w:ind w:firstLine="0"/>
              <w:jc w:val="center"/>
              <w:rPr>
                <w:rFonts w:ascii="Arial" w:eastAsia="Calibri" w:hAnsi="Arial" w:cs="Arial"/>
                <w:sz w:val="24"/>
                <w:szCs w:val="24"/>
                <w:highlight w:val="yellow"/>
              </w:rPr>
            </w:pPr>
          </w:p>
        </w:tc>
      </w:tr>
      <w:tr w:rsidR="007421D3" w:rsidRPr="007348F2" w:rsidTr="000F75F9">
        <w:tc>
          <w:tcPr>
            <w:tcW w:w="876" w:type="dxa"/>
            <w:vAlign w:val="center"/>
          </w:tcPr>
          <w:p w:rsidR="007421D3" w:rsidRPr="007348F2" w:rsidRDefault="007421D3" w:rsidP="007421D3">
            <w:pPr>
              <w:pStyle w:val="affff4"/>
              <w:spacing w:line="276" w:lineRule="auto"/>
              <w:jc w:val="center"/>
              <w:rPr>
                <w:rFonts w:ascii="Arial" w:eastAsia="Calibri" w:hAnsi="Arial" w:cs="Arial"/>
                <w:bCs/>
                <w:lang w:eastAsia="en-US"/>
              </w:rPr>
            </w:pPr>
            <w:r w:rsidRPr="007348F2">
              <w:rPr>
                <w:rFonts w:ascii="Arial" w:eastAsia="Calibri" w:hAnsi="Arial" w:cs="Arial"/>
                <w:bCs/>
                <w:lang w:eastAsia="en-US"/>
              </w:rPr>
              <w:t>10.1</w:t>
            </w:r>
          </w:p>
        </w:tc>
        <w:tc>
          <w:tcPr>
            <w:tcW w:w="4761" w:type="dxa"/>
            <w:vAlign w:val="center"/>
          </w:tcPr>
          <w:p w:rsidR="007421D3" w:rsidRPr="007348F2" w:rsidRDefault="007421D3" w:rsidP="007421D3">
            <w:pPr>
              <w:spacing w:line="276" w:lineRule="auto"/>
              <w:ind w:firstLine="0"/>
              <w:jc w:val="left"/>
              <w:rPr>
                <w:rFonts w:ascii="Arial" w:eastAsia="Calibri" w:hAnsi="Arial" w:cs="Arial"/>
                <w:sz w:val="24"/>
                <w:szCs w:val="24"/>
              </w:rPr>
            </w:pPr>
            <w:r w:rsidRPr="007348F2">
              <w:rPr>
                <w:rFonts w:ascii="Arial" w:hAnsi="Arial" w:cs="Arial"/>
                <w:sz w:val="24"/>
                <w:szCs w:val="24"/>
              </w:rPr>
              <w:t>Резервуар накопитель для сбора поверхностных стоков</w:t>
            </w:r>
          </w:p>
        </w:tc>
        <w:tc>
          <w:tcPr>
            <w:tcW w:w="1417" w:type="dxa"/>
            <w:vAlign w:val="center"/>
          </w:tcPr>
          <w:p w:rsidR="007421D3" w:rsidRPr="007348F2" w:rsidRDefault="007421D3" w:rsidP="007421D3">
            <w:pPr>
              <w:spacing w:line="276" w:lineRule="auto"/>
              <w:ind w:firstLine="0"/>
              <w:jc w:val="center"/>
              <w:rPr>
                <w:rFonts w:ascii="Arial" w:eastAsia="Calibri" w:hAnsi="Arial" w:cs="Arial"/>
                <w:sz w:val="24"/>
                <w:szCs w:val="24"/>
              </w:rPr>
            </w:pPr>
          </w:p>
        </w:tc>
        <w:tc>
          <w:tcPr>
            <w:tcW w:w="1843" w:type="dxa"/>
            <w:vAlign w:val="center"/>
          </w:tcPr>
          <w:p w:rsidR="007421D3" w:rsidRPr="007348F2" w:rsidRDefault="007421D3" w:rsidP="007421D3">
            <w:pPr>
              <w:spacing w:line="276" w:lineRule="auto"/>
              <w:ind w:firstLine="0"/>
              <w:jc w:val="center"/>
              <w:rPr>
                <w:rFonts w:ascii="Arial" w:eastAsia="Calibri" w:hAnsi="Arial" w:cs="Arial"/>
                <w:sz w:val="24"/>
                <w:szCs w:val="24"/>
              </w:rPr>
            </w:pPr>
          </w:p>
        </w:tc>
        <w:tc>
          <w:tcPr>
            <w:tcW w:w="1413" w:type="dxa"/>
            <w:vAlign w:val="center"/>
          </w:tcPr>
          <w:p w:rsidR="007421D3" w:rsidRPr="007348F2" w:rsidRDefault="007421D3" w:rsidP="007421D3">
            <w:pPr>
              <w:spacing w:line="276" w:lineRule="auto"/>
              <w:ind w:firstLine="0"/>
              <w:jc w:val="center"/>
              <w:rPr>
                <w:rFonts w:ascii="Arial" w:eastAsia="Calibri" w:hAnsi="Arial" w:cs="Arial"/>
                <w:sz w:val="24"/>
                <w:szCs w:val="24"/>
              </w:rPr>
            </w:pPr>
          </w:p>
        </w:tc>
      </w:tr>
      <w:tr w:rsidR="007421D3" w:rsidRPr="007348F2" w:rsidTr="000F75F9">
        <w:tc>
          <w:tcPr>
            <w:tcW w:w="876" w:type="dxa"/>
            <w:vAlign w:val="center"/>
          </w:tcPr>
          <w:p w:rsidR="007421D3" w:rsidRPr="007348F2" w:rsidRDefault="007421D3" w:rsidP="007421D3">
            <w:pPr>
              <w:pStyle w:val="affff4"/>
              <w:spacing w:line="276" w:lineRule="auto"/>
              <w:jc w:val="center"/>
              <w:rPr>
                <w:rFonts w:ascii="Arial" w:eastAsia="Calibri" w:hAnsi="Arial" w:cs="Arial"/>
                <w:bCs/>
                <w:lang w:eastAsia="en-US"/>
              </w:rPr>
            </w:pPr>
          </w:p>
        </w:tc>
        <w:tc>
          <w:tcPr>
            <w:tcW w:w="4761" w:type="dxa"/>
            <w:vAlign w:val="center"/>
          </w:tcPr>
          <w:p w:rsidR="007421D3" w:rsidRPr="007348F2" w:rsidRDefault="007421D3" w:rsidP="007421D3">
            <w:pPr>
              <w:suppressAutoHyphens/>
              <w:ind w:right="-108" w:hanging="3"/>
              <w:jc w:val="left"/>
              <w:rPr>
                <w:rFonts w:ascii="Arial" w:hAnsi="Arial" w:cs="Arial"/>
                <w:sz w:val="24"/>
                <w:szCs w:val="24"/>
              </w:rPr>
            </w:pPr>
            <w:r w:rsidRPr="007348F2">
              <w:rPr>
                <w:rFonts w:ascii="Arial" w:hAnsi="Arial" w:cs="Arial"/>
                <w:sz w:val="24"/>
                <w:szCs w:val="24"/>
              </w:rPr>
              <w:t>д. Новая</w:t>
            </w:r>
          </w:p>
        </w:tc>
        <w:tc>
          <w:tcPr>
            <w:tcW w:w="1417"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шт.</w:t>
            </w:r>
          </w:p>
        </w:tc>
        <w:tc>
          <w:tcPr>
            <w:tcW w:w="184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w:t>
            </w:r>
          </w:p>
        </w:tc>
        <w:tc>
          <w:tcPr>
            <w:tcW w:w="1413" w:type="dxa"/>
            <w:vAlign w:val="center"/>
          </w:tcPr>
          <w:p w:rsidR="007421D3" w:rsidRPr="007348F2" w:rsidRDefault="007421D3" w:rsidP="007421D3">
            <w:pPr>
              <w:ind w:firstLine="0"/>
              <w:jc w:val="center"/>
              <w:rPr>
                <w:rFonts w:ascii="Arial" w:eastAsia="Calibri" w:hAnsi="Arial" w:cs="Arial"/>
                <w:sz w:val="24"/>
                <w:szCs w:val="24"/>
              </w:rPr>
            </w:pPr>
            <w:r w:rsidRPr="007348F2">
              <w:rPr>
                <w:rFonts w:ascii="Arial" w:eastAsia="Calibri" w:hAnsi="Arial" w:cs="Arial"/>
                <w:sz w:val="24"/>
                <w:szCs w:val="24"/>
              </w:rPr>
              <w:t>1</w:t>
            </w:r>
          </w:p>
        </w:tc>
      </w:tr>
      <w:tr w:rsidR="007421D3" w:rsidRPr="007348F2" w:rsidTr="000F75F9">
        <w:tc>
          <w:tcPr>
            <w:tcW w:w="876" w:type="dxa"/>
            <w:vAlign w:val="center"/>
          </w:tcPr>
          <w:p w:rsidR="007421D3" w:rsidRPr="007348F2" w:rsidRDefault="007421D3" w:rsidP="007421D3">
            <w:pPr>
              <w:pStyle w:val="affff4"/>
              <w:spacing w:line="276" w:lineRule="auto"/>
              <w:jc w:val="center"/>
              <w:rPr>
                <w:rFonts w:ascii="Arial" w:eastAsia="Calibri" w:hAnsi="Arial" w:cs="Arial"/>
                <w:bCs/>
                <w:lang w:eastAsia="en-US"/>
              </w:rPr>
            </w:pPr>
            <w:r w:rsidRPr="007348F2">
              <w:rPr>
                <w:rFonts w:ascii="Arial" w:eastAsia="Calibri" w:hAnsi="Arial" w:cs="Arial"/>
                <w:bCs/>
                <w:lang w:eastAsia="en-US"/>
              </w:rPr>
              <w:t>10.2</w:t>
            </w:r>
          </w:p>
        </w:tc>
        <w:tc>
          <w:tcPr>
            <w:tcW w:w="4761" w:type="dxa"/>
            <w:vAlign w:val="center"/>
          </w:tcPr>
          <w:p w:rsidR="007421D3" w:rsidRPr="007348F2" w:rsidRDefault="007421D3" w:rsidP="007421D3">
            <w:pPr>
              <w:spacing w:line="276" w:lineRule="auto"/>
              <w:ind w:hanging="3"/>
              <w:jc w:val="left"/>
              <w:rPr>
                <w:rFonts w:ascii="Arial" w:hAnsi="Arial" w:cs="Arial"/>
                <w:sz w:val="24"/>
                <w:szCs w:val="24"/>
              </w:rPr>
            </w:pPr>
            <w:proofErr w:type="gramStart"/>
            <w:r w:rsidRPr="007348F2">
              <w:rPr>
                <w:rFonts w:ascii="Arial" w:hAnsi="Arial" w:cs="Arial"/>
                <w:sz w:val="24"/>
                <w:szCs w:val="24"/>
              </w:rPr>
              <w:t>Водоотводной</w:t>
            </w:r>
            <w:proofErr w:type="gramEnd"/>
            <w:r w:rsidRPr="007348F2">
              <w:rPr>
                <w:rFonts w:ascii="Arial" w:hAnsi="Arial" w:cs="Arial"/>
                <w:sz w:val="24"/>
                <w:szCs w:val="24"/>
              </w:rPr>
              <w:t xml:space="preserve"> лоток</w:t>
            </w:r>
          </w:p>
        </w:tc>
        <w:tc>
          <w:tcPr>
            <w:tcW w:w="1417" w:type="dxa"/>
            <w:vAlign w:val="center"/>
          </w:tcPr>
          <w:p w:rsidR="007421D3" w:rsidRPr="007348F2" w:rsidRDefault="007421D3" w:rsidP="007421D3">
            <w:pPr>
              <w:spacing w:line="276" w:lineRule="auto"/>
              <w:ind w:firstLine="0"/>
              <w:jc w:val="center"/>
              <w:rPr>
                <w:rFonts w:ascii="Arial" w:hAnsi="Arial" w:cs="Arial"/>
                <w:sz w:val="24"/>
                <w:szCs w:val="24"/>
              </w:rPr>
            </w:pPr>
          </w:p>
        </w:tc>
        <w:tc>
          <w:tcPr>
            <w:tcW w:w="1843" w:type="dxa"/>
            <w:vAlign w:val="center"/>
          </w:tcPr>
          <w:p w:rsidR="007421D3" w:rsidRPr="007348F2" w:rsidRDefault="007421D3" w:rsidP="007421D3">
            <w:pPr>
              <w:ind w:firstLine="0"/>
              <w:jc w:val="center"/>
              <w:rPr>
                <w:rFonts w:ascii="Arial" w:hAnsi="Arial" w:cs="Arial"/>
                <w:sz w:val="24"/>
                <w:szCs w:val="24"/>
              </w:rPr>
            </w:pPr>
          </w:p>
        </w:tc>
        <w:tc>
          <w:tcPr>
            <w:tcW w:w="1413" w:type="dxa"/>
            <w:vAlign w:val="center"/>
          </w:tcPr>
          <w:p w:rsidR="007421D3" w:rsidRPr="007348F2" w:rsidRDefault="007421D3" w:rsidP="007421D3">
            <w:pPr>
              <w:spacing w:line="276" w:lineRule="auto"/>
              <w:ind w:firstLine="0"/>
              <w:jc w:val="center"/>
              <w:rPr>
                <w:rFonts w:ascii="Arial" w:hAnsi="Arial" w:cs="Arial"/>
                <w:sz w:val="24"/>
                <w:szCs w:val="24"/>
              </w:rPr>
            </w:pPr>
          </w:p>
        </w:tc>
      </w:tr>
      <w:tr w:rsidR="007421D3" w:rsidRPr="007348F2" w:rsidTr="000F75F9">
        <w:tc>
          <w:tcPr>
            <w:tcW w:w="876" w:type="dxa"/>
            <w:vAlign w:val="center"/>
          </w:tcPr>
          <w:p w:rsidR="007421D3" w:rsidRPr="007348F2" w:rsidRDefault="007421D3" w:rsidP="007421D3">
            <w:pPr>
              <w:pStyle w:val="affff4"/>
              <w:spacing w:line="276" w:lineRule="auto"/>
              <w:jc w:val="center"/>
              <w:rPr>
                <w:rFonts w:ascii="Arial" w:eastAsia="Calibri" w:hAnsi="Arial" w:cs="Arial"/>
                <w:bCs/>
                <w:lang w:eastAsia="en-US"/>
              </w:rPr>
            </w:pPr>
          </w:p>
        </w:tc>
        <w:tc>
          <w:tcPr>
            <w:tcW w:w="4761" w:type="dxa"/>
            <w:vAlign w:val="center"/>
          </w:tcPr>
          <w:p w:rsidR="007421D3" w:rsidRPr="007348F2" w:rsidRDefault="007421D3" w:rsidP="007421D3">
            <w:pPr>
              <w:spacing w:line="276" w:lineRule="auto"/>
              <w:ind w:hanging="3"/>
              <w:jc w:val="left"/>
              <w:rPr>
                <w:rFonts w:ascii="Arial" w:hAnsi="Arial" w:cs="Arial"/>
                <w:sz w:val="24"/>
                <w:szCs w:val="24"/>
              </w:rPr>
            </w:pPr>
            <w:r w:rsidRPr="007348F2">
              <w:rPr>
                <w:rFonts w:ascii="Arial" w:hAnsi="Arial" w:cs="Arial"/>
                <w:sz w:val="24"/>
                <w:szCs w:val="24"/>
              </w:rPr>
              <w:t>д. Новая</w:t>
            </w:r>
          </w:p>
        </w:tc>
        <w:tc>
          <w:tcPr>
            <w:tcW w:w="1417" w:type="dxa"/>
            <w:vAlign w:val="center"/>
          </w:tcPr>
          <w:p w:rsidR="007421D3" w:rsidRPr="007348F2" w:rsidRDefault="007421D3" w:rsidP="007421D3">
            <w:pPr>
              <w:spacing w:line="276" w:lineRule="auto"/>
              <w:ind w:firstLine="0"/>
              <w:jc w:val="center"/>
              <w:rPr>
                <w:rFonts w:ascii="Arial" w:hAnsi="Arial" w:cs="Arial"/>
                <w:sz w:val="24"/>
                <w:szCs w:val="24"/>
              </w:rPr>
            </w:pPr>
            <w:r w:rsidRPr="007348F2">
              <w:rPr>
                <w:rFonts w:ascii="Arial" w:hAnsi="Arial" w:cs="Arial"/>
                <w:sz w:val="24"/>
                <w:szCs w:val="24"/>
              </w:rPr>
              <w:t>пм</w:t>
            </w:r>
          </w:p>
        </w:tc>
        <w:tc>
          <w:tcPr>
            <w:tcW w:w="1843" w:type="dxa"/>
            <w:vAlign w:val="center"/>
          </w:tcPr>
          <w:p w:rsidR="007421D3" w:rsidRPr="007348F2" w:rsidRDefault="007421D3" w:rsidP="007421D3">
            <w:pPr>
              <w:ind w:firstLine="0"/>
              <w:jc w:val="center"/>
              <w:rPr>
                <w:rFonts w:ascii="Arial" w:hAnsi="Arial" w:cs="Arial"/>
                <w:sz w:val="24"/>
                <w:szCs w:val="24"/>
              </w:rPr>
            </w:pPr>
            <w:r w:rsidRPr="007348F2">
              <w:rPr>
                <w:rFonts w:ascii="Arial" w:hAnsi="Arial" w:cs="Arial"/>
                <w:sz w:val="24"/>
                <w:szCs w:val="24"/>
              </w:rPr>
              <w:t>–</w:t>
            </w:r>
          </w:p>
        </w:tc>
        <w:tc>
          <w:tcPr>
            <w:tcW w:w="1413" w:type="dxa"/>
            <w:vAlign w:val="center"/>
          </w:tcPr>
          <w:p w:rsidR="007421D3" w:rsidRPr="007348F2" w:rsidRDefault="007421D3" w:rsidP="007421D3">
            <w:pPr>
              <w:suppressAutoHyphens/>
              <w:ind w:firstLine="0"/>
              <w:jc w:val="center"/>
              <w:rPr>
                <w:rFonts w:ascii="Arial" w:hAnsi="Arial" w:cs="Arial"/>
                <w:sz w:val="24"/>
                <w:szCs w:val="24"/>
              </w:rPr>
            </w:pPr>
            <w:r w:rsidRPr="007348F2">
              <w:rPr>
                <w:rFonts w:ascii="Arial" w:hAnsi="Arial" w:cs="Arial"/>
                <w:sz w:val="24"/>
                <w:szCs w:val="24"/>
              </w:rPr>
              <w:t>535</w:t>
            </w:r>
          </w:p>
        </w:tc>
      </w:tr>
    </w:tbl>
    <w:p w:rsidR="00077E3C" w:rsidRPr="007348F2" w:rsidRDefault="00077E3C" w:rsidP="007D6C5E">
      <w:pPr>
        <w:spacing w:after="200" w:line="276" w:lineRule="auto"/>
        <w:ind w:firstLine="0"/>
        <w:jc w:val="left"/>
        <w:rPr>
          <w:rFonts w:ascii="Arial" w:hAnsi="Arial" w:cs="Arial"/>
          <w:sz w:val="24"/>
          <w:szCs w:val="24"/>
        </w:rPr>
      </w:pPr>
    </w:p>
    <w:sectPr w:rsidR="00077E3C" w:rsidRPr="007348F2" w:rsidSect="00D9479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44C" w:rsidRDefault="0093144C" w:rsidP="00FA555C">
      <w:r>
        <w:separator/>
      </w:r>
    </w:p>
  </w:endnote>
  <w:endnote w:type="continuationSeparator" w:id="0">
    <w:p w:rsidR="0093144C" w:rsidRDefault="0093144C"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altic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00" w:usb2="00000000" w:usb3="00000000" w:csb0="0000009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imesET">
    <w:altName w:val="Times New Roman"/>
    <w:panose1 w:val="00000000000000000000"/>
    <w:charset w:val="00"/>
    <w:family w:val="auto"/>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Narrow">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F2" w:rsidRDefault="007348F2" w:rsidP="002E3D00">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29</w:t>
    </w:r>
    <w:r>
      <w:rPr>
        <w:rStyle w:val="a7"/>
      </w:rPr>
      <w:fldChar w:fldCharType="end"/>
    </w:r>
  </w:p>
  <w:p w:rsidR="007348F2" w:rsidRDefault="007348F2" w:rsidP="002E3D0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F2" w:rsidRDefault="007348F2" w:rsidP="00D62683">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7348F2" w:rsidRDefault="007348F2" w:rsidP="00D62683">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20883"/>
      <w:docPartObj>
        <w:docPartGallery w:val="Page Numbers (Bottom of Page)"/>
        <w:docPartUnique/>
      </w:docPartObj>
    </w:sdtPr>
    <w:sdtEndPr/>
    <w:sdtContent>
      <w:p w:rsidR="007348F2" w:rsidRDefault="00EC4556">
        <w:pPr>
          <w:pStyle w:val="a5"/>
          <w:jc w:val="right"/>
        </w:pPr>
        <w:r>
          <w:fldChar w:fldCharType="begin"/>
        </w:r>
        <w:r>
          <w:instrText>PAGE   \* MERGEFORMAT</w:instrText>
        </w:r>
        <w:r>
          <w:fldChar w:fldCharType="separate"/>
        </w:r>
        <w:r w:rsidR="00693924">
          <w:rPr>
            <w:noProof/>
          </w:rPr>
          <w:t>2</w:t>
        </w:r>
        <w:r>
          <w:rPr>
            <w:noProof/>
          </w:rPr>
          <w:fldChar w:fldCharType="end"/>
        </w:r>
      </w:p>
    </w:sdtContent>
  </w:sdt>
  <w:p w:rsidR="007348F2" w:rsidRPr="004B1C06" w:rsidRDefault="007348F2" w:rsidP="004B1C06">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646043"/>
      <w:docPartObj>
        <w:docPartGallery w:val="Page Numbers (Bottom of Page)"/>
        <w:docPartUnique/>
      </w:docPartObj>
    </w:sdtPr>
    <w:sdtEndPr/>
    <w:sdtContent>
      <w:p w:rsidR="007348F2" w:rsidRDefault="00EC4556">
        <w:pPr>
          <w:pStyle w:val="a5"/>
          <w:jc w:val="right"/>
        </w:pPr>
        <w:r>
          <w:fldChar w:fldCharType="begin"/>
        </w:r>
        <w:r>
          <w:instrText>PAGE   \* MERGEFORMAT</w:instrText>
        </w:r>
        <w:r>
          <w:fldChar w:fldCharType="separate"/>
        </w:r>
        <w:r w:rsidR="00693924">
          <w:rPr>
            <w:noProof/>
          </w:rPr>
          <w:t>1</w:t>
        </w:r>
        <w:r>
          <w:rPr>
            <w:noProof/>
          </w:rPr>
          <w:fldChar w:fldCharType="end"/>
        </w:r>
      </w:p>
    </w:sdtContent>
  </w:sdt>
  <w:p w:rsidR="007348F2" w:rsidRPr="00851D7C" w:rsidRDefault="007348F2" w:rsidP="00D6268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F2" w:rsidRDefault="00EC4556">
    <w:pPr>
      <w:pStyle w:val="a5"/>
      <w:jc w:val="right"/>
    </w:pPr>
    <w:r>
      <w:fldChar w:fldCharType="begin"/>
    </w:r>
    <w:r>
      <w:instrText>PAGE   \* MERGEFORMAT</w:instrText>
    </w:r>
    <w:r>
      <w:fldChar w:fldCharType="separate"/>
    </w:r>
    <w:r w:rsidR="00693924">
      <w:rPr>
        <w:noProof/>
      </w:rPr>
      <w:t>61</w:t>
    </w:r>
    <w:r>
      <w:rPr>
        <w:noProof/>
      </w:rPr>
      <w:fldChar w:fldCharType="end"/>
    </w:r>
  </w:p>
  <w:p w:rsidR="007348F2" w:rsidRDefault="007348F2">
    <w:pPr>
      <w:pStyle w:val="a5"/>
    </w:pPr>
  </w:p>
  <w:p w:rsidR="007348F2" w:rsidRDefault="007348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44C" w:rsidRDefault="0093144C" w:rsidP="00FA555C">
      <w:r>
        <w:separator/>
      </w:r>
    </w:p>
  </w:footnote>
  <w:footnote w:type="continuationSeparator" w:id="0">
    <w:p w:rsidR="0093144C" w:rsidRDefault="0093144C" w:rsidP="00FA555C">
      <w:r>
        <w:continuationSeparator/>
      </w:r>
    </w:p>
  </w:footnote>
  <w:footnote w:id="1">
    <w:p w:rsidR="007348F2" w:rsidRDefault="007348F2" w:rsidP="002559D9">
      <w:pPr>
        <w:pStyle w:val="aff"/>
        <w:rPr>
          <w:sz w:val="16"/>
          <w:szCs w:val="16"/>
        </w:rPr>
      </w:pPr>
      <w:r>
        <w:rPr>
          <w:rStyle w:val="afff6"/>
          <w:rFonts w:eastAsia="Arial Unicode MS"/>
          <w:sz w:val="16"/>
          <w:szCs w:val="16"/>
        </w:rPr>
        <w:footnoteRef/>
      </w:r>
      <w:r>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Pr>
            <w:sz w:val="16"/>
            <w:szCs w:val="16"/>
          </w:rPr>
          <w:t>2 метров</w:t>
        </w:r>
      </w:smartTag>
      <w:r>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2">
    <w:p w:rsidR="007348F2" w:rsidRDefault="007348F2" w:rsidP="002559D9">
      <w:pPr>
        <w:pStyle w:val="aff"/>
        <w:rPr>
          <w:sz w:val="16"/>
          <w:szCs w:val="16"/>
        </w:rPr>
      </w:pPr>
      <w:r>
        <w:rPr>
          <w:rStyle w:val="afff6"/>
          <w:rFonts w:eastAsia="Arial Unicode MS"/>
          <w:sz w:val="16"/>
          <w:szCs w:val="16"/>
        </w:rPr>
        <w:footnoteRef/>
      </w:r>
      <w:r>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Pr>
            <w:sz w:val="16"/>
            <w:szCs w:val="16"/>
          </w:rPr>
          <w:t>2 метров</w:t>
        </w:r>
      </w:smartTag>
      <w:r>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3">
    <w:p w:rsidR="007348F2" w:rsidRDefault="007348F2" w:rsidP="002559D9">
      <w:pPr>
        <w:pStyle w:val="aff"/>
      </w:pPr>
      <w:r>
        <w:rPr>
          <w:rStyle w:val="afff6"/>
          <w:rFonts w:eastAsiaTheme="majorEastAsia"/>
        </w:rPr>
        <w:footnoteRef/>
      </w:r>
      <w:r>
        <w:t xml:space="preserve"> в таблицу включено 24,08 га зоны сельскохозяйственного использования территории г. Бородино</w:t>
      </w: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pPr>
    </w:p>
    <w:p w:rsidR="007348F2" w:rsidRDefault="007348F2" w:rsidP="002559D9">
      <w:pPr>
        <w:pStyle w:val="aff"/>
        <w:rPr>
          <w:sz w:val="20"/>
        </w:rPr>
      </w:pPr>
    </w:p>
  </w:footnote>
  <w:footnote w:id="4">
    <w:p w:rsidR="007348F2" w:rsidRDefault="007348F2">
      <w:pPr>
        <w:pStyle w:val="aff"/>
      </w:pPr>
      <w:r>
        <w:rPr>
          <w:rStyle w:val="afff6"/>
        </w:rPr>
        <w:footnoteRef/>
      </w:r>
      <w:r>
        <w:t xml:space="preserve"> </w:t>
      </w:r>
      <w:r w:rsidRPr="0094608D">
        <w:t>в таблицу включено 24,08 га зоны сельскохозяйственного использования территории г. Бородино</w:t>
      </w:r>
    </w:p>
  </w:footnote>
  <w:footnote w:id="5">
    <w:p w:rsidR="007348F2" w:rsidRPr="00F346D4" w:rsidRDefault="007348F2" w:rsidP="00DC5D4B">
      <w:pPr>
        <w:pStyle w:val="aff"/>
        <w:rPr>
          <w:sz w:val="16"/>
          <w:szCs w:val="16"/>
        </w:rPr>
      </w:pPr>
      <w:r w:rsidRPr="00F346D4">
        <w:rPr>
          <w:rStyle w:val="afff6"/>
          <w:rFonts w:eastAsia="Arial Unicode MS"/>
          <w:sz w:val="16"/>
          <w:szCs w:val="16"/>
        </w:rPr>
        <w:footnoteRef/>
      </w:r>
      <w:r w:rsidRPr="00F346D4">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346D4">
          <w:rPr>
            <w:sz w:val="16"/>
            <w:szCs w:val="16"/>
          </w:rPr>
          <w:t>2 метров</w:t>
        </w:r>
      </w:smartTag>
      <w:r w:rsidRPr="00F346D4">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6">
    <w:p w:rsidR="007348F2" w:rsidRPr="00F346D4" w:rsidRDefault="007348F2" w:rsidP="00DC5D4B">
      <w:pPr>
        <w:pStyle w:val="aff"/>
        <w:rPr>
          <w:sz w:val="16"/>
          <w:szCs w:val="16"/>
        </w:rPr>
      </w:pPr>
      <w:r w:rsidRPr="00F346D4">
        <w:rPr>
          <w:rStyle w:val="afff6"/>
          <w:rFonts w:eastAsia="Arial Unicode MS"/>
          <w:sz w:val="16"/>
          <w:szCs w:val="16"/>
        </w:rPr>
        <w:footnoteRef/>
      </w:r>
      <w:r w:rsidRPr="00F346D4">
        <w:rPr>
          <w:sz w:val="16"/>
          <w:szCs w:val="16"/>
        </w:rPr>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346D4">
          <w:rPr>
            <w:sz w:val="16"/>
            <w:szCs w:val="16"/>
          </w:rPr>
          <w:t>2 метров</w:t>
        </w:r>
      </w:smartTag>
      <w:r w:rsidRPr="00F346D4">
        <w:rPr>
          <w:sz w:val="16"/>
          <w:szCs w:val="16"/>
        </w:rPr>
        <w:t xml:space="preserve">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8F2" w:rsidRDefault="007348F2">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6F4D970"/>
    <w:lvl w:ilvl="0">
      <w:start w:val="1"/>
      <w:numFmt w:val="decimal"/>
      <w:pStyle w:val="2"/>
      <w:lvlText w:val="%1."/>
      <w:lvlJc w:val="left"/>
      <w:pPr>
        <w:tabs>
          <w:tab w:val="num" w:pos="643"/>
        </w:tabs>
        <w:ind w:left="643" w:hanging="360"/>
      </w:pPr>
    </w:lvl>
  </w:abstractNum>
  <w:abstractNum w:abstractNumId="1">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56EB620"/>
    <w:lvl w:ilvl="0">
      <w:start w:val="1"/>
      <w:numFmt w:val="bullet"/>
      <w:pStyle w:val="20"/>
      <w:lvlText w:val=""/>
      <w:lvlJc w:val="left"/>
      <w:pPr>
        <w:tabs>
          <w:tab w:val="num" w:pos="643"/>
        </w:tabs>
        <w:ind w:left="643" w:hanging="360"/>
      </w:pPr>
      <w:rPr>
        <w:rFonts w:ascii="Symbol" w:hAnsi="Symbol" w:hint="default"/>
      </w:rPr>
    </w:lvl>
  </w:abstractNum>
  <w:abstractNum w:abstractNumId="3">
    <w:nsid w:val="FFFFFF88"/>
    <w:multiLevelType w:val="singleLevel"/>
    <w:tmpl w:val="371E0538"/>
    <w:lvl w:ilvl="0">
      <w:start w:val="1"/>
      <w:numFmt w:val="decimal"/>
      <w:pStyle w:val="a"/>
      <w:lvlText w:val="%1."/>
      <w:lvlJc w:val="left"/>
      <w:pPr>
        <w:tabs>
          <w:tab w:val="num" w:pos="360"/>
        </w:tabs>
        <w:ind w:left="360" w:hanging="360"/>
      </w:pPr>
    </w:lvl>
  </w:abstractNum>
  <w:abstractNum w:abstractNumId="4">
    <w:nsid w:val="0101313D"/>
    <w:multiLevelType w:val="multilevel"/>
    <w:tmpl w:val="4218F7D4"/>
    <w:lvl w:ilvl="0">
      <w:start w:val="1"/>
      <w:numFmt w:val="upperRoman"/>
      <w:lvlText w:val="%1."/>
      <w:lvlJc w:val="left"/>
      <w:pPr>
        <w:ind w:left="1429" w:hanging="720"/>
      </w:pPr>
      <w:rPr>
        <w:rFonts w:hint="default"/>
      </w:rPr>
    </w:lvl>
    <w:lvl w:ilvl="1">
      <w:start w:val="9"/>
      <w:numFmt w:val="decimal"/>
      <w:isLgl/>
      <w:lvlText w:val="%1.%2."/>
      <w:lvlJc w:val="left"/>
      <w:pPr>
        <w:ind w:left="1608" w:hanging="540"/>
      </w:pPr>
      <w:rPr>
        <w:rFonts w:hint="default"/>
      </w:rPr>
    </w:lvl>
    <w:lvl w:ilvl="2">
      <w:start w:val="4"/>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5">
    <w:nsid w:val="01137303"/>
    <w:multiLevelType w:val="hybridMultilevel"/>
    <w:tmpl w:val="0BAE62AC"/>
    <w:lvl w:ilvl="0" w:tplc="7526D416">
      <w:start w:val="1"/>
      <w:numFmt w:val="bullet"/>
      <w:lvlText w:val=""/>
      <w:lvlJc w:val="left"/>
      <w:pPr>
        <w:ind w:left="2149"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1CA4E09"/>
    <w:multiLevelType w:val="hybridMultilevel"/>
    <w:tmpl w:val="AF108D4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3B17FC"/>
    <w:multiLevelType w:val="multilevel"/>
    <w:tmpl w:val="F3907324"/>
    <w:name w:val="WW8Num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95"/>
        </w:tabs>
        <w:ind w:left="1395" w:hanging="495"/>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8">
    <w:nsid w:val="04EB5AB5"/>
    <w:multiLevelType w:val="hybridMultilevel"/>
    <w:tmpl w:val="205E203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574983"/>
    <w:multiLevelType w:val="hybridMultilevel"/>
    <w:tmpl w:val="CDD4D00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B55428"/>
    <w:multiLevelType w:val="hybridMultilevel"/>
    <w:tmpl w:val="BF92FB8A"/>
    <w:lvl w:ilvl="0" w:tplc="6C4C3606">
      <w:start w:val="1"/>
      <w:numFmt w:val="bullet"/>
      <w:lvlText w:val="−"/>
      <w:lvlJc w:val="left"/>
      <w:pPr>
        <w:tabs>
          <w:tab w:val="num" w:pos="644"/>
        </w:tabs>
        <w:ind w:left="644" w:hanging="284"/>
      </w:pPr>
      <w:rPr>
        <w:rFonts w:ascii="Times New Roman CYR"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6C4FE9"/>
    <w:multiLevelType w:val="hybridMultilevel"/>
    <w:tmpl w:val="5802A984"/>
    <w:lvl w:ilvl="0" w:tplc="6C4C3606">
      <w:start w:val="1"/>
      <w:numFmt w:val="bullet"/>
      <w:lvlText w:val="−"/>
      <w:lvlJc w:val="left"/>
      <w:pPr>
        <w:tabs>
          <w:tab w:val="num" w:pos="644"/>
        </w:tabs>
        <w:ind w:left="644" w:hanging="284"/>
      </w:pPr>
      <w:rPr>
        <w:rFonts w:ascii="Times New Roman CYR" w:hAnsi="Times New Roman CYR"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657585"/>
    <w:multiLevelType w:val="hybridMultilevel"/>
    <w:tmpl w:val="A672D5D0"/>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13">
    <w:nsid w:val="0C3F7EE0"/>
    <w:multiLevelType w:val="hybridMultilevel"/>
    <w:tmpl w:val="8EE08F1C"/>
    <w:lvl w:ilvl="0" w:tplc="BFDC1580">
      <w:start w:val="1"/>
      <w:numFmt w:val="decimal"/>
      <w:pStyle w:val="S"/>
      <w:lvlText w:val="Таблица %1"/>
      <w:lvlJc w:val="left"/>
      <w:pPr>
        <w:ind w:left="815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8150BF"/>
    <w:multiLevelType w:val="hybridMultilevel"/>
    <w:tmpl w:val="BF2694A2"/>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D06451B"/>
    <w:multiLevelType w:val="hybridMultilevel"/>
    <w:tmpl w:val="B5A8976A"/>
    <w:lvl w:ilvl="0" w:tplc="6AB65630">
      <w:start w:val="1"/>
      <w:numFmt w:val="bullet"/>
      <w:lvlText w:val="−"/>
      <w:lvlJc w:val="left"/>
      <w:pPr>
        <w:tabs>
          <w:tab w:val="num" w:pos="644"/>
        </w:tabs>
        <w:ind w:left="644" w:hanging="284"/>
      </w:pPr>
      <w:rPr>
        <w:rFonts w:ascii="Times New Roman CYR" w:hAnsi="Times New Roman CYR"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FC353D2"/>
    <w:multiLevelType w:val="hybridMultilevel"/>
    <w:tmpl w:val="DA4C4144"/>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9">
    <w:nsid w:val="14AC4064"/>
    <w:multiLevelType w:val="hybridMultilevel"/>
    <w:tmpl w:val="054A2D36"/>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9043BE"/>
    <w:multiLevelType w:val="hybridMultilevel"/>
    <w:tmpl w:val="4536BEF6"/>
    <w:lvl w:ilvl="0" w:tplc="1854C8DE">
      <w:start w:val="1"/>
      <w:numFmt w:val="bullet"/>
      <w:lvlText w:val=""/>
      <w:lvlJc w:val="left"/>
      <w:pPr>
        <w:ind w:left="1037" w:hanging="360"/>
      </w:pPr>
      <w:rPr>
        <w:rFonts w:ascii="Symbol" w:hAnsi="Symbol" w:hint="default"/>
      </w:rPr>
    </w:lvl>
    <w:lvl w:ilvl="1" w:tplc="04190003">
      <w:start w:val="1"/>
      <w:numFmt w:val="bullet"/>
      <w:lvlText w:val="o"/>
      <w:lvlJc w:val="left"/>
      <w:pPr>
        <w:ind w:left="1757" w:hanging="360"/>
      </w:pPr>
      <w:rPr>
        <w:rFonts w:ascii="Courier New" w:hAnsi="Courier New" w:cs="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cs="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cs="Courier New" w:hint="default"/>
      </w:rPr>
    </w:lvl>
    <w:lvl w:ilvl="8" w:tplc="04190005">
      <w:start w:val="1"/>
      <w:numFmt w:val="bullet"/>
      <w:lvlText w:val=""/>
      <w:lvlJc w:val="left"/>
      <w:pPr>
        <w:ind w:left="6797" w:hanging="360"/>
      </w:pPr>
      <w:rPr>
        <w:rFonts w:ascii="Wingdings" w:hAnsi="Wingdings" w:hint="default"/>
      </w:rPr>
    </w:lvl>
  </w:abstractNum>
  <w:abstractNum w:abstractNumId="21">
    <w:nsid w:val="1C162303"/>
    <w:multiLevelType w:val="hybridMultilevel"/>
    <w:tmpl w:val="4A1462B6"/>
    <w:lvl w:ilvl="0" w:tplc="7A963D10">
      <w:start w:val="1"/>
      <w:numFmt w:val="decimal"/>
      <w:lvlText w:val="%1."/>
      <w:lvlJc w:val="left"/>
      <w:pPr>
        <w:ind w:left="394" w:hanging="360"/>
      </w:pPr>
      <w:rPr>
        <w:rFonts w:ascii="Times New Roman" w:hAnsi="Times New Roman" w:cs="Times New Roman" w:hint="default"/>
        <w:color w:val="auto"/>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22">
    <w:nsid w:val="1C967068"/>
    <w:multiLevelType w:val="hybridMultilevel"/>
    <w:tmpl w:val="426E0826"/>
    <w:lvl w:ilvl="0" w:tplc="96D259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E0725BA"/>
    <w:multiLevelType w:val="hybridMultilevel"/>
    <w:tmpl w:val="0C68722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1074AFF"/>
    <w:multiLevelType w:val="hybridMultilevel"/>
    <w:tmpl w:val="9F6EEF2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nsid w:val="280336D1"/>
    <w:multiLevelType w:val="hybridMultilevel"/>
    <w:tmpl w:val="AFF0342E"/>
    <w:lvl w:ilvl="0" w:tplc="D160ECEC">
      <w:start w:val="1"/>
      <w:numFmt w:val="decimal"/>
      <w:lvlText w:val="%1."/>
      <w:lvlJc w:val="left"/>
      <w:pPr>
        <w:ind w:left="927" w:hanging="360"/>
      </w:pPr>
      <w:rPr>
        <w:rFonts w:cs="Aria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CD93FF4"/>
    <w:multiLevelType w:val="multilevel"/>
    <w:tmpl w:val="4BDEF00A"/>
    <w:lvl w:ilvl="0">
      <w:start w:val="1"/>
      <w:numFmt w:val="decimal"/>
      <w:lvlText w:val="%1"/>
      <w:lvlJc w:val="center"/>
      <w:pPr>
        <w:ind w:left="-436" w:hanging="227"/>
      </w:pPr>
      <w:rPr>
        <w:rFonts w:ascii="Times New Roman" w:hAnsi="Times New Roman" w:cs="Times New Roman" w:hint="default"/>
        <w:sz w:val="24"/>
      </w:rPr>
    </w:lvl>
    <w:lvl w:ilvl="1">
      <w:start w:val="1"/>
      <w:numFmt w:val="decimal"/>
      <w:lvlText w:val="%1.%2"/>
      <w:lvlJc w:val="center"/>
      <w:pPr>
        <w:ind w:left="-154" w:hanging="567"/>
      </w:pPr>
      <w:rPr>
        <w:rFonts w:ascii="Times New Roman" w:hAnsi="Times New Roman" w:cs="Times New Roman" w:hint="default"/>
        <w:sz w:val="24"/>
      </w:rPr>
    </w:lvl>
    <w:lvl w:ilvl="2">
      <w:start w:val="1"/>
      <w:numFmt w:val="decimal"/>
      <w:lvlText w:val="%1.%2.%3"/>
      <w:lvlJc w:val="center"/>
      <w:pPr>
        <w:ind w:left="504" w:hanging="1224"/>
      </w:pPr>
      <w:rPr>
        <w:rFonts w:ascii="Times New Roman" w:hAnsi="Times New Roman" w:cs="Times New Roman" w:hint="default"/>
        <w:sz w:val="28"/>
      </w:rPr>
    </w:lvl>
    <w:lvl w:ilvl="3">
      <w:start w:val="1"/>
      <w:numFmt w:val="decimal"/>
      <w:lvlText w:val="%1.%2.%3.%4"/>
      <w:lvlJc w:val="left"/>
      <w:pPr>
        <w:ind w:left="667" w:hanging="1728"/>
      </w:pPr>
      <w:rPr>
        <w:rFonts w:hint="default"/>
      </w:rPr>
    </w:lvl>
    <w:lvl w:ilvl="4">
      <w:start w:val="1"/>
      <w:numFmt w:val="decimal"/>
      <w:lvlText w:val="%1.%2.%3.%4.%5."/>
      <w:lvlJc w:val="left"/>
      <w:pPr>
        <w:ind w:left="1171" w:hanging="792"/>
      </w:pPr>
      <w:rPr>
        <w:rFonts w:hint="default"/>
      </w:rPr>
    </w:lvl>
    <w:lvl w:ilvl="5">
      <w:start w:val="1"/>
      <w:numFmt w:val="decimal"/>
      <w:lvlText w:val="%1.%2.%3.%4.%5.%6."/>
      <w:lvlJc w:val="left"/>
      <w:pPr>
        <w:ind w:left="1675" w:hanging="936"/>
      </w:pPr>
      <w:rPr>
        <w:rFonts w:hint="default"/>
      </w:rPr>
    </w:lvl>
    <w:lvl w:ilvl="6">
      <w:start w:val="1"/>
      <w:numFmt w:val="decimal"/>
      <w:lvlText w:val="%1.%2.%3.%4.%5.%6.%7."/>
      <w:lvlJc w:val="left"/>
      <w:pPr>
        <w:ind w:left="2179" w:hanging="1080"/>
      </w:pPr>
      <w:rPr>
        <w:rFonts w:hint="default"/>
      </w:rPr>
    </w:lvl>
    <w:lvl w:ilvl="7">
      <w:start w:val="1"/>
      <w:numFmt w:val="decimal"/>
      <w:lvlText w:val="%1.%2.%3.%4.%5.%6.%7.%8."/>
      <w:lvlJc w:val="left"/>
      <w:pPr>
        <w:ind w:left="2683" w:hanging="1224"/>
      </w:pPr>
      <w:rPr>
        <w:rFonts w:hint="default"/>
      </w:rPr>
    </w:lvl>
    <w:lvl w:ilvl="8">
      <w:start w:val="1"/>
      <w:numFmt w:val="decimal"/>
      <w:lvlText w:val="%1.%2.%3.%4.%5.%6.%7.%8.%9."/>
      <w:lvlJc w:val="left"/>
      <w:pPr>
        <w:ind w:left="3259" w:hanging="1440"/>
      </w:pPr>
      <w:rPr>
        <w:rFonts w:hint="default"/>
      </w:rPr>
    </w:lvl>
  </w:abstractNum>
  <w:abstractNum w:abstractNumId="27">
    <w:nsid w:val="2CEA3D78"/>
    <w:multiLevelType w:val="multilevel"/>
    <w:tmpl w:val="96F83BC4"/>
    <w:lvl w:ilvl="0">
      <w:start w:val="1"/>
      <w:numFmt w:val="decimal"/>
      <w:lvlText w:val="%1."/>
      <w:lvlJc w:val="left"/>
      <w:pPr>
        <w:ind w:left="1854" w:hanging="360"/>
      </w:pPr>
    </w:lvl>
    <w:lvl w:ilvl="1">
      <w:start w:val="2"/>
      <w:numFmt w:val="decimal"/>
      <w:isLgl/>
      <w:lvlText w:val="%1.%2"/>
      <w:lvlJc w:val="left"/>
      <w:pPr>
        <w:ind w:left="2214" w:hanging="720"/>
      </w:pPr>
      <w:rPr>
        <w:rFonts w:hint="default"/>
      </w:rPr>
    </w:lvl>
    <w:lvl w:ilvl="2">
      <w:start w:val="4"/>
      <w:numFmt w:val="decimal"/>
      <w:isLgl/>
      <w:lvlText w:val="%1.%2.%3"/>
      <w:lvlJc w:val="left"/>
      <w:pPr>
        <w:ind w:left="2214" w:hanging="720"/>
      </w:pPr>
      <w:rPr>
        <w:rFonts w:hint="default"/>
      </w:rPr>
    </w:lvl>
    <w:lvl w:ilvl="3">
      <w:start w:val="2"/>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654" w:hanging="2160"/>
      </w:pPr>
      <w:rPr>
        <w:rFonts w:hint="default"/>
      </w:rPr>
    </w:lvl>
  </w:abstractNum>
  <w:abstractNum w:abstractNumId="28">
    <w:nsid w:val="2E037157"/>
    <w:multiLevelType w:val="hybridMultilevel"/>
    <w:tmpl w:val="54B06E6A"/>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5437E1"/>
    <w:multiLevelType w:val="multilevel"/>
    <w:tmpl w:val="8F064F1A"/>
    <w:lvl w:ilvl="0">
      <w:start w:val="2"/>
      <w:numFmt w:val="decimal"/>
      <w:lvlText w:val="%1."/>
      <w:lvlJc w:val="left"/>
      <w:pPr>
        <w:ind w:left="720" w:hanging="360"/>
      </w:pPr>
      <w:rPr>
        <w:rFonts w:hint="default"/>
      </w:rPr>
    </w:lvl>
    <w:lvl w:ilvl="1">
      <w:start w:val="9"/>
      <w:numFmt w:val="decimal"/>
      <w:isLgl/>
      <w:lvlText w:val="%1.%2"/>
      <w:lvlJc w:val="left"/>
      <w:pPr>
        <w:ind w:left="1097" w:hanging="563"/>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0">
    <w:nsid w:val="30ED22B1"/>
    <w:multiLevelType w:val="hybridMultilevel"/>
    <w:tmpl w:val="4A1462B6"/>
    <w:lvl w:ilvl="0" w:tplc="7A963D10">
      <w:start w:val="1"/>
      <w:numFmt w:val="decimal"/>
      <w:lvlText w:val="%1."/>
      <w:lvlJc w:val="left"/>
      <w:pPr>
        <w:ind w:left="394" w:hanging="360"/>
      </w:pPr>
      <w:rPr>
        <w:rFonts w:ascii="Times New Roman" w:hAnsi="Times New Roman" w:cs="Times New Roman" w:hint="default"/>
        <w:color w:val="auto"/>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31">
    <w:nsid w:val="3CDB6A32"/>
    <w:multiLevelType w:val="hybridMultilevel"/>
    <w:tmpl w:val="A2840CA8"/>
    <w:lvl w:ilvl="0" w:tplc="D66C6C9A">
      <w:start w:val="1"/>
      <w:numFmt w:val="bullet"/>
      <w:lvlText w:val=""/>
      <w:lvlJc w:val="left"/>
      <w:pPr>
        <w:tabs>
          <w:tab w:val="num" w:pos="644"/>
        </w:tabs>
        <w:ind w:left="644" w:hanging="284"/>
      </w:pPr>
      <w:rPr>
        <w:rFonts w:ascii="Wingdings" w:hAnsi="Wingdings" w:hint="default"/>
      </w:rPr>
    </w:lvl>
    <w:lvl w:ilvl="1" w:tplc="6C4C3606">
      <w:start w:val="1"/>
      <w:numFmt w:val="bullet"/>
      <w:lvlText w:val="−"/>
      <w:lvlJc w:val="left"/>
      <w:pPr>
        <w:tabs>
          <w:tab w:val="num" w:pos="1364"/>
        </w:tabs>
        <w:ind w:left="1364" w:hanging="284"/>
      </w:pPr>
      <w:rPr>
        <w:rFonts w:ascii="Times New Roman CYR" w:hAnsi="Times New Roman CYR" w:hint="default"/>
      </w:rPr>
    </w:lvl>
    <w:lvl w:ilvl="2" w:tplc="2D5C759A" w:tentative="1">
      <w:start w:val="1"/>
      <w:numFmt w:val="bullet"/>
      <w:lvlText w:val=""/>
      <w:lvlJc w:val="left"/>
      <w:pPr>
        <w:tabs>
          <w:tab w:val="num" w:pos="2160"/>
        </w:tabs>
        <w:ind w:left="2160" w:hanging="360"/>
      </w:pPr>
      <w:rPr>
        <w:rFonts w:ascii="Wingdings" w:hAnsi="Wingdings" w:hint="default"/>
      </w:rPr>
    </w:lvl>
    <w:lvl w:ilvl="3" w:tplc="19A05D70" w:tentative="1">
      <w:start w:val="1"/>
      <w:numFmt w:val="bullet"/>
      <w:lvlText w:val=""/>
      <w:lvlJc w:val="left"/>
      <w:pPr>
        <w:tabs>
          <w:tab w:val="num" w:pos="2880"/>
        </w:tabs>
        <w:ind w:left="2880" w:hanging="360"/>
      </w:pPr>
      <w:rPr>
        <w:rFonts w:ascii="Symbol" w:hAnsi="Symbol" w:hint="default"/>
      </w:rPr>
    </w:lvl>
    <w:lvl w:ilvl="4" w:tplc="01E2B038" w:tentative="1">
      <w:start w:val="1"/>
      <w:numFmt w:val="bullet"/>
      <w:lvlText w:val="o"/>
      <w:lvlJc w:val="left"/>
      <w:pPr>
        <w:tabs>
          <w:tab w:val="num" w:pos="3600"/>
        </w:tabs>
        <w:ind w:left="3600" w:hanging="360"/>
      </w:pPr>
      <w:rPr>
        <w:rFonts w:ascii="Courier New" w:hAnsi="Courier New" w:cs="Courier New" w:hint="default"/>
      </w:rPr>
    </w:lvl>
    <w:lvl w:ilvl="5" w:tplc="E60ACDC0" w:tentative="1">
      <w:start w:val="1"/>
      <w:numFmt w:val="bullet"/>
      <w:lvlText w:val=""/>
      <w:lvlJc w:val="left"/>
      <w:pPr>
        <w:tabs>
          <w:tab w:val="num" w:pos="4320"/>
        </w:tabs>
        <w:ind w:left="4320" w:hanging="360"/>
      </w:pPr>
      <w:rPr>
        <w:rFonts w:ascii="Wingdings" w:hAnsi="Wingdings" w:hint="default"/>
      </w:rPr>
    </w:lvl>
    <w:lvl w:ilvl="6" w:tplc="D37E4906" w:tentative="1">
      <w:start w:val="1"/>
      <w:numFmt w:val="bullet"/>
      <w:lvlText w:val=""/>
      <w:lvlJc w:val="left"/>
      <w:pPr>
        <w:tabs>
          <w:tab w:val="num" w:pos="5040"/>
        </w:tabs>
        <w:ind w:left="5040" w:hanging="360"/>
      </w:pPr>
      <w:rPr>
        <w:rFonts w:ascii="Symbol" w:hAnsi="Symbol" w:hint="default"/>
      </w:rPr>
    </w:lvl>
    <w:lvl w:ilvl="7" w:tplc="F1A8823C" w:tentative="1">
      <w:start w:val="1"/>
      <w:numFmt w:val="bullet"/>
      <w:lvlText w:val="o"/>
      <w:lvlJc w:val="left"/>
      <w:pPr>
        <w:tabs>
          <w:tab w:val="num" w:pos="5760"/>
        </w:tabs>
        <w:ind w:left="5760" w:hanging="360"/>
      </w:pPr>
      <w:rPr>
        <w:rFonts w:ascii="Courier New" w:hAnsi="Courier New" w:cs="Courier New" w:hint="default"/>
      </w:rPr>
    </w:lvl>
    <w:lvl w:ilvl="8" w:tplc="D0944E66" w:tentative="1">
      <w:start w:val="1"/>
      <w:numFmt w:val="bullet"/>
      <w:lvlText w:val=""/>
      <w:lvlJc w:val="left"/>
      <w:pPr>
        <w:tabs>
          <w:tab w:val="num" w:pos="6480"/>
        </w:tabs>
        <w:ind w:left="6480" w:hanging="360"/>
      </w:pPr>
      <w:rPr>
        <w:rFonts w:ascii="Wingdings" w:hAnsi="Wingdings" w:hint="default"/>
      </w:rPr>
    </w:lvl>
  </w:abstractNum>
  <w:abstractNum w:abstractNumId="32">
    <w:nsid w:val="41D95B7A"/>
    <w:multiLevelType w:val="hybridMultilevel"/>
    <w:tmpl w:val="DAB6281C"/>
    <w:lvl w:ilvl="0" w:tplc="01EC1636">
      <w:start w:val="1"/>
      <w:numFmt w:val="bullet"/>
      <w:pStyle w:val="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68D5123"/>
    <w:multiLevelType w:val="hybridMultilevel"/>
    <w:tmpl w:val="FD3EB9F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4A40C1"/>
    <w:multiLevelType w:val="multilevel"/>
    <w:tmpl w:val="E1200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C092EB6"/>
    <w:multiLevelType w:val="hybridMultilevel"/>
    <w:tmpl w:val="75EC4F0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EF257B9"/>
    <w:multiLevelType w:val="hybridMultilevel"/>
    <w:tmpl w:val="48185360"/>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37">
    <w:nsid w:val="4F5C4603"/>
    <w:multiLevelType w:val="hybridMultilevel"/>
    <w:tmpl w:val="2A6CC4B6"/>
    <w:lvl w:ilvl="0" w:tplc="6AB65630">
      <w:start w:val="1"/>
      <w:numFmt w:val="bullet"/>
      <w:lvlText w:val="−"/>
      <w:lvlJc w:val="left"/>
      <w:pPr>
        <w:ind w:left="1429" w:hanging="360"/>
      </w:pPr>
      <w:rPr>
        <w:rFonts w:ascii="Times New Roman CYR" w:hAnsi="Times New Roman CYR"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5E73EED"/>
    <w:multiLevelType w:val="hybridMultilevel"/>
    <w:tmpl w:val="789C9C6A"/>
    <w:lvl w:ilvl="0" w:tplc="3D4CD92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9">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586F5972"/>
    <w:multiLevelType w:val="hybridMultilevel"/>
    <w:tmpl w:val="5B4CF2A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A703434"/>
    <w:multiLevelType w:val="hybridMultilevel"/>
    <w:tmpl w:val="3B06DF4E"/>
    <w:lvl w:ilvl="0" w:tplc="0419000F">
      <w:start w:val="1"/>
      <w:numFmt w:val="bullet"/>
      <w:pStyle w:val="a0"/>
      <w:lvlText w:val="-"/>
      <w:lvlJc w:val="left"/>
      <w:pPr>
        <w:tabs>
          <w:tab w:val="num" w:pos="360"/>
        </w:tabs>
        <w:ind w:left="360" w:hanging="360"/>
      </w:pPr>
      <w:rPr>
        <w:rFonts w:ascii="Courier New" w:hAnsi="Courier New" w:hint="default"/>
      </w:rPr>
    </w:lvl>
    <w:lvl w:ilvl="1" w:tplc="04190019">
      <w:start w:val="1"/>
      <w:numFmt w:val="decimal"/>
      <w:lvlText w:val="%2."/>
      <w:lvlJc w:val="left"/>
      <w:pPr>
        <w:tabs>
          <w:tab w:val="num" w:pos="1437"/>
        </w:tabs>
        <w:ind w:left="1437" w:hanging="357"/>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CA62036"/>
    <w:multiLevelType w:val="multilevel"/>
    <w:tmpl w:val="4172235E"/>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8"/>
      <w:numFmt w:val="decimal"/>
      <w:isLgl/>
      <w:lvlText w:val="%1.%2.%3"/>
      <w:lvlJc w:val="left"/>
      <w:pPr>
        <w:ind w:left="1789" w:hanging="720"/>
      </w:pPr>
      <w:rPr>
        <w:rFonts w:hint="default"/>
      </w:rPr>
    </w:lvl>
    <w:lvl w:ilvl="3">
      <w:start w:val="6"/>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3">
    <w:nsid w:val="5D443CB2"/>
    <w:multiLevelType w:val="hybridMultilevel"/>
    <w:tmpl w:val="67D4CE9A"/>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CA11EE"/>
    <w:multiLevelType w:val="hybridMultilevel"/>
    <w:tmpl w:val="44D89E7C"/>
    <w:lvl w:ilvl="0" w:tplc="7C90417E">
      <w:start w:val="1"/>
      <w:numFmt w:val="decimal"/>
      <w:pStyle w:val="N"/>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4BA6D3D"/>
    <w:multiLevelType w:val="hybridMultilevel"/>
    <w:tmpl w:val="0988F9C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4DF10CA"/>
    <w:multiLevelType w:val="hybridMultilevel"/>
    <w:tmpl w:val="1FA20CDA"/>
    <w:lvl w:ilvl="0" w:tplc="7A963D10">
      <w:start w:val="1"/>
      <w:numFmt w:val="decimal"/>
      <w:lvlText w:val="%1."/>
      <w:lvlJc w:val="left"/>
      <w:pPr>
        <w:ind w:left="394" w:hanging="360"/>
      </w:pPr>
      <w:rPr>
        <w:rFonts w:ascii="Times New Roman" w:hAnsi="Times New Roman" w:cs="Times New Roman"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8">
    <w:nsid w:val="671D0498"/>
    <w:multiLevelType w:val="hybridMultilevel"/>
    <w:tmpl w:val="E548AFF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8926F38"/>
    <w:multiLevelType w:val="hybridMultilevel"/>
    <w:tmpl w:val="0026E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A7B2C6D"/>
    <w:multiLevelType w:val="hybridMultilevel"/>
    <w:tmpl w:val="FC42208E"/>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51">
    <w:nsid w:val="6B72334F"/>
    <w:multiLevelType w:val="hybridMultilevel"/>
    <w:tmpl w:val="2EBC3558"/>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E23070A"/>
    <w:multiLevelType w:val="hybridMultilevel"/>
    <w:tmpl w:val="50D2D9B0"/>
    <w:styleLink w:val="1111111173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3">
    <w:nsid w:val="6FFB4DC0"/>
    <w:multiLevelType w:val="hybridMultilevel"/>
    <w:tmpl w:val="0BE6C9B2"/>
    <w:lvl w:ilvl="0" w:tplc="C5FE16A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72AE5409"/>
    <w:multiLevelType w:val="hybridMultilevel"/>
    <w:tmpl w:val="70BA264C"/>
    <w:lvl w:ilvl="0" w:tplc="611A957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75B62034"/>
    <w:multiLevelType w:val="hybridMultilevel"/>
    <w:tmpl w:val="197E4A62"/>
    <w:lvl w:ilvl="0" w:tplc="2696980C">
      <w:start w:val="1"/>
      <w:numFmt w:val="decimal"/>
      <w:lvlText w:val="%1."/>
      <w:lvlJc w:val="left"/>
      <w:pPr>
        <w:ind w:left="1636" w:hanging="360"/>
      </w:pPr>
      <w:rPr>
        <w:rFonts w:cs="Times New Roman" w:hint="default"/>
        <w:i w:val="0"/>
      </w:rPr>
    </w:lvl>
    <w:lvl w:ilvl="1" w:tplc="04190003">
      <w:start w:val="1"/>
      <w:numFmt w:val="bullet"/>
      <w:lvlText w:val="o"/>
      <w:lvlJc w:val="left"/>
      <w:pPr>
        <w:ind w:left="1617" w:hanging="360"/>
      </w:pPr>
      <w:rPr>
        <w:rFonts w:ascii="Courier New" w:hAnsi="Courier New" w:hint="default"/>
      </w:rPr>
    </w:lvl>
    <w:lvl w:ilvl="2" w:tplc="04190005">
      <w:start w:val="1"/>
      <w:numFmt w:val="bullet"/>
      <w:lvlText w:val=""/>
      <w:lvlJc w:val="left"/>
      <w:pPr>
        <w:ind w:left="2337" w:hanging="360"/>
      </w:pPr>
      <w:rPr>
        <w:rFonts w:ascii="Wingdings" w:hAnsi="Wingdings" w:hint="default"/>
      </w:rPr>
    </w:lvl>
    <w:lvl w:ilvl="3" w:tplc="04190001">
      <w:start w:val="1"/>
      <w:numFmt w:val="bullet"/>
      <w:lvlText w:val=""/>
      <w:lvlJc w:val="left"/>
      <w:pPr>
        <w:ind w:left="3057" w:hanging="360"/>
      </w:pPr>
      <w:rPr>
        <w:rFonts w:ascii="Symbol" w:hAnsi="Symbol" w:hint="default"/>
      </w:rPr>
    </w:lvl>
    <w:lvl w:ilvl="4" w:tplc="04190003">
      <w:start w:val="1"/>
      <w:numFmt w:val="bullet"/>
      <w:lvlText w:val="o"/>
      <w:lvlJc w:val="left"/>
      <w:pPr>
        <w:ind w:left="3777" w:hanging="360"/>
      </w:pPr>
      <w:rPr>
        <w:rFonts w:ascii="Courier New" w:hAnsi="Courier New" w:hint="default"/>
      </w:rPr>
    </w:lvl>
    <w:lvl w:ilvl="5" w:tplc="04190005">
      <w:start w:val="1"/>
      <w:numFmt w:val="bullet"/>
      <w:lvlText w:val=""/>
      <w:lvlJc w:val="left"/>
      <w:pPr>
        <w:ind w:left="4497" w:hanging="360"/>
      </w:pPr>
      <w:rPr>
        <w:rFonts w:ascii="Wingdings" w:hAnsi="Wingdings" w:hint="default"/>
      </w:rPr>
    </w:lvl>
    <w:lvl w:ilvl="6" w:tplc="04190001">
      <w:start w:val="1"/>
      <w:numFmt w:val="bullet"/>
      <w:lvlText w:val=""/>
      <w:lvlJc w:val="left"/>
      <w:pPr>
        <w:ind w:left="5217" w:hanging="360"/>
      </w:pPr>
      <w:rPr>
        <w:rFonts w:ascii="Symbol" w:hAnsi="Symbol" w:hint="default"/>
      </w:rPr>
    </w:lvl>
    <w:lvl w:ilvl="7" w:tplc="04190003">
      <w:start w:val="1"/>
      <w:numFmt w:val="bullet"/>
      <w:lvlText w:val="o"/>
      <w:lvlJc w:val="left"/>
      <w:pPr>
        <w:ind w:left="5937" w:hanging="360"/>
      </w:pPr>
      <w:rPr>
        <w:rFonts w:ascii="Courier New" w:hAnsi="Courier New" w:hint="default"/>
      </w:rPr>
    </w:lvl>
    <w:lvl w:ilvl="8" w:tplc="04190005">
      <w:start w:val="1"/>
      <w:numFmt w:val="bullet"/>
      <w:lvlText w:val=""/>
      <w:lvlJc w:val="left"/>
      <w:pPr>
        <w:ind w:left="6657" w:hanging="360"/>
      </w:pPr>
      <w:rPr>
        <w:rFonts w:ascii="Wingdings" w:hAnsi="Wingdings" w:hint="default"/>
      </w:rPr>
    </w:lvl>
  </w:abstractNum>
  <w:abstractNum w:abstractNumId="56">
    <w:nsid w:val="76B01D77"/>
    <w:multiLevelType w:val="hybridMultilevel"/>
    <w:tmpl w:val="DD0CA3E0"/>
    <w:lvl w:ilvl="0" w:tplc="4B100534">
      <w:start w:val="1"/>
      <w:numFmt w:val="decimal"/>
      <w:lvlText w:val="%1."/>
      <w:lvlJc w:val="left"/>
      <w:pPr>
        <w:ind w:left="1080" w:hanging="360"/>
      </w:pPr>
      <w:rPr>
        <w:i w:val="0"/>
        <w:i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7843669A"/>
    <w:multiLevelType w:val="hybridMultilevel"/>
    <w:tmpl w:val="2CA2CD7E"/>
    <w:lvl w:ilvl="0" w:tplc="06D8EFBA">
      <w:start w:val="1"/>
      <w:numFmt w:val="bullet"/>
      <w:lvlText w:val=""/>
      <w:lvlJc w:val="left"/>
      <w:pPr>
        <w:ind w:left="1152" w:hanging="360"/>
      </w:pPr>
      <w:rPr>
        <w:rFonts w:ascii="Symbol" w:hAnsi="Symbol" w:hint="default"/>
        <w:color w:val="auto"/>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cs="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cs="Courier New" w:hint="default"/>
      </w:rPr>
    </w:lvl>
    <w:lvl w:ilvl="8" w:tplc="04190005">
      <w:start w:val="1"/>
      <w:numFmt w:val="bullet"/>
      <w:lvlText w:val=""/>
      <w:lvlJc w:val="left"/>
      <w:pPr>
        <w:ind w:left="6912" w:hanging="360"/>
      </w:pPr>
      <w:rPr>
        <w:rFonts w:ascii="Wingdings" w:hAnsi="Wingdings" w:hint="default"/>
      </w:rPr>
    </w:lvl>
  </w:abstractNum>
  <w:abstractNum w:abstractNumId="58">
    <w:nsid w:val="7A4758DE"/>
    <w:multiLevelType w:val="hybridMultilevel"/>
    <w:tmpl w:val="2EDE7B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1"/>
  </w:num>
  <w:num w:numId="2">
    <w:abstractNumId w:val="39"/>
  </w:num>
  <w:num w:numId="3">
    <w:abstractNumId w:val="3"/>
  </w:num>
  <w:num w:numId="4">
    <w:abstractNumId w:val="0"/>
  </w:num>
  <w:num w:numId="5">
    <w:abstractNumId w:val="2"/>
  </w:num>
  <w:num w:numId="6">
    <w:abstractNumId w:val="1"/>
  </w:num>
  <w:num w:numId="7">
    <w:abstractNumId w:val="45"/>
  </w:num>
  <w:num w:numId="8">
    <w:abstractNumId w:val="33"/>
  </w:num>
  <w:num w:numId="9">
    <w:abstractNumId w:val="8"/>
  </w:num>
  <w:num w:numId="10">
    <w:abstractNumId w:val="5"/>
  </w:num>
  <w:num w:numId="11">
    <w:abstractNumId w:val="42"/>
  </w:num>
  <w:num w:numId="12">
    <w:abstractNumId w:val="31"/>
  </w:num>
  <w:num w:numId="13">
    <w:abstractNumId w:val="10"/>
  </w:num>
  <w:num w:numId="14">
    <w:abstractNumId w:val="11"/>
  </w:num>
  <w:num w:numId="15">
    <w:abstractNumId w:val="14"/>
  </w:num>
  <w:num w:numId="16">
    <w:abstractNumId w:val="15"/>
  </w:num>
  <w:num w:numId="17">
    <w:abstractNumId w:val="6"/>
  </w:num>
  <w:num w:numId="18">
    <w:abstractNumId w:val="23"/>
  </w:num>
  <w:num w:numId="19">
    <w:abstractNumId w:val="28"/>
  </w:num>
  <w:num w:numId="20">
    <w:abstractNumId w:val="19"/>
  </w:num>
  <w:num w:numId="21">
    <w:abstractNumId w:val="49"/>
  </w:num>
  <w:num w:numId="22">
    <w:abstractNumId w:val="13"/>
  </w:num>
  <w:num w:numId="23">
    <w:abstractNumId w:val="32"/>
  </w:num>
  <w:num w:numId="24">
    <w:abstractNumId w:val="40"/>
  </w:num>
  <w:num w:numId="25">
    <w:abstractNumId w:val="55"/>
  </w:num>
  <w:num w:numId="26">
    <w:abstractNumId w:val="4"/>
  </w:num>
  <w:num w:numId="27">
    <w:abstractNumId w:val="35"/>
  </w:num>
  <w:num w:numId="28">
    <w:abstractNumId w:val="46"/>
  </w:num>
  <w:num w:numId="29">
    <w:abstractNumId w:val="43"/>
  </w:num>
  <w:num w:numId="30">
    <w:abstractNumId w:val="16"/>
  </w:num>
  <w:num w:numId="31">
    <w:abstractNumId w:val="29"/>
  </w:num>
  <w:num w:numId="32">
    <w:abstractNumId w:val="22"/>
  </w:num>
  <w:num w:numId="33">
    <w:abstractNumId w:val="51"/>
  </w:num>
  <w:num w:numId="34">
    <w:abstractNumId w:val="18"/>
  </w:num>
  <w:num w:numId="35">
    <w:abstractNumId w:val="48"/>
  </w:num>
  <w:num w:numId="36">
    <w:abstractNumId w:val="37"/>
  </w:num>
  <w:num w:numId="37">
    <w:abstractNumId w:val="9"/>
  </w:num>
  <w:num w:numId="38">
    <w:abstractNumId w:val="53"/>
  </w:num>
  <w:num w:numId="39">
    <w:abstractNumId w:val="17"/>
  </w:num>
  <w:num w:numId="40">
    <w:abstractNumId w:val="27"/>
  </w:num>
  <w:num w:numId="41">
    <w:abstractNumId w:val="52"/>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8"/>
  </w:num>
  <w:num w:numId="46">
    <w:abstractNumId w:val="24"/>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57"/>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36"/>
  </w:num>
  <w:num w:numId="57">
    <w:abstractNumId w:val="50"/>
  </w:num>
  <w:num w:numId="58">
    <w:abstractNumId w:val="12"/>
  </w:num>
  <w:num w:numId="59">
    <w:abstractNumId w:val="54"/>
  </w:num>
  <w:num w:numId="60">
    <w:abstractNumId w:val="26"/>
  </w:num>
  <w:num w:numId="6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0BCD"/>
    <w:rsid w:val="000014C6"/>
    <w:rsid w:val="00002889"/>
    <w:rsid w:val="00003622"/>
    <w:rsid w:val="00003AF9"/>
    <w:rsid w:val="00003B42"/>
    <w:rsid w:val="000048B7"/>
    <w:rsid w:val="000050D7"/>
    <w:rsid w:val="000060D0"/>
    <w:rsid w:val="0000624B"/>
    <w:rsid w:val="00006655"/>
    <w:rsid w:val="0000687A"/>
    <w:rsid w:val="0001036F"/>
    <w:rsid w:val="00012452"/>
    <w:rsid w:val="00012930"/>
    <w:rsid w:val="000129EE"/>
    <w:rsid w:val="000134F8"/>
    <w:rsid w:val="00015764"/>
    <w:rsid w:val="00017EE1"/>
    <w:rsid w:val="00017EF6"/>
    <w:rsid w:val="00017F6A"/>
    <w:rsid w:val="000205F3"/>
    <w:rsid w:val="00021431"/>
    <w:rsid w:val="00021E96"/>
    <w:rsid w:val="00023384"/>
    <w:rsid w:val="000238DC"/>
    <w:rsid w:val="00023BA3"/>
    <w:rsid w:val="00024A26"/>
    <w:rsid w:val="00024D2E"/>
    <w:rsid w:val="0002512E"/>
    <w:rsid w:val="0002574F"/>
    <w:rsid w:val="00027BFC"/>
    <w:rsid w:val="000320A8"/>
    <w:rsid w:val="00033B31"/>
    <w:rsid w:val="00033BEF"/>
    <w:rsid w:val="00033E37"/>
    <w:rsid w:val="000351C5"/>
    <w:rsid w:val="00035E23"/>
    <w:rsid w:val="000360A7"/>
    <w:rsid w:val="00037542"/>
    <w:rsid w:val="00037B39"/>
    <w:rsid w:val="0004197A"/>
    <w:rsid w:val="0004206A"/>
    <w:rsid w:val="00043211"/>
    <w:rsid w:val="000432C5"/>
    <w:rsid w:val="0004369A"/>
    <w:rsid w:val="00043BB9"/>
    <w:rsid w:val="00044F29"/>
    <w:rsid w:val="0004523D"/>
    <w:rsid w:val="000465EB"/>
    <w:rsid w:val="000468D1"/>
    <w:rsid w:val="00046ABB"/>
    <w:rsid w:val="0004752B"/>
    <w:rsid w:val="00047EE5"/>
    <w:rsid w:val="00047F05"/>
    <w:rsid w:val="00050130"/>
    <w:rsid w:val="00050933"/>
    <w:rsid w:val="00051082"/>
    <w:rsid w:val="0005109F"/>
    <w:rsid w:val="00051375"/>
    <w:rsid w:val="00052BF3"/>
    <w:rsid w:val="00054C59"/>
    <w:rsid w:val="00055503"/>
    <w:rsid w:val="00057D53"/>
    <w:rsid w:val="000609AC"/>
    <w:rsid w:val="00062DE6"/>
    <w:rsid w:val="00062E54"/>
    <w:rsid w:val="00063E51"/>
    <w:rsid w:val="00064066"/>
    <w:rsid w:val="000651E5"/>
    <w:rsid w:val="00065709"/>
    <w:rsid w:val="00065DC5"/>
    <w:rsid w:val="00065FCC"/>
    <w:rsid w:val="00066082"/>
    <w:rsid w:val="00066271"/>
    <w:rsid w:val="0006680F"/>
    <w:rsid w:val="000668A6"/>
    <w:rsid w:val="00066B30"/>
    <w:rsid w:val="000671A8"/>
    <w:rsid w:val="000674AC"/>
    <w:rsid w:val="000703D7"/>
    <w:rsid w:val="00070CD7"/>
    <w:rsid w:val="00071B02"/>
    <w:rsid w:val="00073A70"/>
    <w:rsid w:val="00073C15"/>
    <w:rsid w:val="00074330"/>
    <w:rsid w:val="0007433F"/>
    <w:rsid w:val="0007498B"/>
    <w:rsid w:val="00074B8E"/>
    <w:rsid w:val="00074EC9"/>
    <w:rsid w:val="00075E22"/>
    <w:rsid w:val="000769B8"/>
    <w:rsid w:val="00076DB3"/>
    <w:rsid w:val="00077E3C"/>
    <w:rsid w:val="0008016A"/>
    <w:rsid w:val="000808D2"/>
    <w:rsid w:val="00080E0E"/>
    <w:rsid w:val="00080E8D"/>
    <w:rsid w:val="00081453"/>
    <w:rsid w:val="00082BB9"/>
    <w:rsid w:val="00082F2C"/>
    <w:rsid w:val="00083282"/>
    <w:rsid w:val="000838AB"/>
    <w:rsid w:val="0008513C"/>
    <w:rsid w:val="000858BA"/>
    <w:rsid w:val="00085D95"/>
    <w:rsid w:val="00085F1C"/>
    <w:rsid w:val="000863C6"/>
    <w:rsid w:val="000863E0"/>
    <w:rsid w:val="000868C8"/>
    <w:rsid w:val="00086B30"/>
    <w:rsid w:val="00087C75"/>
    <w:rsid w:val="00087DD1"/>
    <w:rsid w:val="00087F0C"/>
    <w:rsid w:val="00090278"/>
    <w:rsid w:val="000907A0"/>
    <w:rsid w:val="00091505"/>
    <w:rsid w:val="000922B1"/>
    <w:rsid w:val="00092588"/>
    <w:rsid w:val="00092A0F"/>
    <w:rsid w:val="00093DC1"/>
    <w:rsid w:val="00094303"/>
    <w:rsid w:val="00094396"/>
    <w:rsid w:val="000956C8"/>
    <w:rsid w:val="0009588F"/>
    <w:rsid w:val="000958EC"/>
    <w:rsid w:val="000962EF"/>
    <w:rsid w:val="00096AFB"/>
    <w:rsid w:val="00097E3B"/>
    <w:rsid w:val="000A172F"/>
    <w:rsid w:val="000A280F"/>
    <w:rsid w:val="000A2DE9"/>
    <w:rsid w:val="000A3793"/>
    <w:rsid w:val="000A42AC"/>
    <w:rsid w:val="000A45EB"/>
    <w:rsid w:val="000A4C4A"/>
    <w:rsid w:val="000A4E81"/>
    <w:rsid w:val="000A4F3A"/>
    <w:rsid w:val="000A4F7B"/>
    <w:rsid w:val="000A757B"/>
    <w:rsid w:val="000A780C"/>
    <w:rsid w:val="000B001C"/>
    <w:rsid w:val="000B01DC"/>
    <w:rsid w:val="000B146A"/>
    <w:rsid w:val="000B2044"/>
    <w:rsid w:val="000B217C"/>
    <w:rsid w:val="000B27B3"/>
    <w:rsid w:val="000B3D1B"/>
    <w:rsid w:val="000B5820"/>
    <w:rsid w:val="000B6083"/>
    <w:rsid w:val="000B60DD"/>
    <w:rsid w:val="000B771B"/>
    <w:rsid w:val="000C09C6"/>
    <w:rsid w:val="000C129C"/>
    <w:rsid w:val="000C1ED2"/>
    <w:rsid w:val="000C2A0E"/>
    <w:rsid w:val="000C4013"/>
    <w:rsid w:val="000C4B67"/>
    <w:rsid w:val="000C52DD"/>
    <w:rsid w:val="000C5558"/>
    <w:rsid w:val="000C5B97"/>
    <w:rsid w:val="000C7AAA"/>
    <w:rsid w:val="000C7F34"/>
    <w:rsid w:val="000D0595"/>
    <w:rsid w:val="000D0FB3"/>
    <w:rsid w:val="000D11FA"/>
    <w:rsid w:val="000D1B26"/>
    <w:rsid w:val="000D1D01"/>
    <w:rsid w:val="000D22D9"/>
    <w:rsid w:val="000D249E"/>
    <w:rsid w:val="000D281A"/>
    <w:rsid w:val="000D3F95"/>
    <w:rsid w:val="000D4E3E"/>
    <w:rsid w:val="000D562F"/>
    <w:rsid w:val="000D6CEC"/>
    <w:rsid w:val="000D6E65"/>
    <w:rsid w:val="000D7FD0"/>
    <w:rsid w:val="000E03F2"/>
    <w:rsid w:val="000E08E1"/>
    <w:rsid w:val="000E1C35"/>
    <w:rsid w:val="000E22D3"/>
    <w:rsid w:val="000E361F"/>
    <w:rsid w:val="000E42E3"/>
    <w:rsid w:val="000E44FA"/>
    <w:rsid w:val="000E5CC2"/>
    <w:rsid w:val="000E5E1A"/>
    <w:rsid w:val="000E6E84"/>
    <w:rsid w:val="000E7925"/>
    <w:rsid w:val="000F0004"/>
    <w:rsid w:val="000F0177"/>
    <w:rsid w:val="000F0C72"/>
    <w:rsid w:val="000F103A"/>
    <w:rsid w:val="000F194F"/>
    <w:rsid w:val="000F1E3C"/>
    <w:rsid w:val="000F2120"/>
    <w:rsid w:val="000F228D"/>
    <w:rsid w:val="000F2364"/>
    <w:rsid w:val="000F2E54"/>
    <w:rsid w:val="000F3B5C"/>
    <w:rsid w:val="000F48C6"/>
    <w:rsid w:val="000F4EF3"/>
    <w:rsid w:val="000F60D1"/>
    <w:rsid w:val="000F63A7"/>
    <w:rsid w:val="000F6458"/>
    <w:rsid w:val="000F6B41"/>
    <w:rsid w:val="000F6D05"/>
    <w:rsid w:val="000F72B4"/>
    <w:rsid w:val="000F7387"/>
    <w:rsid w:val="000F75F9"/>
    <w:rsid w:val="00100E4D"/>
    <w:rsid w:val="0010151B"/>
    <w:rsid w:val="00101A75"/>
    <w:rsid w:val="00102C99"/>
    <w:rsid w:val="00103559"/>
    <w:rsid w:val="00103568"/>
    <w:rsid w:val="00105250"/>
    <w:rsid w:val="00105822"/>
    <w:rsid w:val="001061AD"/>
    <w:rsid w:val="00106669"/>
    <w:rsid w:val="0010678D"/>
    <w:rsid w:val="0010749A"/>
    <w:rsid w:val="00107ADD"/>
    <w:rsid w:val="00110401"/>
    <w:rsid w:val="00111766"/>
    <w:rsid w:val="00112110"/>
    <w:rsid w:val="00112215"/>
    <w:rsid w:val="00112693"/>
    <w:rsid w:val="00112AD6"/>
    <w:rsid w:val="001144EC"/>
    <w:rsid w:val="001151ED"/>
    <w:rsid w:val="00115281"/>
    <w:rsid w:val="00115A20"/>
    <w:rsid w:val="00115FD9"/>
    <w:rsid w:val="00116277"/>
    <w:rsid w:val="00117FCB"/>
    <w:rsid w:val="00120048"/>
    <w:rsid w:val="001200F0"/>
    <w:rsid w:val="001217FB"/>
    <w:rsid w:val="00121828"/>
    <w:rsid w:val="00121CE0"/>
    <w:rsid w:val="00121F90"/>
    <w:rsid w:val="00122688"/>
    <w:rsid w:val="00122CF5"/>
    <w:rsid w:val="001238FC"/>
    <w:rsid w:val="00127DE5"/>
    <w:rsid w:val="0013057F"/>
    <w:rsid w:val="00131E88"/>
    <w:rsid w:val="0013319D"/>
    <w:rsid w:val="00133878"/>
    <w:rsid w:val="00133C2D"/>
    <w:rsid w:val="0013440D"/>
    <w:rsid w:val="0013449D"/>
    <w:rsid w:val="00135B45"/>
    <w:rsid w:val="00137DF3"/>
    <w:rsid w:val="001401CB"/>
    <w:rsid w:val="00142DAA"/>
    <w:rsid w:val="00144825"/>
    <w:rsid w:val="00145A1E"/>
    <w:rsid w:val="0014622B"/>
    <w:rsid w:val="001465A2"/>
    <w:rsid w:val="001505D2"/>
    <w:rsid w:val="001512F3"/>
    <w:rsid w:val="00151736"/>
    <w:rsid w:val="00151777"/>
    <w:rsid w:val="00151CEE"/>
    <w:rsid w:val="001545E1"/>
    <w:rsid w:val="00154E09"/>
    <w:rsid w:val="00155226"/>
    <w:rsid w:val="00155B66"/>
    <w:rsid w:val="0015601F"/>
    <w:rsid w:val="00156B42"/>
    <w:rsid w:val="00156D6E"/>
    <w:rsid w:val="0015703E"/>
    <w:rsid w:val="0015759A"/>
    <w:rsid w:val="001576E1"/>
    <w:rsid w:val="00161419"/>
    <w:rsid w:val="001618B6"/>
    <w:rsid w:val="00161BED"/>
    <w:rsid w:val="00161C15"/>
    <w:rsid w:val="00161FEF"/>
    <w:rsid w:val="00162019"/>
    <w:rsid w:val="00162968"/>
    <w:rsid w:val="00162E86"/>
    <w:rsid w:val="00166004"/>
    <w:rsid w:val="0017126F"/>
    <w:rsid w:val="00171322"/>
    <w:rsid w:val="00174027"/>
    <w:rsid w:val="001747AA"/>
    <w:rsid w:val="00176825"/>
    <w:rsid w:val="001769BC"/>
    <w:rsid w:val="001778E5"/>
    <w:rsid w:val="00177CDD"/>
    <w:rsid w:val="0018124A"/>
    <w:rsid w:val="00181764"/>
    <w:rsid w:val="00181A3F"/>
    <w:rsid w:val="0018312F"/>
    <w:rsid w:val="0018354E"/>
    <w:rsid w:val="001839EE"/>
    <w:rsid w:val="00184566"/>
    <w:rsid w:val="00184FD1"/>
    <w:rsid w:val="00185019"/>
    <w:rsid w:val="0018623D"/>
    <w:rsid w:val="00187857"/>
    <w:rsid w:val="001879E4"/>
    <w:rsid w:val="00187B56"/>
    <w:rsid w:val="00190F14"/>
    <w:rsid w:val="001912D1"/>
    <w:rsid w:val="00191EE9"/>
    <w:rsid w:val="00192EA7"/>
    <w:rsid w:val="00193606"/>
    <w:rsid w:val="00194780"/>
    <w:rsid w:val="00194A0B"/>
    <w:rsid w:val="00194CC9"/>
    <w:rsid w:val="001951B7"/>
    <w:rsid w:val="00196BD9"/>
    <w:rsid w:val="00196BDD"/>
    <w:rsid w:val="00196C1C"/>
    <w:rsid w:val="001A04CC"/>
    <w:rsid w:val="001A0891"/>
    <w:rsid w:val="001A08CC"/>
    <w:rsid w:val="001A1287"/>
    <w:rsid w:val="001A25EB"/>
    <w:rsid w:val="001A3062"/>
    <w:rsid w:val="001A3A67"/>
    <w:rsid w:val="001A5843"/>
    <w:rsid w:val="001A5EA6"/>
    <w:rsid w:val="001A5EA9"/>
    <w:rsid w:val="001A6031"/>
    <w:rsid w:val="001A6747"/>
    <w:rsid w:val="001A67A7"/>
    <w:rsid w:val="001A6856"/>
    <w:rsid w:val="001A6AC9"/>
    <w:rsid w:val="001A7392"/>
    <w:rsid w:val="001A7801"/>
    <w:rsid w:val="001A7D76"/>
    <w:rsid w:val="001B0744"/>
    <w:rsid w:val="001B12DB"/>
    <w:rsid w:val="001B1531"/>
    <w:rsid w:val="001B163D"/>
    <w:rsid w:val="001B167D"/>
    <w:rsid w:val="001B17A2"/>
    <w:rsid w:val="001B23BA"/>
    <w:rsid w:val="001B3C98"/>
    <w:rsid w:val="001B3F3E"/>
    <w:rsid w:val="001B5583"/>
    <w:rsid w:val="001B60D4"/>
    <w:rsid w:val="001B6599"/>
    <w:rsid w:val="001B7646"/>
    <w:rsid w:val="001B7788"/>
    <w:rsid w:val="001B7E5E"/>
    <w:rsid w:val="001C2E17"/>
    <w:rsid w:val="001C2E80"/>
    <w:rsid w:val="001C4406"/>
    <w:rsid w:val="001C4BCB"/>
    <w:rsid w:val="001C55A3"/>
    <w:rsid w:val="001C5E3A"/>
    <w:rsid w:val="001C60D6"/>
    <w:rsid w:val="001C6743"/>
    <w:rsid w:val="001C6C9C"/>
    <w:rsid w:val="001C7B34"/>
    <w:rsid w:val="001D1220"/>
    <w:rsid w:val="001D141D"/>
    <w:rsid w:val="001D1832"/>
    <w:rsid w:val="001D2408"/>
    <w:rsid w:val="001D24CB"/>
    <w:rsid w:val="001D2A8D"/>
    <w:rsid w:val="001D6284"/>
    <w:rsid w:val="001D679F"/>
    <w:rsid w:val="001D6D34"/>
    <w:rsid w:val="001E13DB"/>
    <w:rsid w:val="001E1DC8"/>
    <w:rsid w:val="001E2247"/>
    <w:rsid w:val="001E24C0"/>
    <w:rsid w:val="001E25F9"/>
    <w:rsid w:val="001E2B5C"/>
    <w:rsid w:val="001E2E5E"/>
    <w:rsid w:val="001E304C"/>
    <w:rsid w:val="001E3303"/>
    <w:rsid w:val="001E333E"/>
    <w:rsid w:val="001E3796"/>
    <w:rsid w:val="001E662F"/>
    <w:rsid w:val="001E680B"/>
    <w:rsid w:val="001E6B2A"/>
    <w:rsid w:val="001F0D60"/>
    <w:rsid w:val="001F137B"/>
    <w:rsid w:val="001F180F"/>
    <w:rsid w:val="001F203D"/>
    <w:rsid w:val="001F35C9"/>
    <w:rsid w:val="001F4087"/>
    <w:rsid w:val="001F4A9B"/>
    <w:rsid w:val="001F59D6"/>
    <w:rsid w:val="001F6823"/>
    <w:rsid w:val="001F7BA2"/>
    <w:rsid w:val="00200071"/>
    <w:rsid w:val="00200263"/>
    <w:rsid w:val="002004AA"/>
    <w:rsid w:val="00201414"/>
    <w:rsid w:val="002015E6"/>
    <w:rsid w:val="00201897"/>
    <w:rsid w:val="002029E0"/>
    <w:rsid w:val="0020462B"/>
    <w:rsid w:val="00204AA9"/>
    <w:rsid w:val="002054C8"/>
    <w:rsid w:val="00206A52"/>
    <w:rsid w:val="00206B73"/>
    <w:rsid w:val="00210085"/>
    <w:rsid w:val="002103BF"/>
    <w:rsid w:val="00211F3F"/>
    <w:rsid w:val="00212FE6"/>
    <w:rsid w:val="00214442"/>
    <w:rsid w:val="0021473A"/>
    <w:rsid w:val="00214B81"/>
    <w:rsid w:val="00215131"/>
    <w:rsid w:val="0021619F"/>
    <w:rsid w:val="00217424"/>
    <w:rsid w:val="00217BC7"/>
    <w:rsid w:val="00217C78"/>
    <w:rsid w:val="0022070F"/>
    <w:rsid w:val="002212DC"/>
    <w:rsid w:val="002214E1"/>
    <w:rsid w:val="00222BB7"/>
    <w:rsid w:val="002239F3"/>
    <w:rsid w:val="00223C84"/>
    <w:rsid w:val="00224665"/>
    <w:rsid w:val="00224D9B"/>
    <w:rsid w:val="002257B0"/>
    <w:rsid w:val="00225F2C"/>
    <w:rsid w:val="0022645B"/>
    <w:rsid w:val="00227C95"/>
    <w:rsid w:val="00230246"/>
    <w:rsid w:val="002317FF"/>
    <w:rsid w:val="00233B79"/>
    <w:rsid w:val="00234BD8"/>
    <w:rsid w:val="00235314"/>
    <w:rsid w:val="00235AFB"/>
    <w:rsid w:val="00235CD4"/>
    <w:rsid w:val="0023668E"/>
    <w:rsid w:val="002377BE"/>
    <w:rsid w:val="00237E5E"/>
    <w:rsid w:val="00240095"/>
    <w:rsid w:val="00240B75"/>
    <w:rsid w:val="00240F03"/>
    <w:rsid w:val="0024157A"/>
    <w:rsid w:val="0024200C"/>
    <w:rsid w:val="00242561"/>
    <w:rsid w:val="00242D5B"/>
    <w:rsid w:val="00242D86"/>
    <w:rsid w:val="00242F22"/>
    <w:rsid w:val="002441F0"/>
    <w:rsid w:val="00244380"/>
    <w:rsid w:val="00246451"/>
    <w:rsid w:val="002473E7"/>
    <w:rsid w:val="00247910"/>
    <w:rsid w:val="00251821"/>
    <w:rsid w:val="00252015"/>
    <w:rsid w:val="00252436"/>
    <w:rsid w:val="00254A75"/>
    <w:rsid w:val="00255302"/>
    <w:rsid w:val="002558B0"/>
    <w:rsid w:val="002559D9"/>
    <w:rsid w:val="00256473"/>
    <w:rsid w:val="00256BF2"/>
    <w:rsid w:val="002604F7"/>
    <w:rsid w:val="0026093B"/>
    <w:rsid w:val="002616F4"/>
    <w:rsid w:val="00261E0C"/>
    <w:rsid w:val="002621E9"/>
    <w:rsid w:val="0026253D"/>
    <w:rsid w:val="0026276C"/>
    <w:rsid w:val="0026319D"/>
    <w:rsid w:val="0026367E"/>
    <w:rsid w:val="002638A1"/>
    <w:rsid w:val="002645A8"/>
    <w:rsid w:val="00266B7D"/>
    <w:rsid w:val="00267D2A"/>
    <w:rsid w:val="0027023C"/>
    <w:rsid w:val="00270917"/>
    <w:rsid w:val="002717A9"/>
    <w:rsid w:val="00271A70"/>
    <w:rsid w:val="00271F96"/>
    <w:rsid w:val="00271FFB"/>
    <w:rsid w:val="0027528D"/>
    <w:rsid w:val="00275A5D"/>
    <w:rsid w:val="00275D76"/>
    <w:rsid w:val="0027658D"/>
    <w:rsid w:val="002768E6"/>
    <w:rsid w:val="00276B5F"/>
    <w:rsid w:val="00276EC2"/>
    <w:rsid w:val="00280815"/>
    <w:rsid w:val="00280DCD"/>
    <w:rsid w:val="0028143C"/>
    <w:rsid w:val="002818C4"/>
    <w:rsid w:val="0028222D"/>
    <w:rsid w:val="00282847"/>
    <w:rsid w:val="00284CEF"/>
    <w:rsid w:val="00285D7B"/>
    <w:rsid w:val="00286C70"/>
    <w:rsid w:val="002871E5"/>
    <w:rsid w:val="002873CA"/>
    <w:rsid w:val="00287A22"/>
    <w:rsid w:val="002913E5"/>
    <w:rsid w:val="00291487"/>
    <w:rsid w:val="00291A8D"/>
    <w:rsid w:val="002921BA"/>
    <w:rsid w:val="0029300C"/>
    <w:rsid w:val="0029401B"/>
    <w:rsid w:val="002954A6"/>
    <w:rsid w:val="00295938"/>
    <w:rsid w:val="00296338"/>
    <w:rsid w:val="002972C5"/>
    <w:rsid w:val="002975E2"/>
    <w:rsid w:val="00297798"/>
    <w:rsid w:val="00297E83"/>
    <w:rsid w:val="002A10EF"/>
    <w:rsid w:val="002A1D70"/>
    <w:rsid w:val="002A29DA"/>
    <w:rsid w:val="002A3302"/>
    <w:rsid w:val="002A387D"/>
    <w:rsid w:val="002A591F"/>
    <w:rsid w:val="002A5A04"/>
    <w:rsid w:val="002A665D"/>
    <w:rsid w:val="002B034F"/>
    <w:rsid w:val="002B03CD"/>
    <w:rsid w:val="002B06EB"/>
    <w:rsid w:val="002B09A2"/>
    <w:rsid w:val="002B0F59"/>
    <w:rsid w:val="002B1E68"/>
    <w:rsid w:val="002B3833"/>
    <w:rsid w:val="002B4D9B"/>
    <w:rsid w:val="002B4E88"/>
    <w:rsid w:val="002B6694"/>
    <w:rsid w:val="002B6E51"/>
    <w:rsid w:val="002B6F44"/>
    <w:rsid w:val="002B7059"/>
    <w:rsid w:val="002B70B4"/>
    <w:rsid w:val="002C1B32"/>
    <w:rsid w:val="002C228C"/>
    <w:rsid w:val="002C24E3"/>
    <w:rsid w:val="002C2A1B"/>
    <w:rsid w:val="002C4256"/>
    <w:rsid w:val="002C42E6"/>
    <w:rsid w:val="002C4BF3"/>
    <w:rsid w:val="002C5A0E"/>
    <w:rsid w:val="002C744E"/>
    <w:rsid w:val="002C7487"/>
    <w:rsid w:val="002C7CE4"/>
    <w:rsid w:val="002D01B0"/>
    <w:rsid w:val="002D0E38"/>
    <w:rsid w:val="002D2954"/>
    <w:rsid w:val="002D4200"/>
    <w:rsid w:val="002D57E3"/>
    <w:rsid w:val="002D63AE"/>
    <w:rsid w:val="002D67C6"/>
    <w:rsid w:val="002D6C76"/>
    <w:rsid w:val="002D7466"/>
    <w:rsid w:val="002D7A14"/>
    <w:rsid w:val="002D7D6F"/>
    <w:rsid w:val="002E002D"/>
    <w:rsid w:val="002E01DD"/>
    <w:rsid w:val="002E1BA0"/>
    <w:rsid w:val="002E3269"/>
    <w:rsid w:val="002E37DF"/>
    <w:rsid w:val="002E3D00"/>
    <w:rsid w:val="002E4033"/>
    <w:rsid w:val="002E4621"/>
    <w:rsid w:val="002E4C6F"/>
    <w:rsid w:val="002E7395"/>
    <w:rsid w:val="002E7CC3"/>
    <w:rsid w:val="002F0B23"/>
    <w:rsid w:val="002F0F12"/>
    <w:rsid w:val="002F1164"/>
    <w:rsid w:val="002F19FD"/>
    <w:rsid w:val="002F1D1F"/>
    <w:rsid w:val="002F23DE"/>
    <w:rsid w:val="002F2DDA"/>
    <w:rsid w:val="002F3057"/>
    <w:rsid w:val="002F3C9C"/>
    <w:rsid w:val="002F409E"/>
    <w:rsid w:val="002F5410"/>
    <w:rsid w:val="002F65DF"/>
    <w:rsid w:val="002F6A65"/>
    <w:rsid w:val="002F6D88"/>
    <w:rsid w:val="002F6DBC"/>
    <w:rsid w:val="002F7BAD"/>
    <w:rsid w:val="002F7C36"/>
    <w:rsid w:val="002F7DB6"/>
    <w:rsid w:val="0030108C"/>
    <w:rsid w:val="00301CC5"/>
    <w:rsid w:val="00302089"/>
    <w:rsid w:val="00302A2D"/>
    <w:rsid w:val="00302A3F"/>
    <w:rsid w:val="00302E63"/>
    <w:rsid w:val="003033F5"/>
    <w:rsid w:val="003036D7"/>
    <w:rsid w:val="003037B2"/>
    <w:rsid w:val="00303F8A"/>
    <w:rsid w:val="003043D5"/>
    <w:rsid w:val="00304D87"/>
    <w:rsid w:val="0030512D"/>
    <w:rsid w:val="00305BA1"/>
    <w:rsid w:val="00305F45"/>
    <w:rsid w:val="00306B39"/>
    <w:rsid w:val="00306DE3"/>
    <w:rsid w:val="00307022"/>
    <w:rsid w:val="003108EE"/>
    <w:rsid w:val="003116C3"/>
    <w:rsid w:val="00312907"/>
    <w:rsid w:val="00312E10"/>
    <w:rsid w:val="003146C3"/>
    <w:rsid w:val="00315B0A"/>
    <w:rsid w:val="0031641B"/>
    <w:rsid w:val="003166AA"/>
    <w:rsid w:val="0031750F"/>
    <w:rsid w:val="00321CC6"/>
    <w:rsid w:val="00321D3E"/>
    <w:rsid w:val="003224C2"/>
    <w:rsid w:val="00322FF1"/>
    <w:rsid w:val="003232E5"/>
    <w:rsid w:val="00323ACB"/>
    <w:rsid w:val="003247CB"/>
    <w:rsid w:val="00325384"/>
    <w:rsid w:val="0032562D"/>
    <w:rsid w:val="0032586B"/>
    <w:rsid w:val="003262D2"/>
    <w:rsid w:val="0032632E"/>
    <w:rsid w:val="0032647B"/>
    <w:rsid w:val="00326841"/>
    <w:rsid w:val="00327089"/>
    <w:rsid w:val="00327B04"/>
    <w:rsid w:val="003303DA"/>
    <w:rsid w:val="003306E9"/>
    <w:rsid w:val="00331E50"/>
    <w:rsid w:val="00332D79"/>
    <w:rsid w:val="00332EFB"/>
    <w:rsid w:val="0033344B"/>
    <w:rsid w:val="00333489"/>
    <w:rsid w:val="00333A87"/>
    <w:rsid w:val="003345E3"/>
    <w:rsid w:val="00334BE6"/>
    <w:rsid w:val="00334D0C"/>
    <w:rsid w:val="003352D5"/>
    <w:rsid w:val="00335C7C"/>
    <w:rsid w:val="003360AF"/>
    <w:rsid w:val="00336560"/>
    <w:rsid w:val="00336879"/>
    <w:rsid w:val="00337CB3"/>
    <w:rsid w:val="003402B5"/>
    <w:rsid w:val="0034071F"/>
    <w:rsid w:val="0034241B"/>
    <w:rsid w:val="0034443C"/>
    <w:rsid w:val="003446FA"/>
    <w:rsid w:val="00344E53"/>
    <w:rsid w:val="0034544D"/>
    <w:rsid w:val="0034558D"/>
    <w:rsid w:val="003458B2"/>
    <w:rsid w:val="003458F6"/>
    <w:rsid w:val="00345F84"/>
    <w:rsid w:val="00345FAF"/>
    <w:rsid w:val="00346238"/>
    <w:rsid w:val="0034645B"/>
    <w:rsid w:val="00347B74"/>
    <w:rsid w:val="00350A74"/>
    <w:rsid w:val="0035127C"/>
    <w:rsid w:val="003512BF"/>
    <w:rsid w:val="0035231B"/>
    <w:rsid w:val="00352FF2"/>
    <w:rsid w:val="00353C48"/>
    <w:rsid w:val="00353EF6"/>
    <w:rsid w:val="003549AD"/>
    <w:rsid w:val="00355B90"/>
    <w:rsid w:val="00356B95"/>
    <w:rsid w:val="00362133"/>
    <w:rsid w:val="003621D4"/>
    <w:rsid w:val="00362991"/>
    <w:rsid w:val="003632F1"/>
    <w:rsid w:val="00363B4C"/>
    <w:rsid w:val="00363DC7"/>
    <w:rsid w:val="00363F4C"/>
    <w:rsid w:val="0036436F"/>
    <w:rsid w:val="00365315"/>
    <w:rsid w:val="0036584B"/>
    <w:rsid w:val="00367FD0"/>
    <w:rsid w:val="00370360"/>
    <w:rsid w:val="003710EA"/>
    <w:rsid w:val="003717B5"/>
    <w:rsid w:val="003726C9"/>
    <w:rsid w:val="003735B4"/>
    <w:rsid w:val="00373A18"/>
    <w:rsid w:val="00373BF6"/>
    <w:rsid w:val="00373D08"/>
    <w:rsid w:val="0037448B"/>
    <w:rsid w:val="00375EE8"/>
    <w:rsid w:val="00375F78"/>
    <w:rsid w:val="0037632D"/>
    <w:rsid w:val="00380783"/>
    <w:rsid w:val="00381544"/>
    <w:rsid w:val="003817B3"/>
    <w:rsid w:val="0038184F"/>
    <w:rsid w:val="00381872"/>
    <w:rsid w:val="00382953"/>
    <w:rsid w:val="00382C0C"/>
    <w:rsid w:val="0038423F"/>
    <w:rsid w:val="00384A0F"/>
    <w:rsid w:val="00385A6F"/>
    <w:rsid w:val="0038658A"/>
    <w:rsid w:val="003871D1"/>
    <w:rsid w:val="00390110"/>
    <w:rsid w:val="00391F4C"/>
    <w:rsid w:val="00393116"/>
    <w:rsid w:val="003949E7"/>
    <w:rsid w:val="0039646A"/>
    <w:rsid w:val="003966E2"/>
    <w:rsid w:val="003968FA"/>
    <w:rsid w:val="003969CF"/>
    <w:rsid w:val="00396FBE"/>
    <w:rsid w:val="003A0798"/>
    <w:rsid w:val="003A1066"/>
    <w:rsid w:val="003A2332"/>
    <w:rsid w:val="003A3650"/>
    <w:rsid w:val="003A3A9A"/>
    <w:rsid w:val="003A3AEB"/>
    <w:rsid w:val="003A3DCE"/>
    <w:rsid w:val="003A4FC2"/>
    <w:rsid w:val="003A51D0"/>
    <w:rsid w:val="003A5291"/>
    <w:rsid w:val="003A565C"/>
    <w:rsid w:val="003A5770"/>
    <w:rsid w:val="003A5B09"/>
    <w:rsid w:val="003A65E5"/>
    <w:rsid w:val="003A6D0A"/>
    <w:rsid w:val="003A7722"/>
    <w:rsid w:val="003B1246"/>
    <w:rsid w:val="003B16B1"/>
    <w:rsid w:val="003B1A76"/>
    <w:rsid w:val="003B233A"/>
    <w:rsid w:val="003B2389"/>
    <w:rsid w:val="003B2692"/>
    <w:rsid w:val="003B2E4D"/>
    <w:rsid w:val="003B3914"/>
    <w:rsid w:val="003B3ECF"/>
    <w:rsid w:val="003B4E93"/>
    <w:rsid w:val="003B5302"/>
    <w:rsid w:val="003B53EA"/>
    <w:rsid w:val="003B55D8"/>
    <w:rsid w:val="003B5657"/>
    <w:rsid w:val="003B6548"/>
    <w:rsid w:val="003B68E0"/>
    <w:rsid w:val="003B7551"/>
    <w:rsid w:val="003B7632"/>
    <w:rsid w:val="003B7FE3"/>
    <w:rsid w:val="003C0204"/>
    <w:rsid w:val="003C1FB1"/>
    <w:rsid w:val="003C2891"/>
    <w:rsid w:val="003C3584"/>
    <w:rsid w:val="003C3C90"/>
    <w:rsid w:val="003C44A5"/>
    <w:rsid w:val="003C49DA"/>
    <w:rsid w:val="003C4C74"/>
    <w:rsid w:val="003C6265"/>
    <w:rsid w:val="003C6B01"/>
    <w:rsid w:val="003C7328"/>
    <w:rsid w:val="003C752C"/>
    <w:rsid w:val="003C79D0"/>
    <w:rsid w:val="003D120E"/>
    <w:rsid w:val="003D29D4"/>
    <w:rsid w:val="003D2CE0"/>
    <w:rsid w:val="003D3023"/>
    <w:rsid w:val="003D3EE8"/>
    <w:rsid w:val="003D406F"/>
    <w:rsid w:val="003D4148"/>
    <w:rsid w:val="003D4C04"/>
    <w:rsid w:val="003D4ED6"/>
    <w:rsid w:val="003D4FEB"/>
    <w:rsid w:val="003D5BAE"/>
    <w:rsid w:val="003D6EDE"/>
    <w:rsid w:val="003D71B5"/>
    <w:rsid w:val="003D759F"/>
    <w:rsid w:val="003D7BE2"/>
    <w:rsid w:val="003E0024"/>
    <w:rsid w:val="003E0B16"/>
    <w:rsid w:val="003E0CF2"/>
    <w:rsid w:val="003E1B88"/>
    <w:rsid w:val="003E1FFC"/>
    <w:rsid w:val="003E22FE"/>
    <w:rsid w:val="003E40EF"/>
    <w:rsid w:val="003E47A5"/>
    <w:rsid w:val="003E4CE9"/>
    <w:rsid w:val="003E5C89"/>
    <w:rsid w:val="003E6AED"/>
    <w:rsid w:val="003F03FC"/>
    <w:rsid w:val="003F0725"/>
    <w:rsid w:val="003F1D52"/>
    <w:rsid w:val="003F2218"/>
    <w:rsid w:val="003F24CC"/>
    <w:rsid w:val="003F2B5E"/>
    <w:rsid w:val="003F2BD3"/>
    <w:rsid w:val="003F3121"/>
    <w:rsid w:val="003F3BC5"/>
    <w:rsid w:val="003F3BCB"/>
    <w:rsid w:val="003F3DFF"/>
    <w:rsid w:val="003F4257"/>
    <w:rsid w:val="003F453A"/>
    <w:rsid w:val="003F581D"/>
    <w:rsid w:val="003F635A"/>
    <w:rsid w:val="003F67D3"/>
    <w:rsid w:val="003F7457"/>
    <w:rsid w:val="003F7D6F"/>
    <w:rsid w:val="004008D3"/>
    <w:rsid w:val="004008EC"/>
    <w:rsid w:val="004025E1"/>
    <w:rsid w:val="00403131"/>
    <w:rsid w:val="00403C6A"/>
    <w:rsid w:val="00404526"/>
    <w:rsid w:val="00405222"/>
    <w:rsid w:val="00406BFC"/>
    <w:rsid w:val="004102E5"/>
    <w:rsid w:val="00411B2A"/>
    <w:rsid w:val="00412A68"/>
    <w:rsid w:val="00413405"/>
    <w:rsid w:val="00413B17"/>
    <w:rsid w:val="00414039"/>
    <w:rsid w:val="0041424E"/>
    <w:rsid w:val="0041451D"/>
    <w:rsid w:val="00414D89"/>
    <w:rsid w:val="00415082"/>
    <w:rsid w:val="004200BB"/>
    <w:rsid w:val="004200F2"/>
    <w:rsid w:val="0042192F"/>
    <w:rsid w:val="004233E9"/>
    <w:rsid w:val="00423752"/>
    <w:rsid w:val="00423C3A"/>
    <w:rsid w:val="00424D78"/>
    <w:rsid w:val="004253EF"/>
    <w:rsid w:val="00426911"/>
    <w:rsid w:val="004279EF"/>
    <w:rsid w:val="004304D4"/>
    <w:rsid w:val="00430EB2"/>
    <w:rsid w:val="00430F78"/>
    <w:rsid w:val="004320B2"/>
    <w:rsid w:val="00432A76"/>
    <w:rsid w:val="004335C1"/>
    <w:rsid w:val="00433863"/>
    <w:rsid w:val="00433F60"/>
    <w:rsid w:val="004356BD"/>
    <w:rsid w:val="00435AF3"/>
    <w:rsid w:val="00435FAD"/>
    <w:rsid w:val="0044047C"/>
    <w:rsid w:val="004406DA"/>
    <w:rsid w:val="004412CF"/>
    <w:rsid w:val="00442B91"/>
    <w:rsid w:val="00442BE7"/>
    <w:rsid w:val="004431D3"/>
    <w:rsid w:val="00444B9E"/>
    <w:rsid w:val="00444F20"/>
    <w:rsid w:val="004453EF"/>
    <w:rsid w:val="00447ECC"/>
    <w:rsid w:val="004500BC"/>
    <w:rsid w:val="00450E35"/>
    <w:rsid w:val="0045148A"/>
    <w:rsid w:val="0045223D"/>
    <w:rsid w:val="00452273"/>
    <w:rsid w:val="004527EA"/>
    <w:rsid w:val="004544A8"/>
    <w:rsid w:val="00454DFA"/>
    <w:rsid w:val="0045522B"/>
    <w:rsid w:val="004555E2"/>
    <w:rsid w:val="004557F8"/>
    <w:rsid w:val="00455DD1"/>
    <w:rsid w:val="0045622B"/>
    <w:rsid w:val="00456364"/>
    <w:rsid w:val="00457274"/>
    <w:rsid w:val="004574F5"/>
    <w:rsid w:val="00457566"/>
    <w:rsid w:val="0045757A"/>
    <w:rsid w:val="00460B10"/>
    <w:rsid w:val="0046212E"/>
    <w:rsid w:val="00462239"/>
    <w:rsid w:val="00463B2B"/>
    <w:rsid w:val="004654BC"/>
    <w:rsid w:val="0047066D"/>
    <w:rsid w:val="00470808"/>
    <w:rsid w:val="00470AFC"/>
    <w:rsid w:val="004713D4"/>
    <w:rsid w:val="00471837"/>
    <w:rsid w:val="00473364"/>
    <w:rsid w:val="00473967"/>
    <w:rsid w:val="00477CCA"/>
    <w:rsid w:val="00480ADB"/>
    <w:rsid w:val="00481E61"/>
    <w:rsid w:val="00482650"/>
    <w:rsid w:val="004826AB"/>
    <w:rsid w:val="00482BA1"/>
    <w:rsid w:val="004835B4"/>
    <w:rsid w:val="00484840"/>
    <w:rsid w:val="004859E1"/>
    <w:rsid w:val="00485E10"/>
    <w:rsid w:val="004870F4"/>
    <w:rsid w:val="0049076E"/>
    <w:rsid w:val="0049199B"/>
    <w:rsid w:val="0049254E"/>
    <w:rsid w:val="00492D2F"/>
    <w:rsid w:val="004931CD"/>
    <w:rsid w:val="0049410D"/>
    <w:rsid w:val="0049483A"/>
    <w:rsid w:val="00494B8E"/>
    <w:rsid w:val="00495063"/>
    <w:rsid w:val="00495503"/>
    <w:rsid w:val="004956AF"/>
    <w:rsid w:val="00495B93"/>
    <w:rsid w:val="00496241"/>
    <w:rsid w:val="00496F5C"/>
    <w:rsid w:val="004A2ACA"/>
    <w:rsid w:val="004A2AF7"/>
    <w:rsid w:val="004A36A0"/>
    <w:rsid w:val="004A4404"/>
    <w:rsid w:val="004A6583"/>
    <w:rsid w:val="004A6F91"/>
    <w:rsid w:val="004B02E8"/>
    <w:rsid w:val="004B06D2"/>
    <w:rsid w:val="004B0EEC"/>
    <w:rsid w:val="004B1220"/>
    <w:rsid w:val="004B1B78"/>
    <w:rsid w:val="004B1C06"/>
    <w:rsid w:val="004B1EA7"/>
    <w:rsid w:val="004B3CD4"/>
    <w:rsid w:val="004B3E9B"/>
    <w:rsid w:val="004B3F57"/>
    <w:rsid w:val="004B452B"/>
    <w:rsid w:val="004B4988"/>
    <w:rsid w:val="004B4C5D"/>
    <w:rsid w:val="004B787D"/>
    <w:rsid w:val="004C0602"/>
    <w:rsid w:val="004C1F55"/>
    <w:rsid w:val="004C21D3"/>
    <w:rsid w:val="004C22D9"/>
    <w:rsid w:val="004C25A5"/>
    <w:rsid w:val="004C2AAD"/>
    <w:rsid w:val="004C4A47"/>
    <w:rsid w:val="004C5E68"/>
    <w:rsid w:val="004C702D"/>
    <w:rsid w:val="004D1AC1"/>
    <w:rsid w:val="004D261C"/>
    <w:rsid w:val="004D2F1E"/>
    <w:rsid w:val="004D3CF7"/>
    <w:rsid w:val="004D51B6"/>
    <w:rsid w:val="004D5FDE"/>
    <w:rsid w:val="004D61F5"/>
    <w:rsid w:val="004D6D57"/>
    <w:rsid w:val="004D7016"/>
    <w:rsid w:val="004D7857"/>
    <w:rsid w:val="004E1DFC"/>
    <w:rsid w:val="004E24A7"/>
    <w:rsid w:val="004E30BE"/>
    <w:rsid w:val="004E3380"/>
    <w:rsid w:val="004E360E"/>
    <w:rsid w:val="004E371F"/>
    <w:rsid w:val="004E4ED6"/>
    <w:rsid w:val="004E513D"/>
    <w:rsid w:val="004E6958"/>
    <w:rsid w:val="004E73A5"/>
    <w:rsid w:val="004F1E9C"/>
    <w:rsid w:val="004F28EB"/>
    <w:rsid w:val="004F32D2"/>
    <w:rsid w:val="004F3A1D"/>
    <w:rsid w:val="004F43DE"/>
    <w:rsid w:val="004F4BAE"/>
    <w:rsid w:val="004F532F"/>
    <w:rsid w:val="004F5793"/>
    <w:rsid w:val="004F5966"/>
    <w:rsid w:val="004F72FD"/>
    <w:rsid w:val="004F7CDA"/>
    <w:rsid w:val="00500186"/>
    <w:rsid w:val="005012BB"/>
    <w:rsid w:val="00502725"/>
    <w:rsid w:val="00503F84"/>
    <w:rsid w:val="00504496"/>
    <w:rsid w:val="00504CBF"/>
    <w:rsid w:val="00505F19"/>
    <w:rsid w:val="0050720E"/>
    <w:rsid w:val="005079C6"/>
    <w:rsid w:val="00507DA2"/>
    <w:rsid w:val="00511AB3"/>
    <w:rsid w:val="0051258C"/>
    <w:rsid w:val="00512748"/>
    <w:rsid w:val="00512A15"/>
    <w:rsid w:val="00512B38"/>
    <w:rsid w:val="00514FBF"/>
    <w:rsid w:val="00516FEC"/>
    <w:rsid w:val="00517560"/>
    <w:rsid w:val="005175C2"/>
    <w:rsid w:val="00517BF6"/>
    <w:rsid w:val="00520078"/>
    <w:rsid w:val="0052078A"/>
    <w:rsid w:val="00520E3B"/>
    <w:rsid w:val="00520FB0"/>
    <w:rsid w:val="0052193C"/>
    <w:rsid w:val="00522511"/>
    <w:rsid w:val="005227D9"/>
    <w:rsid w:val="00523832"/>
    <w:rsid w:val="00523BD4"/>
    <w:rsid w:val="00524382"/>
    <w:rsid w:val="005251DF"/>
    <w:rsid w:val="005255E5"/>
    <w:rsid w:val="00525AD5"/>
    <w:rsid w:val="0052619C"/>
    <w:rsid w:val="0052675C"/>
    <w:rsid w:val="00526D3E"/>
    <w:rsid w:val="00526EC4"/>
    <w:rsid w:val="00527F32"/>
    <w:rsid w:val="005325CA"/>
    <w:rsid w:val="005337B6"/>
    <w:rsid w:val="00533B10"/>
    <w:rsid w:val="005347E3"/>
    <w:rsid w:val="0053514C"/>
    <w:rsid w:val="0053582C"/>
    <w:rsid w:val="00535C8A"/>
    <w:rsid w:val="005360EB"/>
    <w:rsid w:val="00536744"/>
    <w:rsid w:val="00537407"/>
    <w:rsid w:val="0054003C"/>
    <w:rsid w:val="0054107C"/>
    <w:rsid w:val="0054235D"/>
    <w:rsid w:val="00543C37"/>
    <w:rsid w:val="00544BBE"/>
    <w:rsid w:val="00546D42"/>
    <w:rsid w:val="0054738D"/>
    <w:rsid w:val="00550CAC"/>
    <w:rsid w:val="00550FB2"/>
    <w:rsid w:val="00551B37"/>
    <w:rsid w:val="00552632"/>
    <w:rsid w:val="0055323A"/>
    <w:rsid w:val="00553589"/>
    <w:rsid w:val="00553D8F"/>
    <w:rsid w:val="0055467D"/>
    <w:rsid w:val="00554AAB"/>
    <w:rsid w:val="00554E58"/>
    <w:rsid w:val="005564C9"/>
    <w:rsid w:val="0055689C"/>
    <w:rsid w:val="005602C1"/>
    <w:rsid w:val="005613D9"/>
    <w:rsid w:val="005614DE"/>
    <w:rsid w:val="00561D79"/>
    <w:rsid w:val="005620B5"/>
    <w:rsid w:val="005632CE"/>
    <w:rsid w:val="00563318"/>
    <w:rsid w:val="0056488C"/>
    <w:rsid w:val="005650C3"/>
    <w:rsid w:val="00566037"/>
    <w:rsid w:val="00567152"/>
    <w:rsid w:val="00567438"/>
    <w:rsid w:val="00570F56"/>
    <w:rsid w:val="00571E47"/>
    <w:rsid w:val="0057222A"/>
    <w:rsid w:val="005725AD"/>
    <w:rsid w:val="00572E43"/>
    <w:rsid w:val="00573169"/>
    <w:rsid w:val="00573175"/>
    <w:rsid w:val="00573586"/>
    <w:rsid w:val="00573D41"/>
    <w:rsid w:val="005748E5"/>
    <w:rsid w:val="00574A4E"/>
    <w:rsid w:val="00575387"/>
    <w:rsid w:val="0057571B"/>
    <w:rsid w:val="00575912"/>
    <w:rsid w:val="00575AA5"/>
    <w:rsid w:val="00577827"/>
    <w:rsid w:val="00577F2D"/>
    <w:rsid w:val="00580981"/>
    <w:rsid w:val="00580F91"/>
    <w:rsid w:val="005820C5"/>
    <w:rsid w:val="00582100"/>
    <w:rsid w:val="00582CFA"/>
    <w:rsid w:val="00583826"/>
    <w:rsid w:val="00583F37"/>
    <w:rsid w:val="005852B9"/>
    <w:rsid w:val="00587417"/>
    <w:rsid w:val="00590802"/>
    <w:rsid w:val="005917B1"/>
    <w:rsid w:val="00591EF8"/>
    <w:rsid w:val="0059214E"/>
    <w:rsid w:val="00593EE6"/>
    <w:rsid w:val="00595525"/>
    <w:rsid w:val="00595A79"/>
    <w:rsid w:val="00595D41"/>
    <w:rsid w:val="00595D66"/>
    <w:rsid w:val="00595EEB"/>
    <w:rsid w:val="0059600C"/>
    <w:rsid w:val="005A1683"/>
    <w:rsid w:val="005A1A74"/>
    <w:rsid w:val="005A1FF9"/>
    <w:rsid w:val="005A2384"/>
    <w:rsid w:val="005A31DE"/>
    <w:rsid w:val="005A4893"/>
    <w:rsid w:val="005A4FA9"/>
    <w:rsid w:val="005A6450"/>
    <w:rsid w:val="005A67FA"/>
    <w:rsid w:val="005A7157"/>
    <w:rsid w:val="005A7534"/>
    <w:rsid w:val="005A780C"/>
    <w:rsid w:val="005A7820"/>
    <w:rsid w:val="005A7B8D"/>
    <w:rsid w:val="005B18B8"/>
    <w:rsid w:val="005B1B07"/>
    <w:rsid w:val="005B1CDB"/>
    <w:rsid w:val="005B21DB"/>
    <w:rsid w:val="005B2C47"/>
    <w:rsid w:val="005B2D1E"/>
    <w:rsid w:val="005B35B1"/>
    <w:rsid w:val="005B3718"/>
    <w:rsid w:val="005B3861"/>
    <w:rsid w:val="005B63A3"/>
    <w:rsid w:val="005B6EC6"/>
    <w:rsid w:val="005C2465"/>
    <w:rsid w:val="005C2AC4"/>
    <w:rsid w:val="005C4B0C"/>
    <w:rsid w:val="005C69B7"/>
    <w:rsid w:val="005D018A"/>
    <w:rsid w:val="005D0837"/>
    <w:rsid w:val="005D0B59"/>
    <w:rsid w:val="005D186E"/>
    <w:rsid w:val="005D1BFC"/>
    <w:rsid w:val="005D235C"/>
    <w:rsid w:val="005D29AB"/>
    <w:rsid w:val="005D32AC"/>
    <w:rsid w:val="005D399C"/>
    <w:rsid w:val="005D3B1C"/>
    <w:rsid w:val="005D4019"/>
    <w:rsid w:val="005D4C30"/>
    <w:rsid w:val="005D4FA0"/>
    <w:rsid w:val="005D5045"/>
    <w:rsid w:val="005D5175"/>
    <w:rsid w:val="005D548A"/>
    <w:rsid w:val="005D6233"/>
    <w:rsid w:val="005D6514"/>
    <w:rsid w:val="005D6B1D"/>
    <w:rsid w:val="005D6CBF"/>
    <w:rsid w:val="005D76D7"/>
    <w:rsid w:val="005D77C6"/>
    <w:rsid w:val="005D7DFD"/>
    <w:rsid w:val="005E0C6C"/>
    <w:rsid w:val="005E191E"/>
    <w:rsid w:val="005E1DE6"/>
    <w:rsid w:val="005E2EB9"/>
    <w:rsid w:val="005E4052"/>
    <w:rsid w:val="005E6CED"/>
    <w:rsid w:val="005E7BBA"/>
    <w:rsid w:val="005F029F"/>
    <w:rsid w:val="005F2387"/>
    <w:rsid w:val="005F2619"/>
    <w:rsid w:val="005F2AFE"/>
    <w:rsid w:val="005F312D"/>
    <w:rsid w:val="005F3516"/>
    <w:rsid w:val="005F38CE"/>
    <w:rsid w:val="005F57A7"/>
    <w:rsid w:val="005F619C"/>
    <w:rsid w:val="005F64C0"/>
    <w:rsid w:val="005F6925"/>
    <w:rsid w:val="00600027"/>
    <w:rsid w:val="006014C5"/>
    <w:rsid w:val="00602424"/>
    <w:rsid w:val="006045CA"/>
    <w:rsid w:val="006059B5"/>
    <w:rsid w:val="00606D95"/>
    <w:rsid w:val="00610235"/>
    <w:rsid w:val="006103C3"/>
    <w:rsid w:val="00610A1E"/>
    <w:rsid w:val="0061167B"/>
    <w:rsid w:val="006116A3"/>
    <w:rsid w:val="006156AD"/>
    <w:rsid w:val="00615CD8"/>
    <w:rsid w:val="00617060"/>
    <w:rsid w:val="00617499"/>
    <w:rsid w:val="0061771E"/>
    <w:rsid w:val="00620E1F"/>
    <w:rsid w:val="006214F3"/>
    <w:rsid w:val="006222E5"/>
    <w:rsid w:val="00622433"/>
    <w:rsid w:val="006224DD"/>
    <w:rsid w:val="00623BE5"/>
    <w:rsid w:val="00623FF3"/>
    <w:rsid w:val="0062576B"/>
    <w:rsid w:val="00627956"/>
    <w:rsid w:val="006318FB"/>
    <w:rsid w:val="00631B3E"/>
    <w:rsid w:val="00631C0D"/>
    <w:rsid w:val="00631D20"/>
    <w:rsid w:val="006335CC"/>
    <w:rsid w:val="0063492C"/>
    <w:rsid w:val="00637721"/>
    <w:rsid w:val="00637ABE"/>
    <w:rsid w:val="006403EA"/>
    <w:rsid w:val="00640B0D"/>
    <w:rsid w:val="00641D59"/>
    <w:rsid w:val="00642CC8"/>
    <w:rsid w:val="00643634"/>
    <w:rsid w:val="00644951"/>
    <w:rsid w:val="0064515E"/>
    <w:rsid w:val="00645D28"/>
    <w:rsid w:val="00647528"/>
    <w:rsid w:val="00651333"/>
    <w:rsid w:val="00653448"/>
    <w:rsid w:val="006541C4"/>
    <w:rsid w:val="00654A8E"/>
    <w:rsid w:val="006555A1"/>
    <w:rsid w:val="00655803"/>
    <w:rsid w:val="0065586C"/>
    <w:rsid w:val="00655C5E"/>
    <w:rsid w:val="00660677"/>
    <w:rsid w:val="00660E6B"/>
    <w:rsid w:val="0066239C"/>
    <w:rsid w:val="00662802"/>
    <w:rsid w:val="00662AD7"/>
    <w:rsid w:val="006637E3"/>
    <w:rsid w:val="00664058"/>
    <w:rsid w:val="00664A34"/>
    <w:rsid w:val="00664E38"/>
    <w:rsid w:val="0066592E"/>
    <w:rsid w:val="00665939"/>
    <w:rsid w:val="00665DE9"/>
    <w:rsid w:val="006661D4"/>
    <w:rsid w:val="006666E6"/>
    <w:rsid w:val="00666DA6"/>
    <w:rsid w:val="0066710B"/>
    <w:rsid w:val="006704B2"/>
    <w:rsid w:val="006704CF"/>
    <w:rsid w:val="00670CFC"/>
    <w:rsid w:val="00671D26"/>
    <w:rsid w:val="00672308"/>
    <w:rsid w:val="00673DFC"/>
    <w:rsid w:val="006740F0"/>
    <w:rsid w:val="0067585A"/>
    <w:rsid w:val="00675993"/>
    <w:rsid w:val="00676FF1"/>
    <w:rsid w:val="006776A3"/>
    <w:rsid w:val="00677F4F"/>
    <w:rsid w:val="00680128"/>
    <w:rsid w:val="00680352"/>
    <w:rsid w:val="00680403"/>
    <w:rsid w:val="00681256"/>
    <w:rsid w:val="0068126E"/>
    <w:rsid w:val="00681A5F"/>
    <w:rsid w:val="00682409"/>
    <w:rsid w:val="006826B3"/>
    <w:rsid w:val="006836ED"/>
    <w:rsid w:val="00683937"/>
    <w:rsid w:val="00683A75"/>
    <w:rsid w:val="00685017"/>
    <w:rsid w:val="0068534A"/>
    <w:rsid w:val="0068604A"/>
    <w:rsid w:val="006909C8"/>
    <w:rsid w:val="006928D2"/>
    <w:rsid w:val="00692DF0"/>
    <w:rsid w:val="00693423"/>
    <w:rsid w:val="00693924"/>
    <w:rsid w:val="00693A3F"/>
    <w:rsid w:val="006952AA"/>
    <w:rsid w:val="00695C40"/>
    <w:rsid w:val="006969AF"/>
    <w:rsid w:val="006975DA"/>
    <w:rsid w:val="00697956"/>
    <w:rsid w:val="006A01EE"/>
    <w:rsid w:val="006A025A"/>
    <w:rsid w:val="006A0430"/>
    <w:rsid w:val="006A2C9A"/>
    <w:rsid w:val="006A3D8D"/>
    <w:rsid w:val="006A4369"/>
    <w:rsid w:val="006A4A81"/>
    <w:rsid w:val="006A5E4D"/>
    <w:rsid w:val="006A646F"/>
    <w:rsid w:val="006A73D6"/>
    <w:rsid w:val="006B0DD9"/>
    <w:rsid w:val="006B1EA9"/>
    <w:rsid w:val="006B1F1D"/>
    <w:rsid w:val="006B26DF"/>
    <w:rsid w:val="006B311E"/>
    <w:rsid w:val="006B4286"/>
    <w:rsid w:val="006B435E"/>
    <w:rsid w:val="006B5072"/>
    <w:rsid w:val="006B55D6"/>
    <w:rsid w:val="006B7545"/>
    <w:rsid w:val="006B75BC"/>
    <w:rsid w:val="006B7775"/>
    <w:rsid w:val="006C10AF"/>
    <w:rsid w:val="006C138E"/>
    <w:rsid w:val="006C2FFF"/>
    <w:rsid w:val="006C59E0"/>
    <w:rsid w:val="006C5B2F"/>
    <w:rsid w:val="006C6243"/>
    <w:rsid w:val="006C625A"/>
    <w:rsid w:val="006C696D"/>
    <w:rsid w:val="006C71E2"/>
    <w:rsid w:val="006D01A2"/>
    <w:rsid w:val="006D0968"/>
    <w:rsid w:val="006D1665"/>
    <w:rsid w:val="006D2157"/>
    <w:rsid w:val="006D28DF"/>
    <w:rsid w:val="006D3269"/>
    <w:rsid w:val="006D3922"/>
    <w:rsid w:val="006D467C"/>
    <w:rsid w:val="006D5063"/>
    <w:rsid w:val="006D531F"/>
    <w:rsid w:val="006D622A"/>
    <w:rsid w:val="006D6723"/>
    <w:rsid w:val="006D6B8D"/>
    <w:rsid w:val="006D7034"/>
    <w:rsid w:val="006D7706"/>
    <w:rsid w:val="006D7D4C"/>
    <w:rsid w:val="006E0778"/>
    <w:rsid w:val="006E078A"/>
    <w:rsid w:val="006E095B"/>
    <w:rsid w:val="006E0DB4"/>
    <w:rsid w:val="006E135B"/>
    <w:rsid w:val="006E1667"/>
    <w:rsid w:val="006E17BA"/>
    <w:rsid w:val="006E17FC"/>
    <w:rsid w:val="006E2860"/>
    <w:rsid w:val="006E2B36"/>
    <w:rsid w:val="006E2ECB"/>
    <w:rsid w:val="006E635E"/>
    <w:rsid w:val="006E71F0"/>
    <w:rsid w:val="006E7472"/>
    <w:rsid w:val="006E7C0A"/>
    <w:rsid w:val="006F0762"/>
    <w:rsid w:val="006F07EF"/>
    <w:rsid w:val="006F12A9"/>
    <w:rsid w:val="006F175F"/>
    <w:rsid w:val="006F1B2C"/>
    <w:rsid w:val="006F334E"/>
    <w:rsid w:val="006F3E62"/>
    <w:rsid w:val="006F4789"/>
    <w:rsid w:val="006F49BB"/>
    <w:rsid w:val="006F4A0C"/>
    <w:rsid w:val="006F64B5"/>
    <w:rsid w:val="006F676C"/>
    <w:rsid w:val="006F6CBC"/>
    <w:rsid w:val="006F7FF1"/>
    <w:rsid w:val="0070151A"/>
    <w:rsid w:val="007015CC"/>
    <w:rsid w:val="00701EC8"/>
    <w:rsid w:val="00702BCB"/>
    <w:rsid w:val="00702DC2"/>
    <w:rsid w:val="007031C8"/>
    <w:rsid w:val="007032B8"/>
    <w:rsid w:val="00703676"/>
    <w:rsid w:val="007062BF"/>
    <w:rsid w:val="007066B1"/>
    <w:rsid w:val="00710D17"/>
    <w:rsid w:val="007110DD"/>
    <w:rsid w:val="007113C3"/>
    <w:rsid w:val="00711A03"/>
    <w:rsid w:val="00711AB7"/>
    <w:rsid w:val="00712E90"/>
    <w:rsid w:val="00713AEB"/>
    <w:rsid w:val="00714FEF"/>
    <w:rsid w:val="007151CD"/>
    <w:rsid w:val="00715768"/>
    <w:rsid w:val="00715C83"/>
    <w:rsid w:val="0071602A"/>
    <w:rsid w:val="00716576"/>
    <w:rsid w:val="007167E9"/>
    <w:rsid w:val="00716AF9"/>
    <w:rsid w:val="00717D56"/>
    <w:rsid w:val="00721705"/>
    <w:rsid w:val="00722AA0"/>
    <w:rsid w:val="007232E4"/>
    <w:rsid w:val="0072381A"/>
    <w:rsid w:val="00723FA4"/>
    <w:rsid w:val="00724ADD"/>
    <w:rsid w:val="00726831"/>
    <w:rsid w:val="0072768E"/>
    <w:rsid w:val="0073021D"/>
    <w:rsid w:val="00733398"/>
    <w:rsid w:val="00733C44"/>
    <w:rsid w:val="00734622"/>
    <w:rsid w:val="007348F2"/>
    <w:rsid w:val="00735CE1"/>
    <w:rsid w:val="007367F2"/>
    <w:rsid w:val="00737024"/>
    <w:rsid w:val="00737A9B"/>
    <w:rsid w:val="00737C59"/>
    <w:rsid w:val="007421D3"/>
    <w:rsid w:val="007429CE"/>
    <w:rsid w:val="00742D36"/>
    <w:rsid w:val="00744168"/>
    <w:rsid w:val="0074527D"/>
    <w:rsid w:val="00745350"/>
    <w:rsid w:val="00745889"/>
    <w:rsid w:val="00746ECB"/>
    <w:rsid w:val="00747CFD"/>
    <w:rsid w:val="00750786"/>
    <w:rsid w:val="0075140B"/>
    <w:rsid w:val="007525DC"/>
    <w:rsid w:val="00752DBC"/>
    <w:rsid w:val="00753A8F"/>
    <w:rsid w:val="0075414D"/>
    <w:rsid w:val="00754169"/>
    <w:rsid w:val="0075493A"/>
    <w:rsid w:val="007555DA"/>
    <w:rsid w:val="00755A09"/>
    <w:rsid w:val="00755A40"/>
    <w:rsid w:val="00761324"/>
    <w:rsid w:val="007615EE"/>
    <w:rsid w:val="00762D27"/>
    <w:rsid w:val="00763CE4"/>
    <w:rsid w:val="00764338"/>
    <w:rsid w:val="00764384"/>
    <w:rsid w:val="00764C89"/>
    <w:rsid w:val="0076511A"/>
    <w:rsid w:val="00770A5B"/>
    <w:rsid w:val="00772C25"/>
    <w:rsid w:val="00772FD6"/>
    <w:rsid w:val="00773A9A"/>
    <w:rsid w:val="007750B2"/>
    <w:rsid w:val="007769A2"/>
    <w:rsid w:val="00781763"/>
    <w:rsid w:val="007818D0"/>
    <w:rsid w:val="0078274E"/>
    <w:rsid w:val="00782BCC"/>
    <w:rsid w:val="00783096"/>
    <w:rsid w:val="00783B0F"/>
    <w:rsid w:val="00785C1A"/>
    <w:rsid w:val="00785D70"/>
    <w:rsid w:val="00786729"/>
    <w:rsid w:val="00786C5A"/>
    <w:rsid w:val="007875BA"/>
    <w:rsid w:val="00787945"/>
    <w:rsid w:val="007879EF"/>
    <w:rsid w:val="0079073A"/>
    <w:rsid w:val="00791FC8"/>
    <w:rsid w:val="007922EE"/>
    <w:rsid w:val="00793A17"/>
    <w:rsid w:val="00794C62"/>
    <w:rsid w:val="00794FF9"/>
    <w:rsid w:val="00796722"/>
    <w:rsid w:val="00796CF2"/>
    <w:rsid w:val="00796F57"/>
    <w:rsid w:val="007972D7"/>
    <w:rsid w:val="007A0232"/>
    <w:rsid w:val="007A0D7A"/>
    <w:rsid w:val="007A0E18"/>
    <w:rsid w:val="007A2293"/>
    <w:rsid w:val="007A28BF"/>
    <w:rsid w:val="007A3F2A"/>
    <w:rsid w:val="007A4E03"/>
    <w:rsid w:val="007A57F3"/>
    <w:rsid w:val="007A684D"/>
    <w:rsid w:val="007A69D3"/>
    <w:rsid w:val="007A7DAB"/>
    <w:rsid w:val="007B007C"/>
    <w:rsid w:val="007B1C4C"/>
    <w:rsid w:val="007B23D3"/>
    <w:rsid w:val="007B2E32"/>
    <w:rsid w:val="007B3F09"/>
    <w:rsid w:val="007B4DCA"/>
    <w:rsid w:val="007B6CE8"/>
    <w:rsid w:val="007B6EC8"/>
    <w:rsid w:val="007B729B"/>
    <w:rsid w:val="007B7A05"/>
    <w:rsid w:val="007B7EB2"/>
    <w:rsid w:val="007C0E92"/>
    <w:rsid w:val="007C1BBE"/>
    <w:rsid w:val="007C1C45"/>
    <w:rsid w:val="007C24C1"/>
    <w:rsid w:val="007C32CC"/>
    <w:rsid w:val="007C36B8"/>
    <w:rsid w:val="007C3B93"/>
    <w:rsid w:val="007C45AE"/>
    <w:rsid w:val="007C4DF1"/>
    <w:rsid w:val="007C5225"/>
    <w:rsid w:val="007C59FE"/>
    <w:rsid w:val="007C7354"/>
    <w:rsid w:val="007D03EB"/>
    <w:rsid w:val="007D0497"/>
    <w:rsid w:val="007D0762"/>
    <w:rsid w:val="007D0BAC"/>
    <w:rsid w:val="007D30EF"/>
    <w:rsid w:val="007D3C82"/>
    <w:rsid w:val="007D3CA7"/>
    <w:rsid w:val="007D3DBB"/>
    <w:rsid w:val="007D3EA2"/>
    <w:rsid w:val="007D59BD"/>
    <w:rsid w:val="007D6621"/>
    <w:rsid w:val="007D6C5E"/>
    <w:rsid w:val="007D6C9A"/>
    <w:rsid w:val="007D7E05"/>
    <w:rsid w:val="007E0E7B"/>
    <w:rsid w:val="007E35D2"/>
    <w:rsid w:val="007E3901"/>
    <w:rsid w:val="007E3AC0"/>
    <w:rsid w:val="007E4726"/>
    <w:rsid w:val="007E65D5"/>
    <w:rsid w:val="007E7850"/>
    <w:rsid w:val="007E7E24"/>
    <w:rsid w:val="007F11D2"/>
    <w:rsid w:val="007F1B7F"/>
    <w:rsid w:val="007F25BF"/>
    <w:rsid w:val="007F269B"/>
    <w:rsid w:val="007F2F1A"/>
    <w:rsid w:val="007F313D"/>
    <w:rsid w:val="007F52B8"/>
    <w:rsid w:val="007F52C3"/>
    <w:rsid w:val="007F5D85"/>
    <w:rsid w:val="007F5DF1"/>
    <w:rsid w:val="007F62FE"/>
    <w:rsid w:val="007F6618"/>
    <w:rsid w:val="007F68C4"/>
    <w:rsid w:val="007F6BA2"/>
    <w:rsid w:val="007F75BD"/>
    <w:rsid w:val="007F7F2E"/>
    <w:rsid w:val="00800427"/>
    <w:rsid w:val="00800FA9"/>
    <w:rsid w:val="00801392"/>
    <w:rsid w:val="008017D1"/>
    <w:rsid w:val="00802E3F"/>
    <w:rsid w:val="00803287"/>
    <w:rsid w:val="00805942"/>
    <w:rsid w:val="00806419"/>
    <w:rsid w:val="0080669D"/>
    <w:rsid w:val="00807D1A"/>
    <w:rsid w:val="00810C27"/>
    <w:rsid w:val="00810E24"/>
    <w:rsid w:val="0081403F"/>
    <w:rsid w:val="00814D7A"/>
    <w:rsid w:val="00815A52"/>
    <w:rsid w:val="00815F3F"/>
    <w:rsid w:val="008167F6"/>
    <w:rsid w:val="00816891"/>
    <w:rsid w:val="00817493"/>
    <w:rsid w:val="00817AFF"/>
    <w:rsid w:val="008207AD"/>
    <w:rsid w:val="00820D6F"/>
    <w:rsid w:val="00822949"/>
    <w:rsid w:val="00822E0C"/>
    <w:rsid w:val="00822FA6"/>
    <w:rsid w:val="00823212"/>
    <w:rsid w:val="00823722"/>
    <w:rsid w:val="0082403A"/>
    <w:rsid w:val="008240EE"/>
    <w:rsid w:val="00824B16"/>
    <w:rsid w:val="008253F1"/>
    <w:rsid w:val="00826ED1"/>
    <w:rsid w:val="008270A9"/>
    <w:rsid w:val="00827565"/>
    <w:rsid w:val="00827586"/>
    <w:rsid w:val="00831722"/>
    <w:rsid w:val="0083261A"/>
    <w:rsid w:val="00832F16"/>
    <w:rsid w:val="0083449E"/>
    <w:rsid w:val="008355C6"/>
    <w:rsid w:val="00835DCC"/>
    <w:rsid w:val="00840226"/>
    <w:rsid w:val="00840657"/>
    <w:rsid w:val="00841214"/>
    <w:rsid w:val="008425CF"/>
    <w:rsid w:val="00842F5A"/>
    <w:rsid w:val="00843245"/>
    <w:rsid w:val="0084379E"/>
    <w:rsid w:val="00843E3D"/>
    <w:rsid w:val="008446AB"/>
    <w:rsid w:val="008446BD"/>
    <w:rsid w:val="00844BF4"/>
    <w:rsid w:val="00845171"/>
    <w:rsid w:val="008454D9"/>
    <w:rsid w:val="008459EF"/>
    <w:rsid w:val="00846D4C"/>
    <w:rsid w:val="00851AA6"/>
    <w:rsid w:val="00851DBD"/>
    <w:rsid w:val="0085382A"/>
    <w:rsid w:val="008542A2"/>
    <w:rsid w:val="0085434E"/>
    <w:rsid w:val="00855981"/>
    <w:rsid w:val="00855CEF"/>
    <w:rsid w:val="00855ECE"/>
    <w:rsid w:val="008571CF"/>
    <w:rsid w:val="00857632"/>
    <w:rsid w:val="00857687"/>
    <w:rsid w:val="00860EC5"/>
    <w:rsid w:val="00861830"/>
    <w:rsid w:val="00862EF5"/>
    <w:rsid w:val="00863062"/>
    <w:rsid w:val="008638C3"/>
    <w:rsid w:val="00863F18"/>
    <w:rsid w:val="00864109"/>
    <w:rsid w:val="0086485E"/>
    <w:rsid w:val="00864949"/>
    <w:rsid w:val="00864CC2"/>
    <w:rsid w:val="00865728"/>
    <w:rsid w:val="008664F7"/>
    <w:rsid w:val="00866A05"/>
    <w:rsid w:val="008674C4"/>
    <w:rsid w:val="00870847"/>
    <w:rsid w:val="0087199C"/>
    <w:rsid w:val="00871B1A"/>
    <w:rsid w:val="00872D91"/>
    <w:rsid w:val="00872F4F"/>
    <w:rsid w:val="00873B9F"/>
    <w:rsid w:val="0087692D"/>
    <w:rsid w:val="00876C8E"/>
    <w:rsid w:val="00877113"/>
    <w:rsid w:val="0088018D"/>
    <w:rsid w:val="0088100A"/>
    <w:rsid w:val="008820DB"/>
    <w:rsid w:val="008830BC"/>
    <w:rsid w:val="00883119"/>
    <w:rsid w:val="008835B8"/>
    <w:rsid w:val="008849C6"/>
    <w:rsid w:val="00885599"/>
    <w:rsid w:val="0088688A"/>
    <w:rsid w:val="00886BC2"/>
    <w:rsid w:val="0089099D"/>
    <w:rsid w:val="008910F6"/>
    <w:rsid w:val="008912DA"/>
    <w:rsid w:val="008914A7"/>
    <w:rsid w:val="0089287F"/>
    <w:rsid w:val="00893049"/>
    <w:rsid w:val="00893691"/>
    <w:rsid w:val="008940CA"/>
    <w:rsid w:val="00895935"/>
    <w:rsid w:val="00895CCE"/>
    <w:rsid w:val="0089643E"/>
    <w:rsid w:val="00896D71"/>
    <w:rsid w:val="00897907"/>
    <w:rsid w:val="008A03AB"/>
    <w:rsid w:val="008A04B4"/>
    <w:rsid w:val="008A064F"/>
    <w:rsid w:val="008A15D4"/>
    <w:rsid w:val="008A2AFB"/>
    <w:rsid w:val="008A2C5E"/>
    <w:rsid w:val="008A2F16"/>
    <w:rsid w:val="008A3FE6"/>
    <w:rsid w:val="008A4945"/>
    <w:rsid w:val="008A5EA9"/>
    <w:rsid w:val="008A7BCC"/>
    <w:rsid w:val="008B0D28"/>
    <w:rsid w:val="008B1CA0"/>
    <w:rsid w:val="008B2AA5"/>
    <w:rsid w:val="008B3310"/>
    <w:rsid w:val="008B3DC7"/>
    <w:rsid w:val="008B4E2B"/>
    <w:rsid w:val="008B518F"/>
    <w:rsid w:val="008B56D3"/>
    <w:rsid w:val="008B6446"/>
    <w:rsid w:val="008C0488"/>
    <w:rsid w:val="008C08DC"/>
    <w:rsid w:val="008C0C41"/>
    <w:rsid w:val="008C161A"/>
    <w:rsid w:val="008C1A68"/>
    <w:rsid w:val="008C1CB3"/>
    <w:rsid w:val="008C1D88"/>
    <w:rsid w:val="008C1E42"/>
    <w:rsid w:val="008C20DE"/>
    <w:rsid w:val="008C40CD"/>
    <w:rsid w:val="008C40DF"/>
    <w:rsid w:val="008C45CA"/>
    <w:rsid w:val="008C45E8"/>
    <w:rsid w:val="008C4CF5"/>
    <w:rsid w:val="008C6A9F"/>
    <w:rsid w:val="008C7F90"/>
    <w:rsid w:val="008D017C"/>
    <w:rsid w:val="008D025A"/>
    <w:rsid w:val="008D0848"/>
    <w:rsid w:val="008D157E"/>
    <w:rsid w:val="008D2052"/>
    <w:rsid w:val="008D2A0E"/>
    <w:rsid w:val="008D3193"/>
    <w:rsid w:val="008D3E37"/>
    <w:rsid w:val="008D3E9C"/>
    <w:rsid w:val="008D4800"/>
    <w:rsid w:val="008D5A88"/>
    <w:rsid w:val="008D6A35"/>
    <w:rsid w:val="008D6C8E"/>
    <w:rsid w:val="008D76DC"/>
    <w:rsid w:val="008E03B4"/>
    <w:rsid w:val="008E046A"/>
    <w:rsid w:val="008E1799"/>
    <w:rsid w:val="008E17FA"/>
    <w:rsid w:val="008E1CD7"/>
    <w:rsid w:val="008E22C6"/>
    <w:rsid w:val="008E2473"/>
    <w:rsid w:val="008E4320"/>
    <w:rsid w:val="008E5321"/>
    <w:rsid w:val="008E5E5F"/>
    <w:rsid w:val="008F027E"/>
    <w:rsid w:val="008F0966"/>
    <w:rsid w:val="008F10DA"/>
    <w:rsid w:val="008F12D6"/>
    <w:rsid w:val="008F14D8"/>
    <w:rsid w:val="008F1961"/>
    <w:rsid w:val="008F1C99"/>
    <w:rsid w:val="008F1DCF"/>
    <w:rsid w:val="008F206A"/>
    <w:rsid w:val="008F23BA"/>
    <w:rsid w:val="008F249E"/>
    <w:rsid w:val="008F2E8F"/>
    <w:rsid w:val="008F4783"/>
    <w:rsid w:val="008F565D"/>
    <w:rsid w:val="008F5A0E"/>
    <w:rsid w:val="008F6461"/>
    <w:rsid w:val="008F7B9D"/>
    <w:rsid w:val="008F7CBC"/>
    <w:rsid w:val="008F7EDD"/>
    <w:rsid w:val="0090024F"/>
    <w:rsid w:val="00900C23"/>
    <w:rsid w:val="0090134B"/>
    <w:rsid w:val="00901F1B"/>
    <w:rsid w:val="00902E7B"/>
    <w:rsid w:val="00903946"/>
    <w:rsid w:val="009041B9"/>
    <w:rsid w:val="009042BD"/>
    <w:rsid w:val="009044E0"/>
    <w:rsid w:val="00904865"/>
    <w:rsid w:val="00904C7C"/>
    <w:rsid w:val="00904E25"/>
    <w:rsid w:val="0090542E"/>
    <w:rsid w:val="00905654"/>
    <w:rsid w:val="00905C86"/>
    <w:rsid w:val="009071A2"/>
    <w:rsid w:val="00910711"/>
    <w:rsid w:val="0091093C"/>
    <w:rsid w:val="0091135C"/>
    <w:rsid w:val="00911B94"/>
    <w:rsid w:val="00911ED0"/>
    <w:rsid w:val="009127DF"/>
    <w:rsid w:val="009144C4"/>
    <w:rsid w:val="009152D8"/>
    <w:rsid w:val="00916F1F"/>
    <w:rsid w:val="00917822"/>
    <w:rsid w:val="00920A7E"/>
    <w:rsid w:val="009213EB"/>
    <w:rsid w:val="00921CA4"/>
    <w:rsid w:val="00922347"/>
    <w:rsid w:val="00922DBC"/>
    <w:rsid w:val="00923E03"/>
    <w:rsid w:val="009241EE"/>
    <w:rsid w:val="009252AA"/>
    <w:rsid w:val="009256CB"/>
    <w:rsid w:val="009260D2"/>
    <w:rsid w:val="00926341"/>
    <w:rsid w:val="00927624"/>
    <w:rsid w:val="009304F4"/>
    <w:rsid w:val="00930DFA"/>
    <w:rsid w:val="0093144C"/>
    <w:rsid w:val="00931653"/>
    <w:rsid w:val="00931C8D"/>
    <w:rsid w:val="00932D30"/>
    <w:rsid w:val="0093411F"/>
    <w:rsid w:val="0093433F"/>
    <w:rsid w:val="0093481E"/>
    <w:rsid w:val="00934D58"/>
    <w:rsid w:val="0093502D"/>
    <w:rsid w:val="0093571C"/>
    <w:rsid w:val="009412BC"/>
    <w:rsid w:val="00941408"/>
    <w:rsid w:val="0094150B"/>
    <w:rsid w:val="00943229"/>
    <w:rsid w:val="0094324C"/>
    <w:rsid w:val="009434D8"/>
    <w:rsid w:val="009435AC"/>
    <w:rsid w:val="0094459F"/>
    <w:rsid w:val="00944B03"/>
    <w:rsid w:val="00944CB9"/>
    <w:rsid w:val="0094608D"/>
    <w:rsid w:val="009466F3"/>
    <w:rsid w:val="009471F4"/>
    <w:rsid w:val="00947333"/>
    <w:rsid w:val="00947899"/>
    <w:rsid w:val="0095051A"/>
    <w:rsid w:val="00950E4D"/>
    <w:rsid w:val="00950F21"/>
    <w:rsid w:val="00951645"/>
    <w:rsid w:val="00951789"/>
    <w:rsid w:val="00952295"/>
    <w:rsid w:val="009527BB"/>
    <w:rsid w:val="00953381"/>
    <w:rsid w:val="009539A5"/>
    <w:rsid w:val="009540E4"/>
    <w:rsid w:val="00955081"/>
    <w:rsid w:val="00955667"/>
    <w:rsid w:val="0096091E"/>
    <w:rsid w:val="0096096F"/>
    <w:rsid w:val="00961913"/>
    <w:rsid w:val="00962AB9"/>
    <w:rsid w:val="00962CE0"/>
    <w:rsid w:val="0096333D"/>
    <w:rsid w:val="00964902"/>
    <w:rsid w:val="00965209"/>
    <w:rsid w:val="00965E1A"/>
    <w:rsid w:val="00966F45"/>
    <w:rsid w:val="00967E98"/>
    <w:rsid w:val="0097062E"/>
    <w:rsid w:val="009709E7"/>
    <w:rsid w:val="009713E7"/>
    <w:rsid w:val="00971B84"/>
    <w:rsid w:val="009725F2"/>
    <w:rsid w:val="00972A7B"/>
    <w:rsid w:val="00972DD7"/>
    <w:rsid w:val="0097664F"/>
    <w:rsid w:val="00976DC0"/>
    <w:rsid w:val="00976F8F"/>
    <w:rsid w:val="00976FF6"/>
    <w:rsid w:val="00977B90"/>
    <w:rsid w:val="00980CC7"/>
    <w:rsid w:val="00982591"/>
    <w:rsid w:val="00983772"/>
    <w:rsid w:val="00983C43"/>
    <w:rsid w:val="009844B7"/>
    <w:rsid w:val="0098538E"/>
    <w:rsid w:val="0098798D"/>
    <w:rsid w:val="00987E89"/>
    <w:rsid w:val="00990058"/>
    <w:rsid w:val="00990E5D"/>
    <w:rsid w:val="0099190A"/>
    <w:rsid w:val="00991DE9"/>
    <w:rsid w:val="00993C73"/>
    <w:rsid w:val="0099404F"/>
    <w:rsid w:val="00995B70"/>
    <w:rsid w:val="009961E8"/>
    <w:rsid w:val="0099699A"/>
    <w:rsid w:val="00996DAD"/>
    <w:rsid w:val="0099711C"/>
    <w:rsid w:val="0099796C"/>
    <w:rsid w:val="009A0395"/>
    <w:rsid w:val="009A08BE"/>
    <w:rsid w:val="009A1332"/>
    <w:rsid w:val="009A165C"/>
    <w:rsid w:val="009A2762"/>
    <w:rsid w:val="009A2CCD"/>
    <w:rsid w:val="009A318A"/>
    <w:rsid w:val="009A3205"/>
    <w:rsid w:val="009A34C8"/>
    <w:rsid w:val="009A3A4C"/>
    <w:rsid w:val="009A46BF"/>
    <w:rsid w:val="009A5D83"/>
    <w:rsid w:val="009A5FB4"/>
    <w:rsid w:val="009A6D1B"/>
    <w:rsid w:val="009A723B"/>
    <w:rsid w:val="009B05D9"/>
    <w:rsid w:val="009B0760"/>
    <w:rsid w:val="009B14A2"/>
    <w:rsid w:val="009B1AEA"/>
    <w:rsid w:val="009B1B1F"/>
    <w:rsid w:val="009B24CC"/>
    <w:rsid w:val="009B2BCF"/>
    <w:rsid w:val="009B2E9F"/>
    <w:rsid w:val="009B2F9E"/>
    <w:rsid w:val="009B4611"/>
    <w:rsid w:val="009B4A07"/>
    <w:rsid w:val="009B562E"/>
    <w:rsid w:val="009B5A3B"/>
    <w:rsid w:val="009B6112"/>
    <w:rsid w:val="009B61DB"/>
    <w:rsid w:val="009B6457"/>
    <w:rsid w:val="009B6600"/>
    <w:rsid w:val="009B6A66"/>
    <w:rsid w:val="009B7C5C"/>
    <w:rsid w:val="009C109F"/>
    <w:rsid w:val="009C1C0D"/>
    <w:rsid w:val="009C1D6F"/>
    <w:rsid w:val="009C5210"/>
    <w:rsid w:val="009C5DEE"/>
    <w:rsid w:val="009C6798"/>
    <w:rsid w:val="009C71BC"/>
    <w:rsid w:val="009C72E5"/>
    <w:rsid w:val="009C73E2"/>
    <w:rsid w:val="009D03CE"/>
    <w:rsid w:val="009D049A"/>
    <w:rsid w:val="009D228C"/>
    <w:rsid w:val="009D2768"/>
    <w:rsid w:val="009D3A2B"/>
    <w:rsid w:val="009D3D55"/>
    <w:rsid w:val="009D43B8"/>
    <w:rsid w:val="009D485D"/>
    <w:rsid w:val="009D50AB"/>
    <w:rsid w:val="009D5587"/>
    <w:rsid w:val="009D703D"/>
    <w:rsid w:val="009D71C5"/>
    <w:rsid w:val="009D7213"/>
    <w:rsid w:val="009D7BE8"/>
    <w:rsid w:val="009E09BC"/>
    <w:rsid w:val="009E127F"/>
    <w:rsid w:val="009E177F"/>
    <w:rsid w:val="009E19D4"/>
    <w:rsid w:val="009E2C6C"/>
    <w:rsid w:val="009E4EF4"/>
    <w:rsid w:val="009E569E"/>
    <w:rsid w:val="009E5841"/>
    <w:rsid w:val="009E5E0A"/>
    <w:rsid w:val="009E6B88"/>
    <w:rsid w:val="009E7CD6"/>
    <w:rsid w:val="009F099B"/>
    <w:rsid w:val="009F0BDF"/>
    <w:rsid w:val="009F1134"/>
    <w:rsid w:val="009F1EA3"/>
    <w:rsid w:val="009F2037"/>
    <w:rsid w:val="009F20D4"/>
    <w:rsid w:val="009F342B"/>
    <w:rsid w:val="009F3A4E"/>
    <w:rsid w:val="009F3B8A"/>
    <w:rsid w:val="009F3D8F"/>
    <w:rsid w:val="009F3EA7"/>
    <w:rsid w:val="009F479D"/>
    <w:rsid w:val="009F6950"/>
    <w:rsid w:val="00A010AB"/>
    <w:rsid w:val="00A01790"/>
    <w:rsid w:val="00A019E6"/>
    <w:rsid w:val="00A01E86"/>
    <w:rsid w:val="00A0221A"/>
    <w:rsid w:val="00A0294F"/>
    <w:rsid w:val="00A029BA"/>
    <w:rsid w:val="00A02A27"/>
    <w:rsid w:val="00A02C21"/>
    <w:rsid w:val="00A046B1"/>
    <w:rsid w:val="00A04CB1"/>
    <w:rsid w:val="00A067AC"/>
    <w:rsid w:val="00A07BB5"/>
    <w:rsid w:val="00A1015B"/>
    <w:rsid w:val="00A10C16"/>
    <w:rsid w:val="00A13142"/>
    <w:rsid w:val="00A13C3B"/>
    <w:rsid w:val="00A13F0E"/>
    <w:rsid w:val="00A1407A"/>
    <w:rsid w:val="00A14AF8"/>
    <w:rsid w:val="00A15294"/>
    <w:rsid w:val="00A17147"/>
    <w:rsid w:val="00A1781B"/>
    <w:rsid w:val="00A220AC"/>
    <w:rsid w:val="00A2218D"/>
    <w:rsid w:val="00A23D5F"/>
    <w:rsid w:val="00A24491"/>
    <w:rsid w:val="00A24E57"/>
    <w:rsid w:val="00A25F4A"/>
    <w:rsid w:val="00A26107"/>
    <w:rsid w:val="00A271A3"/>
    <w:rsid w:val="00A273FD"/>
    <w:rsid w:val="00A27424"/>
    <w:rsid w:val="00A27A7B"/>
    <w:rsid w:val="00A27B7D"/>
    <w:rsid w:val="00A27DEB"/>
    <w:rsid w:val="00A3200E"/>
    <w:rsid w:val="00A32760"/>
    <w:rsid w:val="00A33923"/>
    <w:rsid w:val="00A339A2"/>
    <w:rsid w:val="00A35008"/>
    <w:rsid w:val="00A36AB0"/>
    <w:rsid w:val="00A400EC"/>
    <w:rsid w:val="00A40535"/>
    <w:rsid w:val="00A40FF0"/>
    <w:rsid w:val="00A426DB"/>
    <w:rsid w:val="00A42916"/>
    <w:rsid w:val="00A454BF"/>
    <w:rsid w:val="00A45819"/>
    <w:rsid w:val="00A46F83"/>
    <w:rsid w:val="00A47332"/>
    <w:rsid w:val="00A50AD6"/>
    <w:rsid w:val="00A51235"/>
    <w:rsid w:val="00A51E08"/>
    <w:rsid w:val="00A52640"/>
    <w:rsid w:val="00A52767"/>
    <w:rsid w:val="00A533CD"/>
    <w:rsid w:val="00A53C08"/>
    <w:rsid w:val="00A53E4D"/>
    <w:rsid w:val="00A53E54"/>
    <w:rsid w:val="00A54023"/>
    <w:rsid w:val="00A551EF"/>
    <w:rsid w:val="00A55682"/>
    <w:rsid w:val="00A55712"/>
    <w:rsid w:val="00A55D85"/>
    <w:rsid w:val="00A567CD"/>
    <w:rsid w:val="00A56A21"/>
    <w:rsid w:val="00A56D81"/>
    <w:rsid w:val="00A57FF5"/>
    <w:rsid w:val="00A6047B"/>
    <w:rsid w:val="00A612FB"/>
    <w:rsid w:val="00A61452"/>
    <w:rsid w:val="00A624C8"/>
    <w:rsid w:val="00A62903"/>
    <w:rsid w:val="00A6348A"/>
    <w:rsid w:val="00A64C5A"/>
    <w:rsid w:val="00A65191"/>
    <w:rsid w:val="00A660A6"/>
    <w:rsid w:val="00A66471"/>
    <w:rsid w:val="00A674DF"/>
    <w:rsid w:val="00A67614"/>
    <w:rsid w:val="00A71CC7"/>
    <w:rsid w:val="00A71E23"/>
    <w:rsid w:val="00A740EC"/>
    <w:rsid w:val="00A750A3"/>
    <w:rsid w:val="00A7559A"/>
    <w:rsid w:val="00A76606"/>
    <w:rsid w:val="00A76D00"/>
    <w:rsid w:val="00A77304"/>
    <w:rsid w:val="00A77B52"/>
    <w:rsid w:val="00A77ECE"/>
    <w:rsid w:val="00A80171"/>
    <w:rsid w:val="00A80541"/>
    <w:rsid w:val="00A80AEF"/>
    <w:rsid w:val="00A8132C"/>
    <w:rsid w:val="00A815E7"/>
    <w:rsid w:val="00A81B83"/>
    <w:rsid w:val="00A847BC"/>
    <w:rsid w:val="00A85455"/>
    <w:rsid w:val="00A86047"/>
    <w:rsid w:val="00A86127"/>
    <w:rsid w:val="00A86389"/>
    <w:rsid w:val="00A86EFE"/>
    <w:rsid w:val="00A874D4"/>
    <w:rsid w:val="00A904C4"/>
    <w:rsid w:val="00A91102"/>
    <w:rsid w:val="00A912CE"/>
    <w:rsid w:val="00A9297D"/>
    <w:rsid w:val="00A937D7"/>
    <w:rsid w:val="00A93F14"/>
    <w:rsid w:val="00A9480F"/>
    <w:rsid w:val="00A94C48"/>
    <w:rsid w:val="00A9516D"/>
    <w:rsid w:val="00A960C4"/>
    <w:rsid w:val="00A9675F"/>
    <w:rsid w:val="00AA071A"/>
    <w:rsid w:val="00AA12E0"/>
    <w:rsid w:val="00AA164D"/>
    <w:rsid w:val="00AA1EA5"/>
    <w:rsid w:val="00AA2B4B"/>
    <w:rsid w:val="00AA2DAC"/>
    <w:rsid w:val="00AA30C6"/>
    <w:rsid w:val="00AA30DB"/>
    <w:rsid w:val="00AA41CD"/>
    <w:rsid w:val="00AA470E"/>
    <w:rsid w:val="00AA5906"/>
    <w:rsid w:val="00AA5F61"/>
    <w:rsid w:val="00AA67FC"/>
    <w:rsid w:val="00AA763B"/>
    <w:rsid w:val="00AA79A4"/>
    <w:rsid w:val="00AB17B0"/>
    <w:rsid w:val="00AB2298"/>
    <w:rsid w:val="00AB232F"/>
    <w:rsid w:val="00AB28BF"/>
    <w:rsid w:val="00AB2A1B"/>
    <w:rsid w:val="00AB41A1"/>
    <w:rsid w:val="00AB5840"/>
    <w:rsid w:val="00AB69B8"/>
    <w:rsid w:val="00AB6DF9"/>
    <w:rsid w:val="00AB74C3"/>
    <w:rsid w:val="00AC098A"/>
    <w:rsid w:val="00AC0F21"/>
    <w:rsid w:val="00AC148B"/>
    <w:rsid w:val="00AC1F78"/>
    <w:rsid w:val="00AC26A4"/>
    <w:rsid w:val="00AC275F"/>
    <w:rsid w:val="00AC2B22"/>
    <w:rsid w:val="00AC2CE1"/>
    <w:rsid w:val="00AC4A68"/>
    <w:rsid w:val="00AC4FEA"/>
    <w:rsid w:val="00AC5251"/>
    <w:rsid w:val="00AC553E"/>
    <w:rsid w:val="00AC5648"/>
    <w:rsid w:val="00AC5675"/>
    <w:rsid w:val="00AC6B14"/>
    <w:rsid w:val="00AD0368"/>
    <w:rsid w:val="00AD03F1"/>
    <w:rsid w:val="00AD0D03"/>
    <w:rsid w:val="00AD2755"/>
    <w:rsid w:val="00AD2A23"/>
    <w:rsid w:val="00AD33F5"/>
    <w:rsid w:val="00AD3AD4"/>
    <w:rsid w:val="00AD4230"/>
    <w:rsid w:val="00AD4426"/>
    <w:rsid w:val="00AD48AA"/>
    <w:rsid w:val="00AD58FD"/>
    <w:rsid w:val="00AD67EE"/>
    <w:rsid w:val="00AD73D7"/>
    <w:rsid w:val="00AD7B85"/>
    <w:rsid w:val="00AE002E"/>
    <w:rsid w:val="00AE06BD"/>
    <w:rsid w:val="00AE354C"/>
    <w:rsid w:val="00AE3DB4"/>
    <w:rsid w:val="00AE3EC1"/>
    <w:rsid w:val="00AE4555"/>
    <w:rsid w:val="00AE4FA6"/>
    <w:rsid w:val="00AE6140"/>
    <w:rsid w:val="00AE635E"/>
    <w:rsid w:val="00AE665A"/>
    <w:rsid w:val="00AF00DD"/>
    <w:rsid w:val="00AF027E"/>
    <w:rsid w:val="00AF0C0F"/>
    <w:rsid w:val="00AF16CC"/>
    <w:rsid w:val="00AF1B86"/>
    <w:rsid w:val="00AF1EAB"/>
    <w:rsid w:val="00AF3B75"/>
    <w:rsid w:val="00AF69FD"/>
    <w:rsid w:val="00AF6B56"/>
    <w:rsid w:val="00AF7C48"/>
    <w:rsid w:val="00B02461"/>
    <w:rsid w:val="00B029F7"/>
    <w:rsid w:val="00B03226"/>
    <w:rsid w:val="00B0322D"/>
    <w:rsid w:val="00B03CD6"/>
    <w:rsid w:val="00B04505"/>
    <w:rsid w:val="00B045D4"/>
    <w:rsid w:val="00B04C6C"/>
    <w:rsid w:val="00B0521C"/>
    <w:rsid w:val="00B0562E"/>
    <w:rsid w:val="00B05FF7"/>
    <w:rsid w:val="00B13AE6"/>
    <w:rsid w:val="00B15A47"/>
    <w:rsid w:val="00B160CE"/>
    <w:rsid w:val="00B16BFF"/>
    <w:rsid w:val="00B20D2F"/>
    <w:rsid w:val="00B20F05"/>
    <w:rsid w:val="00B21639"/>
    <w:rsid w:val="00B21BD0"/>
    <w:rsid w:val="00B21C00"/>
    <w:rsid w:val="00B21F74"/>
    <w:rsid w:val="00B22359"/>
    <w:rsid w:val="00B2251B"/>
    <w:rsid w:val="00B225FB"/>
    <w:rsid w:val="00B23518"/>
    <w:rsid w:val="00B240F1"/>
    <w:rsid w:val="00B243FC"/>
    <w:rsid w:val="00B2465E"/>
    <w:rsid w:val="00B24DE8"/>
    <w:rsid w:val="00B25120"/>
    <w:rsid w:val="00B25DBB"/>
    <w:rsid w:val="00B25E04"/>
    <w:rsid w:val="00B26ECE"/>
    <w:rsid w:val="00B276D2"/>
    <w:rsid w:val="00B278DC"/>
    <w:rsid w:val="00B3145F"/>
    <w:rsid w:val="00B31DB5"/>
    <w:rsid w:val="00B33120"/>
    <w:rsid w:val="00B332B1"/>
    <w:rsid w:val="00B33469"/>
    <w:rsid w:val="00B33765"/>
    <w:rsid w:val="00B34DC9"/>
    <w:rsid w:val="00B355AB"/>
    <w:rsid w:val="00B358DD"/>
    <w:rsid w:val="00B360DE"/>
    <w:rsid w:val="00B36549"/>
    <w:rsid w:val="00B36EE3"/>
    <w:rsid w:val="00B370EC"/>
    <w:rsid w:val="00B37918"/>
    <w:rsid w:val="00B37FE1"/>
    <w:rsid w:val="00B419A0"/>
    <w:rsid w:val="00B42264"/>
    <w:rsid w:val="00B44DE2"/>
    <w:rsid w:val="00B44FDB"/>
    <w:rsid w:val="00B46090"/>
    <w:rsid w:val="00B4637F"/>
    <w:rsid w:val="00B464FB"/>
    <w:rsid w:val="00B47484"/>
    <w:rsid w:val="00B5234C"/>
    <w:rsid w:val="00B52961"/>
    <w:rsid w:val="00B544E8"/>
    <w:rsid w:val="00B54CB5"/>
    <w:rsid w:val="00B56BE0"/>
    <w:rsid w:val="00B56FD6"/>
    <w:rsid w:val="00B57378"/>
    <w:rsid w:val="00B57FAA"/>
    <w:rsid w:val="00B57FD8"/>
    <w:rsid w:val="00B6005B"/>
    <w:rsid w:val="00B60224"/>
    <w:rsid w:val="00B60B16"/>
    <w:rsid w:val="00B60B40"/>
    <w:rsid w:val="00B6174A"/>
    <w:rsid w:val="00B6255A"/>
    <w:rsid w:val="00B6417F"/>
    <w:rsid w:val="00B64306"/>
    <w:rsid w:val="00B64D84"/>
    <w:rsid w:val="00B65480"/>
    <w:rsid w:val="00B65A04"/>
    <w:rsid w:val="00B665B1"/>
    <w:rsid w:val="00B66D99"/>
    <w:rsid w:val="00B66E68"/>
    <w:rsid w:val="00B67A99"/>
    <w:rsid w:val="00B720E4"/>
    <w:rsid w:val="00B73175"/>
    <w:rsid w:val="00B74059"/>
    <w:rsid w:val="00B75B85"/>
    <w:rsid w:val="00B75C5C"/>
    <w:rsid w:val="00B76057"/>
    <w:rsid w:val="00B76C94"/>
    <w:rsid w:val="00B801AF"/>
    <w:rsid w:val="00B8230F"/>
    <w:rsid w:val="00B83626"/>
    <w:rsid w:val="00B84204"/>
    <w:rsid w:val="00B843A8"/>
    <w:rsid w:val="00B84AAC"/>
    <w:rsid w:val="00B84D90"/>
    <w:rsid w:val="00B853E4"/>
    <w:rsid w:val="00B859E7"/>
    <w:rsid w:val="00B9071C"/>
    <w:rsid w:val="00B90A50"/>
    <w:rsid w:val="00B91D61"/>
    <w:rsid w:val="00B91F2A"/>
    <w:rsid w:val="00B92568"/>
    <w:rsid w:val="00B92E16"/>
    <w:rsid w:val="00B92F68"/>
    <w:rsid w:val="00B93229"/>
    <w:rsid w:val="00B9327A"/>
    <w:rsid w:val="00B939A8"/>
    <w:rsid w:val="00B94483"/>
    <w:rsid w:val="00B95D70"/>
    <w:rsid w:val="00B95F43"/>
    <w:rsid w:val="00BA0140"/>
    <w:rsid w:val="00BA1176"/>
    <w:rsid w:val="00BA15A3"/>
    <w:rsid w:val="00BA24CC"/>
    <w:rsid w:val="00BA3E61"/>
    <w:rsid w:val="00BA45F4"/>
    <w:rsid w:val="00BA6652"/>
    <w:rsid w:val="00BB04C8"/>
    <w:rsid w:val="00BB1893"/>
    <w:rsid w:val="00BB1EA7"/>
    <w:rsid w:val="00BB2907"/>
    <w:rsid w:val="00BB3877"/>
    <w:rsid w:val="00BB3987"/>
    <w:rsid w:val="00BB3F8B"/>
    <w:rsid w:val="00BB5045"/>
    <w:rsid w:val="00BB5ACC"/>
    <w:rsid w:val="00BB71D0"/>
    <w:rsid w:val="00BC0769"/>
    <w:rsid w:val="00BC0D63"/>
    <w:rsid w:val="00BC0F0B"/>
    <w:rsid w:val="00BC15D5"/>
    <w:rsid w:val="00BC15E0"/>
    <w:rsid w:val="00BC239F"/>
    <w:rsid w:val="00BC2792"/>
    <w:rsid w:val="00BC279E"/>
    <w:rsid w:val="00BC30B8"/>
    <w:rsid w:val="00BC3243"/>
    <w:rsid w:val="00BC32C6"/>
    <w:rsid w:val="00BC3DDA"/>
    <w:rsid w:val="00BC400E"/>
    <w:rsid w:val="00BC4F04"/>
    <w:rsid w:val="00BC5086"/>
    <w:rsid w:val="00BC50AE"/>
    <w:rsid w:val="00BC6318"/>
    <w:rsid w:val="00BC6324"/>
    <w:rsid w:val="00BC711F"/>
    <w:rsid w:val="00BC72D3"/>
    <w:rsid w:val="00BC7455"/>
    <w:rsid w:val="00BC7FA3"/>
    <w:rsid w:val="00BD028F"/>
    <w:rsid w:val="00BD0875"/>
    <w:rsid w:val="00BD0D66"/>
    <w:rsid w:val="00BD138D"/>
    <w:rsid w:val="00BD21AB"/>
    <w:rsid w:val="00BD2B8B"/>
    <w:rsid w:val="00BD33F1"/>
    <w:rsid w:val="00BD4FAD"/>
    <w:rsid w:val="00BD63DA"/>
    <w:rsid w:val="00BD6CEB"/>
    <w:rsid w:val="00BD7FA7"/>
    <w:rsid w:val="00BE01B0"/>
    <w:rsid w:val="00BE02D0"/>
    <w:rsid w:val="00BE0C8E"/>
    <w:rsid w:val="00BE1482"/>
    <w:rsid w:val="00BE213D"/>
    <w:rsid w:val="00BE340F"/>
    <w:rsid w:val="00BE3A26"/>
    <w:rsid w:val="00BE44AD"/>
    <w:rsid w:val="00BE691F"/>
    <w:rsid w:val="00BF026A"/>
    <w:rsid w:val="00BF04AB"/>
    <w:rsid w:val="00BF1B07"/>
    <w:rsid w:val="00BF2349"/>
    <w:rsid w:val="00BF3641"/>
    <w:rsid w:val="00BF441D"/>
    <w:rsid w:val="00BF49D0"/>
    <w:rsid w:val="00BF4CFC"/>
    <w:rsid w:val="00BF5DC9"/>
    <w:rsid w:val="00BF7234"/>
    <w:rsid w:val="00C00B19"/>
    <w:rsid w:val="00C025B3"/>
    <w:rsid w:val="00C0272B"/>
    <w:rsid w:val="00C03680"/>
    <w:rsid w:val="00C03A63"/>
    <w:rsid w:val="00C0451D"/>
    <w:rsid w:val="00C05C59"/>
    <w:rsid w:val="00C06B3D"/>
    <w:rsid w:val="00C0725F"/>
    <w:rsid w:val="00C07A30"/>
    <w:rsid w:val="00C101EA"/>
    <w:rsid w:val="00C1082C"/>
    <w:rsid w:val="00C10BE3"/>
    <w:rsid w:val="00C11004"/>
    <w:rsid w:val="00C116E3"/>
    <w:rsid w:val="00C12889"/>
    <w:rsid w:val="00C12E9B"/>
    <w:rsid w:val="00C13093"/>
    <w:rsid w:val="00C142BA"/>
    <w:rsid w:val="00C147C8"/>
    <w:rsid w:val="00C15ACA"/>
    <w:rsid w:val="00C16093"/>
    <w:rsid w:val="00C200AC"/>
    <w:rsid w:val="00C21FF3"/>
    <w:rsid w:val="00C2302E"/>
    <w:rsid w:val="00C23CD6"/>
    <w:rsid w:val="00C250EA"/>
    <w:rsid w:val="00C251FD"/>
    <w:rsid w:val="00C26301"/>
    <w:rsid w:val="00C275C2"/>
    <w:rsid w:val="00C2769B"/>
    <w:rsid w:val="00C32D4F"/>
    <w:rsid w:val="00C3302C"/>
    <w:rsid w:val="00C334CC"/>
    <w:rsid w:val="00C33756"/>
    <w:rsid w:val="00C33EDB"/>
    <w:rsid w:val="00C3429B"/>
    <w:rsid w:val="00C37612"/>
    <w:rsid w:val="00C37798"/>
    <w:rsid w:val="00C41E04"/>
    <w:rsid w:val="00C432C5"/>
    <w:rsid w:val="00C44C87"/>
    <w:rsid w:val="00C45A24"/>
    <w:rsid w:val="00C45B56"/>
    <w:rsid w:val="00C46B26"/>
    <w:rsid w:val="00C477CD"/>
    <w:rsid w:val="00C5278B"/>
    <w:rsid w:val="00C53570"/>
    <w:rsid w:val="00C5375A"/>
    <w:rsid w:val="00C5424F"/>
    <w:rsid w:val="00C55009"/>
    <w:rsid w:val="00C551EE"/>
    <w:rsid w:val="00C5544C"/>
    <w:rsid w:val="00C5631E"/>
    <w:rsid w:val="00C56503"/>
    <w:rsid w:val="00C56FD8"/>
    <w:rsid w:val="00C57264"/>
    <w:rsid w:val="00C5729B"/>
    <w:rsid w:val="00C576BA"/>
    <w:rsid w:val="00C578C7"/>
    <w:rsid w:val="00C6234C"/>
    <w:rsid w:val="00C62725"/>
    <w:rsid w:val="00C62FED"/>
    <w:rsid w:val="00C65F1E"/>
    <w:rsid w:val="00C660C9"/>
    <w:rsid w:val="00C6667C"/>
    <w:rsid w:val="00C6710F"/>
    <w:rsid w:val="00C67C3E"/>
    <w:rsid w:val="00C67CC0"/>
    <w:rsid w:val="00C703BA"/>
    <w:rsid w:val="00C71D6B"/>
    <w:rsid w:val="00C73C01"/>
    <w:rsid w:val="00C746D6"/>
    <w:rsid w:val="00C747C3"/>
    <w:rsid w:val="00C74F3E"/>
    <w:rsid w:val="00C75F6F"/>
    <w:rsid w:val="00C80163"/>
    <w:rsid w:val="00C80FC8"/>
    <w:rsid w:val="00C8121D"/>
    <w:rsid w:val="00C821D4"/>
    <w:rsid w:val="00C8293E"/>
    <w:rsid w:val="00C82D41"/>
    <w:rsid w:val="00C82E35"/>
    <w:rsid w:val="00C834BF"/>
    <w:rsid w:val="00C83E40"/>
    <w:rsid w:val="00C8423D"/>
    <w:rsid w:val="00C84622"/>
    <w:rsid w:val="00C86761"/>
    <w:rsid w:val="00C90AFB"/>
    <w:rsid w:val="00C91035"/>
    <w:rsid w:val="00C919F3"/>
    <w:rsid w:val="00C91A7F"/>
    <w:rsid w:val="00C92AD4"/>
    <w:rsid w:val="00C94BBA"/>
    <w:rsid w:val="00C95135"/>
    <w:rsid w:val="00C95269"/>
    <w:rsid w:val="00C96E2E"/>
    <w:rsid w:val="00C9753D"/>
    <w:rsid w:val="00C97AAB"/>
    <w:rsid w:val="00C97F75"/>
    <w:rsid w:val="00CA03D9"/>
    <w:rsid w:val="00CA15DE"/>
    <w:rsid w:val="00CA1963"/>
    <w:rsid w:val="00CA29BB"/>
    <w:rsid w:val="00CA3B02"/>
    <w:rsid w:val="00CA4825"/>
    <w:rsid w:val="00CA589F"/>
    <w:rsid w:val="00CB0DB1"/>
    <w:rsid w:val="00CB396A"/>
    <w:rsid w:val="00CB7677"/>
    <w:rsid w:val="00CB7701"/>
    <w:rsid w:val="00CB7CAB"/>
    <w:rsid w:val="00CB7DE4"/>
    <w:rsid w:val="00CC090B"/>
    <w:rsid w:val="00CC1675"/>
    <w:rsid w:val="00CC1C68"/>
    <w:rsid w:val="00CC1FB8"/>
    <w:rsid w:val="00CC235E"/>
    <w:rsid w:val="00CC352D"/>
    <w:rsid w:val="00CC4944"/>
    <w:rsid w:val="00CC580B"/>
    <w:rsid w:val="00CC5AD5"/>
    <w:rsid w:val="00CC6F00"/>
    <w:rsid w:val="00CC75F2"/>
    <w:rsid w:val="00CC7824"/>
    <w:rsid w:val="00CC7F67"/>
    <w:rsid w:val="00CD0186"/>
    <w:rsid w:val="00CD19D9"/>
    <w:rsid w:val="00CD2F44"/>
    <w:rsid w:val="00CD5A78"/>
    <w:rsid w:val="00CD5B28"/>
    <w:rsid w:val="00CD6A8E"/>
    <w:rsid w:val="00CD7A21"/>
    <w:rsid w:val="00CE159C"/>
    <w:rsid w:val="00CE1CA4"/>
    <w:rsid w:val="00CE2048"/>
    <w:rsid w:val="00CE2341"/>
    <w:rsid w:val="00CE3201"/>
    <w:rsid w:val="00CE34AB"/>
    <w:rsid w:val="00CE432C"/>
    <w:rsid w:val="00CE4BF3"/>
    <w:rsid w:val="00CE4D5C"/>
    <w:rsid w:val="00CE5A11"/>
    <w:rsid w:val="00CE7D53"/>
    <w:rsid w:val="00CF118C"/>
    <w:rsid w:val="00CF2F6A"/>
    <w:rsid w:val="00CF463B"/>
    <w:rsid w:val="00CF6BE8"/>
    <w:rsid w:val="00CF704A"/>
    <w:rsid w:val="00D002B6"/>
    <w:rsid w:val="00D015DB"/>
    <w:rsid w:val="00D0173A"/>
    <w:rsid w:val="00D02241"/>
    <w:rsid w:val="00D024ED"/>
    <w:rsid w:val="00D02796"/>
    <w:rsid w:val="00D05B20"/>
    <w:rsid w:val="00D0627C"/>
    <w:rsid w:val="00D06552"/>
    <w:rsid w:val="00D070E9"/>
    <w:rsid w:val="00D102D2"/>
    <w:rsid w:val="00D11EF1"/>
    <w:rsid w:val="00D12552"/>
    <w:rsid w:val="00D13A53"/>
    <w:rsid w:val="00D13ADC"/>
    <w:rsid w:val="00D143E0"/>
    <w:rsid w:val="00D156AC"/>
    <w:rsid w:val="00D15956"/>
    <w:rsid w:val="00D16055"/>
    <w:rsid w:val="00D163F6"/>
    <w:rsid w:val="00D164F8"/>
    <w:rsid w:val="00D17007"/>
    <w:rsid w:val="00D17021"/>
    <w:rsid w:val="00D175C0"/>
    <w:rsid w:val="00D178D3"/>
    <w:rsid w:val="00D20BCF"/>
    <w:rsid w:val="00D20F4B"/>
    <w:rsid w:val="00D214FB"/>
    <w:rsid w:val="00D22039"/>
    <w:rsid w:val="00D2277D"/>
    <w:rsid w:val="00D23068"/>
    <w:rsid w:val="00D2336C"/>
    <w:rsid w:val="00D23983"/>
    <w:rsid w:val="00D243AC"/>
    <w:rsid w:val="00D255B8"/>
    <w:rsid w:val="00D2617E"/>
    <w:rsid w:val="00D26201"/>
    <w:rsid w:val="00D27942"/>
    <w:rsid w:val="00D27D1B"/>
    <w:rsid w:val="00D306DC"/>
    <w:rsid w:val="00D31185"/>
    <w:rsid w:val="00D312F9"/>
    <w:rsid w:val="00D3175A"/>
    <w:rsid w:val="00D318FB"/>
    <w:rsid w:val="00D31BCB"/>
    <w:rsid w:val="00D3272F"/>
    <w:rsid w:val="00D36554"/>
    <w:rsid w:val="00D372EF"/>
    <w:rsid w:val="00D37804"/>
    <w:rsid w:val="00D378EA"/>
    <w:rsid w:val="00D37930"/>
    <w:rsid w:val="00D37B65"/>
    <w:rsid w:val="00D37F43"/>
    <w:rsid w:val="00D401CE"/>
    <w:rsid w:val="00D407A6"/>
    <w:rsid w:val="00D41C20"/>
    <w:rsid w:val="00D4543F"/>
    <w:rsid w:val="00D456F5"/>
    <w:rsid w:val="00D45743"/>
    <w:rsid w:val="00D4578F"/>
    <w:rsid w:val="00D46623"/>
    <w:rsid w:val="00D46E12"/>
    <w:rsid w:val="00D46E3D"/>
    <w:rsid w:val="00D4714D"/>
    <w:rsid w:val="00D4775D"/>
    <w:rsid w:val="00D4792E"/>
    <w:rsid w:val="00D50029"/>
    <w:rsid w:val="00D509C0"/>
    <w:rsid w:val="00D50A6D"/>
    <w:rsid w:val="00D51D04"/>
    <w:rsid w:val="00D51E1B"/>
    <w:rsid w:val="00D52333"/>
    <w:rsid w:val="00D523C6"/>
    <w:rsid w:val="00D53F69"/>
    <w:rsid w:val="00D54B95"/>
    <w:rsid w:val="00D54E22"/>
    <w:rsid w:val="00D555CC"/>
    <w:rsid w:val="00D56061"/>
    <w:rsid w:val="00D56D98"/>
    <w:rsid w:val="00D57627"/>
    <w:rsid w:val="00D5764E"/>
    <w:rsid w:val="00D57F7D"/>
    <w:rsid w:val="00D60543"/>
    <w:rsid w:val="00D60D0F"/>
    <w:rsid w:val="00D61210"/>
    <w:rsid w:val="00D622C8"/>
    <w:rsid w:val="00D62683"/>
    <w:rsid w:val="00D62DD7"/>
    <w:rsid w:val="00D62F35"/>
    <w:rsid w:val="00D63343"/>
    <w:rsid w:val="00D6377B"/>
    <w:rsid w:val="00D63F5F"/>
    <w:rsid w:val="00D64577"/>
    <w:rsid w:val="00D64779"/>
    <w:rsid w:val="00D652E3"/>
    <w:rsid w:val="00D65460"/>
    <w:rsid w:val="00D65F6C"/>
    <w:rsid w:val="00D66542"/>
    <w:rsid w:val="00D67081"/>
    <w:rsid w:val="00D67E40"/>
    <w:rsid w:val="00D710DF"/>
    <w:rsid w:val="00D71633"/>
    <w:rsid w:val="00D71D08"/>
    <w:rsid w:val="00D73020"/>
    <w:rsid w:val="00D73053"/>
    <w:rsid w:val="00D733D0"/>
    <w:rsid w:val="00D73C47"/>
    <w:rsid w:val="00D73E2F"/>
    <w:rsid w:val="00D74B01"/>
    <w:rsid w:val="00D74E82"/>
    <w:rsid w:val="00D75260"/>
    <w:rsid w:val="00D75727"/>
    <w:rsid w:val="00D764BC"/>
    <w:rsid w:val="00D76F08"/>
    <w:rsid w:val="00D804CA"/>
    <w:rsid w:val="00D8126A"/>
    <w:rsid w:val="00D82005"/>
    <w:rsid w:val="00D820DF"/>
    <w:rsid w:val="00D82CCF"/>
    <w:rsid w:val="00D84B04"/>
    <w:rsid w:val="00D84E19"/>
    <w:rsid w:val="00D85DF5"/>
    <w:rsid w:val="00D86022"/>
    <w:rsid w:val="00D86119"/>
    <w:rsid w:val="00D87124"/>
    <w:rsid w:val="00D871E0"/>
    <w:rsid w:val="00D913A8"/>
    <w:rsid w:val="00D91A3B"/>
    <w:rsid w:val="00D92AFF"/>
    <w:rsid w:val="00D94799"/>
    <w:rsid w:val="00D95456"/>
    <w:rsid w:val="00D962F0"/>
    <w:rsid w:val="00DA0AE3"/>
    <w:rsid w:val="00DA10D6"/>
    <w:rsid w:val="00DA1982"/>
    <w:rsid w:val="00DA29A5"/>
    <w:rsid w:val="00DA29EB"/>
    <w:rsid w:val="00DA3010"/>
    <w:rsid w:val="00DA7338"/>
    <w:rsid w:val="00DA7AEB"/>
    <w:rsid w:val="00DB021A"/>
    <w:rsid w:val="00DB14E0"/>
    <w:rsid w:val="00DB1FFC"/>
    <w:rsid w:val="00DB37E4"/>
    <w:rsid w:val="00DB47C9"/>
    <w:rsid w:val="00DB51CB"/>
    <w:rsid w:val="00DB5CF5"/>
    <w:rsid w:val="00DB6219"/>
    <w:rsid w:val="00DB6305"/>
    <w:rsid w:val="00DB63DD"/>
    <w:rsid w:val="00DB69AD"/>
    <w:rsid w:val="00DB7129"/>
    <w:rsid w:val="00DB7422"/>
    <w:rsid w:val="00DB7A90"/>
    <w:rsid w:val="00DC1EDD"/>
    <w:rsid w:val="00DC2A74"/>
    <w:rsid w:val="00DC2BE0"/>
    <w:rsid w:val="00DC39FA"/>
    <w:rsid w:val="00DC4563"/>
    <w:rsid w:val="00DC4860"/>
    <w:rsid w:val="00DC5527"/>
    <w:rsid w:val="00DC56DD"/>
    <w:rsid w:val="00DC58A3"/>
    <w:rsid w:val="00DC5D4B"/>
    <w:rsid w:val="00DC60EB"/>
    <w:rsid w:val="00DC65CC"/>
    <w:rsid w:val="00DC6D8B"/>
    <w:rsid w:val="00DC797F"/>
    <w:rsid w:val="00DD05BE"/>
    <w:rsid w:val="00DD18BD"/>
    <w:rsid w:val="00DD3839"/>
    <w:rsid w:val="00DD3C81"/>
    <w:rsid w:val="00DD4D58"/>
    <w:rsid w:val="00DD5E4B"/>
    <w:rsid w:val="00DD61E4"/>
    <w:rsid w:val="00DE0F2C"/>
    <w:rsid w:val="00DE1013"/>
    <w:rsid w:val="00DE1C87"/>
    <w:rsid w:val="00DE1D9E"/>
    <w:rsid w:val="00DE1FCA"/>
    <w:rsid w:val="00DE1FDF"/>
    <w:rsid w:val="00DE2890"/>
    <w:rsid w:val="00DE3509"/>
    <w:rsid w:val="00DE57DA"/>
    <w:rsid w:val="00DE585B"/>
    <w:rsid w:val="00DE5D0B"/>
    <w:rsid w:val="00DE6442"/>
    <w:rsid w:val="00DE7278"/>
    <w:rsid w:val="00DE7D3F"/>
    <w:rsid w:val="00DE7E23"/>
    <w:rsid w:val="00DE7F29"/>
    <w:rsid w:val="00DF0954"/>
    <w:rsid w:val="00DF193D"/>
    <w:rsid w:val="00DF1B95"/>
    <w:rsid w:val="00DF32A4"/>
    <w:rsid w:val="00DF3741"/>
    <w:rsid w:val="00DF4F18"/>
    <w:rsid w:val="00DF5767"/>
    <w:rsid w:val="00DF5F4F"/>
    <w:rsid w:val="00DF69CC"/>
    <w:rsid w:val="00DF6D4A"/>
    <w:rsid w:val="00DF79CC"/>
    <w:rsid w:val="00E00516"/>
    <w:rsid w:val="00E02A41"/>
    <w:rsid w:val="00E02B88"/>
    <w:rsid w:val="00E02F1B"/>
    <w:rsid w:val="00E03AC8"/>
    <w:rsid w:val="00E03D5D"/>
    <w:rsid w:val="00E041F6"/>
    <w:rsid w:val="00E04477"/>
    <w:rsid w:val="00E05930"/>
    <w:rsid w:val="00E05A4C"/>
    <w:rsid w:val="00E06114"/>
    <w:rsid w:val="00E06170"/>
    <w:rsid w:val="00E073ED"/>
    <w:rsid w:val="00E07DCD"/>
    <w:rsid w:val="00E10B80"/>
    <w:rsid w:val="00E1104F"/>
    <w:rsid w:val="00E14907"/>
    <w:rsid w:val="00E154C3"/>
    <w:rsid w:val="00E167CA"/>
    <w:rsid w:val="00E17632"/>
    <w:rsid w:val="00E20069"/>
    <w:rsid w:val="00E204E1"/>
    <w:rsid w:val="00E2120B"/>
    <w:rsid w:val="00E21570"/>
    <w:rsid w:val="00E232B7"/>
    <w:rsid w:val="00E23799"/>
    <w:rsid w:val="00E2565E"/>
    <w:rsid w:val="00E259DC"/>
    <w:rsid w:val="00E25C89"/>
    <w:rsid w:val="00E26068"/>
    <w:rsid w:val="00E2642E"/>
    <w:rsid w:val="00E26F7D"/>
    <w:rsid w:val="00E3105E"/>
    <w:rsid w:val="00E310A1"/>
    <w:rsid w:val="00E317C4"/>
    <w:rsid w:val="00E3190D"/>
    <w:rsid w:val="00E3279C"/>
    <w:rsid w:val="00E344A7"/>
    <w:rsid w:val="00E350F4"/>
    <w:rsid w:val="00E363A8"/>
    <w:rsid w:val="00E36A86"/>
    <w:rsid w:val="00E36C27"/>
    <w:rsid w:val="00E37195"/>
    <w:rsid w:val="00E400B4"/>
    <w:rsid w:val="00E41389"/>
    <w:rsid w:val="00E41A7E"/>
    <w:rsid w:val="00E41BAD"/>
    <w:rsid w:val="00E425E0"/>
    <w:rsid w:val="00E45658"/>
    <w:rsid w:val="00E4586D"/>
    <w:rsid w:val="00E465E3"/>
    <w:rsid w:val="00E46754"/>
    <w:rsid w:val="00E473AC"/>
    <w:rsid w:val="00E47D31"/>
    <w:rsid w:val="00E47F6F"/>
    <w:rsid w:val="00E51936"/>
    <w:rsid w:val="00E51DBB"/>
    <w:rsid w:val="00E521EB"/>
    <w:rsid w:val="00E5230C"/>
    <w:rsid w:val="00E528B7"/>
    <w:rsid w:val="00E5335B"/>
    <w:rsid w:val="00E53381"/>
    <w:rsid w:val="00E534EF"/>
    <w:rsid w:val="00E54301"/>
    <w:rsid w:val="00E54834"/>
    <w:rsid w:val="00E55122"/>
    <w:rsid w:val="00E55128"/>
    <w:rsid w:val="00E56C3A"/>
    <w:rsid w:val="00E56CED"/>
    <w:rsid w:val="00E56ECD"/>
    <w:rsid w:val="00E57013"/>
    <w:rsid w:val="00E57AEC"/>
    <w:rsid w:val="00E611A9"/>
    <w:rsid w:val="00E612FC"/>
    <w:rsid w:val="00E61B29"/>
    <w:rsid w:val="00E61BA7"/>
    <w:rsid w:val="00E62038"/>
    <w:rsid w:val="00E6210C"/>
    <w:rsid w:val="00E62486"/>
    <w:rsid w:val="00E6251A"/>
    <w:rsid w:val="00E625D1"/>
    <w:rsid w:val="00E6298B"/>
    <w:rsid w:val="00E62A4B"/>
    <w:rsid w:val="00E65028"/>
    <w:rsid w:val="00E666D2"/>
    <w:rsid w:val="00E66760"/>
    <w:rsid w:val="00E66E49"/>
    <w:rsid w:val="00E6702F"/>
    <w:rsid w:val="00E70101"/>
    <w:rsid w:val="00E73158"/>
    <w:rsid w:val="00E73195"/>
    <w:rsid w:val="00E73638"/>
    <w:rsid w:val="00E7498F"/>
    <w:rsid w:val="00E754A4"/>
    <w:rsid w:val="00E76412"/>
    <w:rsid w:val="00E7701B"/>
    <w:rsid w:val="00E8026C"/>
    <w:rsid w:val="00E80669"/>
    <w:rsid w:val="00E80877"/>
    <w:rsid w:val="00E841C5"/>
    <w:rsid w:val="00E8444A"/>
    <w:rsid w:val="00E84E8A"/>
    <w:rsid w:val="00E90F71"/>
    <w:rsid w:val="00E91125"/>
    <w:rsid w:val="00E914A2"/>
    <w:rsid w:val="00E9162B"/>
    <w:rsid w:val="00E91CF1"/>
    <w:rsid w:val="00E91D5D"/>
    <w:rsid w:val="00E91E9A"/>
    <w:rsid w:val="00E92596"/>
    <w:rsid w:val="00E9305A"/>
    <w:rsid w:val="00E94243"/>
    <w:rsid w:val="00E95B6F"/>
    <w:rsid w:val="00E9610C"/>
    <w:rsid w:val="00E970CF"/>
    <w:rsid w:val="00EA002F"/>
    <w:rsid w:val="00EA051F"/>
    <w:rsid w:val="00EA0D28"/>
    <w:rsid w:val="00EA1F31"/>
    <w:rsid w:val="00EA2527"/>
    <w:rsid w:val="00EA5A48"/>
    <w:rsid w:val="00EA5E18"/>
    <w:rsid w:val="00EA7527"/>
    <w:rsid w:val="00EB0063"/>
    <w:rsid w:val="00EB028C"/>
    <w:rsid w:val="00EB0E47"/>
    <w:rsid w:val="00EB1348"/>
    <w:rsid w:val="00EB14B9"/>
    <w:rsid w:val="00EB1A62"/>
    <w:rsid w:val="00EB1B93"/>
    <w:rsid w:val="00EB2B26"/>
    <w:rsid w:val="00EB2BC4"/>
    <w:rsid w:val="00EB35A4"/>
    <w:rsid w:val="00EB4441"/>
    <w:rsid w:val="00EB57D0"/>
    <w:rsid w:val="00EB7572"/>
    <w:rsid w:val="00EB7681"/>
    <w:rsid w:val="00EC1C7D"/>
    <w:rsid w:val="00EC1D26"/>
    <w:rsid w:val="00EC2579"/>
    <w:rsid w:val="00EC2D0D"/>
    <w:rsid w:val="00EC43F9"/>
    <w:rsid w:val="00EC4556"/>
    <w:rsid w:val="00EC4CEC"/>
    <w:rsid w:val="00EC4F96"/>
    <w:rsid w:val="00EC71E0"/>
    <w:rsid w:val="00EC73E4"/>
    <w:rsid w:val="00EC7689"/>
    <w:rsid w:val="00EC7900"/>
    <w:rsid w:val="00EC7EF6"/>
    <w:rsid w:val="00ED0D65"/>
    <w:rsid w:val="00ED127B"/>
    <w:rsid w:val="00ED16FA"/>
    <w:rsid w:val="00ED1765"/>
    <w:rsid w:val="00ED1F43"/>
    <w:rsid w:val="00ED2075"/>
    <w:rsid w:val="00ED209E"/>
    <w:rsid w:val="00ED2418"/>
    <w:rsid w:val="00ED47C2"/>
    <w:rsid w:val="00ED4A8F"/>
    <w:rsid w:val="00ED5181"/>
    <w:rsid w:val="00ED5A88"/>
    <w:rsid w:val="00ED71A4"/>
    <w:rsid w:val="00ED79CB"/>
    <w:rsid w:val="00ED7B0C"/>
    <w:rsid w:val="00ED7B71"/>
    <w:rsid w:val="00EE148A"/>
    <w:rsid w:val="00EE49EB"/>
    <w:rsid w:val="00EE5029"/>
    <w:rsid w:val="00EE6C76"/>
    <w:rsid w:val="00EF028D"/>
    <w:rsid w:val="00EF1666"/>
    <w:rsid w:val="00EF286E"/>
    <w:rsid w:val="00EF30B4"/>
    <w:rsid w:val="00EF3330"/>
    <w:rsid w:val="00EF35B8"/>
    <w:rsid w:val="00EF443A"/>
    <w:rsid w:val="00EF44BD"/>
    <w:rsid w:val="00EF4FD4"/>
    <w:rsid w:val="00EF57FE"/>
    <w:rsid w:val="00EF5FDC"/>
    <w:rsid w:val="00EF65A0"/>
    <w:rsid w:val="00EF7563"/>
    <w:rsid w:val="00F012C4"/>
    <w:rsid w:val="00F01E36"/>
    <w:rsid w:val="00F024AC"/>
    <w:rsid w:val="00F031B9"/>
    <w:rsid w:val="00F03C64"/>
    <w:rsid w:val="00F03CC0"/>
    <w:rsid w:val="00F04714"/>
    <w:rsid w:val="00F05809"/>
    <w:rsid w:val="00F05BDB"/>
    <w:rsid w:val="00F062ED"/>
    <w:rsid w:val="00F079CF"/>
    <w:rsid w:val="00F10688"/>
    <w:rsid w:val="00F1092B"/>
    <w:rsid w:val="00F109DC"/>
    <w:rsid w:val="00F10A2B"/>
    <w:rsid w:val="00F10B8E"/>
    <w:rsid w:val="00F1287E"/>
    <w:rsid w:val="00F14BB9"/>
    <w:rsid w:val="00F14F00"/>
    <w:rsid w:val="00F20B42"/>
    <w:rsid w:val="00F20CC5"/>
    <w:rsid w:val="00F21014"/>
    <w:rsid w:val="00F2173E"/>
    <w:rsid w:val="00F222B4"/>
    <w:rsid w:val="00F23767"/>
    <w:rsid w:val="00F23939"/>
    <w:rsid w:val="00F24C7E"/>
    <w:rsid w:val="00F24EE5"/>
    <w:rsid w:val="00F24FF1"/>
    <w:rsid w:val="00F2561C"/>
    <w:rsid w:val="00F261DD"/>
    <w:rsid w:val="00F261DE"/>
    <w:rsid w:val="00F262EA"/>
    <w:rsid w:val="00F26784"/>
    <w:rsid w:val="00F27BD7"/>
    <w:rsid w:val="00F302EC"/>
    <w:rsid w:val="00F3181E"/>
    <w:rsid w:val="00F3199A"/>
    <w:rsid w:val="00F32AE0"/>
    <w:rsid w:val="00F33415"/>
    <w:rsid w:val="00F33BE1"/>
    <w:rsid w:val="00F340FB"/>
    <w:rsid w:val="00F350EE"/>
    <w:rsid w:val="00F35483"/>
    <w:rsid w:val="00F357E4"/>
    <w:rsid w:val="00F35F43"/>
    <w:rsid w:val="00F361F2"/>
    <w:rsid w:val="00F36DD6"/>
    <w:rsid w:val="00F36FFE"/>
    <w:rsid w:val="00F37A0B"/>
    <w:rsid w:val="00F4121E"/>
    <w:rsid w:val="00F41408"/>
    <w:rsid w:val="00F41ADB"/>
    <w:rsid w:val="00F443D0"/>
    <w:rsid w:val="00F44535"/>
    <w:rsid w:val="00F447A1"/>
    <w:rsid w:val="00F462DE"/>
    <w:rsid w:val="00F46785"/>
    <w:rsid w:val="00F46B76"/>
    <w:rsid w:val="00F477C5"/>
    <w:rsid w:val="00F47F62"/>
    <w:rsid w:val="00F5017F"/>
    <w:rsid w:val="00F5023A"/>
    <w:rsid w:val="00F51037"/>
    <w:rsid w:val="00F51181"/>
    <w:rsid w:val="00F51355"/>
    <w:rsid w:val="00F52EEB"/>
    <w:rsid w:val="00F534AC"/>
    <w:rsid w:val="00F53FF6"/>
    <w:rsid w:val="00F55079"/>
    <w:rsid w:val="00F5647D"/>
    <w:rsid w:val="00F607F3"/>
    <w:rsid w:val="00F60FAB"/>
    <w:rsid w:val="00F622E0"/>
    <w:rsid w:val="00F63315"/>
    <w:rsid w:val="00F633FF"/>
    <w:rsid w:val="00F64011"/>
    <w:rsid w:val="00F64180"/>
    <w:rsid w:val="00F64350"/>
    <w:rsid w:val="00F655A4"/>
    <w:rsid w:val="00F65FDD"/>
    <w:rsid w:val="00F66290"/>
    <w:rsid w:val="00F66618"/>
    <w:rsid w:val="00F71DCA"/>
    <w:rsid w:val="00F72998"/>
    <w:rsid w:val="00F729A9"/>
    <w:rsid w:val="00F740B4"/>
    <w:rsid w:val="00F74806"/>
    <w:rsid w:val="00F7505E"/>
    <w:rsid w:val="00F751CE"/>
    <w:rsid w:val="00F7551E"/>
    <w:rsid w:val="00F755F6"/>
    <w:rsid w:val="00F759A6"/>
    <w:rsid w:val="00F759AA"/>
    <w:rsid w:val="00F759B0"/>
    <w:rsid w:val="00F75B88"/>
    <w:rsid w:val="00F76278"/>
    <w:rsid w:val="00F76970"/>
    <w:rsid w:val="00F77520"/>
    <w:rsid w:val="00F80608"/>
    <w:rsid w:val="00F8160A"/>
    <w:rsid w:val="00F8179F"/>
    <w:rsid w:val="00F81EE5"/>
    <w:rsid w:val="00F823B0"/>
    <w:rsid w:val="00F82643"/>
    <w:rsid w:val="00F84915"/>
    <w:rsid w:val="00F86CB1"/>
    <w:rsid w:val="00F8779E"/>
    <w:rsid w:val="00F901D5"/>
    <w:rsid w:val="00F90BA9"/>
    <w:rsid w:val="00F9146F"/>
    <w:rsid w:val="00F91CB1"/>
    <w:rsid w:val="00F92127"/>
    <w:rsid w:val="00F92992"/>
    <w:rsid w:val="00F92F5E"/>
    <w:rsid w:val="00F92FAD"/>
    <w:rsid w:val="00F93AB6"/>
    <w:rsid w:val="00F953EF"/>
    <w:rsid w:val="00F9637C"/>
    <w:rsid w:val="00F96B2D"/>
    <w:rsid w:val="00F97AA3"/>
    <w:rsid w:val="00FA0251"/>
    <w:rsid w:val="00FA13C8"/>
    <w:rsid w:val="00FA197F"/>
    <w:rsid w:val="00FA1A83"/>
    <w:rsid w:val="00FA20FC"/>
    <w:rsid w:val="00FA388E"/>
    <w:rsid w:val="00FA52D8"/>
    <w:rsid w:val="00FA536B"/>
    <w:rsid w:val="00FA555C"/>
    <w:rsid w:val="00FA58F2"/>
    <w:rsid w:val="00FA5D4C"/>
    <w:rsid w:val="00FA63A8"/>
    <w:rsid w:val="00FA6947"/>
    <w:rsid w:val="00FA72D4"/>
    <w:rsid w:val="00FB22C7"/>
    <w:rsid w:val="00FB28FD"/>
    <w:rsid w:val="00FB4795"/>
    <w:rsid w:val="00FB5E8A"/>
    <w:rsid w:val="00FB5EB9"/>
    <w:rsid w:val="00FB5FF7"/>
    <w:rsid w:val="00FB6AFD"/>
    <w:rsid w:val="00FB71E7"/>
    <w:rsid w:val="00FB7E03"/>
    <w:rsid w:val="00FB7E10"/>
    <w:rsid w:val="00FB7E35"/>
    <w:rsid w:val="00FB7E57"/>
    <w:rsid w:val="00FC0983"/>
    <w:rsid w:val="00FC189A"/>
    <w:rsid w:val="00FC1B06"/>
    <w:rsid w:val="00FC4E8D"/>
    <w:rsid w:val="00FC538E"/>
    <w:rsid w:val="00FC69FE"/>
    <w:rsid w:val="00FC6E19"/>
    <w:rsid w:val="00FC779C"/>
    <w:rsid w:val="00FC7D8E"/>
    <w:rsid w:val="00FD0B23"/>
    <w:rsid w:val="00FD0DC8"/>
    <w:rsid w:val="00FD1338"/>
    <w:rsid w:val="00FD300E"/>
    <w:rsid w:val="00FD306E"/>
    <w:rsid w:val="00FD4224"/>
    <w:rsid w:val="00FD507C"/>
    <w:rsid w:val="00FD528B"/>
    <w:rsid w:val="00FD5F3E"/>
    <w:rsid w:val="00FD7189"/>
    <w:rsid w:val="00FD7596"/>
    <w:rsid w:val="00FD7DCF"/>
    <w:rsid w:val="00FD7DD1"/>
    <w:rsid w:val="00FE007D"/>
    <w:rsid w:val="00FE02B2"/>
    <w:rsid w:val="00FE144D"/>
    <w:rsid w:val="00FE1749"/>
    <w:rsid w:val="00FE231E"/>
    <w:rsid w:val="00FE2E12"/>
    <w:rsid w:val="00FE34EB"/>
    <w:rsid w:val="00FE393F"/>
    <w:rsid w:val="00FE469D"/>
    <w:rsid w:val="00FE4C55"/>
    <w:rsid w:val="00FE6178"/>
    <w:rsid w:val="00FF0364"/>
    <w:rsid w:val="00FF0AEF"/>
    <w:rsid w:val="00FF1E58"/>
    <w:rsid w:val="00FF2894"/>
    <w:rsid w:val="00FF29CE"/>
    <w:rsid w:val="00FF3A1F"/>
    <w:rsid w:val="00FF4E5D"/>
    <w:rsid w:val="00FF4F47"/>
    <w:rsid w:val="00FF701D"/>
    <w:rsid w:val="00FF7A28"/>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041F6"/>
    <w:pPr>
      <w:spacing w:after="0" w:line="240" w:lineRule="auto"/>
      <w:ind w:firstLine="709"/>
      <w:jc w:val="both"/>
    </w:pPr>
    <w:rPr>
      <w:rFonts w:ascii="Times New Roman" w:eastAsia="Times New Roman" w:hAnsi="Times New Roman" w:cs="Times New Roman"/>
      <w:sz w:val="28"/>
      <w:szCs w:val="20"/>
      <w:lang w:eastAsia="ru-RU"/>
    </w:rPr>
  </w:style>
  <w:style w:type="paragraph" w:styleId="1">
    <w:name w:val="heading 1"/>
    <w:aliases w:val="новая страница"/>
    <w:basedOn w:val="a1"/>
    <w:next w:val="a1"/>
    <w:link w:val="10"/>
    <w:uiPriority w:val="9"/>
    <w:qFormat/>
    <w:rsid w:val="00F05BDB"/>
    <w:pPr>
      <w:keepNext/>
      <w:keepLines/>
      <w:outlineLvl w:val="0"/>
    </w:pPr>
    <w:rPr>
      <w:rFonts w:eastAsiaTheme="majorEastAsia" w:cstheme="majorBidi"/>
      <w:b/>
      <w:bCs/>
      <w:color w:val="000000" w:themeColor="text1"/>
      <w:szCs w:val="28"/>
    </w:rPr>
  </w:style>
  <w:style w:type="paragraph" w:styleId="21">
    <w:name w:val="heading 2"/>
    <w:basedOn w:val="a1"/>
    <w:next w:val="a1"/>
    <w:link w:val="22"/>
    <w:uiPriority w:val="9"/>
    <w:unhideWhenUsed/>
    <w:qFormat/>
    <w:rsid w:val="00EC71E0"/>
    <w:pPr>
      <w:keepNext/>
      <w:keepLines/>
      <w:outlineLvl w:val="1"/>
    </w:pPr>
    <w:rPr>
      <w:rFonts w:eastAsiaTheme="majorEastAsia" w:cstheme="majorBidi"/>
      <w:b/>
      <w:bCs/>
      <w:color w:val="000000" w:themeColor="text1"/>
      <w:sz w:val="24"/>
      <w:szCs w:val="24"/>
    </w:rPr>
  </w:style>
  <w:style w:type="paragraph" w:styleId="30">
    <w:name w:val="heading 3"/>
    <w:aliases w:val="ПодЗаголовок"/>
    <w:basedOn w:val="a1"/>
    <w:next w:val="a1"/>
    <w:link w:val="31"/>
    <w:unhideWhenUsed/>
    <w:qFormat/>
    <w:rsid w:val="00E03AC8"/>
    <w:pPr>
      <w:keepNext/>
      <w:keepLines/>
      <w:outlineLvl w:val="2"/>
    </w:pPr>
    <w:rPr>
      <w:rFonts w:eastAsiaTheme="majorEastAsia" w:cstheme="majorBidi"/>
      <w:b/>
      <w:bCs/>
      <w:color w:val="000000" w:themeColor="text1"/>
    </w:rPr>
  </w:style>
  <w:style w:type="paragraph" w:styleId="4">
    <w:name w:val="heading 4"/>
    <w:basedOn w:val="a1"/>
    <w:next w:val="a1"/>
    <w:link w:val="40"/>
    <w:unhideWhenUsed/>
    <w:qFormat/>
    <w:rsid w:val="0072381A"/>
    <w:pPr>
      <w:keepNext/>
      <w:keepLines/>
      <w:spacing w:before="200"/>
      <w:outlineLvl w:val="3"/>
    </w:pPr>
    <w:rPr>
      <w:rFonts w:eastAsiaTheme="majorEastAsia" w:cstheme="majorBidi"/>
      <w:b/>
      <w:bCs/>
      <w:iCs/>
      <w:color w:val="000000" w:themeColor="text1"/>
      <w:sz w:val="24"/>
      <w:szCs w:val="18"/>
    </w:rPr>
  </w:style>
  <w:style w:type="paragraph" w:styleId="5">
    <w:name w:val="heading 5"/>
    <w:aliases w:val="Таблица"/>
    <w:basedOn w:val="a1"/>
    <w:next w:val="a1"/>
    <w:link w:val="50"/>
    <w:unhideWhenUsed/>
    <w:qFormat/>
    <w:rsid w:val="00DA10D6"/>
    <w:pPr>
      <w:keepNext/>
      <w:keepLines/>
      <w:spacing w:before="200"/>
      <w:jc w:val="left"/>
      <w:outlineLvl w:val="4"/>
    </w:pPr>
    <w:rPr>
      <w:rFonts w:eastAsiaTheme="majorEastAsia" w:cstheme="majorBidi"/>
      <w:b/>
      <w:color w:val="000000" w:themeColor="text1"/>
    </w:rPr>
  </w:style>
  <w:style w:type="paragraph" w:styleId="60">
    <w:name w:val="heading 6"/>
    <w:basedOn w:val="a1"/>
    <w:next w:val="a1"/>
    <w:link w:val="61"/>
    <w:uiPriority w:val="9"/>
    <w:unhideWhenUsed/>
    <w:qFormat/>
    <w:rsid w:val="00EA7527"/>
    <w:pPr>
      <w:keepNext/>
      <w:keepLines/>
      <w:spacing w:before="200"/>
      <w:outlineLvl w:val="5"/>
    </w:pPr>
    <w:rPr>
      <w:rFonts w:eastAsiaTheme="majorEastAsia"/>
      <w:b/>
      <w:iCs/>
      <w:sz w:val="24"/>
      <w:szCs w:val="24"/>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21431"/>
    <w:pPr>
      <w:spacing w:before="240" w:after="60"/>
      <w:outlineLvl w:val="7"/>
    </w:pPr>
    <w:rPr>
      <w:i/>
      <w:iCs/>
      <w:sz w:val="24"/>
      <w:szCs w:val="24"/>
      <w:lang w:val="x-none" w:eastAsia="x-none"/>
    </w:rPr>
  </w:style>
  <w:style w:type="paragraph" w:styleId="9">
    <w:name w:val="heading 9"/>
    <w:basedOn w:val="a1"/>
    <w:next w:val="a1"/>
    <w:link w:val="90"/>
    <w:uiPriority w:val="9"/>
    <w:qFormat/>
    <w:rsid w:val="00021431"/>
    <w:pPr>
      <w:keepNext/>
      <w:ind w:firstLine="5529"/>
      <w:outlineLvl w:val="8"/>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qFormat/>
    <w:rsid w:val="00DA7AEB"/>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basedOn w:val="a2"/>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lang w:eastAsia="ar-SA"/>
    </w:rPr>
  </w:style>
  <w:style w:type="paragraph" w:customStyle="1" w:styleId="11">
    <w:name w:val="основной 1"/>
    <w:basedOn w:val="a1"/>
    <w:link w:val="13"/>
    <w:qFormat/>
    <w:rsid w:val="00DA7AEB"/>
    <w:pPr>
      <w:spacing w:before="80"/>
      <w:ind w:firstLine="567"/>
    </w:pPr>
    <w:rPr>
      <w:szCs w:val="28"/>
    </w:rPr>
  </w:style>
  <w:style w:type="character" w:customStyle="1" w:styleId="13">
    <w:name w:val="основной 1 Знак"/>
    <w:link w:val="11"/>
    <w:rsid w:val="00DA7AEB"/>
    <w:rPr>
      <w:rFonts w:ascii="Times New Roman" w:eastAsia="Times New Roman" w:hAnsi="Times New Roman" w:cs="Times New Roman"/>
      <w:sz w:val="28"/>
      <w:szCs w:val="28"/>
    </w:rPr>
  </w:style>
  <w:style w:type="paragraph" w:customStyle="1" w:styleId="15">
    <w:name w:val="Стиль1"/>
    <w:basedOn w:val="a1"/>
    <w:link w:val="16"/>
    <w:qFormat/>
    <w:rsid w:val="00DA7AEB"/>
  </w:style>
  <w:style w:type="character" w:customStyle="1" w:styleId="140">
    <w:name w:val="Обычный + 14 пт Знак"/>
    <w:aliases w:val="По центру Знак"/>
    <w:link w:val="14"/>
    <w:qFormat/>
    <w:rsid w:val="00DA7AEB"/>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
    <w:basedOn w:val="a1"/>
    <w:link w:val="a9"/>
    <w:uiPriority w:val="34"/>
    <w:qFormat/>
    <w:rsid w:val="00897907"/>
    <w:pPr>
      <w:ind w:left="720" w:firstLine="567"/>
    </w:pPr>
    <w:rPr>
      <w:rFonts w:ascii="Calibri" w:hAnsi="Calibri" w:cs="Calibri"/>
      <w:sz w:val="22"/>
      <w:szCs w:val="22"/>
    </w:rPr>
  </w:style>
  <w:style w:type="character" w:customStyle="1" w:styleId="22">
    <w:name w:val="Заголовок 2 Знак"/>
    <w:basedOn w:val="a2"/>
    <w:link w:val="21"/>
    <w:uiPriority w:val="9"/>
    <w:rsid w:val="00EC71E0"/>
    <w:rPr>
      <w:rFonts w:ascii="Times New Roman" w:eastAsiaTheme="majorEastAsia" w:hAnsi="Times New Roman" w:cstheme="majorBidi"/>
      <w:b/>
      <w:bCs/>
      <w:color w:val="000000" w:themeColor="text1"/>
      <w:sz w:val="24"/>
      <w:szCs w:val="24"/>
      <w:lang w:eastAsia="ru-RU"/>
    </w:rPr>
  </w:style>
  <w:style w:type="character" w:customStyle="1" w:styleId="10">
    <w:name w:val="Заголовок 1 Знак"/>
    <w:aliases w:val="новая страница Знак1"/>
    <w:basedOn w:val="a2"/>
    <w:link w:val="1"/>
    <w:uiPriority w:val="9"/>
    <w:rsid w:val="00F05BDB"/>
    <w:rPr>
      <w:rFonts w:ascii="Times New Roman" w:eastAsiaTheme="majorEastAsia" w:hAnsi="Times New Roman" w:cstheme="majorBidi"/>
      <w:b/>
      <w:bCs/>
      <w:color w:val="000000" w:themeColor="text1"/>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333A87"/>
    <w:pPr>
      <w:tabs>
        <w:tab w:val="right" w:pos="10065"/>
      </w:tabs>
      <w:spacing w:before="240"/>
      <w:ind w:right="798" w:firstLine="0"/>
    </w:pPr>
    <w:rPr>
      <w:rFonts w:asciiTheme="minorHAnsi" w:hAnsiTheme="minorHAnsi"/>
      <w:b/>
      <w:bCs/>
      <w:sz w:val="20"/>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nhideWhenUsed/>
    <w:rsid w:val="001E1DC8"/>
    <w:rPr>
      <w:rFonts w:ascii="Tahoma" w:hAnsi="Tahoma" w:cs="Tahoma"/>
      <w:sz w:val="16"/>
      <w:szCs w:val="16"/>
    </w:rPr>
  </w:style>
  <w:style w:type="character" w:customStyle="1" w:styleId="ad">
    <w:name w:val="Текст выноски Знак"/>
    <w:basedOn w:val="a2"/>
    <w:link w:val="ac"/>
    <w:rsid w:val="001E1DC8"/>
    <w:rPr>
      <w:rFonts w:ascii="Tahoma" w:eastAsia="Times New Roman" w:hAnsi="Tahoma" w:cs="Tahoma"/>
      <w:sz w:val="16"/>
      <w:szCs w:val="16"/>
      <w:lang w:eastAsia="ru-RU"/>
    </w:rPr>
  </w:style>
  <w:style w:type="paragraph" w:styleId="ae">
    <w:name w:val="Body Text"/>
    <w:aliases w:val="bt,Òàáë òåêñò, Знак1 Знак,Знак1 Знак"/>
    <w:basedOn w:val="a1"/>
    <w:link w:val="af"/>
    <w:rsid w:val="009F099B"/>
    <w:rPr>
      <w:szCs w:val="28"/>
    </w:rPr>
  </w:style>
  <w:style w:type="character" w:customStyle="1" w:styleId="af">
    <w:name w:val="Основной текст Знак"/>
    <w:aliases w:val="bt Знак1,Òàáë òåêñò Знак1, Знак1 Знак Знак1,Знак1 Знак Знак"/>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uiPriority w:val="99"/>
    <w:qFormat/>
    <w:rsid w:val="00144825"/>
    <w:pPr>
      <w:jc w:val="center"/>
    </w:pPr>
    <w:rPr>
      <w:sz w:val="32"/>
    </w:rPr>
  </w:style>
  <w:style w:type="character" w:customStyle="1" w:styleId="af1">
    <w:name w:val="Название Знак"/>
    <w:basedOn w:val="a2"/>
    <w:link w:val="af0"/>
    <w:uiPriority w:val="99"/>
    <w:rsid w:val="00144825"/>
    <w:rPr>
      <w:rFonts w:ascii="Times New Roman" w:eastAsia="Times New Roman" w:hAnsi="Times New Roman" w:cs="Times New Roman"/>
      <w:sz w:val="32"/>
      <w:szCs w:val="20"/>
      <w:lang w:eastAsia="ru-RU"/>
    </w:rPr>
  </w:style>
  <w:style w:type="character" w:customStyle="1" w:styleId="31">
    <w:name w:val="Заголовок 3 Знак"/>
    <w:aliases w:val="ПодЗаголовок Знак"/>
    <w:basedOn w:val="a2"/>
    <w:link w:val="30"/>
    <w:rsid w:val="00E03AC8"/>
    <w:rPr>
      <w:rFonts w:ascii="Times New Roman" w:eastAsiaTheme="majorEastAsia" w:hAnsi="Times New Roman" w:cstheme="majorBidi"/>
      <w:b/>
      <w:bCs/>
      <w:color w:val="000000" w:themeColor="text1"/>
      <w:sz w:val="28"/>
      <w:szCs w:val="20"/>
      <w:lang w:eastAsia="ru-RU"/>
    </w:rPr>
  </w:style>
  <w:style w:type="paragraph" w:styleId="32">
    <w:name w:val="toc 3"/>
    <w:basedOn w:val="a1"/>
    <w:next w:val="a1"/>
    <w:autoRedefine/>
    <w:uiPriority w:val="39"/>
    <w:unhideWhenUsed/>
    <w:qFormat/>
    <w:rsid w:val="00333A87"/>
    <w:pPr>
      <w:tabs>
        <w:tab w:val="left" w:pos="851"/>
        <w:tab w:val="right" w:pos="10065"/>
        <w:tab w:val="right" w:pos="10427"/>
      </w:tabs>
      <w:ind w:right="1365" w:firstLine="0"/>
    </w:pPr>
    <w:rPr>
      <w:noProof/>
      <w:sz w:val="20"/>
    </w:rPr>
  </w:style>
  <w:style w:type="table" w:styleId="af2">
    <w:name w:val="Table Grid"/>
    <w:basedOn w:val="a3"/>
    <w:uiPriority w:val="59"/>
    <w:rsid w:val="008C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7"/>
    <w:rsid w:val="004B787D"/>
    <w:rPr>
      <w:rFonts w:ascii="Times New Roman" w:eastAsia="Times New Roman" w:hAnsi="Times New Roman"/>
      <w:shd w:val="clear" w:color="auto" w:fill="FFFFFF"/>
    </w:rPr>
  </w:style>
  <w:style w:type="paragraph" w:customStyle="1" w:styleId="17">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8">
    <w:name w:val="toc 1"/>
    <w:basedOn w:val="a1"/>
    <w:next w:val="a1"/>
    <w:autoRedefine/>
    <w:uiPriority w:val="39"/>
    <w:unhideWhenUsed/>
    <w:qFormat/>
    <w:rsid w:val="00333A87"/>
    <w:pPr>
      <w:tabs>
        <w:tab w:val="right" w:pos="10065"/>
      </w:tabs>
      <w:spacing w:before="360"/>
      <w:ind w:right="798" w:firstLine="0"/>
    </w:pPr>
    <w:rPr>
      <w:bCs/>
      <w:caps/>
      <w:noProof/>
      <w:sz w:val="24"/>
      <w:szCs w:val="24"/>
    </w:rPr>
  </w:style>
  <w:style w:type="paragraph" w:styleId="af4">
    <w:name w:val="header"/>
    <w:aliases w:val="ВерхКолонтитул,Знак22, Знак1,Верхний колонтитул1,Знак211,Знак23,Знак212,Знак24,Balloon Text"/>
    <w:basedOn w:val="a1"/>
    <w:link w:val="af5"/>
    <w:uiPriority w:val="99"/>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Знак1 Знак1,Верхний колонтитул1 Знак,Знак211 Знак,Знак23 Знак,Знак212 Знак,Знак24 Знак,Balloon Text Знак"/>
    <w:basedOn w:val="a2"/>
    <w:link w:val="af4"/>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333A87"/>
    <w:pPr>
      <w:tabs>
        <w:tab w:val="right" w:pos="10427"/>
      </w:tabs>
      <w:ind w:left="560" w:hanging="134"/>
      <w:jc w:val="left"/>
    </w:pPr>
    <w:rPr>
      <w:rFonts w:asciiTheme="minorHAnsi" w:hAnsiTheme="minorHAnsi"/>
      <w:sz w:val="20"/>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9">
    <w:name w:val="Основной текст с отступом Знак1"/>
    <w:basedOn w:val="a2"/>
    <w:rsid w:val="00115FD9"/>
    <w:rPr>
      <w:rFonts w:ascii="Times New Roman" w:eastAsia="Times New Roman" w:hAnsi="Times New Roman" w:cs="Times New Roman"/>
      <w:sz w:val="20"/>
      <w:szCs w:val="20"/>
      <w:lang w:eastAsia="ru-RU"/>
    </w:rPr>
  </w:style>
  <w:style w:type="paragraph" w:styleId="24">
    <w:name w:val="Body Text 2"/>
    <w:basedOn w:val="a1"/>
    <w:link w:val="25"/>
    <w:unhideWhenUsed/>
    <w:rsid w:val="00AA41CD"/>
    <w:pPr>
      <w:spacing w:after="120" w:line="480" w:lineRule="auto"/>
    </w:pPr>
  </w:style>
  <w:style w:type="character" w:customStyle="1" w:styleId="25">
    <w:name w:val="Основной текст 2 Знак"/>
    <w:basedOn w:val="a2"/>
    <w:link w:val="24"/>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72381A"/>
    <w:rPr>
      <w:rFonts w:ascii="Times New Roman" w:eastAsiaTheme="majorEastAsia" w:hAnsi="Times New Roman" w:cstheme="majorBidi"/>
      <w:b/>
      <w:bCs/>
      <w:iCs/>
      <w:color w:val="000000" w:themeColor="text1"/>
      <w:sz w:val="24"/>
      <w:szCs w:val="18"/>
      <w:lang w:eastAsia="ru-RU"/>
    </w:rPr>
  </w:style>
  <w:style w:type="character" w:customStyle="1" w:styleId="50">
    <w:name w:val="Заголовок 5 Знак"/>
    <w:aliases w:val="Таблица Знак"/>
    <w:basedOn w:val="a2"/>
    <w:link w:val="5"/>
    <w:rsid w:val="00DA10D6"/>
    <w:rPr>
      <w:rFonts w:ascii="Times New Roman" w:eastAsiaTheme="majorEastAsia" w:hAnsi="Times New Roman" w:cstheme="majorBidi"/>
      <w:b/>
      <w:color w:val="000000" w:themeColor="text1"/>
      <w:sz w:val="28"/>
      <w:szCs w:val="20"/>
      <w:lang w:eastAsia="ru-RU"/>
    </w:rPr>
  </w:style>
  <w:style w:type="character" w:customStyle="1" w:styleId="61">
    <w:name w:val="Заголовок 6 Знак"/>
    <w:basedOn w:val="a2"/>
    <w:link w:val="60"/>
    <w:uiPriority w:val="9"/>
    <w:rsid w:val="00EA7527"/>
    <w:rPr>
      <w:rFonts w:ascii="Times New Roman" w:eastAsiaTheme="majorEastAsia" w:hAnsi="Times New Roman" w:cs="Times New Roman"/>
      <w:b/>
      <w:iCs/>
      <w:sz w:val="24"/>
      <w:szCs w:val="24"/>
      <w:lang w:eastAsia="ru-RU"/>
    </w:rPr>
  </w:style>
  <w:style w:type="paragraph" w:styleId="51">
    <w:name w:val="toc 5"/>
    <w:basedOn w:val="a1"/>
    <w:next w:val="a1"/>
    <w:autoRedefine/>
    <w:uiPriority w:val="39"/>
    <w:unhideWhenUsed/>
    <w:rsid w:val="00CD0186"/>
    <w:pPr>
      <w:ind w:left="840"/>
      <w:jc w:val="left"/>
    </w:pPr>
    <w:rPr>
      <w:rFonts w:asciiTheme="minorHAnsi" w:hAnsiTheme="minorHAnsi"/>
      <w:sz w:val="20"/>
    </w:rPr>
  </w:style>
  <w:style w:type="character" w:customStyle="1" w:styleId="80">
    <w:name w:val="Заголовок 8 Знак"/>
    <w:basedOn w:val="a2"/>
    <w:link w:val="8"/>
    <w:uiPriority w:val="9"/>
    <w:rsid w:val="00021431"/>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021431"/>
    <w:rPr>
      <w:rFonts w:ascii="Times New Roman" w:eastAsia="Times New Roman" w:hAnsi="Times New Roman" w:cs="Times New Roman"/>
      <w:sz w:val="28"/>
      <w:szCs w:val="20"/>
      <w:lang w:val="x-none" w:eastAsia="x-none"/>
    </w:rPr>
  </w:style>
  <w:style w:type="numbering" w:customStyle="1" w:styleId="1a">
    <w:name w:val="Нет списка1"/>
    <w:next w:val="a4"/>
    <w:semiHidden/>
    <w:unhideWhenUsed/>
    <w:rsid w:val="00021431"/>
  </w:style>
  <w:style w:type="table" w:customStyle="1" w:styleId="1b">
    <w:name w:val="Сетка таблицы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rsid w:val="00021431"/>
    <w:pPr>
      <w:spacing w:after="120"/>
      <w:ind w:left="283"/>
    </w:pPr>
    <w:rPr>
      <w:sz w:val="16"/>
      <w:szCs w:val="16"/>
      <w:lang w:val="x-none" w:eastAsia="x-none"/>
    </w:rPr>
  </w:style>
  <w:style w:type="character" w:customStyle="1" w:styleId="34">
    <w:name w:val="Основной текст с отступом 3 Знак"/>
    <w:basedOn w:val="a2"/>
    <w:link w:val="33"/>
    <w:rsid w:val="00021431"/>
    <w:rPr>
      <w:rFonts w:ascii="Times New Roman" w:eastAsia="Times New Roman" w:hAnsi="Times New Roman" w:cs="Times New Roman"/>
      <w:sz w:val="16"/>
      <w:szCs w:val="16"/>
      <w:lang w:val="x-none" w:eastAsia="x-none"/>
    </w:rPr>
  </w:style>
  <w:style w:type="paragraph" w:styleId="35">
    <w:name w:val="Body Text 3"/>
    <w:basedOn w:val="a1"/>
    <w:link w:val="36"/>
    <w:rsid w:val="00021431"/>
    <w:pPr>
      <w:spacing w:after="120"/>
    </w:pPr>
    <w:rPr>
      <w:sz w:val="16"/>
      <w:szCs w:val="16"/>
      <w:lang w:val="x-none" w:eastAsia="x-none"/>
    </w:rPr>
  </w:style>
  <w:style w:type="character" w:customStyle="1" w:styleId="36">
    <w:name w:val="Основной текст 3 Знак"/>
    <w:basedOn w:val="a2"/>
    <w:link w:val="35"/>
    <w:rsid w:val="00021431"/>
    <w:rPr>
      <w:rFonts w:ascii="Times New Roman" w:eastAsia="Times New Roman" w:hAnsi="Times New Roman" w:cs="Times New Roman"/>
      <w:sz w:val="16"/>
      <w:szCs w:val="16"/>
      <w:lang w:val="x-none" w:eastAsia="x-none"/>
    </w:rPr>
  </w:style>
  <w:style w:type="paragraph" w:customStyle="1" w:styleId="ConsCell">
    <w:name w:val="ConsCell"/>
    <w:rsid w:val="000214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021431"/>
    <w:pPr>
      <w:spacing w:before="100" w:beforeAutospacing="1" w:after="100" w:afterAutospacing="1"/>
      <w:ind w:left="480" w:right="240"/>
    </w:pPr>
    <w:rPr>
      <w:rFonts w:ascii="Verdana" w:eastAsia="Arial Unicode MS" w:hAnsi="Verdana" w:cs="Arial Unicode MS"/>
      <w:color w:val="000000"/>
      <w:sz w:val="16"/>
      <w:szCs w:val="16"/>
    </w:rPr>
  </w:style>
  <w:style w:type="paragraph" w:styleId="af8">
    <w:name w:val="Document Map"/>
    <w:basedOn w:val="a1"/>
    <w:link w:val="af9"/>
    <w:rsid w:val="00021431"/>
    <w:pPr>
      <w:shd w:val="clear" w:color="auto" w:fill="000080"/>
    </w:pPr>
    <w:rPr>
      <w:rFonts w:ascii="Tahoma" w:hAnsi="Tahoma"/>
      <w:lang w:val="x-none" w:eastAsia="x-none"/>
    </w:rPr>
  </w:style>
  <w:style w:type="character" w:customStyle="1" w:styleId="af9">
    <w:name w:val="Схема документа Знак"/>
    <w:basedOn w:val="a2"/>
    <w:link w:val="af8"/>
    <w:rsid w:val="00021431"/>
    <w:rPr>
      <w:rFonts w:ascii="Tahoma" w:eastAsia="Times New Roman" w:hAnsi="Tahoma" w:cs="Times New Roman"/>
      <w:sz w:val="20"/>
      <w:szCs w:val="20"/>
      <w:shd w:val="clear" w:color="auto" w:fill="000080"/>
      <w:lang w:val="x-none" w:eastAsia="x-none"/>
    </w:rPr>
  </w:style>
  <w:style w:type="paragraph" w:styleId="afa">
    <w:name w:val="Normal (Web)"/>
    <w:aliases w:val="Обычный (Web)"/>
    <w:basedOn w:val="a1"/>
    <w:link w:val="afb"/>
    <w:uiPriority w:val="99"/>
    <w:rsid w:val="00021431"/>
    <w:pPr>
      <w:spacing w:before="100" w:beforeAutospacing="1" w:after="100" w:afterAutospacing="1"/>
    </w:pPr>
    <w:rPr>
      <w:sz w:val="24"/>
      <w:szCs w:val="24"/>
    </w:rPr>
  </w:style>
  <w:style w:type="paragraph" w:styleId="afc">
    <w:name w:val="Block Text"/>
    <w:basedOn w:val="a1"/>
    <w:rsid w:val="00021431"/>
    <w:pPr>
      <w:ind w:left="-426" w:right="-283" w:firstLine="710"/>
    </w:pPr>
    <w:rPr>
      <w:sz w:val="24"/>
    </w:rPr>
  </w:style>
  <w:style w:type="table" w:customStyle="1" w:styleId="1c">
    <w:name w:val="Стиль таблицы1"/>
    <w:basedOn w:val="a3"/>
    <w:rsid w:val="00021431"/>
    <w:pPr>
      <w:spacing w:after="0" w:line="240" w:lineRule="auto"/>
    </w:pPr>
    <w:rPr>
      <w:rFonts w:ascii="Times New Roman" w:eastAsia="Times New Roman" w:hAnsi="Times New Roman" w:cs="Times New Roman"/>
      <w:sz w:val="20"/>
      <w:szCs w:val="20"/>
      <w:lang w:eastAsia="ru-RU"/>
    </w:rPr>
    <w:tblPr/>
  </w:style>
  <w:style w:type="paragraph" w:customStyle="1" w:styleId="1d">
    <w:name w:val="Заголовок1"/>
    <w:basedOn w:val="4"/>
    <w:next w:val="af7"/>
    <w:rsid w:val="00A9675F"/>
    <w:pPr>
      <w:keepLines w:val="0"/>
      <w:spacing w:before="240" w:after="60"/>
    </w:pPr>
    <w:rPr>
      <w:rFonts w:eastAsia="Times New Roman" w:cs="Times New Roman"/>
      <w:iCs w:val="0"/>
      <w:color w:val="auto"/>
      <w:szCs w:val="32"/>
      <w:lang w:val="x-none" w:eastAsia="x-none"/>
    </w:rPr>
  </w:style>
  <w:style w:type="paragraph" w:styleId="26">
    <w:name w:val="Body Text Indent 2"/>
    <w:basedOn w:val="a1"/>
    <w:link w:val="27"/>
    <w:rsid w:val="00021431"/>
    <w:pPr>
      <w:spacing w:after="120" w:line="480" w:lineRule="auto"/>
      <w:ind w:left="283"/>
    </w:pPr>
    <w:rPr>
      <w:sz w:val="24"/>
      <w:szCs w:val="24"/>
      <w:lang w:val="x-none" w:eastAsia="x-none"/>
    </w:rPr>
  </w:style>
  <w:style w:type="character" w:customStyle="1" w:styleId="27">
    <w:name w:val="Основной текст с отступом 2 Знак"/>
    <w:basedOn w:val="a2"/>
    <w:link w:val="26"/>
    <w:rsid w:val="00021431"/>
    <w:rPr>
      <w:rFonts w:ascii="Times New Roman" w:eastAsia="Times New Roman" w:hAnsi="Times New Roman" w:cs="Times New Roman"/>
      <w:sz w:val="24"/>
      <w:szCs w:val="24"/>
      <w:lang w:val="x-none" w:eastAsia="x-none"/>
    </w:rPr>
  </w:style>
  <w:style w:type="paragraph" w:customStyle="1" w:styleId="afd">
    <w:name w:val="Стиль По ширине"/>
    <w:basedOn w:val="a1"/>
    <w:rsid w:val="00021431"/>
  </w:style>
  <w:style w:type="paragraph" w:customStyle="1" w:styleId="Heading">
    <w:name w:val="Heading"/>
    <w:link w:val="Heading0"/>
    <w:rsid w:val="00021431"/>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0214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02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021431"/>
    <w:pPr>
      <w:spacing w:line="240" w:lineRule="atLeast"/>
    </w:pPr>
    <w:rPr>
      <w:color w:val="auto"/>
    </w:rPr>
  </w:style>
  <w:style w:type="paragraph" w:customStyle="1" w:styleId="Pa11">
    <w:name w:val="Pa11"/>
    <w:basedOn w:val="Default"/>
    <w:next w:val="Default"/>
    <w:rsid w:val="00021431"/>
    <w:pPr>
      <w:spacing w:line="200" w:lineRule="atLeast"/>
    </w:pPr>
    <w:rPr>
      <w:color w:val="auto"/>
    </w:rPr>
  </w:style>
  <w:style w:type="paragraph" w:customStyle="1" w:styleId="Pa3">
    <w:name w:val="Pa3"/>
    <w:basedOn w:val="Default"/>
    <w:next w:val="Default"/>
    <w:rsid w:val="00021431"/>
    <w:pPr>
      <w:spacing w:line="220" w:lineRule="atLeast"/>
    </w:pPr>
    <w:rPr>
      <w:color w:val="auto"/>
    </w:rPr>
  </w:style>
  <w:style w:type="character" w:customStyle="1" w:styleId="A12">
    <w:name w:val="A12"/>
    <w:rsid w:val="00021431"/>
    <w:rPr>
      <w:color w:val="221E1F"/>
      <w:sz w:val="11"/>
      <w:szCs w:val="11"/>
    </w:rPr>
  </w:style>
  <w:style w:type="paragraph" w:customStyle="1" w:styleId="Pa16">
    <w:name w:val="Pa16"/>
    <w:basedOn w:val="Default"/>
    <w:next w:val="Default"/>
    <w:rsid w:val="00021431"/>
    <w:pPr>
      <w:spacing w:line="200" w:lineRule="atLeast"/>
    </w:pPr>
    <w:rPr>
      <w:color w:val="auto"/>
    </w:rPr>
  </w:style>
  <w:style w:type="character" w:customStyle="1" w:styleId="toctoggle">
    <w:name w:val="toctoggle"/>
    <w:basedOn w:val="a2"/>
    <w:rsid w:val="00021431"/>
  </w:style>
  <w:style w:type="character" w:customStyle="1" w:styleId="tocnumber">
    <w:name w:val="tocnumber"/>
    <w:basedOn w:val="a2"/>
    <w:rsid w:val="00021431"/>
  </w:style>
  <w:style w:type="character" w:customStyle="1" w:styleId="toctext">
    <w:name w:val="toctext"/>
    <w:basedOn w:val="a2"/>
    <w:rsid w:val="00021431"/>
  </w:style>
  <w:style w:type="character" w:customStyle="1" w:styleId="mw-headline">
    <w:name w:val="mw-headline"/>
    <w:basedOn w:val="a2"/>
    <w:rsid w:val="00021431"/>
  </w:style>
  <w:style w:type="character" w:styleId="afe">
    <w:name w:val="Strong"/>
    <w:uiPriority w:val="22"/>
    <w:qFormat/>
    <w:rsid w:val="00021431"/>
    <w:rPr>
      <w:b/>
      <w:bCs/>
    </w:rPr>
  </w:style>
  <w:style w:type="paragraph" w:customStyle="1" w:styleId="text">
    <w:name w:val="text"/>
    <w:basedOn w:val="a1"/>
    <w:uiPriority w:val="99"/>
    <w:rsid w:val="00021431"/>
    <w:pPr>
      <w:spacing w:before="38"/>
      <w:ind w:firstLine="720"/>
    </w:pPr>
  </w:style>
  <w:style w:type="paragraph" w:customStyle="1" w:styleId="textdict">
    <w:name w:val="text_dict"/>
    <w:basedOn w:val="a1"/>
    <w:rsid w:val="00021431"/>
    <w:pPr>
      <w:spacing w:before="100" w:beforeAutospacing="1" w:after="100" w:afterAutospacing="1"/>
      <w:ind w:firstLine="502"/>
    </w:pPr>
    <w:rPr>
      <w:rFonts w:ascii="Verdana" w:hAnsi="Verdana"/>
    </w:rPr>
  </w:style>
  <w:style w:type="paragraph" w:customStyle="1" w:styleId="H4">
    <w:name w:val="H4"/>
    <w:basedOn w:val="a1"/>
    <w:next w:val="a1"/>
    <w:rsid w:val="00021431"/>
    <w:pPr>
      <w:keepNext/>
      <w:spacing w:before="100" w:after="100"/>
      <w:outlineLvl w:val="4"/>
    </w:pPr>
    <w:rPr>
      <w:b/>
      <w:snapToGrid w:val="0"/>
      <w:sz w:val="24"/>
    </w:rPr>
  </w:style>
  <w:style w:type="paragraph" w:styleId="z-">
    <w:name w:val="HTML Top of Form"/>
    <w:basedOn w:val="a1"/>
    <w:next w:val="a1"/>
    <w:link w:val="z-0"/>
    <w:hidden/>
    <w:rsid w:val="00021431"/>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021431"/>
    <w:rPr>
      <w:rFonts w:ascii="Arial" w:eastAsia="Times New Roman" w:hAnsi="Arial" w:cs="Arial"/>
      <w:vanish/>
      <w:sz w:val="16"/>
      <w:szCs w:val="16"/>
      <w:lang w:eastAsia="ru-RU"/>
    </w:rPr>
  </w:style>
  <w:style w:type="paragraph" w:styleId="z-1">
    <w:name w:val="HTML Bottom of Form"/>
    <w:basedOn w:val="a1"/>
    <w:next w:val="a1"/>
    <w:link w:val="z-2"/>
    <w:hidden/>
    <w:rsid w:val="00021431"/>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021431"/>
    <w:rPr>
      <w:rFonts w:ascii="Arial" w:eastAsia="Times New Roman" w:hAnsi="Arial" w:cs="Arial"/>
      <w:vanish/>
      <w:sz w:val="16"/>
      <w:szCs w:val="16"/>
      <w:lang w:eastAsia="ru-RU"/>
    </w:rPr>
  </w:style>
  <w:style w:type="paragraph" w:customStyle="1" w:styleId="sl0">
    <w:name w:val="sl0"/>
    <w:basedOn w:val="a1"/>
    <w:rsid w:val="00021431"/>
    <w:pPr>
      <w:spacing w:before="100" w:beforeAutospacing="1" w:after="100" w:afterAutospacing="1"/>
    </w:pPr>
    <w:rPr>
      <w:rFonts w:ascii="Verdana" w:hAnsi="Verdana"/>
      <w:b/>
      <w:bCs/>
      <w:color w:val="FF0000"/>
    </w:rPr>
  </w:style>
  <w:style w:type="paragraph" w:styleId="aff">
    <w:name w:val="footnote text"/>
    <w:basedOn w:val="a1"/>
    <w:link w:val="aff0"/>
    <w:rsid w:val="00021431"/>
  </w:style>
  <w:style w:type="character" w:customStyle="1" w:styleId="aff0">
    <w:name w:val="Текст сноски Знак"/>
    <w:basedOn w:val="a2"/>
    <w:link w:val="aff"/>
    <w:rsid w:val="0002143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214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Основной тект"/>
    <w:basedOn w:val="a1"/>
    <w:link w:val="aff2"/>
    <w:rsid w:val="00021431"/>
    <w:pPr>
      <w:autoSpaceDE w:val="0"/>
      <w:autoSpaceDN w:val="0"/>
      <w:ind w:firstLine="851"/>
    </w:pPr>
    <w:rPr>
      <w:szCs w:val="28"/>
      <w:lang w:val="x-none" w:eastAsia="x-none"/>
    </w:rPr>
  </w:style>
  <w:style w:type="character" w:customStyle="1" w:styleId="aff2">
    <w:name w:val="Основной тект Знак"/>
    <w:link w:val="aff1"/>
    <w:rsid w:val="00021431"/>
    <w:rPr>
      <w:rFonts w:ascii="Times New Roman" w:eastAsia="Times New Roman" w:hAnsi="Times New Roman" w:cs="Times New Roman"/>
      <w:sz w:val="28"/>
      <w:szCs w:val="28"/>
      <w:lang w:val="x-none" w:eastAsia="x-none"/>
    </w:rPr>
  </w:style>
  <w:style w:type="paragraph" w:styleId="aff3">
    <w:name w:val="List"/>
    <w:basedOn w:val="a1"/>
    <w:rsid w:val="00021431"/>
    <w:pPr>
      <w:ind w:left="283" w:hanging="283"/>
    </w:pPr>
    <w:rPr>
      <w:b/>
    </w:rPr>
  </w:style>
  <w:style w:type="paragraph" w:customStyle="1" w:styleId="aff4">
    <w:name w:val="Мой стиль"/>
    <w:basedOn w:val="a1"/>
    <w:rsid w:val="00021431"/>
    <w:pPr>
      <w:ind w:left="-57" w:firstLine="567"/>
    </w:pPr>
    <w:rPr>
      <w:sz w:val="24"/>
      <w:szCs w:val="24"/>
    </w:rPr>
  </w:style>
  <w:style w:type="paragraph" w:customStyle="1" w:styleId="ConsNormal">
    <w:name w:val="ConsNormal"/>
    <w:rsid w:val="000214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5">
    <w:name w:val="Plain Text"/>
    <w:aliases w:val="Знак2, Знак, Знак2,Знак21,Знак213"/>
    <w:basedOn w:val="a1"/>
    <w:link w:val="aff6"/>
    <w:rsid w:val="00021431"/>
    <w:pPr>
      <w:overflowPunct w:val="0"/>
      <w:adjustRightInd w:val="0"/>
      <w:spacing w:line="360" w:lineRule="auto"/>
    </w:pPr>
    <w:rPr>
      <w:rFonts w:ascii="Courier New" w:hAnsi="Courier New"/>
      <w:sz w:val="24"/>
      <w:szCs w:val="24"/>
      <w:lang w:val="x-none" w:eastAsia="x-none"/>
    </w:rPr>
  </w:style>
  <w:style w:type="character" w:customStyle="1" w:styleId="aff6">
    <w:name w:val="Текст Знак"/>
    <w:aliases w:val="Знак2 Знак, Знак Знак, Знак2 Знак,Знак21 Знак,Знак213 Знак"/>
    <w:basedOn w:val="a2"/>
    <w:link w:val="aff5"/>
    <w:rsid w:val="00021431"/>
    <w:rPr>
      <w:rFonts w:ascii="Courier New" w:eastAsia="Times New Roman" w:hAnsi="Courier New" w:cs="Times New Roman"/>
      <w:sz w:val="24"/>
      <w:szCs w:val="24"/>
      <w:lang w:val="x-none" w:eastAsia="x-none"/>
    </w:rPr>
  </w:style>
  <w:style w:type="paragraph" w:customStyle="1" w:styleId="ConsNonformat">
    <w:name w:val="ConsNonformat"/>
    <w:link w:val="ConsNonformat1"/>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7"/>
    <w:rsid w:val="00021431"/>
    <w:pPr>
      <w:widowControl w:val="0"/>
      <w:numPr>
        <w:numId w:val="1"/>
      </w:numPr>
      <w:autoSpaceDE w:val="0"/>
      <w:autoSpaceDN w:val="0"/>
      <w:adjustRightInd w:val="0"/>
      <w:spacing w:before="120"/>
    </w:pPr>
    <w:rPr>
      <w:sz w:val="24"/>
      <w:lang w:val="x-none" w:eastAsia="x-none"/>
    </w:rPr>
  </w:style>
  <w:style w:type="character" w:customStyle="1" w:styleId="aff7">
    <w:name w:val="Маркированный список Знак"/>
    <w:aliases w:val="Маркированный Знак"/>
    <w:link w:val="a0"/>
    <w:rsid w:val="00021431"/>
    <w:rPr>
      <w:rFonts w:ascii="Times New Roman" w:eastAsia="Times New Roman" w:hAnsi="Times New Roman" w:cs="Times New Roman"/>
      <w:sz w:val="24"/>
      <w:szCs w:val="20"/>
      <w:lang w:val="x-none" w:eastAsia="x-none"/>
    </w:rPr>
  </w:style>
  <w:style w:type="paragraph" w:customStyle="1" w:styleId="28">
    <w:name w:val="Знак Знак Знак2 Знак"/>
    <w:basedOn w:val="a1"/>
    <w:rsid w:val="00021431"/>
    <w:pPr>
      <w:widowControl w:val="0"/>
      <w:adjustRightInd w:val="0"/>
      <w:spacing w:line="360" w:lineRule="atLeast"/>
      <w:textAlignment w:val="baseline"/>
    </w:pPr>
    <w:rPr>
      <w:rFonts w:ascii="Verdana" w:eastAsia="PMingLiU" w:hAnsi="Verdana" w:cs="Verdana"/>
      <w:lang w:val="en-US" w:eastAsia="en-US"/>
    </w:rPr>
  </w:style>
  <w:style w:type="paragraph" w:customStyle="1" w:styleId="1e">
    <w:name w:val="Обычный1"/>
    <w:link w:val="Normal"/>
    <w:rsid w:val="0002143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0">
    <w:name w:val="Нет списка11"/>
    <w:next w:val="a4"/>
    <w:semiHidden/>
    <w:unhideWhenUsed/>
    <w:rsid w:val="00021431"/>
  </w:style>
  <w:style w:type="character" w:customStyle="1" w:styleId="310">
    <w:name w:val="Заголовок 3 Знак1"/>
    <w:aliases w:val="ПодЗаголовок Знак1"/>
    <w:rsid w:val="00021431"/>
    <w:rPr>
      <w:rFonts w:ascii="Arial" w:eastAsia="Times New Roman" w:hAnsi="Arial" w:cs="Times New Roman"/>
      <w:b/>
      <w:bCs/>
      <w:sz w:val="26"/>
      <w:szCs w:val="26"/>
      <w:lang w:val="x-none" w:eastAsia="x-none"/>
    </w:rPr>
  </w:style>
  <w:style w:type="character" w:customStyle="1" w:styleId="1f">
    <w:name w:val="Основной текст Знак1"/>
    <w:aliases w:val="bt Знак,Òàáë òåêñò Знак,Основной текст Знак Знак, Знак1 Знак Знак"/>
    <w:rsid w:val="00021431"/>
    <w:rPr>
      <w:rFonts w:ascii="Times New Roman" w:eastAsia="Times New Roman" w:hAnsi="Times New Roman" w:cs="Times New Roman"/>
      <w:sz w:val="20"/>
      <w:szCs w:val="20"/>
      <w:lang w:eastAsia="ru-RU"/>
    </w:rPr>
  </w:style>
  <w:style w:type="paragraph" w:customStyle="1" w:styleId="1f0">
    <w:name w:val="Знак1 Знак Знак Знак"/>
    <w:basedOn w:val="a1"/>
    <w:rsid w:val="00021431"/>
    <w:rPr>
      <w:rFonts w:ascii="Verdana" w:hAnsi="Verdana" w:cs="Verdana"/>
      <w:lang w:val="en-US" w:eastAsia="en-US"/>
    </w:rPr>
  </w:style>
  <w:style w:type="paragraph" w:customStyle="1" w:styleId="37">
    <w:name w:val="Стиль3"/>
    <w:link w:val="38"/>
    <w:qFormat/>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021431"/>
    <w:rPr>
      <w:rFonts w:ascii="Verdana" w:hAnsi="Verdana" w:hint="default"/>
      <w:b/>
      <w:bCs/>
      <w:color w:val="006699"/>
      <w:sz w:val="18"/>
      <w:szCs w:val="18"/>
    </w:rPr>
  </w:style>
  <w:style w:type="character" w:customStyle="1" w:styleId="1f1">
    <w:name w:val="Верхний колонтитул Знак1"/>
    <w:aliases w:val="ВерхКолонтитул Знак1,Знак22 Знак1,Знак4 Знак1,Знак211 Знак1,Знак23 Знак1,Знак212 Знак1,Знак24 Знак1"/>
    <w:uiPriority w:val="99"/>
    <w:rsid w:val="00021431"/>
    <w:rPr>
      <w:rFonts w:ascii="Times New Roman" w:eastAsia="Times New Roman" w:hAnsi="Times New Roman" w:cs="Times New Roman"/>
      <w:sz w:val="24"/>
      <w:szCs w:val="24"/>
      <w:lang w:eastAsia="ru-RU"/>
    </w:rPr>
  </w:style>
  <w:style w:type="paragraph" w:customStyle="1" w:styleId="1f2">
    <w:name w:val="Маркированный список1"/>
    <w:basedOn w:val="a1"/>
    <w:rsid w:val="00021431"/>
    <w:pPr>
      <w:widowControl w:val="0"/>
      <w:tabs>
        <w:tab w:val="num" w:pos="495"/>
      </w:tabs>
      <w:suppressAutoHyphens/>
      <w:ind w:left="-568"/>
    </w:pPr>
    <w:rPr>
      <w:rFonts w:ascii="Arial" w:eastAsia="Arial Unicode MS" w:hAnsi="Arial"/>
      <w:kern w:val="1"/>
      <w:szCs w:val="24"/>
    </w:rPr>
  </w:style>
  <w:style w:type="table" w:customStyle="1" w:styleId="111">
    <w:name w:val="Сетка таблицы11"/>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f9"/>
    <w:qFormat/>
    <w:rsid w:val="00021431"/>
    <w:pPr>
      <w:jc w:val="center"/>
    </w:pPr>
    <w:rPr>
      <w:b/>
      <w:sz w:val="24"/>
    </w:rPr>
  </w:style>
  <w:style w:type="paragraph" w:customStyle="1" w:styleId="ConsTitle">
    <w:name w:val="ConsTitle"/>
    <w:rsid w:val="00021431"/>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021431"/>
    <w:pPr>
      <w:keepLines w:val="0"/>
      <w:numPr>
        <w:numId w:val="2"/>
      </w:numPr>
      <w:spacing w:before="0"/>
      <w:jc w:val="center"/>
    </w:pPr>
    <w:rPr>
      <w:rFonts w:ascii="Times New Roman" w:eastAsia="Times New Roman" w:hAnsi="Times New Roman" w:cs="Times New Roman"/>
      <w:b/>
      <w:i w:val="0"/>
      <w:iCs w:val="0"/>
      <w:color w:val="auto"/>
      <w:lang w:val="en-US" w:eastAsia="x-none"/>
    </w:rPr>
  </w:style>
  <w:style w:type="paragraph" w:customStyle="1" w:styleId="xl29">
    <w:name w:val="xl29"/>
    <w:basedOn w:val="a1"/>
    <w:rsid w:val="00021431"/>
    <w:pPr>
      <w:spacing w:before="100" w:after="100"/>
      <w:jc w:val="center"/>
    </w:pPr>
    <w:rPr>
      <w:rFonts w:eastAsia="Arial Unicode MS"/>
      <w:sz w:val="24"/>
    </w:rPr>
  </w:style>
  <w:style w:type="paragraph" w:customStyle="1" w:styleId="42">
    <w:name w:val="заголовок 4"/>
    <w:basedOn w:val="a1"/>
    <w:next w:val="a1"/>
    <w:rsid w:val="00021431"/>
    <w:pPr>
      <w:keepNext/>
      <w:widowControl w:val="0"/>
    </w:pPr>
    <w:rPr>
      <w:sz w:val="24"/>
    </w:rPr>
  </w:style>
  <w:style w:type="character" w:styleId="affa">
    <w:name w:val="FollowedHyperlink"/>
    <w:uiPriority w:val="99"/>
    <w:rsid w:val="00021431"/>
    <w:rPr>
      <w:color w:val="800080"/>
      <w:u w:val="single"/>
    </w:rPr>
  </w:style>
  <w:style w:type="paragraph" w:customStyle="1" w:styleId="43">
    <w:name w:val="Стиль Заголовок 4 + влево"/>
    <w:basedOn w:val="4"/>
    <w:autoRedefine/>
    <w:rsid w:val="00021431"/>
    <w:pPr>
      <w:keepLines w:val="0"/>
      <w:spacing w:before="240" w:after="60"/>
    </w:pPr>
    <w:rPr>
      <w:rFonts w:eastAsia="Times New Roman" w:cs="Times New Roman"/>
      <w:iCs w:val="0"/>
      <w:color w:val="auto"/>
      <w:szCs w:val="28"/>
      <w:u w:val="single"/>
      <w:lang w:val="x-none" w:eastAsia="x-none"/>
    </w:rPr>
  </w:style>
  <w:style w:type="paragraph" w:customStyle="1" w:styleId="consnormal0">
    <w:name w:val="consnormal"/>
    <w:rsid w:val="00021431"/>
    <w:pPr>
      <w:spacing w:after="0" w:line="240" w:lineRule="auto"/>
      <w:ind w:right="19772" w:firstLine="720"/>
    </w:pPr>
    <w:rPr>
      <w:rFonts w:ascii="Arial" w:eastAsia="Times New Roman" w:hAnsi="Arial" w:cs="Arial"/>
      <w:sz w:val="20"/>
      <w:szCs w:val="20"/>
      <w:lang w:eastAsia="ru-RU"/>
    </w:rPr>
  </w:style>
  <w:style w:type="paragraph" w:customStyle="1" w:styleId="affb">
    <w:name w:val="Основной текст ГД Знак Знак"/>
    <w:basedOn w:val="af7"/>
    <w:rsid w:val="00021431"/>
    <w:pPr>
      <w:widowControl/>
      <w:autoSpaceDE/>
      <w:autoSpaceDN/>
      <w:adjustRightInd/>
      <w:spacing w:after="0"/>
      <w:ind w:left="0"/>
    </w:pPr>
    <w:rPr>
      <w:rFonts w:ascii="Times New Roman" w:eastAsia="Times New Roman" w:hAnsi="Times New Roman" w:cs="Times New Roman"/>
      <w:sz w:val="28"/>
      <w:szCs w:val="28"/>
      <w:lang w:val="x-none" w:eastAsia="x-none"/>
    </w:rPr>
  </w:style>
  <w:style w:type="paragraph" w:customStyle="1" w:styleId="212">
    <w:name w:val="Основной текст с отступом 21"/>
    <w:basedOn w:val="a1"/>
    <w:rsid w:val="00021431"/>
    <w:pPr>
      <w:suppressAutoHyphens/>
      <w:ind w:firstLine="567"/>
      <w:jc w:val="center"/>
    </w:pPr>
    <w:rPr>
      <w:b/>
      <w:sz w:val="32"/>
      <w:lang w:eastAsia="ar-SA"/>
    </w:rPr>
  </w:style>
  <w:style w:type="character" w:customStyle="1" w:styleId="grame">
    <w:name w:val="grame"/>
    <w:rsid w:val="00021431"/>
  </w:style>
  <w:style w:type="paragraph" w:customStyle="1" w:styleId="Sf13">
    <w:name w:val="Основной текст с отSf1тупом 3"/>
    <w:basedOn w:val="a1"/>
    <w:link w:val="Sf130"/>
    <w:rsid w:val="00021431"/>
    <w:pPr>
      <w:widowControl w:val="0"/>
    </w:pPr>
    <w:rPr>
      <w:snapToGrid w:val="0"/>
      <w:lang w:val="x-none" w:eastAsia="x-none"/>
    </w:rPr>
  </w:style>
  <w:style w:type="paragraph" w:customStyle="1" w:styleId="affc">
    <w:name w:val="Цель"/>
    <w:basedOn w:val="a1"/>
    <w:next w:val="ae"/>
    <w:rsid w:val="00021431"/>
    <w:pPr>
      <w:spacing w:before="220" w:after="220" w:line="220" w:lineRule="atLeast"/>
      <w:ind w:firstLine="851"/>
    </w:pPr>
    <w:rPr>
      <w:lang w:eastAsia="en-US"/>
    </w:rPr>
  </w:style>
  <w:style w:type="paragraph" w:customStyle="1" w:styleId="BodyText21">
    <w:name w:val="Body Text 21"/>
    <w:basedOn w:val="a1"/>
    <w:rsid w:val="00021431"/>
    <w:pPr>
      <w:overflowPunct w:val="0"/>
      <w:autoSpaceDE w:val="0"/>
      <w:autoSpaceDN w:val="0"/>
      <w:adjustRightInd w:val="0"/>
      <w:spacing w:before="120" w:after="120"/>
    </w:pPr>
  </w:style>
  <w:style w:type="paragraph" w:customStyle="1" w:styleId="affd">
    <w:name w:val="общий"/>
    <w:basedOn w:val="a1"/>
    <w:rsid w:val="00021431"/>
    <w:pPr>
      <w:widowControl w:val="0"/>
      <w:shd w:val="clear" w:color="auto" w:fill="FFFFFF"/>
      <w:autoSpaceDE w:val="0"/>
      <w:autoSpaceDN w:val="0"/>
      <w:adjustRightInd w:val="0"/>
      <w:spacing w:before="120"/>
    </w:pPr>
    <w:rPr>
      <w:color w:val="000000"/>
      <w:spacing w:val="-1"/>
    </w:rPr>
  </w:style>
  <w:style w:type="paragraph" w:customStyle="1" w:styleId="1TimesNewRoman">
    <w:name w:val="Стиль Заголовок 1 + Times New Roman не полужирный По центру Пере..."/>
    <w:basedOn w:val="1"/>
    <w:rsid w:val="00021431"/>
    <w:pPr>
      <w:keepLines w:val="0"/>
      <w:jc w:val="center"/>
    </w:pPr>
    <w:rPr>
      <w:rFonts w:eastAsia="Times New Roman" w:cs="Times New Roman"/>
      <w:bCs w:val="0"/>
      <w:color w:val="auto"/>
      <w:kern w:val="32"/>
      <w:sz w:val="32"/>
      <w:szCs w:val="20"/>
      <w:lang w:val="x-none" w:eastAsia="x-none"/>
    </w:rPr>
  </w:style>
  <w:style w:type="paragraph" w:customStyle="1" w:styleId="font1">
    <w:name w:val="font1"/>
    <w:basedOn w:val="a1"/>
    <w:rsid w:val="00021431"/>
    <w:pPr>
      <w:spacing w:before="100" w:beforeAutospacing="1" w:after="100" w:afterAutospacing="1"/>
    </w:pPr>
    <w:rPr>
      <w:rFonts w:ascii="Arial" w:hAnsi="Arial" w:cs="Arial"/>
    </w:rPr>
  </w:style>
  <w:style w:type="paragraph" w:customStyle="1" w:styleId="font5">
    <w:name w:val="font5"/>
    <w:basedOn w:val="a1"/>
    <w:rsid w:val="00021431"/>
    <w:pPr>
      <w:spacing w:before="100" w:beforeAutospacing="1" w:after="100" w:afterAutospacing="1"/>
    </w:pPr>
    <w:rPr>
      <w:sz w:val="22"/>
      <w:szCs w:val="22"/>
    </w:rPr>
  </w:style>
  <w:style w:type="paragraph" w:customStyle="1" w:styleId="xl24">
    <w:name w:val="xl2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3">
    <w:name w:val="заголовок 1"/>
    <w:basedOn w:val="a1"/>
    <w:next w:val="a1"/>
    <w:link w:val="1f4"/>
    <w:rsid w:val="00F05BDB"/>
    <w:pPr>
      <w:keepNext/>
      <w:jc w:val="left"/>
      <w:outlineLvl w:val="0"/>
    </w:pPr>
    <w:rPr>
      <w:b/>
    </w:rPr>
  </w:style>
  <w:style w:type="table" w:customStyle="1" w:styleId="1f5">
    <w:name w:val="Светлая заливка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rsid w:val="00021431"/>
    <w:rPr>
      <w:rFonts w:eastAsia="Calibri"/>
      <w:color w:val="auto"/>
    </w:rPr>
  </w:style>
  <w:style w:type="character" w:customStyle="1" w:styleId="comment1">
    <w:name w:val="comment1"/>
    <w:rsid w:val="00021431"/>
    <w:rPr>
      <w:rFonts w:ascii="Arial" w:hAnsi="Arial" w:cs="Arial" w:hint="default"/>
      <w:color w:val="666666"/>
      <w:sz w:val="18"/>
      <w:szCs w:val="18"/>
    </w:rPr>
  </w:style>
  <w:style w:type="paragraph" w:customStyle="1" w:styleId="indent">
    <w:name w:val="indent"/>
    <w:basedOn w:val="a1"/>
    <w:rsid w:val="00021431"/>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021431"/>
    <w:pPr>
      <w:widowControl w:val="0"/>
      <w:spacing w:after="118"/>
    </w:pPr>
    <w:rPr>
      <w:rFonts w:ascii="Arial" w:hAnsi="Arial" w:cs="Arial"/>
      <w:color w:val="auto"/>
    </w:rPr>
  </w:style>
  <w:style w:type="paragraph" w:customStyle="1" w:styleId="CM47">
    <w:name w:val="CM47"/>
    <w:basedOn w:val="Default"/>
    <w:next w:val="Default"/>
    <w:uiPriority w:val="99"/>
    <w:rsid w:val="00021431"/>
    <w:pPr>
      <w:widowControl w:val="0"/>
      <w:spacing w:line="276" w:lineRule="atLeast"/>
    </w:pPr>
    <w:rPr>
      <w:rFonts w:ascii="Arial" w:hAnsi="Arial" w:cs="Arial"/>
      <w:color w:val="auto"/>
    </w:rPr>
  </w:style>
  <w:style w:type="paragraph" w:customStyle="1" w:styleId="CM1">
    <w:name w:val="CM1"/>
    <w:basedOn w:val="Default"/>
    <w:next w:val="Default"/>
    <w:uiPriority w:val="99"/>
    <w:rsid w:val="00021431"/>
    <w:pPr>
      <w:widowControl w:val="0"/>
    </w:pPr>
    <w:rPr>
      <w:rFonts w:ascii="Arial" w:hAnsi="Arial" w:cs="Arial"/>
      <w:color w:val="auto"/>
    </w:rPr>
  </w:style>
  <w:style w:type="paragraph" w:customStyle="1" w:styleId="CM113">
    <w:name w:val="CM113"/>
    <w:basedOn w:val="Default"/>
    <w:next w:val="Default"/>
    <w:uiPriority w:val="99"/>
    <w:rsid w:val="00021431"/>
    <w:pPr>
      <w:widowControl w:val="0"/>
      <w:spacing w:after="315"/>
    </w:pPr>
    <w:rPr>
      <w:rFonts w:ascii="Arial" w:hAnsi="Arial" w:cs="Arial"/>
      <w:color w:val="auto"/>
    </w:rPr>
  </w:style>
  <w:style w:type="paragraph" w:customStyle="1" w:styleId="CM114">
    <w:name w:val="CM114"/>
    <w:basedOn w:val="Default"/>
    <w:next w:val="Default"/>
    <w:uiPriority w:val="99"/>
    <w:rsid w:val="00021431"/>
    <w:pPr>
      <w:widowControl w:val="0"/>
      <w:spacing w:after="215"/>
    </w:pPr>
    <w:rPr>
      <w:rFonts w:ascii="Arial" w:hAnsi="Arial" w:cs="Arial"/>
      <w:color w:val="auto"/>
    </w:rPr>
  </w:style>
  <w:style w:type="paragraph" w:customStyle="1" w:styleId="CM119">
    <w:name w:val="CM119"/>
    <w:basedOn w:val="Default"/>
    <w:next w:val="Default"/>
    <w:uiPriority w:val="99"/>
    <w:rsid w:val="00021431"/>
    <w:pPr>
      <w:widowControl w:val="0"/>
      <w:spacing w:after="150"/>
    </w:pPr>
    <w:rPr>
      <w:rFonts w:ascii="Arial" w:hAnsi="Arial" w:cs="Arial"/>
      <w:color w:val="auto"/>
    </w:rPr>
  </w:style>
  <w:style w:type="paragraph" w:customStyle="1" w:styleId="CM6">
    <w:name w:val="CM6"/>
    <w:basedOn w:val="Default"/>
    <w:next w:val="Default"/>
    <w:uiPriority w:val="99"/>
    <w:rsid w:val="00021431"/>
    <w:pPr>
      <w:widowControl w:val="0"/>
      <w:spacing w:line="260" w:lineRule="atLeast"/>
    </w:pPr>
    <w:rPr>
      <w:rFonts w:ascii="Arial" w:hAnsi="Arial" w:cs="Arial"/>
      <w:color w:val="auto"/>
    </w:rPr>
  </w:style>
  <w:style w:type="paragraph" w:customStyle="1" w:styleId="CM129">
    <w:name w:val="CM129"/>
    <w:basedOn w:val="Default"/>
    <w:next w:val="Default"/>
    <w:uiPriority w:val="99"/>
    <w:rsid w:val="00021431"/>
    <w:pPr>
      <w:widowControl w:val="0"/>
      <w:spacing w:after="410"/>
    </w:pPr>
    <w:rPr>
      <w:rFonts w:ascii="Arial" w:hAnsi="Arial" w:cs="Arial"/>
      <w:color w:val="auto"/>
    </w:rPr>
  </w:style>
  <w:style w:type="paragraph" w:customStyle="1" w:styleId="CM122">
    <w:name w:val="CM122"/>
    <w:basedOn w:val="Default"/>
    <w:next w:val="Default"/>
    <w:uiPriority w:val="99"/>
    <w:rsid w:val="00021431"/>
    <w:pPr>
      <w:widowControl w:val="0"/>
      <w:spacing w:after="270"/>
    </w:pPr>
    <w:rPr>
      <w:rFonts w:ascii="Arial" w:hAnsi="Arial" w:cs="Arial"/>
      <w:color w:val="auto"/>
    </w:rPr>
  </w:style>
  <w:style w:type="paragraph" w:customStyle="1" w:styleId="CM134">
    <w:name w:val="CM134"/>
    <w:basedOn w:val="Default"/>
    <w:next w:val="Default"/>
    <w:uiPriority w:val="99"/>
    <w:rsid w:val="00021431"/>
    <w:pPr>
      <w:widowControl w:val="0"/>
      <w:spacing w:after="2645"/>
    </w:pPr>
    <w:rPr>
      <w:rFonts w:ascii="Arial" w:hAnsi="Arial" w:cs="Arial"/>
      <w:color w:val="auto"/>
    </w:rPr>
  </w:style>
  <w:style w:type="paragraph" w:customStyle="1" w:styleId="CM44">
    <w:name w:val="CM44"/>
    <w:basedOn w:val="Default"/>
    <w:next w:val="Default"/>
    <w:uiPriority w:val="99"/>
    <w:rsid w:val="00021431"/>
    <w:pPr>
      <w:widowControl w:val="0"/>
      <w:spacing w:line="276" w:lineRule="atLeast"/>
    </w:pPr>
    <w:rPr>
      <w:rFonts w:ascii="Arial" w:hAnsi="Arial" w:cs="Arial"/>
      <w:color w:val="auto"/>
    </w:rPr>
  </w:style>
  <w:style w:type="paragraph" w:customStyle="1" w:styleId="CM138">
    <w:name w:val="CM138"/>
    <w:basedOn w:val="Default"/>
    <w:next w:val="Default"/>
    <w:uiPriority w:val="99"/>
    <w:rsid w:val="00021431"/>
    <w:pPr>
      <w:widowControl w:val="0"/>
      <w:spacing w:after="1293"/>
    </w:pPr>
    <w:rPr>
      <w:rFonts w:ascii="Arial" w:hAnsi="Arial" w:cs="Arial"/>
      <w:color w:val="auto"/>
    </w:rPr>
  </w:style>
  <w:style w:type="paragraph" w:customStyle="1" w:styleId="affe">
    <w:name w:val="Пояснение"/>
    <w:rsid w:val="00021431"/>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
    <w:name w:val="Знак"/>
    <w:basedOn w:val="a1"/>
    <w:rsid w:val="00021431"/>
    <w:rPr>
      <w:rFonts w:ascii="Verdana" w:hAnsi="Verdana" w:cs="Verdana"/>
      <w:lang w:val="en-US" w:eastAsia="en-US"/>
    </w:rPr>
  </w:style>
  <w:style w:type="paragraph" w:customStyle="1" w:styleId="29">
    <w:name w:val="основной 2"/>
    <w:basedOn w:val="a1"/>
    <w:link w:val="2a"/>
    <w:qFormat/>
    <w:rsid w:val="00021431"/>
    <w:pPr>
      <w:ind w:firstLine="567"/>
      <w:contextualSpacing/>
    </w:pPr>
    <w:rPr>
      <w:color w:val="333333"/>
      <w:szCs w:val="28"/>
      <w:lang w:val="x-none" w:eastAsia="x-none"/>
    </w:rPr>
  </w:style>
  <w:style w:type="paragraph" w:customStyle="1" w:styleId="ConsPlusNonformat">
    <w:name w:val="ConsPlusNonformat"/>
    <w:uiPriority w:val="99"/>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основной 2 Знак"/>
    <w:link w:val="29"/>
    <w:rsid w:val="00021431"/>
    <w:rPr>
      <w:rFonts w:ascii="Times New Roman" w:eastAsia="Times New Roman" w:hAnsi="Times New Roman" w:cs="Times New Roman"/>
      <w:color w:val="333333"/>
      <w:sz w:val="28"/>
      <w:szCs w:val="28"/>
      <w:lang w:val="x-none" w:eastAsia="x-none"/>
    </w:rPr>
  </w:style>
  <w:style w:type="paragraph" w:customStyle="1" w:styleId="formattext">
    <w:name w:val="formattext"/>
    <w:rsid w:val="0002143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021431"/>
    <w:pPr>
      <w:widowControl w:val="0"/>
      <w:autoSpaceDE w:val="0"/>
      <w:autoSpaceDN w:val="0"/>
      <w:adjustRightInd w:val="0"/>
      <w:spacing w:after="0" w:line="240" w:lineRule="auto"/>
    </w:pPr>
    <w:rPr>
      <w:rFonts w:ascii="Arial" w:eastAsia="Times New Roman" w:hAnsi="Arial" w:cs="Arial"/>
      <w:b/>
      <w:bCs/>
      <w:lang w:eastAsia="ru-RU"/>
    </w:rPr>
  </w:style>
  <w:style w:type="character" w:styleId="afff0">
    <w:name w:val="annotation reference"/>
    <w:unhideWhenUsed/>
    <w:rsid w:val="00021431"/>
    <w:rPr>
      <w:sz w:val="16"/>
      <w:szCs w:val="16"/>
    </w:rPr>
  </w:style>
  <w:style w:type="paragraph" w:styleId="afff1">
    <w:name w:val="annotation text"/>
    <w:basedOn w:val="a1"/>
    <w:link w:val="afff2"/>
    <w:unhideWhenUsed/>
    <w:rsid w:val="00021431"/>
  </w:style>
  <w:style w:type="character" w:customStyle="1" w:styleId="afff2">
    <w:name w:val="Текст примечания Знак"/>
    <w:basedOn w:val="a2"/>
    <w:link w:val="afff1"/>
    <w:rsid w:val="00021431"/>
    <w:rPr>
      <w:rFonts w:ascii="Times New Roman" w:eastAsia="Times New Roman" w:hAnsi="Times New Roman" w:cs="Times New Roman"/>
      <w:sz w:val="20"/>
      <w:szCs w:val="20"/>
      <w:lang w:eastAsia="ru-RU"/>
    </w:rPr>
  </w:style>
  <w:style w:type="paragraph" w:styleId="afff3">
    <w:name w:val="annotation subject"/>
    <w:basedOn w:val="afff1"/>
    <w:next w:val="afff1"/>
    <w:link w:val="afff4"/>
    <w:unhideWhenUsed/>
    <w:rsid w:val="00021431"/>
    <w:rPr>
      <w:b/>
      <w:bCs/>
      <w:lang w:val="x-none" w:eastAsia="x-none"/>
    </w:rPr>
  </w:style>
  <w:style w:type="character" w:customStyle="1" w:styleId="afff4">
    <w:name w:val="Тема примечания Знак"/>
    <w:basedOn w:val="afff2"/>
    <w:link w:val="afff3"/>
    <w:rsid w:val="00021431"/>
    <w:rPr>
      <w:rFonts w:ascii="Times New Roman" w:eastAsia="Times New Roman" w:hAnsi="Times New Roman" w:cs="Times New Roman"/>
      <w:b/>
      <w:bCs/>
      <w:sz w:val="20"/>
      <w:szCs w:val="20"/>
      <w:lang w:val="x-none" w:eastAsia="x-none"/>
    </w:rPr>
  </w:style>
  <w:style w:type="paragraph" w:styleId="afff5">
    <w:name w:val="Revision"/>
    <w:hidden/>
    <w:semiHidden/>
    <w:rsid w:val="00021431"/>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021431"/>
    <w:rPr>
      <w:i/>
      <w:iCs/>
    </w:rPr>
  </w:style>
  <w:style w:type="character" w:customStyle="1" w:styleId="sup1">
    <w:name w:val="sup1"/>
    <w:rsid w:val="00021431"/>
    <w:rPr>
      <w:sz w:val="20"/>
      <w:szCs w:val="20"/>
      <w:vertAlign w:val="baseline"/>
    </w:rPr>
  </w:style>
  <w:style w:type="character" w:styleId="afff6">
    <w:name w:val="footnote reference"/>
    <w:aliases w:val="Знак сноски 1,Знак сноски-FN,Ciae niinee-FN,Referencia nota al pie,Ссылка на сноску 45,Appel note de bas de page,SUPERS,SUPERS1,SUPERS2"/>
    <w:unhideWhenUsed/>
    <w:rsid w:val="00021431"/>
    <w:rPr>
      <w:vertAlign w:val="superscript"/>
    </w:rPr>
  </w:style>
  <w:style w:type="numbering" w:customStyle="1" w:styleId="2b">
    <w:name w:val="Нет списка2"/>
    <w:next w:val="a4"/>
    <w:semiHidden/>
    <w:unhideWhenUsed/>
    <w:rsid w:val="00021431"/>
  </w:style>
  <w:style w:type="table" w:customStyle="1" w:styleId="2c">
    <w:name w:val="Сетка таблицы2"/>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1"/>
    <w:rsid w:val="00021431"/>
    <w:pPr>
      <w:numPr>
        <w:numId w:val="3"/>
      </w:numPr>
    </w:pPr>
    <w:rPr>
      <w:sz w:val="24"/>
      <w:szCs w:val="24"/>
    </w:rPr>
  </w:style>
  <w:style w:type="paragraph" w:styleId="afff7">
    <w:name w:val="Normal Indent"/>
    <w:basedOn w:val="a1"/>
    <w:rsid w:val="00021431"/>
    <w:pPr>
      <w:ind w:left="708"/>
    </w:pPr>
    <w:rPr>
      <w:sz w:val="24"/>
      <w:szCs w:val="24"/>
    </w:rPr>
  </w:style>
  <w:style w:type="paragraph" w:styleId="62">
    <w:name w:val="toc 6"/>
    <w:basedOn w:val="a1"/>
    <w:next w:val="a1"/>
    <w:autoRedefine/>
    <w:uiPriority w:val="39"/>
    <w:rsid w:val="00A551EF"/>
    <w:pPr>
      <w:ind w:left="1120"/>
      <w:jc w:val="left"/>
    </w:pPr>
    <w:rPr>
      <w:rFonts w:asciiTheme="minorHAnsi" w:hAnsiTheme="minorHAnsi"/>
      <w:sz w:val="20"/>
    </w:rPr>
  </w:style>
  <w:style w:type="paragraph" w:styleId="71">
    <w:name w:val="toc 7"/>
    <w:basedOn w:val="a1"/>
    <w:next w:val="a1"/>
    <w:autoRedefine/>
    <w:uiPriority w:val="39"/>
    <w:rsid w:val="00021431"/>
    <w:pPr>
      <w:ind w:left="1400"/>
      <w:jc w:val="left"/>
    </w:pPr>
    <w:rPr>
      <w:rFonts w:asciiTheme="minorHAnsi" w:hAnsiTheme="minorHAnsi"/>
      <w:sz w:val="20"/>
    </w:rPr>
  </w:style>
  <w:style w:type="paragraph" w:styleId="81">
    <w:name w:val="toc 8"/>
    <w:basedOn w:val="a1"/>
    <w:next w:val="a1"/>
    <w:autoRedefine/>
    <w:uiPriority w:val="39"/>
    <w:rsid w:val="00021431"/>
    <w:pPr>
      <w:ind w:left="1680"/>
      <w:jc w:val="left"/>
    </w:pPr>
    <w:rPr>
      <w:rFonts w:asciiTheme="minorHAnsi" w:hAnsiTheme="minorHAnsi"/>
      <w:sz w:val="20"/>
    </w:rPr>
  </w:style>
  <w:style w:type="paragraph" w:styleId="91">
    <w:name w:val="toc 9"/>
    <w:basedOn w:val="a1"/>
    <w:next w:val="a1"/>
    <w:autoRedefine/>
    <w:uiPriority w:val="39"/>
    <w:rsid w:val="00021431"/>
    <w:pPr>
      <w:ind w:left="1960"/>
      <w:jc w:val="left"/>
    </w:pPr>
    <w:rPr>
      <w:rFonts w:asciiTheme="minorHAnsi" w:hAnsiTheme="minorHAnsi"/>
      <w:sz w:val="20"/>
    </w:rPr>
  </w:style>
  <w:style w:type="table" w:customStyle="1" w:styleId="1110">
    <w:name w:val="Сетка таблицы111"/>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Стиль-Ю"/>
    <w:basedOn w:val="a1"/>
    <w:rsid w:val="00021431"/>
    <w:rPr>
      <w:sz w:val="24"/>
      <w:szCs w:val="24"/>
    </w:rPr>
  </w:style>
  <w:style w:type="paragraph" w:customStyle="1" w:styleId="82">
    <w:name w:val="Стиль8"/>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a">
    <w:name w:val="заголовок 3"/>
    <w:basedOn w:val="37"/>
    <w:next w:val="37"/>
    <w:rsid w:val="00021431"/>
    <w:pPr>
      <w:keepNext/>
      <w:widowControl/>
      <w:spacing w:before="240" w:after="60"/>
    </w:pPr>
    <w:rPr>
      <w:rFonts w:ascii="Arial" w:hAnsi="Arial"/>
      <w:snapToGrid/>
      <w:spacing w:val="0"/>
      <w:kern w:val="0"/>
      <w:position w:val="0"/>
      <w:lang w:val="ru-RU"/>
    </w:rPr>
  </w:style>
  <w:style w:type="paragraph" w:customStyle="1" w:styleId="2d">
    <w:name w:val="Стиль2"/>
    <w:basedOn w:val="ae"/>
    <w:link w:val="2e"/>
    <w:qFormat/>
    <w:rsid w:val="00021431"/>
    <w:pPr>
      <w:ind w:left="1134" w:hanging="414"/>
    </w:pPr>
    <w:rPr>
      <w:rFonts w:ascii="Peterburg" w:hAnsi="Peterburg"/>
      <w:snapToGrid w:val="0"/>
      <w:sz w:val="24"/>
      <w:szCs w:val="20"/>
    </w:rPr>
  </w:style>
  <w:style w:type="paragraph" w:customStyle="1" w:styleId="2f">
    <w:name w:val="Обычный2"/>
    <w:basedOn w:val="a1"/>
    <w:rsid w:val="00021431"/>
    <w:pPr>
      <w:snapToGrid w:val="0"/>
    </w:pPr>
    <w:rPr>
      <w:rFonts w:ascii="Courier New" w:hAnsi="Courier New" w:cs="Courier New"/>
      <w:sz w:val="24"/>
      <w:szCs w:val="24"/>
    </w:rPr>
  </w:style>
  <w:style w:type="character" w:styleId="afff8">
    <w:name w:val="line number"/>
    <w:rsid w:val="00021431"/>
  </w:style>
  <w:style w:type="paragraph" w:customStyle="1" w:styleId="font6">
    <w:name w:val="font6"/>
    <w:basedOn w:val="a1"/>
    <w:rsid w:val="00021431"/>
    <w:pPr>
      <w:spacing w:before="100" w:beforeAutospacing="1" w:after="100" w:afterAutospacing="1"/>
    </w:pPr>
  </w:style>
  <w:style w:type="paragraph" w:customStyle="1" w:styleId="xl50">
    <w:name w:val="xl50"/>
    <w:basedOn w:val="a1"/>
    <w:rsid w:val="00021431"/>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021431"/>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021431"/>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021431"/>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021431"/>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02143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02143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021431"/>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021431"/>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11">
    <w:name w:val="Нет списка111"/>
    <w:next w:val="a4"/>
    <w:semiHidden/>
    <w:rsid w:val="00021431"/>
  </w:style>
  <w:style w:type="paragraph" w:customStyle="1" w:styleId="xl180">
    <w:name w:val="xl180"/>
    <w:basedOn w:val="a1"/>
    <w:rsid w:val="00021431"/>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021431"/>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021431"/>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02143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02143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021431"/>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02143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021431"/>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02143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021431"/>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021431"/>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021431"/>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021431"/>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021431"/>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021431"/>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021431"/>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021431"/>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021431"/>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021431"/>
    <w:pPr>
      <w:shd w:val="clear" w:color="auto" w:fill="FFFF99"/>
      <w:spacing w:before="100" w:beforeAutospacing="1" w:after="100" w:afterAutospacing="1"/>
    </w:pPr>
    <w:rPr>
      <w:sz w:val="24"/>
      <w:szCs w:val="24"/>
    </w:rPr>
  </w:style>
  <w:style w:type="paragraph" w:customStyle="1" w:styleId="xl249">
    <w:name w:val="xl249"/>
    <w:basedOn w:val="a1"/>
    <w:rsid w:val="00021431"/>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021431"/>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021431"/>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02143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021431"/>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021431"/>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02143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021431"/>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021431"/>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021431"/>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021431"/>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021431"/>
    <w:pPr>
      <w:spacing w:before="100" w:beforeAutospacing="1" w:after="100" w:afterAutospacing="1"/>
    </w:pPr>
    <w:rPr>
      <w:sz w:val="24"/>
      <w:szCs w:val="24"/>
    </w:rPr>
  </w:style>
  <w:style w:type="paragraph" w:customStyle="1" w:styleId="font8">
    <w:name w:val="font8"/>
    <w:basedOn w:val="a1"/>
    <w:rsid w:val="00021431"/>
    <w:pPr>
      <w:spacing w:before="100" w:beforeAutospacing="1" w:after="100" w:afterAutospacing="1"/>
    </w:pPr>
    <w:rPr>
      <w:sz w:val="24"/>
      <w:szCs w:val="24"/>
    </w:rPr>
  </w:style>
  <w:style w:type="paragraph" w:customStyle="1" w:styleId="font9">
    <w:name w:val="font9"/>
    <w:basedOn w:val="a1"/>
    <w:rsid w:val="00021431"/>
    <w:pPr>
      <w:spacing w:before="100" w:beforeAutospacing="1" w:after="100" w:afterAutospacing="1"/>
    </w:pPr>
    <w:rPr>
      <w:i/>
      <w:iCs/>
      <w:sz w:val="24"/>
      <w:szCs w:val="24"/>
    </w:rPr>
  </w:style>
  <w:style w:type="paragraph" w:customStyle="1" w:styleId="font10">
    <w:name w:val="font10"/>
    <w:basedOn w:val="a1"/>
    <w:rsid w:val="00021431"/>
    <w:pPr>
      <w:spacing w:before="100" w:beforeAutospacing="1" w:after="100" w:afterAutospacing="1"/>
    </w:pPr>
    <w:rPr>
      <w:i/>
      <w:iCs/>
      <w:sz w:val="24"/>
      <w:szCs w:val="24"/>
    </w:rPr>
  </w:style>
  <w:style w:type="character" w:customStyle="1" w:styleId="Sf130">
    <w:name w:val="Основной текст с отSf1тупом 3 Знак"/>
    <w:link w:val="Sf13"/>
    <w:rsid w:val="00021431"/>
    <w:rPr>
      <w:rFonts w:ascii="Times New Roman" w:eastAsia="Times New Roman" w:hAnsi="Times New Roman" w:cs="Times New Roman"/>
      <w:snapToGrid w:val="0"/>
      <w:sz w:val="28"/>
      <w:szCs w:val="20"/>
      <w:lang w:val="x-none" w:eastAsia="x-none"/>
    </w:rPr>
  </w:style>
  <w:style w:type="paragraph" w:customStyle="1" w:styleId="afff9">
    <w:name w:val="Основной"/>
    <w:basedOn w:val="Sf13"/>
    <w:link w:val="afffa"/>
    <w:qFormat/>
    <w:rsid w:val="00021431"/>
  </w:style>
  <w:style w:type="paragraph" w:customStyle="1" w:styleId="143">
    <w:name w:val="основной 14"/>
    <w:basedOn w:val="a1"/>
    <w:link w:val="144"/>
    <w:qFormat/>
    <w:rsid w:val="00021431"/>
    <w:pPr>
      <w:ind w:firstLine="720"/>
    </w:pPr>
    <w:rPr>
      <w:szCs w:val="28"/>
      <w:lang w:val="x-none" w:eastAsia="x-none"/>
    </w:rPr>
  </w:style>
  <w:style w:type="character" w:customStyle="1" w:styleId="144">
    <w:name w:val="основной 14 Знак"/>
    <w:link w:val="143"/>
    <w:rsid w:val="00021431"/>
    <w:rPr>
      <w:rFonts w:ascii="Times New Roman" w:eastAsia="Times New Roman" w:hAnsi="Times New Roman" w:cs="Times New Roman"/>
      <w:sz w:val="28"/>
      <w:szCs w:val="28"/>
      <w:lang w:val="x-none" w:eastAsia="x-none"/>
    </w:rPr>
  </w:style>
  <w:style w:type="character" w:customStyle="1" w:styleId="apple-style-span">
    <w:name w:val="apple-style-span"/>
    <w:rsid w:val="00021431"/>
  </w:style>
  <w:style w:type="table" w:customStyle="1" w:styleId="213">
    <w:name w:val="Сетка таблицы2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link w:val="Main0"/>
    <w:rsid w:val="00021431"/>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021431"/>
    <w:rPr>
      <w:rFonts w:ascii="Times New Roman" w:eastAsia="Times New Roman" w:hAnsi="Times New Roman" w:cs="Times New Roman"/>
      <w:sz w:val="24"/>
      <w:szCs w:val="16"/>
      <w:lang w:eastAsia="ru-RU"/>
    </w:rPr>
  </w:style>
  <w:style w:type="character" w:customStyle="1" w:styleId="1f6">
    <w:name w:val="Знак Знак1"/>
    <w:rsid w:val="00021431"/>
    <w:rPr>
      <w:lang w:val="ru-RU" w:eastAsia="ru-RU" w:bidi="ar-SA"/>
    </w:rPr>
  </w:style>
  <w:style w:type="paragraph" w:customStyle="1" w:styleId="1f7">
    <w:name w:val="1"/>
    <w:basedOn w:val="a1"/>
    <w:rsid w:val="00021431"/>
    <w:pPr>
      <w:widowControl w:val="0"/>
      <w:adjustRightInd w:val="0"/>
      <w:spacing w:line="360" w:lineRule="atLeast"/>
      <w:textAlignment w:val="baseline"/>
    </w:pPr>
    <w:rPr>
      <w:rFonts w:ascii="Verdana" w:hAnsi="Verdana" w:cs="Verdana"/>
      <w:lang w:val="en-US" w:eastAsia="en-US"/>
    </w:rPr>
  </w:style>
  <w:style w:type="character" w:customStyle="1" w:styleId="BodyTextIndent2Char">
    <w:name w:val="Body Text Indent 2 Char"/>
    <w:locked/>
    <w:rsid w:val="00021431"/>
    <w:rPr>
      <w:rFonts w:ascii="Times New Roman" w:hAnsi="Times New Roman" w:cs="Times New Roman"/>
      <w:sz w:val="24"/>
      <w:szCs w:val="24"/>
    </w:rPr>
  </w:style>
  <w:style w:type="paragraph" w:customStyle="1" w:styleId="afffb">
    <w:name w:val="НазваниеТаблицы"/>
    <w:basedOn w:val="a1"/>
    <w:rsid w:val="00021431"/>
    <w:pPr>
      <w:suppressAutoHyphens/>
      <w:spacing w:before="120" w:after="120"/>
      <w:ind w:left="2693" w:hanging="1559"/>
      <w:outlineLvl w:val="0"/>
    </w:pPr>
    <w:rPr>
      <w:rFonts w:ascii="Arial" w:hAnsi="Arial" w:cs="Arial"/>
      <w:b/>
      <w:bCs/>
      <w:caps/>
      <w:color w:val="000000"/>
      <w:spacing w:val="-4"/>
    </w:rPr>
  </w:style>
  <w:style w:type="paragraph" w:customStyle="1" w:styleId="afffc">
    <w:name w:val="ЗаголовокТаблицы"/>
    <w:basedOn w:val="a1"/>
    <w:rsid w:val="00021431"/>
    <w:pPr>
      <w:suppressAutoHyphens/>
      <w:jc w:val="center"/>
    </w:pPr>
    <w:rPr>
      <w:rFonts w:ascii="Arial Narrow" w:hAnsi="Arial Narrow"/>
      <w:b/>
      <w:bCs/>
      <w:sz w:val="24"/>
      <w:szCs w:val="24"/>
    </w:rPr>
  </w:style>
  <w:style w:type="paragraph" w:customStyle="1" w:styleId="afffd">
    <w:name w:val="ТабличныйТекст"/>
    <w:basedOn w:val="a1"/>
    <w:rsid w:val="00021431"/>
    <w:pPr>
      <w:spacing w:before="60" w:after="60"/>
    </w:pPr>
    <w:rPr>
      <w:rFonts w:ascii="Arial Narrow" w:hAnsi="Arial Narrow"/>
      <w:sz w:val="22"/>
      <w:szCs w:val="22"/>
    </w:rPr>
  </w:style>
  <w:style w:type="paragraph" w:styleId="afffe">
    <w:name w:val="Subtitle"/>
    <w:basedOn w:val="a1"/>
    <w:next w:val="a1"/>
    <w:link w:val="affff"/>
    <w:qFormat/>
    <w:rsid w:val="00021431"/>
    <w:pPr>
      <w:spacing w:before="240" w:after="60"/>
      <w:outlineLvl w:val="1"/>
    </w:pPr>
    <w:rPr>
      <w:rFonts w:eastAsia="Calibri"/>
      <w:i/>
      <w:sz w:val="30"/>
      <w:szCs w:val="30"/>
      <w:u w:val="single"/>
      <w:lang w:val="x-none" w:eastAsia="x-none"/>
    </w:rPr>
  </w:style>
  <w:style w:type="character" w:customStyle="1" w:styleId="affff">
    <w:name w:val="Подзаголовок Знак"/>
    <w:basedOn w:val="a2"/>
    <w:link w:val="afffe"/>
    <w:rsid w:val="00021431"/>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021431"/>
    <w:pPr>
      <w:ind w:firstLine="567"/>
    </w:pPr>
    <w:rPr>
      <w:rFonts w:ascii="Bookman Old Style" w:hAnsi="Bookman Old Style"/>
      <w:sz w:val="24"/>
    </w:rPr>
  </w:style>
  <w:style w:type="character" w:customStyle="1" w:styleId="Heading1Char">
    <w:name w:val="Heading 1 Char"/>
    <w:locked/>
    <w:rsid w:val="00021431"/>
    <w:rPr>
      <w:rFonts w:ascii="Times New Roman" w:hAnsi="Times New Roman" w:cs="Times New Roman"/>
      <w:sz w:val="32"/>
      <w:szCs w:val="32"/>
      <w:lang w:val="x-none" w:eastAsia="ru-RU"/>
    </w:rPr>
  </w:style>
  <w:style w:type="character" w:customStyle="1" w:styleId="Heading2Char">
    <w:name w:val="Heading 2 Char"/>
    <w:locked/>
    <w:rsid w:val="00021431"/>
    <w:rPr>
      <w:rFonts w:ascii="Times New Roman" w:hAnsi="Times New Roman" w:cs="Times New Roman"/>
      <w:b/>
      <w:sz w:val="30"/>
      <w:szCs w:val="30"/>
      <w:lang w:val="x-none" w:eastAsia="ru-RU"/>
    </w:rPr>
  </w:style>
  <w:style w:type="character" w:customStyle="1" w:styleId="Heading3Char">
    <w:name w:val="Heading 3 Char"/>
    <w:locked/>
    <w:rsid w:val="00021431"/>
    <w:rPr>
      <w:rFonts w:ascii="Times New Roman" w:hAnsi="Times New Roman" w:cs="Times New Roman"/>
      <w:b/>
      <w:bCs/>
      <w:sz w:val="30"/>
      <w:szCs w:val="30"/>
      <w:lang w:val="x-none" w:eastAsia="ru-RU"/>
    </w:rPr>
  </w:style>
  <w:style w:type="character" w:customStyle="1" w:styleId="Heading4Char">
    <w:name w:val="Heading 4 Char"/>
    <w:locked/>
    <w:rsid w:val="00021431"/>
    <w:rPr>
      <w:rFonts w:ascii="Times New Roman" w:hAnsi="Times New Roman" w:cs="Times New Roman"/>
      <w:b/>
      <w:bCs/>
      <w:sz w:val="28"/>
      <w:szCs w:val="28"/>
      <w:lang w:val="x-none" w:eastAsia="ru-RU"/>
    </w:rPr>
  </w:style>
  <w:style w:type="character" w:customStyle="1" w:styleId="Heading5Char">
    <w:name w:val="Heading 5 Char"/>
    <w:locked/>
    <w:rsid w:val="00021431"/>
    <w:rPr>
      <w:rFonts w:ascii="Times New Roman" w:hAnsi="Times New Roman" w:cs="Times New Roman"/>
      <w:sz w:val="20"/>
      <w:szCs w:val="20"/>
      <w:lang w:val="x-none" w:eastAsia="ru-RU"/>
    </w:rPr>
  </w:style>
  <w:style w:type="character" w:customStyle="1" w:styleId="Heading6Char">
    <w:name w:val="Heading 6 Char"/>
    <w:locked/>
    <w:rsid w:val="00021431"/>
    <w:rPr>
      <w:rFonts w:ascii="Calibri" w:hAnsi="Calibri" w:cs="Times New Roman"/>
      <w:b/>
      <w:bCs/>
      <w:lang w:val="x-none" w:eastAsia="ru-RU"/>
    </w:rPr>
  </w:style>
  <w:style w:type="character" w:customStyle="1" w:styleId="Heading7Char">
    <w:name w:val="Heading 7 Char"/>
    <w:locked/>
    <w:rsid w:val="00021431"/>
    <w:rPr>
      <w:rFonts w:ascii="Times New Roman" w:hAnsi="Times New Roman" w:cs="Times New Roman"/>
      <w:sz w:val="24"/>
      <w:szCs w:val="24"/>
      <w:lang w:val="x-none" w:eastAsia="ru-RU"/>
    </w:rPr>
  </w:style>
  <w:style w:type="character" w:customStyle="1" w:styleId="Heading8Char">
    <w:name w:val="Heading 8 Char"/>
    <w:locked/>
    <w:rsid w:val="00021431"/>
    <w:rPr>
      <w:rFonts w:ascii="Times New Roman" w:hAnsi="Times New Roman" w:cs="Times New Roman"/>
      <w:i/>
      <w:iCs/>
      <w:sz w:val="24"/>
      <w:szCs w:val="24"/>
      <w:lang w:val="x-none" w:eastAsia="ru-RU"/>
    </w:rPr>
  </w:style>
  <w:style w:type="character" w:customStyle="1" w:styleId="FootnoteTextChar">
    <w:name w:val="Footnote Text Char"/>
    <w:semiHidden/>
    <w:locked/>
    <w:rsid w:val="00021431"/>
    <w:rPr>
      <w:rFonts w:ascii="Times New Roman" w:hAnsi="Times New Roman" w:cs="Times New Roman"/>
      <w:sz w:val="20"/>
      <w:szCs w:val="20"/>
      <w:lang w:val="x-none" w:eastAsia="ru-RU"/>
    </w:rPr>
  </w:style>
  <w:style w:type="character" w:customStyle="1" w:styleId="BodyTextIndent3Char">
    <w:name w:val="Body Text Indent 3 Char"/>
    <w:locked/>
    <w:rsid w:val="00021431"/>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021431"/>
    <w:rPr>
      <w:rFonts w:ascii="Times New Roman" w:hAnsi="Times New Roman" w:cs="Times New Roman"/>
      <w:sz w:val="24"/>
      <w:szCs w:val="24"/>
      <w:lang w:val="x-none" w:eastAsia="ru-RU"/>
    </w:rPr>
  </w:style>
  <w:style w:type="character" w:customStyle="1" w:styleId="FooterChar">
    <w:name w:val="Footer Char"/>
    <w:locked/>
    <w:rsid w:val="00021431"/>
    <w:rPr>
      <w:rFonts w:ascii="Times New Roman" w:hAnsi="Times New Roman" w:cs="Times New Roman"/>
      <w:sz w:val="24"/>
      <w:szCs w:val="24"/>
      <w:lang w:val="x-none" w:eastAsia="ru-RU"/>
    </w:rPr>
  </w:style>
  <w:style w:type="character" w:customStyle="1" w:styleId="BodyTextIndentChar">
    <w:name w:val="Body Text Indent Char"/>
    <w:locked/>
    <w:rsid w:val="00021431"/>
    <w:rPr>
      <w:rFonts w:ascii="Times New Roman" w:hAnsi="Times New Roman" w:cs="Times New Roman"/>
      <w:sz w:val="20"/>
      <w:szCs w:val="20"/>
      <w:lang w:val="x-none" w:eastAsia="ru-RU"/>
    </w:rPr>
  </w:style>
  <w:style w:type="character" w:customStyle="1" w:styleId="TitleChar">
    <w:name w:val="Title Char"/>
    <w:locked/>
    <w:rsid w:val="00021431"/>
    <w:rPr>
      <w:rFonts w:ascii="Times New Roman" w:hAnsi="Times New Roman" w:cs="Times New Roman"/>
      <w:b/>
      <w:sz w:val="20"/>
      <w:szCs w:val="20"/>
      <w:lang w:val="x-none" w:eastAsia="ru-RU"/>
    </w:rPr>
  </w:style>
  <w:style w:type="character" w:customStyle="1" w:styleId="BalloonTextChar">
    <w:name w:val="Balloon Text Char"/>
    <w:semiHidden/>
    <w:locked/>
    <w:rsid w:val="00021431"/>
    <w:rPr>
      <w:rFonts w:ascii="Tahoma" w:hAnsi="Tahoma" w:cs="Tahoma"/>
      <w:sz w:val="16"/>
      <w:szCs w:val="16"/>
      <w:lang w:val="x-none" w:eastAsia="ru-RU"/>
    </w:rPr>
  </w:style>
  <w:style w:type="character" w:customStyle="1" w:styleId="HeaderChar">
    <w:name w:val="Header Char"/>
    <w:locked/>
    <w:rsid w:val="00021431"/>
    <w:rPr>
      <w:rFonts w:ascii="Times New Roman" w:hAnsi="Times New Roman" w:cs="Times New Roman"/>
      <w:sz w:val="24"/>
      <w:szCs w:val="24"/>
    </w:rPr>
  </w:style>
  <w:style w:type="paragraph" w:customStyle="1" w:styleId="1f8">
    <w:name w:val="Абзац списка1"/>
    <w:basedOn w:val="a1"/>
    <w:uiPriority w:val="34"/>
    <w:qFormat/>
    <w:rsid w:val="00021431"/>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021431"/>
    <w:rPr>
      <w:rFonts w:ascii="Times New Roman" w:hAnsi="Times New Roman" w:cs="Times New Roman"/>
      <w:sz w:val="24"/>
      <w:szCs w:val="24"/>
      <w:lang w:val="x-none" w:eastAsia="ru-RU"/>
    </w:rPr>
  </w:style>
  <w:style w:type="character" w:customStyle="1" w:styleId="BodyText3Char">
    <w:name w:val="Body Text 3 Char"/>
    <w:locked/>
    <w:rsid w:val="00021431"/>
    <w:rPr>
      <w:rFonts w:ascii="Times New Roman" w:hAnsi="Times New Roman" w:cs="Times New Roman"/>
      <w:sz w:val="16"/>
      <w:szCs w:val="16"/>
      <w:lang w:val="x-none" w:eastAsia="ru-RU"/>
    </w:rPr>
  </w:style>
  <w:style w:type="character" w:customStyle="1" w:styleId="DocumentMapChar">
    <w:name w:val="Document Map Char"/>
    <w:semiHidden/>
    <w:locked/>
    <w:rsid w:val="00021431"/>
    <w:rPr>
      <w:rFonts w:ascii="Tahoma" w:hAnsi="Tahoma" w:cs="Tahoma"/>
      <w:sz w:val="16"/>
      <w:szCs w:val="16"/>
      <w:lang w:val="x-none" w:eastAsia="ru-RU"/>
    </w:rPr>
  </w:style>
  <w:style w:type="character" w:customStyle="1" w:styleId="CommentTextChar">
    <w:name w:val="Comment Text Char"/>
    <w:semiHidden/>
    <w:locked/>
    <w:rsid w:val="00021431"/>
    <w:rPr>
      <w:rFonts w:ascii="Times New Roman" w:hAnsi="Times New Roman" w:cs="Times New Roman"/>
      <w:sz w:val="20"/>
      <w:szCs w:val="20"/>
      <w:lang w:val="x-none" w:eastAsia="ru-RU"/>
    </w:rPr>
  </w:style>
  <w:style w:type="character" w:customStyle="1" w:styleId="CommentSubjectChar">
    <w:name w:val="Comment Subject Char"/>
    <w:semiHidden/>
    <w:locked/>
    <w:rsid w:val="00021431"/>
    <w:rPr>
      <w:rFonts w:ascii="Times New Roman" w:hAnsi="Times New Roman" w:cs="Times New Roman"/>
      <w:b/>
      <w:bCs/>
      <w:sz w:val="20"/>
      <w:szCs w:val="20"/>
      <w:lang w:val="x-none" w:eastAsia="ru-RU"/>
    </w:rPr>
  </w:style>
  <w:style w:type="paragraph" w:customStyle="1" w:styleId="1f9">
    <w:name w:val="Рецензия1"/>
    <w:hidden/>
    <w:semiHidden/>
    <w:rsid w:val="00021431"/>
    <w:pPr>
      <w:spacing w:after="0" w:line="240" w:lineRule="auto"/>
    </w:pPr>
    <w:rPr>
      <w:rFonts w:ascii="Times New Roman" w:eastAsia="Calibri" w:hAnsi="Times New Roman" w:cs="Times New Roman"/>
      <w:sz w:val="24"/>
      <w:szCs w:val="24"/>
      <w:lang w:eastAsia="ru-RU"/>
    </w:rPr>
  </w:style>
  <w:style w:type="paragraph" w:styleId="affff0">
    <w:name w:val="Body Text First Indent"/>
    <w:basedOn w:val="ae"/>
    <w:link w:val="affff1"/>
    <w:rsid w:val="00021431"/>
    <w:pPr>
      <w:spacing w:after="120"/>
      <w:ind w:firstLine="210"/>
    </w:pPr>
    <w:rPr>
      <w:rFonts w:eastAsia="Calibri"/>
      <w:sz w:val="24"/>
      <w:szCs w:val="24"/>
      <w:lang w:val="x-none" w:eastAsia="x-none"/>
    </w:rPr>
  </w:style>
  <w:style w:type="character" w:customStyle="1" w:styleId="affff1">
    <w:name w:val="Красная строка Знак"/>
    <w:basedOn w:val="af"/>
    <w:link w:val="affff0"/>
    <w:rsid w:val="00021431"/>
    <w:rPr>
      <w:rFonts w:ascii="Times New Roman" w:eastAsia="Calibri" w:hAnsi="Times New Roman" w:cs="Times New Roman"/>
      <w:sz w:val="24"/>
      <w:szCs w:val="24"/>
      <w:lang w:val="x-none" w:eastAsia="x-none"/>
    </w:rPr>
  </w:style>
  <w:style w:type="character" w:customStyle="1" w:styleId="SubtitleChar">
    <w:name w:val="Subtitle Char"/>
    <w:locked/>
    <w:rsid w:val="00021431"/>
    <w:rPr>
      <w:rFonts w:ascii="Times New Roman" w:hAnsi="Times New Roman" w:cs="Times New Roman"/>
      <w:i/>
      <w:sz w:val="30"/>
      <w:szCs w:val="30"/>
      <w:u w:val="single"/>
      <w:lang w:val="x-none" w:eastAsia="ru-RU"/>
    </w:rPr>
  </w:style>
  <w:style w:type="paragraph" w:customStyle="1" w:styleId="83">
    <w:name w:val="Знак8"/>
    <w:basedOn w:val="a1"/>
    <w:rsid w:val="00021431"/>
    <w:pPr>
      <w:widowControl w:val="0"/>
      <w:adjustRightInd w:val="0"/>
      <w:spacing w:line="360" w:lineRule="atLeast"/>
      <w:textAlignment w:val="baseline"/>
    </w:pPr>
    <w:rPr>
      <w:rFonts w:ascii="Verdana" w:eastAsia="Calibri" w:hAnsi="Verdana" w:cs="Verdana"/>
      <w:lang w:val="en-US" w:eastAsia="en-US"/>
    </w:rPr>
  </w:style>
  <w:style w:type="paragraph" w:customStyle="1" w:styleId="ConsPlusCell">
    <w:name w:val="ConsPlusCell"/>
    <w:uiPriority w:val="99"/>
    <w:rsid w:val="00021431"/>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021431"/>
  </w:style>
  <w:style w:type="character" w:customStyle="1" w:styleId="190">
    <w:name w:val="Знак Знак19"/>
    <w:locked/>
    <w:rsid w:val="00021431"/>
    <w:rPr>
      <w:rFonts w:ascii="Arial" w:hAnsi="Arial" w:cs="Arial"/>
      <w:b/>
      <w:bCs/>
      <w:kern w:val="32"/>
      <w:sz w:val="32"/>
      <w:szCs w:val="32"/>
      <w:lang w:val="ru-RU" w:eastAsia="ru-RU" w:bidi="ar-SA"/>
    </w:rPr>
  </w:style>
  <w:style w:type="character" w:customStyle="1" w:styleId="160">
    <w:name w:val="Знак Знак16"/>
    <w:locked/>
    <w:rsid w:val="00021431"/>
    <w:rPr>
      <w:rFonts w:ascii="Arial" w:hAnsi="Arial" w:cs="Arial"/>
      <w:b/>
      <w:bCs/>
      <w:i/>
      <w:iCs/>
      <w:sz w:val="28"/>
      <w:szCs w:val="28"/>
      <w:lang w:val="ru-RU" w:eastAsia="ru-RU" w:bidi="ar-SA"/>
    </w:rPr>
  </w:style>
  <w:style w:type="character" w:customStyle="1" w:styleId="150">
    <w:name w:val="Знак Знак15"/>
    <w:locked/>
    <w:rsid w:val="00021431"/>
    <w:rPr>
      <w:rFonts w:ascii="Arial" w:hAnsi="Arial" w:cs="Arial"/>
      <w:b/>
      <w:bCs/>
      <w:sz w:val="26"/>
      <w:szCs w:val="26"/>
      <w:lang w:val="ru-RU" w:eastAsia="ru-RU" w:bidi="ar-SA"/>
    </w:rPr>
  </w:style>
  <w:style w:type="character" w:customStyle="1" w:styleId="145">
    <w:name w:val="Знак Знак14"/>
    <w:locked/>
    <w:rsid w:val="00021431"/>
    <w:rPr>
      <w:sz w:val="28"/>
      <w:lang w:val="ru-RU" w:eastAsia="ru-RU" w:bidi="ar-SA"/>
    </w:rPr>
  </w:style>
  <w:style w:type="character" w:customStyle="1" w:styleId="131">
    <w:name w:val="Знак Знак13"/>
    <w:locked/>
    <w:rsid w:val="00021431"/>
    <w:rPr>
      <w:sz w:val="28"/>
      <w:lang w:val="ru-RU" w:eastAsia="ru-RU" w:bidi="ar-SA"/>
    </w:rPr>
  </w:style>
  <w:style w:type="character" w:customStyle="1" w:styleId="121">
    <w:name w:val="Знак Знак12"/>
    <w:locked/>
    <w:rsid w:val="00021431"/>
    <w:rPr>
      <w:sz w:val="28"/>
      <w:lang w:val="ru-RU" w:eastAsia="ru-RU" w:bidi="ar-SA"/>
    </w:rPr>
  </w:style>
  <w:style w:type="character" w:customStyle="1" w:styleId="113">
    <w:name w:val="Знак Знак11"/>
    <w:locked/>
    <w:rsid w:val="00021431"/>
    <w:rPr>
      <w:sz w:val="28"/>
      <w:lang w:val="ru-RU" w:eastAsia="ru-RU" w:bidi="ar-SA"/>
    </w:rPr>
  </w:style>
  <w:style w:type="character" w:customStyle="1" w:styleId="100">
    <w:name w:val="Знак Знак10"/>
    <w:locked/>
    <w:rsid w:val="00021431"/>
    <w:rPr>
      <w:sz w:val="28"/>
      <w:lang w:val="ru-RU" w:eastAsia="ru-RU" w:bidi="ar-SA"/>
    </w:rPr>
  </w:style>
  <w:style w:type="character" w:customStyle="1" w:styleId="84">
    <w:name w:val="Знак Знак8"/>
    <w:locked/>
    <w:rsid w:val="00021431"/>
    <w:rPr>
      <w:sz w:val="28"/>
      <w:lang w:val="ru-RU" w:eastAsia="ru-RU" w:bidi="ar-SA"/>
    </w:rPr>
  </w:style>
  <w:style w:type="character" w:customStyle="1" w:styleId="affff2">
    <w:name w:val="Знак Знак"/>
    <w:locked/>
    <w:rsid w:val="00021431"/>
    <w:rPr>
      <w:lang w:val="ru-RU" w:eastAsia="ru-RU" w:bidi="ar-SA"/>
    </w:rPr>
  </w:style>
  <w:style w:type="character" w:customStyle="1" w:styleId="aff9">
    <w:name w:val="Название объекта Знак"/>
    <w:aliases w:val="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uiPriority w:val="99"/>
    <w:locked/>
    <w:rsid w:val="00021431"/>
    <w:rPr>
      <w:rFonts w:ascii="Times New Roman" w:eastAsia="Times New Roman" w:hAnsi="Times New Roman" w:cs="Times New Roman"/>
      <w:b/>
      <w:sz w:val="24"/>
      <w:szCs w:val="20"/>
      <w:lang w:eastAsia="ru-RU"/>
    </w:rPr>
  </w:style>
  <w:style w:type="character" w:customStyle="1" w:styleId="2f0">
    <w:name w:val="Знак Знак2"/>
    <w:locked/>
    <w:rsid w:val="00021431"/>
    <w:rPr>
      <w:b/>
      <w:sz w:val="28"/>
      <w:lang w:val="ru-RU" w:eastAsia="ru-RU" w:bidi="ar-SA"/>
    </w:rPr>
  </w:style>
  <w:style w:type="character" w:customStyle="1" w:styleId="63">
    <w:name w:val="Знак Знак6"/>
    <w:locked/>
    <w:rsid w:val="00021431"/>
    <w:rPr>
      <w:lang w:val="ru-RU" w:eastAsia="ru-RU" w:bidi="ar-SA"/>
    </w:rPr>
  </w:style>
  <w:style w:type="character" w:customStyle="1" w:styleId="72">
    <w:name w:val="Знак Знак7"/>
    <w:locked/>
    <w:rsid w:val="00021431"/>
    <w:rPr>
      <w:lang w:val="ru-RU" w:eastAsia="ru-RU" w:bidi="ar-SA"/>
    </w:rPr>
  </w:style>
  <w:style w:type="character" w:customStyle="1" w:styleId="53">
    <w:name w:val="Знак Знак5"/>
    <w:locked/>
    <w:rsid w:val="00021431"/>
    <w:rPr>
      <w:lang w:val="ru-RU" w:eastAsia="ru-RU" w:bidi="ar-SA"/>
    </w:rPr>
  </w:style>
  <w:style w:type="character" w:customStyle="1" w:styleId="3b">
    <w:name w:val="Знак Знак3"/>
    <w:locked/>
    <w:rsid w:val="00021431"/>
    <w:rPr>
      <w:sz w:val="28"/>
      <w:lang w:val="ru-RU" w:eastAsia="ru-RU" w:bidi="ar-SA"/>
    </w:rPr>
  </w:style>
  <w:style w:type="character" w:customStyle="1" w:styleId="Normal">
    <w:name w:val="Normal Знак"/>
    <w:link w:val="1e"/>
    <w:locked/>
    <w:rsid w:val="00021431"/>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link w:val="Normal10-020"/>
    <w:rsid w:val="00021431"/>
    <w:pPr>
      <w:ind w:left="-113" w:right="-113"/>
      <w:jc w:val="center"/>
    </w:pPr>
    <w:rPr>
      <w:b/>
      <w:bCs/>
    </w:rPr>
  </w:style>
  <w:style w:type="paragraph" w:customStyle="1" w:styleId="zagol1">
    <w:name w:val="zagol1"/>
    <w:basedOn w:val="a1"/>
    <w:rsid w:val="00021431"/>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021431"/>
    <w:rPr>
      <w:sz w:val="28"/>
      <w:lang w:val="ru-RU" w:eastAsia="ru-RU" w:bidi="ar-SA"/>
    </w:rPr>
  </w:style>
  <w:style w:type="character" w:customStyle="1" w:styleId="170">
    <w:name w:val="Знак Знак17"/>
    <w:rsid w:val="00021431"/>
    <w:rPr>
      <w:sz w:val="28"/>
      <w:lang w:val="ru-RU" w:eastAsia="ru-RU" w:bidi="ar-SA"/>
    </w:rPr>
  </w:style>
  <w:style w:type="character" w:customStyle="1" w:styleId="92">
    <w:name w:val="Знак Знак9"/>
    <w:rsid w:val="00021431"/>
    <w:rPr>
      <w:sz w:val="28"/>
      <w:lang w:val="ru-RU" w:eastAsia="ru-RU" w:bidi="ar-SA"/>
    </w:rPr>
  </w:style>
  <w:style w:type="table" w:styleId="-3">
    <w:name w:val="Table Web 3"/>
    <w:basedOn w:val="a3"/>
    <w:rsid w:val="000214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3">
    <w:name w:val="Light List"/>
    <w:basedOn w:val="a3"/>
    <w:rsid w:val="00021431"/>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a">
    <w:name w:val="Светлый список1"/>
    <w:basedOn w:val="a3"/>
    <w:rsid w:val="00021431"/>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021431"/>
    <w:rPr>
      <w:rFonts w:ascii="Times New Roman" w:hAnsi="Times New Roman" w:cs="Times New Roman"/>
      <w:b/>
      <w:bCs/>
      <w:sz w:val="28"/>
      <w:szCs w:val="28"/>
    </w:rPr>
  </w:style>
  <w:style w:type="character" w:customStyle="1" w:styleId="apple-converted-space">
    <w:name w:val="apple-converted-space"/>
    <w:basedOn w:val="a2"/>
    <w:rsid w:val="00021431"/>
  </w:style>
  <w:style w:type="table" w:customStyle="1" w:styleId="64">
    <w:name w:val="Сетка таблицы6"/>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a">
    <w:name w:val="Основной Знак"/>
    <w:link w:val="afff9"/>
    <w:rsid w:val="00021431"/>
    <w:rPr>
      <w:rFonts w:ascii="Times New Roman" w:eastAsia="Times New Roman" w:hAnsi="Times New Roman" w:cs="Times New Roman"/>
      <w:snapToGrid w:val="0"/>
      <w:sz w:val="28"/>
      <w:szCs w:val="20"/>
      <w:lang w:val="x-none" w:eastAsia="x-none"/>
    </w:rPr>
  </w:style>
  <w:style w:type="paragraph" w:customStyle="1" w:styleId="146">
    <w:name w:val="курсив 14"/>
    <w:basedOn w:val="a1"/>
    <w:link w:val="147"/>
    <w:qFormat/>
    <w:rsid w:val="00021431"/>
    <w:pPr>
      <w:spacing w:before="120" w:after="40"/>
    </w:pPr>
    <w:rPr>
      <w:i/>
      <w:szCs w:val="28"/>
    </w:rPr>
  </w:style>
  <w:style w:type="character" w:customStyle="1" w:styleId="147">
    <w:name w:val="курсив 14 Знак"/>
    <w:link w:val="146"/>
    <w:rsid w:val="00021431"/>
    <w:rPr>
      <w:rFonts w:ascii="Times New Roman" w:eastAsia="Times New Roman" w:hAnsi="Times New Roman" w:cs="Times New Roman"/>
      <w:i/>
      <w:sz w:val="28"/>
      <w:szCs w:val="28"/>
      <w:lang w:eastAsia="ru-RU"/>
    </w:rPr>
  </w:style>
  <w:style w:type="character" w:customStyle="1" w:styleId="tooltip1">
    <w:name w:val="tooltip1"/>
    <w:basedOn w:val="a2"/>
    <w:rsid w:val="0004197A"/>
  </w:style>
  <w:style w:type="character" w:customStyle="1" w:styleId="trigger">
    <w:name w:val="trigger"/>
    <w:basedOn w:val="a2"/>
    <w:rsid w:val="00286C70"/>
  </w:style>
  <w:style w:type="character" w:customStyle="1" w:styleId="afb">
    <w:name w:val="Обычный (веб) Знак"/>
    <w:aliases w:val="Обычный (Web) Знак"/>
    <w:link w:val="afa"/>
    <w:uiPriority w:val="99"/>
    <w:locked/>
    <w:rsid w:val="00286C70"/>
    <w:rPr>
      <w:rFonts w:ascii="Times New Roman" w:eastAsia="Times New Roman" w:hAnsi="Times New Roman" w:cs="Times New Roman"/>
      <w:sz w:val="24"/>
      <w:szCs w:val="24"/>
      <w:lang w:eastAsia="ru-RU"/>
    </w:rPr>
  </w:style>
  <w:style w:type="paragraph" w:styleId="1fb">
    <w:name w:val="index 1"/>
    <w:basedOn w:val="a1"/>
    <w:next w:val="a1"/>
    <w:autoRedefine/>
    <w:unhideWhenUsed/>
    <w:rsid w:val="00286C70"/>
    <w:pPr>
      <w:ind w:left="200" w:hanging="200"/>
    </w:pPr>
  </w:style>
  <w:style w:type="paragraph" w:styleId="2f1">
    <w:name w:val="index 2"/>
    <w:basedOn w:val="a1"/>
    <w:next w:val="a1"/>
    <w:autoRedefine/>
    <w:unhideWhenUsed/>
    <w:rsid w:val="00286C70"/>
    <w:pPr>
      <w:ind w:left="400" w:hanging="200"/>
    </w:pPr>
  </w:style>
  <w:style w:type="paragraph" w:styleId="3c">
    <w:name w:val="index 3"/>
    <w:basedOn w:val="a1"/>
    <w:next w:val="a1"/>
    <w:autoRedefine/>
    <w:unhideWhenUsed/>
    <w:rsid w:val="00286C70"/>
    <w:pPr>
      <w:ind w:left="600" w:hanging="200"/>
    </w:pPr>
  </w:style>
  <w:style w:type="paragraph" w:styleId="45">
    <w:name w:val="index 4"/>
    <w:basedOn w:val="a1"/>
    <w:next w:val="a1"/>
    <w:autoRedefine/>
    <w:unhideWhenUsed/>
    <w:rsid w:val="00286C70"/>
    <w:pPr>
      <w:ind w:left="800" w:hanging="200"/>
    </w:pPr>
  </w:style>
  <w:style w:type="paragraph" w:styleId="54">
    <w:name w:val="index 5"/>
    <w:basedOn w:val="a1"/>
    <w:next w:val="a1"/>
    <w:autoRedefine/>
    <w:unhideWhenUsed/>
    <w:rsid w:val="00286C70"/>
    <w:pPr>
      <w:ind w:left="1000" w:hanging="200"/>
    </w:pPr>
  </w:style>
  <w:style w:type="paragraph" w:styleId="65">
    <w:name w:val="index 6"/>
    <w:basedOn w:val="a1"/>
    <w:next w:val="a1"/>
    <w:autoRedefine/>
    <w:unhideWhenUsed/>
    <w:rsid w:val="00286C70"/>
    <w:pPr>
      <w:ind w:left="1200" w:hanging="200"/>
    </w:pPr>
  </w:style>
  <w:style w:type="paragraph" w:styleId="73">
    <w:name w:val="index 7"/>
    <w:basedOn w:val="a1"/>
    <w:next w:val="a1"/>
    <w:autoRedefine/>
    <w:unhideWhenUsed/>
    <w:rsid w:val="00286C70"/>
    <w:pPr>
      <w:ind w:left="1400" w:hanging="200"/>
    </w:pPr>
  </w:style>
  <w:style w:type="paragraph" w:styleId="85">
    <w:name w:val="index 8"/>
    <w:basedOn w:val="a1"/>
    <w:next w:val="a1"/>
    <w:autoRedefine/>
    <w:unhideWhenUsed/>
    <w:rsid w:val="00286C70"/>
    <w:pPr>
      <w:ind w:left="1600" w:hanging="200"/>
    </w:pPr>
  </w:style>
  <w:style w:type="paragraph" w:styleId="93">
    <w:name w:val="index 9"/>
    <w:basedOn w:val="a1"/>
    <w:next w:val="a1"/>
    <w:autoRedefine/>
    <w:unhideWhenUsed/>
    <w:rsid w:val="00286C70"/>
    <w:pPr>
      <w:ind w:left="1800" w:hanging="200"/>
    </w:pPr>
  </w:style>
  <w:style w:type="paragraph" w:styleId="affff5">
    <w:name w:val="index heading"/>
    <w:basedOn w:val="a1"/>
    <w:next w:val="1fb"/>
    <w:unhideWhenUsed/>
    <w:rsid w:val="00286C70"/>
  </w:style>
  <w:style w:type="paragraph" w:styleId="2">
    <w:name w:val="List Number 2"/>
    <w:basedOn w:val="a1"/>
    <w:uiPriority w:val="99"/>
    <w:semiHidden/>
    <w:unhideWhenUsed/>
    <w:rsid w:val="00286C70"/>
    <w:pPr>
      <w:numPr>
        <w:numId w:val="4"/>
      </w:numPr>
    </w:pPr>
  </w:style>
  <w:style w:type="character" w:customStyle="1" w:styleId="1fc">
    <w:name w:val="Текст Знак1"/>
    <w:aliases w:val="Знак2 Знак1,Знак21 Знак1, Знак Знак1, Знак2 Знак1"/>
    <w:basedOn w:val="a2"/>
    <w:rsid w:val="00286C70"/>
    <w:rPr>
      <w:rFonts w:ascii="Consolas" w:eastAsia="Times New Roman" w:hAnsi="Consolas" w:cs="Consolas"/>
      <w:sz w:val="21"/>
      <w:szCs w:val="21"/>
      <w:lang w:eastAsia="ru-RU"/>
    </w:rPr>
  </w:style>
  <w:style w:type="character" w:customStyle="1" w:styleId="affff6">
    <w:name w:val="Без интервала Знак"/>
    <w:aliases w:val="с интервалом Знак,Без интервала1 Знак,No Spacing Знак,No Spacing1 Знак"/>
    <w:link w:val="affff7"/>
    <w:uiPriority w:val="1"/>
    <w:locked/>
    <w:rsid w:val="00286C70"/>
    <w:rPr>
      <w:rFonts w:ascii="Calibri" w:hAnsi="Calibri" w:cs="Calibri"/>
    </w:rPr>
  </w:style>
  <w:style w:type="paragraph" w:styleId="affff7">
    <w:name w:val="No Spacing"/>
    <w:aliases w:val="с интервалом,Без интервала1,No Spacing,No Spacing1"/>
    <w:link w:val="affff6"/>
    <w:uiPriority w:val="1"/>
    <w:qFormat/>
    <w:rsid w:val="00286C70"/>
    <w:pPr>
      <w:spacing w:after="0" w:line="240" w:lineRule="auto"/>
    </w:pPr>
    <w:rPr>
      <w:rFonts w:ascii="Calibri" w:hAnsi="Calibri" w:cs="Calibri"/>
    </w:rPr>
  </w:style>
  <w:style w:type="character" w:customStyle="1" w:styleId="a9">
    <w:name w:val="Абзац списка Знак"/>
    <w:aliases w:val="it_List1 Знак,Ненумерованный список Знак,List Paragraph Знак,Второй абзац списка Знак"/>
    <w:link w:val="a8"/>
    <w:uiPriority w:val="34"/>
    <w:locked/>
    <w:rsid w:val="00286C70"/>
    <w:rPr>
      <w:rFonts w:ascii="Calibri" w:eastAsia="Times New Roman" w:hAnsi="Calibri" w:cs="Calibri"/>
      <w:lang w:eastAsia="ru-RU"/>
    </w:rPr>
  </w:style>
  <w:style w:type="character" w:customStyle="1" w:styleId="1f4">
    <w:name w:val="заголовок 1 Знак"/>
    <w:link w:val="1f3"/>
    <w:locked/>
    <w:rsid w:val="00F05BDB"/>
    <w:rPr>
      <w:rFonts w:ascii="Times New Roman" w:eastAsia="Times New Roman" w:hAnsi="Times New Roman" w:cs="Times New Roman"/>
      <w:b/>
      <w:sz w:val="28"/>
      <w:szCs w:val="20"/>
      <w:lang w:eastAsia="ru-RU"/>
    </w:rPr>
  </w:style>
  <w:style w:type="paragraph" w:customStyle="1" w:styleId="3d">
    <w:name w:val="Обычный3"/>
    <w:basedOn w:val="a1"/>
    <w:rsid w:val="00286C70"/>
    <w:pPr>
      <w:snapToGrid w:val="0"/>
    </w:pPr>
    <w:rPr>
      <w:rFonts w:ascii="Courier New" w:hAnsi="Courier New" w:cs="Courier New"/>
      <w:sz w:val="24"/>
      <w:szCs w:val="24"/>
    </w:rPr>
  </w:style>
  <w:style w:type="paragraph" w:customStyle="1" w:styleId="122">
    <w:name w:val="Знак1 Знак Знак Знак2"/>
    <w:basedOn w:val="a1"/>
    <w:uiPriority w:val="99"/>
    <w:rsid w:val="00286C70"/>
    <w:rPr>
      <w:rFonts w:ascii="Verdana" w:hAnsi="Verdana" w:cs="Verdana"/>
      <w:lang w:val="en-US" w:eastAsia="en-US"/>
    </w:rPr>
  </w:style>
  <w:style w:type="paragraph" w:customStyle="1" w:styleId="3e">
    <w:name w:val="Знак3"/>
    <w:basedOn w:val="a1"/>
    <w:uiPriority w:val="99"/>
    <w:rsid w:val="00286C70"/>
    <w:rPr>
      <w:rFonts w:ascii="Verdana" w:hAnsi="Verdana" w:cs="Verdana"/>
      <w:lang w:val="en-US" w:eastAsia="en-US"/>
    </w:rPr>
  </w:style>
  <w:style w:type="paragraph" w:customStyle="1" w:styleId="114">
    <w:name w:val="Знак1 Знак Знак Знак1"/>
    <w:basedOn w:val="a1"/>
    <w:uiPriority w:val="99"/>
    <w:rsid w:val="00286C70"/>
    <w:rPr>
      <w:rFonts w:ascii="Verdana" w:hAnsi="Verdana" w:cs="Verdana"/>
      <w:lang w:val="en-US" w:eastAsia="en-US"/>
    </w:rPr>
  </w:style>
  <w:style w:type="paragraph" w:customStyle="1" w:styleId="xl309">
    <w:name w:val="xl309"/>
    <w:basedOn w:val="a1"/>
    <w:uiPriority w:val="99"/>
    <w:rsid w:val="00286C70"/>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286C7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286C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286C7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286C7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286C7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286C7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d">
    <w:name w:val="Знак1"/>
    <w:basedOn w:val="a1"/>
    <w:uiPriority w:val="99"/>
    <w:rsid w:val="00286C70"/>
    <w:rPr>
      <w:rFonts w:ascii="Verdana" w:hAnsi="Verdana" w:cs="Verdana"/>
      <w:lang w:val="en-US" w:eastAsia="en-US"/>
    </w:rPr>
  </w:style>
  <w:style w:type="paragraph" w:customStyle="1" w:styleId="74">
    <w:name w:val="Знак7"/>
    <w:basedOn w:val="a1"/>
    <w:uiPriority w:val="99"/>
    <w:rsid w:val="00286C70"/>
    <w:rPr>
      <w:rFonts w:ascii="Verdana" w:hAnsi="Verdana" w:cs="Verdana"/>
      <w:lang w:val="en-US" w:eastAsia="en-US"/>
    </w:rPr>
  </w:style>
  <w:style w:type="paragraph" w:customStyle="1" w:styleId="66">
    <w:name w:val="Знак6"/>
    <w:basedOn w:val="a1"/>
    <w:uiPriority w:val="99"/>
    <w:rsid w:val="00286C70"/>
    <w:rPr>
      <w:rFonts w:ascii="Verdana" w:hAnsi="Verdana" w:cs="Verdana"/>
      <w:lang w:val="en-US" w:eastAsia="en-US"/>
    </w:rPr>
  </w:style>
  <w:style w:type="paragraph" w:customStyle="1" w:styleId="55">
    <w:name w:val="Знак5"/>
    <w:basedOn w:val="a1"/>
    <w:uiPriority w:val="99"/>
    <w:rsid w:val="00286C70"/>
    <w:rPr>
      <w:rFonts w:ascii="Verdana" w:hAnsi="Verdana" w:cs="Verdana"/>
      <w:lang w:val="en-US" w:eastAsia="en-US"/>
    </w:rPr>
  </w:style>
  <w:style w:type="paragraph" w:customStyle="1" w:styleId="222">
    <w:name w:val="Основной текст 22"/>
    <w:basedOn w:val="a1"/>
    <w:rsid w:val="00286C70"/>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286C70"/>
    <w:rPr>
      <w:rFonts w:ascii="Verdana" w:hAnsi="Verdana" w:cs="Verdana"/>
      <w:lang w:val="en-US" w:eastAsia="en-US"/>
    </w:rPr>
  </w:style>
  <w:style w:type="paragraph" w:customStyle="1" w:styleId="231">
    <w:name w:val="Основной текст 23"/>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286C70"/>
    <w:pPr>
      <w:keepLines w:val="0"/>
      <w:spacing w:before="240" w:after="60"/>
      <w:jc w:val="center"/>
    </w:pPr>
    <w:rPr>
      <w:rFonts w:eastAsia="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286C70"/>
    <w:pPr>
      <w:keepLines w:val="0"/>
      <w:spacing w:before="240" w:after="60"/>
      <w:jc w:val="center"/>
    </w:pPr>
    <w:rPr>
      <w:rFonts w:eastAsia="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rsid w:val="00286C70"/>
    <w:pPr>
      <w:keepLines w:val="0"/>
      <w:spacing w:before="240" w:after="60"/>
      <w:jc w:val="center"/>
    </w:pPr>
    <w:rPr>
      <w:rFonts w:eastAsia="Times New Roman" w:cs="Times New Roman"/>
      <w:b w:val="0"/>
      <w:bCs w:val="0"/>
      <w:color w:val="auto"/>
      <w:kern w:val="32"/>
      <w:sz w:val="36"/>
      <w:szCs w:val="20"/>
    </w:rPr>
  </w:style>
  <w:style w:type="paragraph" w:customStyle="1" w:styleId="240">
    <w:name w:val="Основной текст 24"/>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286C70"/>
    <w:pPr>
      <w:spacing w:after="0" w:line="240" w:lineRule="auto"/>
    </w:pPr>
    <w:rPr>
      <w:rFonts w:ascii="Baltica" w:eastAsia="Times New Roman" w:hAnsi="Baltica" w:cs="Times New Roman"/>
      <w:sz w:val="24"/>
      <w:szCs w:val="20"/>
      <w:lang w:eastAsia="ru-RU"/>
    </w:rPr>
  </w:style>
  <w:style w:type="character" w:customStyle="1" w:styleId="ArNar">
    <w:name w:val="Обычный ArNar Знак"/>
    <w:link w:val="ArNar0"/>
    <w:locked/>
    <w:rsid w:val="00286C70"/>
    <w:rPr>
      <w:rFonts w:ascii="Arial Narrow" w:hAnsi="Arial Narrow"/>
      <w:color w:val="000000"/>
    </w:rPr>
  </w:style>
  <w:style w:type="paragraph" w:customStyle="1" w:styleId="ArNar0">
    <w:name w:val="Обычный ArNar"/>
    <w:basedOn w:val="a1"/>
    <w:link w:val="ArNar"/>
    <w:rsid w:val="00286C70"/>
    <w:rPr>
      <w:rFonts w:ascii="Arial Narrow" w:eastAsiaTheme="minorHAnsi" w:hAnsi="Arial Narrow" w:cstheme="minorBidi"/>
      <w:color w:val="000000"/>
      <w:sz w:val="22"/>
      <w:szCs w:val="22"/>
      <w:lang w:eastAsia="en-US"/>
    </w:rPr>
  </w:style>
  <w:style w:type="character" w:customStyle="1" w:styleId="TimesNewRoman121">
    <w:name w:val="Стиль Times New Roman 12 пт По центру Знак1"/>
    <w:link w:val="TimesNewRoman12"/>
    <w:locked/>
    <w:rsid w:val="00286C70"/>
    <w:rPr>
      <w:rFonts w:ascii="Arial" w:hAnsi="Arial" w:cs="Arial"/>
      <w:spacing w:val="-4"/>
      <w:sz w:val="24"/>
    </w:rPr>
  </w:style>
  <w:style w:type="paragraph" w:customStyle="1" w:styleId="TimesNewRoman12">
    <w:name w:val="Стиль Times New Roman 12 пт По центру"/>
    <w:basedOn w:val="a1"/>
    <w:link w:val="TimesNewRoman121"/>
    <w:rsid w:val="00286C70"/>
    <w:pPr>
      <w:widowControl w:val="0"/>
      <w:jc w:val="center"/>
    </w:pPr>
    <w:rPr>
      <w:rFonts w:ascii="Arial" w:eastAsiaTheme="minorHAnsi" w:hAnsi="Arial" w:cs="Arial"/>
      <w:spacing w:val="-4"/>
      <w:sz w:val="24"/>
      <w:szCs w:val="22"/>
      <w:lang w:eastAsia="en-US"/>
    </w:rPr>
  </w:style>
  <w:style w:type="character" w:styleId="affff8">
    <w:name w:val="Subtle Reference"/>
    <w:qFormat/>
    <w:rsid w:val="00286C70"/>
    <w:rPr>
      <w:smallCaps/>
      <w:color w:val="C0504D"/>
      <w:u w:val="single"/>
    </w:rPr>
  </w:style>
  <w:style w:type="character" w:customStyle="1" w:styleId="214">
    <w:name w:val="Заголовок 2 Знак1"/>
    <w:basedOn w:val="22"/>
    <w:locked/>
    <w:rsid w:val="00286C70"/>
    <w:rPr>
      <w:rFonts w:ascii="Times New Roman" w:eastAsia="Times New Roman" w:hAnsi="Times New Roman" w:cs="Times New Roman"/>
      <w:b/>
      <w:bCs/>
      <w:color w:val="000000" w:themeColor="text1"/>
      <w:sz w:val="28"/>
      <w:szCs w:val="20"/>
      <w:lang w:eastAsia="ru-RU"/>
    </w:rPr>
  </w:style>
  <w:style w:type="character" w:customStyle="1" w:styleId="citation">
    <w:name w:val="citation"/>
    <w:rsid w:val="00286C70"/>
  </w:style>
  <w:style w:type="character" w:customStyle="1" w:styleId="reference-text">
    <w:name w:val="reference-text"/>
    <w:rsid w:val="00286C70"/>
  </w:style>
  <w:style w:type="character" w:customStyle="1" w:styleId="description2">
    <w:name w:val="description2"/>
    <w:rsid w:val="00286C70"/>
    <w:rPr>
      <w:vanish/>
      <w:webHidden w:val="0"/>
      <w:sz w:val="21"/>
      <w:szCs w:val="21"/>
      <w:specVanish/>
    </w:rPr>
  </w:style>
  <w:style w:type="character" w:customStyle="1" w:styleId="ArNar1">
    <w:name w:val="Обычный ArNar Знак1"/>
    <w:rsid w:val="00286C70"/>
    <w:rPr>
      <w:color w:val="000000"/>
      <w:sz w:val="24"/>
      <w:lang w:val="ru-RU" w:eastAsia="ru-RU" w:bidi="ar-SA"/>
    </w:rPr>
  </w:style>
  <w:style w:type="character" w:customStyle="1" w:styleId="810">
    <w:name w:val="Заголовок 8 Знак1"/>
    <w:rsid w:val="00EA7527"/>
    <w:rPr>
      <w:sz w:val="28"/>
      <w:szCs w:val="24"/>
    </w:rPr>
  </w:style>
  <w:style w:type="table" w:customStyle="1" w:styleId="151">
    <w:name w:val="Сетка таблицы15"/>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шрифт абзаца1"/>
    <w:rsid w:val="00EA7527"/>
  </w:style>
  <w:style w:type="character" w:customStyle="1" w:styleId="115">
    <w:name w:val="Знак11"/>
    <w:rsid w:val="00EA7527"/>
    <w:rPr>
      <w:rFonts w:ascii="Calibri" w:eastAsia="Calibri" w:hAnsi="Calibri"/>
      <w:sz w:val="28"/>
      <w:szCs w:val="28"/>
      <w:lang w:val="ru-RU" w:eastAsia="ru-RU" w:bidi="ar-SA"/>
    </w:rPr>
  </w:style>
  <w:style w:type="character" w:customStyle="1" w:styleId="94">
    <w:name w:val="Знак9"/>
    <w:rsid w:val="00EA7527"/>
    <w:rPr>
      <w:rFonts w:ascii="Calibri" w:eastAsia="Calibri" w:hAnsi="Calibri"/>
      <w:sz w:val="24"/>
      <w:szCs w:val="24"/>
      <w:lang w:val="ru-RU" w:eastAsia="ru-RU" w:bidi="ar-SA"/>
    </w:rPr>
  </w:style>
  <w:style w:type="character" w:customStyle="1" w:styleId="16">
    <w:name w:val="Стиль1 Знак"/>
    <w:link w:val="15"/>
    <w:rsid w:val="00EA7527"/>
    <w:rPr>
      <w:rFonts w:ascii="Times New Roman" w:eastAsia="Times New Roman" w:hAnsi="Times New Roman" w:cs="Times New Roman"/>
      <w:sz w:val="28"/>
      <w:szCs w:val="20"/>
      <w:lang w:eastAsia="ru-RU"/>
    </w:rPr>
  </w:style>
  <w:style w:type="character" w:customStyle="1" w:styleId="2e">
    <w:name w:val="Стиль2 Знак"/>
    <w:link w:val="2d"/>
    <w:rsid w:val="00EA7527"/>
    <w:rPr>
      <w:rFonts w:ascii="Peterburg" w:eastAsia="Times New Roman" w:hAnsi="Peterburg" w:cs="Times New Roman"/>
      <w:snapToGrid w:val="0"/>
      <w:sz w:val="24"/>
      <w:szCs w:val="20"/>
      <w:lang w:eastAsia="ru-RU"/>
    </w:rPr>
  </w:style>
  <w:style w:type="character" w:customStyle="1" w:styleId="38">
    <w:name w:val="Стиль3 Знак"/>
    <w:link w:val="37"/>
    <w:rsid w:val="00EA7527"/>
    <w:rPr>
      <w:rFonts w:ascii="Times New Roman" w:eastAsia="Times New Roman" w:hAnsi="Times New Roman" w:cs="Times New Roman"/>
      <w:snapToGrid w:val="0"/>
      <w:spacing w:val="-1"/>
      <w:kern w:val="65535"/>
      <w:position w:val="-1"/>
      <w:sz w:val="24"/>
      <w:szCs w:val="20"/>
      <w:lang w:val="en-US" w:eastAsia="ru-RU"/>
    </w:rPr>
  </w:style>
  <w:style w:type="character" w:styleId="affff9">
    <w:name w:val="Intense Emphasis"/>
    <w:uiPriority w:val="21"/>
    <w:qFormat/>
    <w:rsid w:val="00EA7527"/>
    <w:rPr>
      <w:b/>
      <w:i/>
      <w:sz w:val="24"/>
      <w:szCs w:val="24"/>
      <w:u w:val="single"/>
    </w:rPr>
  </w:style>
  <w:style w:type="character" w:customStyle="1" w:styleId="223">
    <w:name w:val="Знак Знак22"/>
    <w:rsid w:val="00EA7527"/>
    <w:rPr>
      <w:rFonts w:ascii="Cambria" w:eastAsia="Times New Roman" w:hAnsi="Cambria"/>
      <w:b/>
      <w:bCs/>
      <w:kern w:val="32"/>
      <w:sz w:val="32"/>
      <w:szCs w:val="32"/>
    </w:rPr>
  </w:style>
  <w:style w:type="character" w:customStyle="1" w:styleId="3f">
    <w:name w:val="Знак Знак Знак3"/>
    <w:rsid w:val="00EA7527"/>
    <w:rPr>
      <w:sz w:val="24"/>
      <w:szCs w:val="24"/>
      <w:lang w:val="ru-RU" w:eastAsia="ru-RU" w:bidi="ar-SA"/>
    </w:rPr>
  </w:style>
  <w:style w:type="paragraph" w:customStyle="1" w:styleId="116">
    <w:name w:val="Обычный11"/>
    <w:rsid w:val="00EA7527"/>
    <w:pPr>
      <w:widowControl w:val="0"/>
      <w:spacing w:after="0" w:line="240" w:lineRule="auto"/>
    </w:pPr>
    <w:rPr>
      <w:rFonts w:ascii="Arial" w:eastAsia="Times New Roman" w:hAnsi="Arial" w:cs="Times New Roman"/>
      <w:snapToGrid w:val="0"/>
      <w:sz w:val="20"/>
      <w:szCs w:val="20"/>
      <w:lang w:eastAsia="ru-RU"/>
    </w:rPr>
  </w:style>
  <w:style w:type="character" w:customStyle="1" w:styleId="117">
    <w:name w:val="Основной шрифт абзаца11"/>
    <w:rsid w:val="00EA7527"/>
  </w:style>
  <w:style w:type="character" w:customStyle="1" w:styleId="2f2">
    <w:name w:val="Основной шрифт абзаца2"/>
    <w:rsid w:val="00EA7527"/>
  </w:style>
  <w:style w:type="character" w:customStyle="1" w:styleId="affffa">
    <w:name w:val="Знак Знак Знак"/>
    <w:rsid w:val="00EA7527"/>
    <w:rPr>
      <w:sz w:val="24"/>
      <w:szCs w:val="24"/>
      <w:lang w:val="ru-RU" w:eastAsia="ru-RU" w:bidi="ar-SA"/>
    </w:rPr>
  </w:style>
  <w:style w:type="character" w:customStyle="1" w:styleId="2f3">
    <w:name w:val="Знак Знак Знак2"/>
    <w:rsid w:val="00EA7527"/>
    <w:rPr>
      <w:sz w:val="28"/>
      <w:szCs w:val="28"/>
    </w:rPr>
  </w:style>
  <w:style w:type="character" w:customStyle="1" w:styleId="1ff">
    <w:name w:val="Знак Знак Знак1"/>
    <w:rsid w:val="00EA7527"/>
    <w:rPr>
      <w:sz w:val="24"/>
      <w:szCs w:val="24"/>
    </w:rPr>
  </w:style>
  <w:style w:type="character" w:customStyle="1" w:styleId="232">
    <w:name w:val="Знак Знак23"/>
    <w:rsid w:val="00EA7527"/>
    <w:rPr>
      <w:sz w:val="28"/>
      <w:szCs w:val="28"/>
      <w:lang w:val="ru-RU" w:eastAsia="ru-RU" w:bidi="ar-SA"/>
    </w:rPr>
  </w:style>
  <w:style w:type="character" w:styleId="affffb">
    <w:name w:val="Placeholder Text"/>
    <w:semiHidden/>
    <w:rsid w:val="00EA7527"/>
    <w:rPr>
      <w:color w:val="808080"/>
    </w:rPr>
  </w:style>
  <w:style w:type="table" w:styleId="affffc">
    <w:name w:val="Table Theme"/>
    <w:basedOn w:val="a3"/>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2"/>
    <w:basedOn w:val="a1"/>
    <w:rsid w:val="00EA7527"/>
    <w:pPr>
      <w:ind w:left="566" w:hanging="283"/>
    </w:pPr>
    <w:rPr>
      <w:sz w:val="24"/>
      <w:szCs w:val="24"/>
    </w:rPr>
  </w:style>
  <w:style w:type="paragraph" w:styleId="3f0">
    <w:name w:val="List 3"/>
    <w:basedOn w:val="a1"/>
    <w:rsid w:val="00EA7527"/>
    <w:pPr>
      <w:ind w:left="849" w:hanging="283"/>
    </w:pPr>
    <w:rPr>
      <w:sz w:val="24"/>
      <w:szCs w:val="24"/>
    </w:rPr>
  </w:style>
  <w:style w:type="paragraph" w:styleId="20">
    <w:name w:val="List Bullet 2"/>
    <w:basedOn w:val="a1"/>
    <w:rsid w:val="00EA7527"/>
    <w:pPr>
      <w:numPr>
        <w:numId w:val="5"/>
      </w:numPr>
    </w:pPr>
    <w:rPr>
      <w:sz w:val="24"/>
      <w:szCs w:val="24"/>
    </w:rPr>
  </w:style>
  <w:style w:type="paragraph" w:styleId="2f5">
    <w:name w:val="List Continue 2"/>
    <w:basedOn w:val="a1"/>
    <w:rsid w:val="00EA7527"/>
    <w:pPr>
      <w:spacing w:after="120"/>
      <w:ind w:left="566"/>
    </w:pPr>
    <w:rPr>
      <w:sz w:val="24"/>
      <w:szCs w:val="24"/>
    </w:rPr>
  </w:style>
  <w:style w:type="paragraph" w:customStyle="1" w:styleId="affffd">
    <w:name w:val="Внутренний адрес"/>
    <w:basedOn w:val="a1"/>
    <w:rsid w:val="00EA7527"/>
    <w:rPr>
      <w:sz w:val="24"/>
      <w:szCs w:val="24"/>
    </w:rPr>
  </w:style>
  <w:style w:type="paragraph" w:styleId="2f6">
    <w:name w:val="Body Text First Indent 2"/>
    <w:basedOn w:val="af7"/>
    <w:link w:val="2f7"/>
    <w:rsid w:val="00EA7527"/>
    <w:pPr>
      <w:widowControl/>
      <w:autoSpaceDE/>
      <w:autoSpaceDN/>
      <w:adjustRightInd/>
      <w:ind w:firstLine="210"/>
    </w:pPr>
    <w:rPr>
      <w:rFonts w:ascii="Times New Roman" w:eastAsia="Times New Roman" w:hAnsi="Times New Roman" w:cs="Times New Roman"/>
      <w:sz w:val="24"/>
      <w:szCs w:val="24"/>
      <w:lang w:val="x-none" w:eastAsia="x-none"/>
    </w:rPr>
  </w:style>
  <w:style w:type="character" w:customStyle="1" w:styleId="2f7">
    <w:name w:val="Красная строка 2 Знак"/>
    <w:basedOn w:val="af6"/>
    <w:link w:val="2f6"/>
    <w:rsid w:val="00EA7527"/>
    <w:rPr>
      <w:rFonts w:ascii="Times New Roman" w:eastAsia="Times New Roman" w:hAnsi="Times New Roman" w:cs="Times New Roman"/>
      <w:sz w:val="24"/>
      <w:szCs w:val="24"/>
      <w:lang w:val="x-none" w:eastAsia="x-none"/>
    </w:rPr>
  </w:style>
  <w:style w:type="paragraph" w:styleId="3">
    <w:name w:val="List Bullet 3"/>
    <w:basedOn w:val="a1"/>
    <w:rsid w:val="00EA7527"/>
    <w:pPr>
      <w:numPr>
        <w:numId w:val="6"/>
      </w:numPr>
    </w:pPr>
    <w:rPr>
      <w:sz w:val="24"/>
      <w:szCs w:val="24"/>
    </w:rPr>
  </w:style>
  <w:style w:type="paragraph" w:styleId="2f8">
    <w:name w:val="Quote"/>
    <w:basedOn w:val="a1"/>
    <w:next w:val="a1"/>
    <w:link w:val="2f9"/>
    <w:qFormat/>
    <w:rsid w:val="00EA7527"/>
    <w:rPr>
      <w:rFonts w:ascii="Calibri" w:hAnsi="Calibri"/>
      <w:i/>
      <w:sz w:val="24"/>
      <w:szCs w:val="24"/>
      <w:lang w:val="en-US" w:eastAsia="en-US" w:bidi="en-US"/>
    </w:rPr>
  </w:style>
  <w:style w:type="character" w:customStyle="1" w:styleId="2f9">
    <w:name w:val="Цитата 2 Знак"/>
    <w:basedOn w:val="a2"/>
    <w:link w:val="2f8"/>
    <w:rsid w:val="00EA7527"/>
    <w:rPr>
      <w:rFonts w:ascii="Calibri" w:eastAsia="Times New Roman" w:hAnsi="Calibri" w:cs="Times New Roman"/>
      <w:i/>
      <w:sz w:val="24"/>
      <w:szCs w:val="24"/>
      <w:lang w:val="en-US" w:bidi="en-US"/>
    </w:rPr>
  </w:style>
  <w:style w:type="paragraph" w:styleId="affffe">
    <w:name w:val="Intense Quote"/>
    <w:basedOn w:val="a1"/>
    <w:next w:val="a1"/>
    <w:link w:val="afffff"/>
    <w:qFormat/>
    <w:rsid w:val="00EA7527"/>
    <w:pPr>
      <w:ind w:left="720" w:right="720"/>
    </w:pPr>
    <w:rPr>
      <w:rFonts w:ascii="Calibri" w:hAnsi="Calibri"/>
      <w:b/>
      <w:i/>
      <w:sz w:val="24"/>
      <w:szCs w:val="22"/>
      <w:lang w:val="en-US" w:eastAsia="en-US" w:bidi="en-US"/>
    </w:rPr>
  </w:style>
  <w:style w:type="character" w:customStyle="1" w:styleId="afffff">
    <w:name w:val="Выделенная цитата Знак"/>
    <w:basedOn w:val="a2"/>
    <w:link w:val="affffe"/>
    <w:rsid w:val="00EA7527"/>
    <w:rPr>
      <w:rFonts w:ascii="Calibri" w:eastAsia="Times New Roman" w:hAnsi="Calibri" w:cs="Times New Roman"/>
      <w:b/>
      <w:i/>
      <w:sz w:val="24"/>
      <w:lang w:val="en-US" w:bidi="en-US"/>
    </w:rPr>
  </w:style>
  <w:style w:type="character" w:styleId="afffff0">
    <w:name w:val="Subtle Emphasis"/>
    <w:aliases w:val="подтекст"/>
    <w:uiPriority w:val="19"/>
    <w:qFormat/>
    <w:rsid w:val="00EA7527"/>
    <w:rPr>
      <w:i/>
      <w:color w:val="5A5A5A"/>
    </w:rPr>
  </w:style>
  <w:style w:type="character" w:styleId="afffff1">
    <w:name w:val="Intense Reference"/>
    <w:qFormat/>
    <w:rsid w:val="00EA7527"/>
    <w:rPr>
      <w:b/>
      <w:sz w:val="24"/>
      <w:u w:val="single"/>
    </w:rPr>
  </w:style>
  <w:style w:type="character" w:styleId="afffff2">
    <w:name w:val="Book Title"/>
    <w:qFormat/>
    <w:rsid w:val="00EA7527"/>
    <w:rPr>
      <w:rFonts w:ascii="Cambria" w:eastAsia="Times New Roman" w:hAnsi="Cambria"/>
      <w:b/>
      <w:i/>
      <w:sz w:val="24"/>
      <w:szCs w:val="24"/>
    </w:rPr>
  </w:style>
  <w:style w:type="character" w:customStyle="1" w:styleId="2210">
    <w:name w:val="Знак Знак221"/>
    <w:locked/>
    <w:rsid w:val="00EA7527"/>
    <w:rPr>
      <w:rFonts w:ascii="Cambria" w:hAnsi="Cambria"/>
      <w:b/>
      <w:bCs/>
      <w:kern w:val="32"/>
      <w:sz w:val="32"/>
      <w:szCs w:val="32"/>
      <w:lang w:val="en-US" w:eastAsia="en-US" w:bidi="en-US"/>
    </w:rPr>
  </w:style>
  <w:style w:type="character" w:customStyle="1" w:styleId="95">
    <w:name w:val="Знак Знак Знак9"/>
    <w:rsid w:val="00EA7527"/>
    <w:rPr>
      <w:sz w:val="28"/>
      <w:szCs w:val="28"/>
      <w:lang w:val="ru-RU" w:eastAsia="ru-RU" w:bidi="ar-SA"/>
    </w:rPr>
  </w:style>
  <w:style w:type="character" w:customStyle="1" w:styleId="1ff0">
    <w:name w:val="Знак Знак Знак Знак1"/>
    <w:rsid w:val="00EA7527"/>
    <w:rPr>
      <w:sz w:val="24"/>
      <w:szCs w:val="24"/>
      <w:lang w:val="ru-RU" w:eastAsia="ru-RU" w:bidi="ar-SA"/>
    </w:rPr>
  </w:style>
  <w:style w:type="character" w:customStyle="1" w:styleId="47">
    <w:name w:val="Знак Знак Знак4"/>
    <w:rsid w:val="00EA7527"/>
    <w:rPr>
      <w:sz w:val="24"/>
      <w:szCs w:val="24"/>
      <w:lang w:val="ru-RU" w:eastAsia="ru-RU" w:bidi="ar-SA"/>
    </w:rPr>
  </w:style>
  <w:style w:type="table" w:customStyle="1" w:styleId="171">
    <w:name w:val="Сетка таблицы17"/>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3"/>
    <w:next w:val="af2"/>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
    <w:name w:val="Heading Знак"/>
    <w:link w:val="Heading"/>
    <w:rsid w:val="00EA7527"/>
    <w:rPr>
      <w:rFonts w:ascii="Arial" w:eastAsia="Times New Roman" w:hAnsi="Arial" w:cs="Arial"/>
      <w:b/>
      <w:bCs/>
      <w:lang w:eastAsia="ru-RU"/>
    </w:rPr>
  </w:style>
  <w:style w:type="character" w:customStyle="1" w:styleId="hl">
    <w:name w:val="hl"/>
    <w:basedOn w:val="a2"/>
    <w:rsid w:val="00EA7527"/>
  </w:style>
  <w:style w:type="paragraph" w:customStyle="1" w:styleId="regulartext">
    <w:name w:val="regulartext"/>
    <w:basedOn w:val="a1"/>
    <w:rsid w:val="00EA7527"/>
    <w:pPr>
      <w:spacing w:before="100" w:beforeAutospacing="1" w:after="100" w:afterAutospacing="1"/>
    </w:pPr>
    <w:rPr>
      <w:sz w:val="24"/>
      <w:szCs w:val="24"/>
    </w:rPr>
  </w:style>
  <w:style w:type="character" w:customStyle="1" w:styleId="arrow-right">
    <w:name w:val="arrow-right"/>
    <w:rsid w:val="00EA7527"/>
  </w:style>
  <w:style w:type="paragraph" w:customStyle="1" w:styleId="afffff3">
    <w:name w:val="Табличный"/>
    <w:basedOn w:val="a1"/>
    <w:link w:val="afffff4"/>
    <w:qFormat/>
    <w:rsid w:val="00EA7527"/>
    <w:rPr>
      <w:rFonts w:eastAsia="Calibri"/>
      <w:sz w:val="26"/>
      <w:szCs w:val="26"/>
      <w:lang w:eastAsia="en-US"/>
    </w:rPr>
  </w:style>
  <w:style w:type="character" w:customStyle="1" w:styleId="afffff4">
    <w:name w:val="Табличный Знак"/>
    <w:link w:val="afffff3"/>
    <w:rsid w:val="00EA7527"/>
    <w:rPr>
      <w:rFonts w:ascii="Times New Roman" w:eastAsia="Calibri" w:hAnsi="Times New Roman" w:cs="Times New Roman"/>
      <w:sz w:val="26"/>
      <w:szCs w:val="26"/>
    </w:rPr>
  </w:style>
  <w:style w:type="paragraph" w:customStyle="1" w:styleId="270">
    <w:name w:val="Основной текст 27"/>
    <w:rsid w:val="00EA7527"/>
    <w:pPr>
      <w:suppressAutoHyphens/>
      <w:spacing w:after="0" w:line="240" w:lineRule="auto"/>
      <w:ind w:right="-47"/>
      <w:jc w:val="both"/>
    </w:pPr>
    <w:rPr>
      <w:rFonts w:ascii="Times New Roman" w:eastAsia="SimSun" w:hAnsi="Times New Roman" w:cs="Times New Roman"/>
      <w:kern w:val="1"/>
      <w:sz w:val="28"/>
      <w:szCs w:val="28"/>
      <w:lang w:eastAsia="zh-CN"/>
    </w:rPr>
  </w:style>
  <w:style w:type="character" w:customStyle="1" w:styleId="48">
    <w:name w:val="Знак Знак4"/>
    <w:rsid w:val="00EA7527"/>
    <w:rPr>
      <w:rFonts w:cs="Arial"/>
      <w:b/>
      <w:sz w:val="24"/>
      <w:lang w:val="ru-RU" w:eastAsia="ru-RU" w:bidi="ar-SA"/>
    </w:rPr>
  </w:style>
  <w:style w:type="character" w:customStyle="1" w:styleId="e">
    <w:name w:val="Основной тeкст Знак"/>
    <w:link w:val="e0"/>
    <w:locked/>
    <w:rsid w:val="00EA7527"/>
    <w:rPr>
      <w:rFonts w:ascii="Calibri" w:eastAsia="Calibri" w:hAnsi="Calibri" w:cs="Calibri"/>
      <w:sz w:val="24"/>
      <w:szCs w:val="24"/>
    </w:rPr>
  </w:style>
  <w:style w:type="paragraph" w:customStyle="1" w:styleId="e0">
    <w:name w:val="Основной тeкст"/>
    <w:link w:val="e"/>
    <w:rsid w:val="00EA7527"/>
    <w:pPr>
      <w:keepLines/>
      <w:spacing w:before="120" w:after="0" w:line="240" w:lineRule="auto"/>
      <w:ind w:firstLine="709"/>
    </w:pPr>
    <w:rPr>
      <w:rFonts w:ascii="Calibri" w:eastAsia="Calibri" w:hAnsi="Calibri" w:cs="Calibri"/>
      <w:sz w:val="24"/>
      <w:szCs w:val="24"/>
    </w:rPr>
  </w:style>
  <w:style w:type="character" w:customStyle="1" w:styleId="w">
    <w:name w:val="w"/>
    <w:rsid w:val="00EA7527"/>
  </w:style>
  <w:style w:type="paragraph" w:customStyle="1" w:styleId="123">
    <w:name w:val="Основной 12"/>
    <w:basedOn w:val="afff9"/>
    <w:link w:val="124"/>
    <w:qFormat/>
    <w:rsid w:val="001512F3"/>
    <w:pPr>
      <w:spacing w:before="40" w:after="40" w:line="276" w:lineRule="auto"/>
    </w:pPr>
    <w:rPr>
      <w:sz w:val="24"/>
      <w:szCs w:val="24"/>
      <w:lang w:val="ru-RU" w:eastAsia="ru-RU"/>
    </w:rPr>
  </w:style>
  <w:style w:type="paragraph" w:customStyle="1" w:styleId="125">
    <w:name w:val="Курсив 12"/>
    <w:basedOn w:val="146"/>
    <w:link w:val="126"/>
    <w:qFormat/>
    <w:rsid w:val="003A3650"/>
    <w:pPr>
      <w:spacing w:before="0" w:after="0" w:line="276" w:lineRule="auto"/>
    </w:pPr>
    <w:rPr>
      <w:sz w:val="24"/>
      <w:szCs w:val="24"/>
      <w:lang w:eastAsia="en-US"/>
    </w:rPr>
  </w:style>
  <w:style w:type="character" w:customStyle="1" w:styleId="124">
    <w:name w:val="Основной 12 Знак"/>
    <w:link w:val="123"/>
    <w:rsid w:val="001512F3"/>
    <w:rPr>
      <w:rFonts w:ascii="Times New Roman" w:eastAsia="Times New Roman" w:hAnsi="Times New Roman" w:cs="Times New Roman"/>
      <w:snapToGrid w:val="0"/>
      <w:sz w:val="24"/>
      <w:szCs w:val="24"/>
      <w:lang w:eastAsia="ru-RU"/>
    </w:rPr>
  </w:style>
  <w:style w:type="character" w:customStyle="1" w:styleId="126">
    <w:name w:val="Курсив 12 Знак"/>
    <w:link w:val="125"/>
    <w:rsid w:val="003A3650"/>
    <w:rPr>
      <w:rFonts w:ascii="Times New Roman" w:eastAsia="Times New Roman" w:hAnsi="Times New Roman" w:cs="Times New Roman"/>
      <w:i/>
      <w:sz w:val="24"/>
      <w:szCs w:val="24"/>
    </w:rPr>
  </w:style>
  <w:style w:type="character" w:customStyle="1" w:styleId="14127">
    <w:name w:val="Обычный + 14 пт;По ширине;Первая строка:  1;27 см Знак Знак Знак Знак Знак Знак"/>
    <w:rsid w:val="003446FA"/>
    <w:rPr>
      <w:sz w:val="28"/>
    </w:rPr>
  </w:style>
  <w:style w:type="paragraph" w:customStyle="1" w:styleId="000">
    <w:name w:val="Основной текст с отст000"/>
    <w:basedOn w:val="a1"/>
    <w:rsid w:val="003446FA"/>
    <w:pPr>
      <w:ind w:firstLine="720"/>
    </w:pPr>
  </w:style>
  <w:style w:type="paragraph" w:customStyle="1" w:styleId="1810">
    <w:name w:val="Знак Знак181"/>
    <w:basedOn w:val="a1"/>
    <w:uiPriority w:val="99"/>
    <w:rsid w:val="003446FA"/>
    <w:rPr>
      <w:rFonts w:ascii="Verdana" w:hAnsi="Verdana" w:cs="Verdana"/>
      <w:lang w:val="en-US" w:eastAsia="en-US"/>
    </w:rPr>
  </w:style>
  <w:style w:type="character" w:customStyle="1" w:styleId="410">
    <w:name w:val="Заголовок 4 Знак1"/>
    <w:rsid w:val="003446FA"/>
    <w:rPr>
      <w:b/>
      <w:bCs/>
      <w:sz w:val="28"/>
      <w:szCs w:val="28"/>
      <w:lang w:val="ru-RU" w:eastAsia="ru-RU" w:bidi="ar-SA"/>
    </w:rPr>
  </w:style>
  <w:style w:type="paragraph" w:customStyle="1" w:styleId="afffff5">
    <w:name w:val="Текст с интервалом"/>
    <w:basedOn w:val="ArNar0"/>
    <w:next w:val="ArNar0"/>
    <w:rsid w:val="003446FA"/>
    <w:pPr>
      <w:spacing w:before="60" w:after="60"/>
    </w:pPr>
    <w:rPr>
      <w:rFonts w:ascii="Times New Roman" w:eastAsia="Times New Roman" w:hAnsi="Times New Roman" w:cs="Times New Roman"/>
      <w:sz w:val="24"/>
      <w:szCs w:val="20"/>
      <w:lang w:eastAsia="ru-RU"/>
    </w:rPr>
  </w:style>
  <w:style w:type="paragraph" w:customStyle="1" w:styleId="afffff6">
    <w:name w:val="Перечисление + инт"/>
    <w:basedOn w:val="a1"/>
    <w:rsid w:val="003446FA"/>
    <w:pPr>
      <w:tabs>
        <w:tab w:val="num" w:pos="1069"/>
      </w:tabs>
      <w:spacing w:before="60"/>
      <w:ind w:left="1069" w:hanging="360"/>
    </w:pPr>
    <w:rPr>
      <w:snapToGrid w:val="0"/>
      <w:color w:val="000000"/>
      <w:sz w:val="24"/>
    </w:rPr>
  </w:style>
  <w:style w:type="paragraph" w:customStyle="1" w:styleId="2fa">
    <w:name w:val="Текст с интервалом 2"/>
    <w:basedOn w:val="ArNar0"/>
    <w:rsid w:val="003446FA"/>
    <w:pPr>
      <w:spacing w:before="60"/>
    </w:pPr>
    <w:rPr>
      <w:rFonts w:ascii="Times New Roman" w:eastAsia="Times New Roman" w:hAnsi="Times New Roman" w:cs="Times New Roman"/>
      <w:sz w:val="24"/>
      <w:szCs w:val="20"/>
      <w:lang w:eastAsia="ru-RU"/>
    </w:rPr>
  </w:style>
  <w:style w:type="character" w:customStyle="1" w:styleId="ArNar2">
    <w:name w:val="Обычный ArNar Знак Знак"/>
    <w:rsid w:val="003446FA"/>
    <w:rPr>
      <w:noProof w:val="0"/>
      <w:color w:val="000000"/>
      <w:sz w:val="24"/>
      <w:lang w:val="ru-RU" w:eastAsia="ru-RU" w:bidi="ar-SA"/>
    </w:rPr>
  </w:style>
  <w:style w:type="paragraph" w:customStyle="1" w:styleId="FR5">
    <w:name w:val="FR5"/>
    <w:rsid w:val="003446FA"/>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rsid w:val="003446FA"/>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3">
    <w:name w:val="Основной текст с отступом 23"/>
    <w:basedOn w:val="a1"/>
    <w:rsid w:val="003446FA"/>
    <w:pPr>
      <w:spacing w:line="240" w:lineRule="exact"/>
    </w:pPr>
    <w:rPr>
      <w:rFonts w:ascii="Arial" w:hAnsi="Arial"/>
      <w:sz w:val="24"/>
    </w:rPr>
  </w:style>
  <w:style w:type="paragraph" w:customStyle="1" w:styleId="FR3">
    <w:name w:val="FR3"/>
    <w:rsid w:val="003446FA"/>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styleId="HTML">
    <w:name w:val="HTML Preformatted"/>
    <w:basedOn w:val="a1"/>
    <w:link w:val="HTML0"/>
    <w:rsid w:val="00344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2"/>
    <w:link w:val="HTML"/>
    <w:rsid w:val="003446FA"/>
    <w:rPr>
      <w:rFonts w:ascii="Courier New" w:eastAsia="Times New Roman" w:hAnsi="Courier New" w:cs="Times New Roman"/>
      <w:color w:val="000000"/>
      <w:sz w:val="20"/>
      <w:szCs w:val="20"/>
      <w:lang w:val="x-none" w:eastAsia="x-none"/>
    </w:rPr>
  </w:style>
  <w:style w:type="character" w:customStyle="1" w:styleId="ArNar3">
    <w:name w:val="Обычный ArNar Знак Знак Знак"/>
    <w:rsid w:val="003446FA"/>
    <w:rPr>
      <w:noProof w:val="0"/>
      <w:color w:val="000000"/>
      <w:sz w:val="24"/>
      <w:lang w:val="ru-RU" w:eastAsia="ru-RU" w:bidi="ar-SA"/>
    </w:rPr>
  </w:style>
  <w:style w:type="paragraph" w:customStyle="1" w:styleId="afffff7">
    <w:name w:val="основной текст"/>
    <w:basedOn w:val="a1"/>
    <w:rsid w:val="00A9675F"/>
    <w:pPr>
      <w:spacing w:line="276" w:lineRule="auto"/>
      <w:ind w:firstLine="851"/>
    </w:pPr>
    <w:rPr>
      <w:sz w:val="24"/>
    </w:rPr>
  </w:style>
  <w:style w:type="paragraph" w:customStyle="1" w:styleId="1ff1">
    <w:name w:val="Стиль Заголовок 1 + По левому краю"/>
    <w:basedOn w:val="1"/>
    <w:rsid w:val="003446FA"/>
    <w:pPr>
      <w:keepLines w:val="0"/>
      <w:jc w:val="center"/>
    </w:pPr>
    <w:rPr>
      <w:rFonts w:eastAsia="Times New Roman" w:cs="Times New Roman"/>
      <w:bCs w:val="0"/>
      <w:color w:val="auto"/>
      <w:sz w:val="32"/>
      <w:szCs w:val="20"/>
      <w:lang w:val="x-none" w:eastAsia="x-none"/>
    </w:rPr>
  </w:style>
  <w:style w:type="character" w:customStyle="1" w:styleId="260">
    <w:name w:val="Знак Знак26"/>
    <w:rsid w:val="003446FA"/>
    <w:rPr>
      <w:rFonts w:ascii="Times New Roman" w:eastAsia="Times New Roman" w:hAnsi="Times New Roman" w:cs="Times New Roman"/>
      <w:sz w:val="32"/>
      <w:szCs w:val="32"/>
      <w:lang w:eastAsia="ru-RU"/>
    </w:rPr>
  </w:style>
  <w:style w:type="paragraph" w:customStyle="1" w:styleId="FR4">
    <w:name w:val="FR4"/>
    <w:rsid w:val="003446FA"/>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1ff2">
    <w:name w:val="Название1"/>
    <w:basedOn w:val="a1"/>
    <w:rsid w:val="003446FA"/>
    <w:pPr>
      <w:spacing w:before="100" w:beforeAutospacing="1" w:after="100" w:afterAutospacing="1"/>
    </w:pPr>
    <w:rPr>
      <w:rFonts w:ascii="Arial" w:hAnsi="Arial" w:cs="Arial"/>
      <w:b/>
      <w:bCs/>
      <w:color w:val="000000"/>
      <w:sz w:val="26"/>
      <w:szCs w:val="26"/>
    </w:rPr>
  </w:style>
  <w:style w:type="character" w:customStyle="1" w:styleId="TimesNewRoman120">
    <w:name w:val="Стиль Стиль Times New Roman 12 пт По центру + полужирный Знак"/>
    <w:rsid w:val="003446FA"/>
    <w:rPr>
      <w:noProof w:val="0"/>
      <w:spacing w:val="-4"/>
      <w:w w:val="95"/>
      <w:sz w:val="24"/>
      <w:lang w:val="ru-RU"/>
    </w:rPr>
  </w:style>
  <w:style w:type="character" w:customStyle="1" w:styleId="TimesNewRoman122">
    <w:name w:val="Стиль Times New Roman 12 пт По центру Знак"/>
    <w:rsid w:val="003446FA"/>
    <w:rPr>
      <w:noProof w:val="0"/>
      <w:spacing w:val="-4"/>
      <w:sz w:val="24"/>
      <w:lang w:val="ru-RU"/>
    </w:rPr>
  </w:style>
  <w:style w:type="paragraph" w:customStyle="1" w:styleId="49">
    <w:name w:val="Стиль4"/>
    <w:basedOn w:val="21"/>
    <w:rsid w:val="003446FA"/>
    <w:pPr>
      <w:keepLines w:val="0"/>
      <w:widowControl w:val="0"/>
      <w:autoSpaceDE w:val="0"/>
      <w:autoSpaceDN w:val="0"/>
      <w:adjustRightInd w:val="0"/>
      <w:spacing w:before="240" w:after="60"/>
    </w:pPr>
    <w:rPr>
      <w:rFonts w:eastAsia="Times New Roman" w:cs="Times New Roman"/>
      <w:b w:val="0"/>
      <w:iCs/>
      <w:color w:val="auto"/>
      <w:szCs w:val="28"/>
      <w:lang w:val="x-none" w:eastAsia="x-none"/>
    </w:rPr>
  </w:style>
  <w:style w:type="paragraph" w:customStyle="1" w:styleId="4a">
    <w:name w:val="Обычный4"/>
    <w:rsid w:val="003446FA"/>
    <w:pPr>
      <w:spacing w:after="0" w:line="240" w:lineRule="auto"/>
    </w:pPr>
    <w:rPr>
      <w:rFonts w:ascii="Times New Roman" w:eastAsia="Times New Roman" w:hAnsi="Times New Roman" w:cs="Times New Roman"/>
      <w:sz w:val="20"/>
      <w:szCs w:val="20"/>
      <w:lang w:eastAsia="ru-RU"/>
    </w:rPr>
  </w:style>
  <w:style w:type="paragraph" w:customStyle="1" w:styleId="56">
    <w:name w:val="Стиль5"/>
    <w:basedOn w:val="af4"/>
    <w:next w:val="15"/>
    <w:rsid w:val="003446FA"/>
  </w:style>
  <w:style w:type="paragraph" w:customStyle="1" w:styleId="3f1">
    <w:name w:val="Заголовок3"/>
    <w:basedOn w:val="a1"/>
    <w:link w:val="3f2"/>
    <w:rsid w:val="003446FA"/>
    <w:pPr>
      <w:tabs>
        <w:tab w:val="num" w:pos="0"/>
        <w:tab w:val="num" w:pos="720"/>
      </w:tabs>
      <w:ind w:left="720" w:hanging="16"/>
    </w:pPr>
    <w:rPr>
      <w:b/>
      <w:szCs w:val="28"/>
    </w:rPr>
  </w:style>
  <w:style w:type="character" w:customStyle="1" w:styleId="3f2">
    <w:name w:val="Заголовок3 Знак"/>
    <w:link w:val="3f1"/>
    <w:rsid w:val="003446FA"/>
    <w:rPr>
      <w:rFonts w:ascii="Times New Roman" w:eastAsia="Times New Roman" w:hAnsi="Times New Roman" w:cs="Times New Roman"/>
      <w:b/>
      <w:sz w:val="28"/>
      <w:szCs w:val="28"/>
      <w:lang w:eastAsia="ru-RU"/>
    </w:rPr>
  </w:style>
  <w:style w:type="paragraph" w:customStyle="1" w:styleId="132">
    <w:name w:val="Знак1 Знак Знак Знак3"/>
    <w:basedOn w:val="a1"/>
    <w:rsid w:val="003446FA"/>
    <w:rPr>
      <w:rFonts w:ascii="Verdana" w:hAnsi="Verdana" w:cs="Verdana"/>
      <w:lang w:val="en-US" w:eastAsia="en-US"/>
    </w:rPr>
  </w:style>
  <w:style w:type="character" w:customStyle="1" w:styleId="1210">
    <w:name w:val="Знак Знак121"/>
    <w:rsid w:val="003446FA"/>
    <w:rPr>
      <w:b/>
      <w:sz w:val="28"/>
      <w:lang w:val="ru-RU" w:eastAsia="ru-RU" w:bidi="ar-SA"/>
    </w:rPr>
  </w:style>
  <w:style w:type="character" w:customStyle="1" w:styleId="271">
    <w:name w:val="Знак Знак27"/>
    <w:rsid w:val="003446FA"/>
    <w:rPr>
      <w:sz w:val="28"/>
      <w:lang w:val="ru-RU" w:eastAsia="ru-RU" w:bidi="ar-SA"/>
    </w:rPr>
  </w:style>
  <w:style w:type="paragraph" w:customStyle="1" w:styleId="afffff8">
    <w:name w:val="Обычный нумерованный"/>
    <w:basedOn w:val="a1"/>
    <w:link w:val="afffff9"/>
    <w:rsid w:val="003446FA"/>
    <w:pPr>
      <w:widowControl w:val="0"/>
      <w:snapToGrid w:val="0"/>
      <w:ind w:firstLine="567"/>
    </w:pPr>
    <w:rPr>
      <w:szCs w:val="24"/>
    </w:rPr>
  </w:style>
  <w:style w:type="character" w:customStyle="1" w:styleId="afffff9">
    <w:name w:val="Обычный нумерованный Знак"/>
    <w:link w:val="afffff8"/>
    <w:rsid w:val="003446FA"/>
    <w:rPr>
      <w:rFonts w:ascii="Times New Roman" w:eastAsia="Times New Roman" w:hAnsi="Times New Roman" w:cs="Times New Roman"/>
      <w:sz w:val="28"/>
      <w:szCs w:val="24"/>
      <w:lang w:eastAsia="ru-RU"/>
    </w:rPr>
  </w:style>
  <w:style w:type="character" w:customStyle="1" w:styleId="2220">
    <w:name w:val="Знак Знак222"/>
    <w:rsid w:val="003446FA"/>
    <w:rPr>
      <w:rFonts w:ascii="Cambria" w:eastAsia="Times New Roman" w:hAnsi="Cambria" w:cs="Times New Roman"/>
      <w:b/>
      <w:bCs/>
      <w:color w:val="21798E"/>
      <w:sz w:val="28"/>
      <w:szCs w:val="28"/>
      <w:lang w:eastAsia="ru-RU"/>
    </w:rPr>
  </w:style>
  <w:style w:type="character" w:customStyle="1" w:styleId="141270">
    <w:name w:val="Обычный + 14 пт;По ширине;Первая строка:  1;27 см Знак Знак Знак Знак"/>
    <w:rsid w:val="003446FA"/>
    <w:rPr>
      <w:sz w:val="28"/>
      <w:lang w:val="ru-RU" w:eastAsia="ru-RU" w:bidi="ar-SA"/>
    </w:rPr>
  </w:style>
  <w:style w:type="character" w:customStyle="1" w:styleId="fts-hit1">
    <w:name w:val="fts-hit1"/>
    <w:rsid w:val="003446FA"/>
    <w:rPr>
      <w:shd w:val="clear" w:color="auto" w:fill="FFC0CB"/>
    </w:rPr>
  </w:style>
  <w:style w:type="paragraph" w:customStyle="1" w:styleId="consplusnormal1">
    <w:name w:val="consplusnormal"/>
    <w:basedOn w:val="a1"/>
    <w:rsid w:val="003446FA"/>
    <w:pPr>
      <w:spacing w:before="100" w:beforeAutospacing="1" w:after="100" w:afterAutospacing="1"/>
    </w:pPr>
    <w:rPr>
      <w:rFonts w:ascii="Tahoma" w:hAnsi="Tahoma" w:cs="Tahoma"/>
      <w:color w:val="8A9092"/>
      <w:sz w:val="18"/>
      <w:szCs w:val="18"/>
    </w:rPr>
  </w:style>
  <w:style w:type="character" w:customStyle="1" w:styleId="Normal10-020">
    <w:name w:val="Normal + 10 пт полужирный По центру Слева:  -02 см Справ... Знак"/>
    <w:link w:val="Normal10-02"/>
    <w:rsid w:val="003446FA"/>
    <w:rPr>
      <w:rFonts w:ascii="Times New Roman" w:eastAsia="Times New Roman" w:hAnsi="Times New Roman" w:cs="Times New Roman"/>
      <w:b/>
      <w:bCs/>
      <w:sz w:val="20"/>
      <w:szCs w:val="20"/>
      <w:lang w:eastAsia="ru-RU"/>
    </w:rPr>
  </w:style>
  <w:style w:type="paragraph" w:customStyle="1" w:styleId="75">
    <w:name w:val="Стиль7"/>
    <w:basedOn w:val="21"/>
    <w:autoRedefine/>
    <w:rsid w:val="003446FA"/>
    <w:pPr>
      <w:keepLines w:val="0"/>
      <w:tabs>
        <w:tab w:val="num" w:pos="1476"/>
      </w:tabs>
      <w:spacing w:before="100" w:beforeAutospacing="1" w:after="100" w:afterAutospacing="1"/>
      <w:ind w:left="180" w:right="-5" w:firstLine="720"/>
    </w:pPr>
    <w:rPr>
      <w:rFonts w:eastAsia="Times New Roman" w:cs="Times New Roman"/>
      <w:b w:val="0"/>
      <w:bCs w:val="0"/>
      <w:color w:val="auto"/>
      <w:szCs w:val="28"/>
      <w:lang w:val="x-none" w:eastAsia="x-none"/>
    </w:rPr>
  </w:style>
  <w:style w:type="character" w:customStyle="1" w:styleId="811">
    <w:name w:val="Знак Знак81"/>
    <w:rsid w:val="003446FA"/>
    <w:rPr>
      <w:rFonts w:ascii="Times New Roman" w:eastAsia="Times New Roman" w:hAnsi="Times New Roman" w:cs="Times New Roman"/>
      <w:sz w:val="24"/>
      <w:szCs w:val="24"/>
      <w:lang w:eastAsia="ru-RU"/>
    </w:rPr>
  </w:style>
  <w:style w:type="character" w:customStyle="1" w:styleId="250">
    <w:name w:val="Знак Знак25"/>
    <w:rsid w:val="003446FA"/>
    <w:rPr>
      <w:rFonts w:ascii="Times New Roman" w:eastAsia="Times New Roman" w:hAnsi="Times New Roman" w:cs="Times New Roman"/>
      <w:sz w:val="32"/>
      <w:szCs w:val="28"/>
      <w:lang w:eastAsia="ru-RU"/>
    </w:rPr>
  </w:style>
  <w:style w:type="character" w:customStyle="1" w:styleId="241">
    <w:name w:val="Знак Знак24"/>
    <w:rsid w:val="003446FA"/>
    <w:rPr>
      <w:rFonts w:ascii="Arial" w:eastAsia="Times New Roman" w:hAnsi="Arial" w:cs="Arial"/>
      <w:b/>
      <w:bCs/>
      <w:sz w:val="26"/>
      <w:szCs w:val="26"/>
      <w:lang w:eastAsia="ru-RU"/>
    </w:rPr>
  </w:style>
  <w:style w:type="character" w:customStyle="1" w:styleId="2310">
    <w:name w:val="Знак Знак231"/>
    <w:rsid w:val="003446FA"/>
    <w:rPr>
      <w:rFonts w:ascii="Times New Roman" w:eastAsia="Times New Roman" w:hAnsi="Times New Roman" w:cs="Times New Roman"/>
      <w:b/>
      <w:bCs/>
      <w:sz w:val="28"/>
      <w:szCs w:val="28"/>
      <w:lang w:eastAsia="ru-RU"/>
    </w:rPr>
  </w:style>
  <w:style w:type="character" w:customStyle="1" w:styleId="1510">
    <w:name w:val="Знак Знак151"/>
    <w:rsid w:val="003446FA"/>
    <w:rPr>
      <w:rFonts w:ascii="Times New Roman" w:eastAsia="Times New Roman" w:hAnsi="Times New Roman" w:cs="Times New Roman"/>
      <w:sz w:val="24"/>
      <w:szCs w:val="24"/>
      <w:lang w:eastAsia="ru-RU"/>
    </w:rPr>
  </w:style>
  <w:style w:type="character" w:customStyle="1" w:styleId="101">
    <w:name w:val="Знак Знак101"/>
    <w:rsid w:val="003446FA"/>
    <w:rPr>
      <w:rFonts w:ascii="Times New Roman" w:eastAsia="Times New Roman" w:hAnsi="Times New Roman"/>
      <w:sz w:val="24"/>
      <w:szCs w:val="24"/>
    </w:rPr>
  </w:style>
  <w:style w:type="character" w:customStyle="1" w:styleId="ts8">
    <w:name w:val="ts8"/>
    <w:basedOn w:val="a2"/>
    <w:rsid w:val="003446FA"/>
  </w:style>
  <w:style w:type="character" w:customStyle="1" w:styleId="510">
    <w:name w:val="Знак Знак51"/>
    <w:rsid w:val="003446FA"/>
    <w:rPr>
      <w:rFonts w:ascii="Courier New" w:eastAsia="Times New Roman" w:hAnsi="Courier New" w:cs="Times New Roman"/>
      <w:sz w:val="20"/>
      <w:szCs w:val="20"/>
      <w:lang w:eastAsia="ru-RU"/>
    </w:rPr>
  </w:style>
  <w:style w:type="paragraph" w:styleId="afffffa">
    <w:name w:val="endnote text"/>
    <w:basedOn w:val="a1"/>
    <w:link w:val="afffffb"/>
    <w:rsid w:val="003446FA"/>
    <w:pPr>
      <w:spacing w:after="200" w:line="276" w:lineRule="auto"/>
    </w:pPr>
    <w:rPr>
      <w:rFonts w:ascii="Calibri" w:eastAsia="Calibri" w:hAnsi="Calibri"/>
      <w:lang w:eastAsia="en-US"/>
    </w:rPr>
  </w:style>
  <w:style w:type="character" w:customStyle="1" w:styleId="afffffb">
    <w:name w:val="Текст концевой сноски Знак"/>
    <w:basedOn w:val="a2"/>
    <w:link w:val="afffffa"/>
    <w:rsid w:val="003446FA"/>
    <w:rPr>
      <w:rFonts w:ascii="Calibri" w:eastAsia="Calibri" w:hAnsi="Calibri" w:cs="Times New Roman"/>
      <w:sz w:val="20"/>
      <w:szCs w:val="20"/>
    </w:rPr>
  </w:style>
  <w:style w:type="paragraph" w:customStyle="1" w:styleId="560">
    <w:name w:val="Стиль56"/>
    <w:basedOn w:val="21"/>
    <w:autoRedefine/>
    <w:rsid w:val="003446FA"/>
    <w:pPr>
      <w:keepLines w:val="0"/>
    </w:pPr>
    <w:rPr>
      <w:rFonts w:eastAsia="Times New Roman" w:cs="Times New Roman"/>
      <w:i/>
      <w:iCs/>
      <w:color w:val="auto"/>
      <w:szCs w:val="20"/>
      <w:lang w:val="x-none" w:eastAsia="x-none"/>
    </w:rPr>
  </w:style>
  <w:style w:type="paragraph" w:customStyle="1" w:styleId="411">
    <w:name w:val="Обычный41"/>
    <w:rsid w:val="003446FA"/>
    <w:pPr>
      <w:snapToGrid w:val="0"/>
      <w:spacing w:after="0" w:line="240" w:lineRule="auto"/>
    </w:pPr>
    <w:rPr>
      <w:rFonts w:ascii="Times New Roman" w:eastAsia="Times New Roman" w:hAnsi="Times New Roman" w:cs="Times New Roman"/>
      <w:szCs w:val="20"/>
      <w:lang w:eastAsia="ru-RU"/>
    </w:rPr>
  </w:style>
  <w:style w:type="paragraph" w:customStyle="1" w:styleId="afffffc">
    <w:name w:val="Основной текст с отступ"/>
    <w:basedOn w:val="a1"/>
    <w:rsid w:val="003446FA"/>
    <w:pPr>
      <w:widowControl w:val="0"/>
    </w:pPr>
    <w:rPr>
      <w:sz w:val="24"/>
    </w:rPr>
  </w:style>
  <w:style w:type="paragraph" w:customStyle="1" w:styleId="afffffd">
    <w:name w:val="ХТаблица"/>
    <w:basedOn w:val="a1"/>
    <w:rsid w:val="003446FA"/>
    <w:pPr>
      <w:tabs>
        <w:tab w:val="left" w:pos="720"/>
        <w:tab w:val="left" w:pos="1008"/>
        <w:tab w:val="left" w:pos="2016"/>
        <w:tab w:val="left" w:pos="3024"/>
      </w:tabs>
      <w:jc w:val="center"/>
    </w:pPr>
    <w:rPr>
      <w:bCs/>
      <w:sz w:val="18"/>
      <w:szCs w:val="24"/>
    </w:rPr>
  </w:style>
  <w:style w:type="character" w:customStyle="1" w:styleId="afffffe">
    <w:name w:val="Название таблицы Знак"/>
    <w:link w:val="affffff"/>
    <w:locked/>
    <w:rsid w:val="003446FA"/>
    <w:rPr>
      <w:b/>
      <w:sz w:val="24"/>
      <w:szCs w:val="24"/>
    </w:rPr>
  </w:style>
  <w:style w:type="paragraph" w:customStyle="1" w:styleId="affffff">
    <w:name w:val="Название таблицы"/>
    <w:basedOn w:val="a1"/>
    <w:link w:val="afffffe"/>
    <w:rsid w:val="003446FA"/>
    <w:pPr>
      <w:spacing w:line="360" w:lineRule="auto"/>
      <w:jc w:val="center"/>
    </w:pPr>
    <w:rPr>
      <w:rFonts w:asciiTheme="minorHAnsi" w:eastAsiaTheme="minorHAnsi" w:hAnsiTheme="minorHAnsi" w:cstheme="minorBidi"/>
      <w:b/>
      <w:sz w:val="24"/>
      <w:szCs w:val="24"/>
      <w:lang w:eastAsia="en-US"/>
    </w:rPr>
  </w:style>
  <w:style w:type="paragraph" w:customStyle="1" w:styleId="1ff3">
    <w:name w:val="Основной текст с отступом.Основной текст 1.Нумерованный список !!.Надин стиль"/>
    <w:basedOn w:val="a1"/>
    <w:rsid w:val="003446FA"/>
    <w:pPr>
      <w:spacing w:after="120"/>
      <w:ind w:left="283"/>
    </w:pPr>
    <w:rPr>
      <w:sz w:val="24"/>
    </w:rPr>
  </w:style>
  <w:style w:type="paragraph" w:customStyle="1" w:styleId="affffff0">
    <w:name w:val="МОН"/>
    <w:basedOn w:val="a1"/>
    <w:rsid w:val="003446FA"/>
    <w:pPr>
      <w:spacing w:line="360" w:lineRule="auto"/>
    </w:pPr>
  </w:style>
  <w:style w:type="paragraph" w:customStyle="1" w:styleId="3f3">
    <w:name w:val="Заг3"/>
    <w:basedOn w:val="a1"/>
    <w:rsid w:val="003446FA"/>
    <w:pPr>
      <w:keepNext/>
      <w:keepLines/>
      <w:tabs>
        <w:tab w:val="num" w:pos="720"/>
      </w:tabs>
      <w:suppressAutoHyphens/>
      <w:spacing w:line="360" w:lineRule="auto"/>
      <w:jc w:val="center"/>
      <w:outlineLvl w:val="2"/>
    </w:pPr>
    <w:rPr>
      <w:rFonts w:eastAsia="Calibri"/>
      <w:szCs w:val="22"/>
      <w:lang w:eastAsia="en-US"/>
    </w:rPr>
  </w:style>
  <w:style w:type="paragraph" w:customStyle="1" w:styleId="13pt">
    <w:name w:val="Обычный + 13 pt"/>
    <w:basedOn w:val="a1"/>
    <w:rsid w:val="003446FA"/>
    <w:pPr>
      <w:ind w:firstLine="720"/>
    </w:pPr>
    <w:rPr>
      <w:sz w:val="26"/>
      <w:szCs w:val="26"/>
    </w:rPr>
  </w:style>
  <w:style w:type="paragraph" w:customStyle="1" w:styleId="Sanatov2">
    <w:name w:val="Sanatov2"/>
    <w:basedOn w:val="a1"/>
    <w:rsid w:val="003446FA"/>
    <w:pPr>
      <w:snapToGrid w:val="0"/>
      <w:spacing w:before="240" w:after="240"/>
      <w:ind w:left="851"/>
    </w:pPr>
    <w:rPr>
      <w:rFonts w:ascii="Verdana" w:hAnsi="Verdana"/>
      <w:szCs w:val="16"/>
    </w:rPr>
  </w:style>
  <w:style w:type="paragraph" w:customStyle="1" w:styleId="Normal-021">
    <w:name w:val="Normal -02 см Справ...1"/>
    <w:basedOn w:val="1e"/>
    <w:rsid w:val="003446FA"/>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1"/>
    <w:rsid w:val="003446FA"/>
    <w:pPr>
      <w:ind w:left="-113" w:right="-113"/>
      <w:jc w:val="center"/>
    </w:pPr>
    <w:rPr>
      <w:b/>
      <w:bCs/>
      <w:sz w:val="20"/>
    </w:rPr>
  </w:style>
  <w:style w:type="paragraph" w:customStyle="1" w:styleId="headline2">
    <w:name w:val="headline2"/>
    <w:basedOn w:val="a1"/>
    <w:rsid w:val="003446FA"/>
    <w:pPr>
      <w:spacing w:before="100" w:beforeAutospacing="1" w:after="100" w:afterAutospacing="1"/>
    </w:pPr>
    <w:rPr>
      <w:sz w:val="24"/>
      <w:szCs w:val="24"/>
    </w:rPr>
  </w:style>
  <w:style w:type="paragraph" w:customStyle="1" w:styleId="affffff1">
    <w:name w:val="Мой"/>
    <w:basedOn w:val="a1"/>
    <w:rsid w:val="003446FA"/>
    <w:rPr>
      <w:sz w:val="24"/>
    </w:rPr>
  </w:style>
  <w:style w:type="paragraph" w:customStyle="1" w:styleId="102">
    <w:name w:val="Стиль10 прилож"/>
    <w:rsid w:val="003446FA"/>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1"/>
    <w:rsid w:val="003446FA"/>
    <w:rPr>
      <w:sz w:val="24"/>
      <w:szCs w:val="24"/>
    </w:rPr>
  </w:style>
  <w:style w:type="paragraph" w:customStyle="1" w:styleId="archivelink">
    <w:name w:val="archive_link"/>
    <w:basedOn w:val="a1"/>
    <w:rsid w:val="003446FA"/>
    <w:rPr>
      <w:sz w:val="19"/>
      <w:szCs w:val="19"/>
    </w:rPr>
  </w:style>
  <w:style w:type="paragraph" w:customStyle="1" w:styleId="clr">
    <w:name w:val="clr"/>
    <w:basedOn w:val="a1"/>
    <w:rsid w:val="003446FA"/>
    <w:rPr>
      <w:sz w:val="24"/>
      <w:szCs w:val="24"/>
    </w:rPr>
  </w:style>
  <w:style w:type="paragraph" w:customStyle="1" w:styleId="leftside">
    <w:name w:val="left_side"/>
    <w:basedOn w:val="a1"/>
    <w:rsid w:val="003446FA"/>
    <w:pPr>
      <w:shd w:val="clear" w:color="auto" w:fill="EDF7FF"/>
    </w:pPr>
    <w:rPr>
      <w:sz w:val="24"/>
      <w:szCs w:val="24"/>
    </w:rPr>
  </w:style>
  <w:style w:type="paragraph" w:customStyle="1" w:styleId="maincol">
    <w:name w:val="main_col"/>
    <w:basedOn w:val="a1"/>
    <w:rsid w:val="003446FA"/>
    <w:pPr>
      <w:shd w:val="clear" w:color="auto" w:fill="FFFFFF"/>
      <w:ind w:left="3410" w:right="3410"/>
    </w:pPr>
    <w:rPr>
      <w:sz w:val="24"/>
      <w:szCs w:val="24"/>
    </w:rPr>
  </w:style>
  <w:style w:type="paragraph" w:customStyle="1" w:styleId="maincolinner">
    <w:name w:val="main_col_inner"/>
    <w:basedOn w:val="a1"/>
    <w:rsid w:val="003446FA"/>
    <w:pPr>
      <w:shd w:val="clear" w:color="auto" w:fill="FFFFFF"/>
      <w:ind w:left="3410"/>
    </w:pPr>
    <w:rPr>
      <w:sz w:val="24"/>
      <w:szCs w:val="24"/>
    </w:rPr>
  </w:style>
  <w:style w:type="paragraph" w:customStyle="1" w:styleId="rightside">
    <w:name w:val="right_side"/>
    <w:basedOn w:val="a1"/>
    <w:rsid w:val="003446FA"/>
    <w:pPr>
      <w:shd w:val="clear" w:color="auto" w:fill="FFFFFF"/>
    </w:pPr>
    <w:rPr>
      <w:sz w:val="24"/>
      <w:szCs w:val="24"/>
    </w:rPr>
  </w:style>
  <w:style w:type="paragraph" w:customStyle="1" w:styleId="syspanel">
    <w:name w:val="sys_panel"/>
    <w:basedOn w:val="a1"/>
    <w:rsid w:val="003446FA"/>
    <w:pPr>
      <w:shd w:val="clear" w:color="auto" w:fill="0060AC"/>
    </w:pPr>
    <w:rPr>
      <w:sz w:val="24"/>
      <w:szCs w:val="24"/>
    </w:rPr>
  </w:style>
  <w:style w:type="paragraph" w:customStyle="1" w:styleId="findform">
    <w:name w:val="find_form"/>
    <w:basedOn w:val="a1"/>
    <w:rsid w:val="003446FA"/>
    <w:pPr>
      <w:ind w:left="68"/>
    </w:pPr>
    <w:rPr>
      <w:sz w:val="24"/>
      <w:szCs w:val="24"/>
    </w:rPr>
  </w:style>
  <w:style w:type="paragraph" w:customStyle="1" w:styleId="innercontent">
    <w:name w:val="inner_content"/>
    <w:basedOn w:val="a1"/>
    <w:rsid w:val="003446FA"/>
    <w:rPr>
      <w:sz w:val="24"/>
      <w:szCs w:val="24"/>
    </w:rPr>
  </w:style>
  <w:style w:type="paragraph" w:customStyle="1" w:styleId="sectionmenu">
    <w:name w:val="section_menu"/>
    <w:basedOn w:val="a1"/>
    <w:rsid w:val="003446FA"/>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rsid w:val="003446FA"/>
    <w:rPr>
      <w:rFonts w:ascii="Arial" w:hAnsi="Arial" w:cs="Arial"/>
      <w:color w:val="333333"/>
      <w:sz w:val="17"/>
      <w:szCs w:val="17"/>
    </w:rPr>
  </w:style>
  <w:style w:type="paragraph" w:customStyle="1" w:styleId="sectioncontent">
    <w:name w:val="section_content"/>
    <w:basedOn w:val="a1"/>
    <w:rsid w:val="003446FA"/>
    <w:rPr>
      <w:sz w:val="24"/>
      <w:szCs w:val="24"/>
    </w:rPr>
  </w:style>
  <w:style w:type="paragraph" w:customStyle="1" w:styleId="rss">
    <w:name w:val="rss"/>
    <w:basedOn w:val="a1"/>
    <w:rsid w:val="003446FA"/>
    <w:pPr>
      <w:pBdr>
        <w:top w:val="single" w:sz="6" w:space="4" w:color="2279BE"/>
      </w:pBdr>
      <w:spacing w:before="82" w:after="82"/>
    </w:pPr>
    <w:rPr>
      <w:rFonts w:ascii="Arial" w:hAnsi="Arial" w:cs="Arial"/>
      <w:b/>
      <w:bCs/>
      <w:sz w:val="18"/>
      <w:szCs w:val="18"/>
    </w:rPr>
  </w:style>
  <w:style w:type="paragraph" w:customStyle="1" w:styleId="orus">
    <w:name w:val="orus"/>
    <w:basedOn w:val="a1"/>
    <w:rsid w:val="003446FA"/>
    <w:pPr>
      <w:pBdr>
        <w:top w:val="single" w:sz="6" w:space="4" w:color="2279BE"/>
      </w:pBdr>
      <w:spacing w:before="82"/>
    </w:pPr>
    <w:rPr>
      <w:sz w:val="24"/>
      <w:szCs w:val="24"/>
    </w:rPr>
  </w:style>
  <w:style w:type="paragraph" w:customStyle="1" w:styleId="ranker">
    <w:name w:val="ranker"/>
    <w:basedOn w:val="a1"/>
    <w:rsid w:val="003446FA"/>
    <w:rPr>
      <w:sz w:val="24"/>
      <w:szCs w:val="24"/>
    </w:rPr>
  </w:style>
  <w:style w:type="paragraph" w:customStyle="1" w:styleId="classfobos">
    <w:name w:val="class_fobos"/>
    <w:basedOn w:val="a1"/>
    <w:rsid w:val="003446FA"/>
    <w:pPr>
      <w:pBdr>
        <w:top w:val="single" w:sz="6" w:space="7" w:color="2279BE"/>
      </w:pBdr>
    </w:pPr>
    <w:rPr>
      <w:sz w:val="24"/>
      <w:szCs w:val="24"/>
    </w:rPr>
  </w:style>
  <w:style w:type="paragraph" w:customStyle="1" w:styleId="rbc">
    <w:name w:val="rbc"/>
    <w:basedOn w:val="a1"/>
    <w:rsid w:val="003446FA"/>
    <w:rPr>
      <w:sz w:val="24"/>
      <w:szCs w:val="24"/>
    </w:rPr>
  </w:style>
  <w:style w:type="paragraph" w:customStyle="1" w:styleId="logo">
    <w:name w:val="logo"/>
    <w:basedOn w:val="a1"/>
    <w:rsid w:val="003446FA"/>
    <w:rPr>
      <w:sz w:val="24"/>
      <w:szCs w:val="24"/>
    </w:rPr>
  </w:style>
  <w:style w:type="paragraph" w:customStyle="1" w:styleId="nitem">
    <w:name w:val="n_item"/>
    <w:basedOn w:val="a1"/>
    <w:rsid w:val="003446FA"/>
    <w:rPr>
      <w:sz w:val="24"/>
      <w:szCs w:val="24"/>
    </w:rPr>
  </w:style>
  <w:style w:type="paragraph" w:customStyle="1" w:styleId="item">
    <w:name w:val="item"/>
    <w:basedOn w:val="a1"/>
    <w:rsid w:val="003446FA"/>
    <w:rPr>
      <w:sz w:val="24"/>
      <w:szCs w:val="24"/>
    </w:rPr>
  </w:style>
  <w:style w:type="paragraph" w:customStyle="1" w:styleId="path">
    <w:name w:val="path"/>
    <w:basedOn w:val="a1"/>
    <w:rsid w:val="003446FA"/>
    <w:rPr>
      <w:sz w:val="24"/>
      <w:szCs w:val="24"/>
    </w:rPr>
  </w:style>
  <w:style w:type="paragraph" w:customStyle="1" w:styleId="1ff4">
    <w:name w:val="Дата1"/>
    <w:basedOn w:val="a1"/>
    <w:rsid w:val="003446FA"/>
    <w:rPr>
      <w:sz w:val="24"/>
      <w:szCs w:val="24"/>
    </w:rPr>
  </w:style>
  <w:style w:type="paragraph" w:customStyle="1" w:styleId="itemtitle">
    <w:name w:val="item_title"/>
    <w:basedOn w:val="a1"/>
    <w:rsid w:val="003446FA"/>
    <w:rPr>
      <w:sz w:val="24"/>
      <w:szCs w:val="24"/>
    </w:rPr>
  </w:style>
  <w:style w:type="paragraph" w:customStyle="1" w:styleId="owner">
    <w:name w:val="owner"/>
    <w:basedOn w:val="a1"/>
    <w:rsid w:val="003446FA"/>
    <w:rPr>
      <w:sz w:val="24"/>
      <w:szCs w:val="24"/>
    </w:rPr>
  </w:style>
  <w:style w:type="paragraph" w:customStyle="1" w:styleId="desc">
    <w:name w:val="desc"/>
    <w:basedOn w:val="a1"/>
    <w:rsid w:val="003446FA"/>
    <w:rPr>
      <w:sz w:val="24"/>
      <w:szCs w:val="24"/>
    </w:rPr>
  </w:style>
  <w:style w:type="paragraph" w:customStyle="1" w:styleId="time">
    <w:name w:val="time"/>
    <w:basedOn w:val="a1"/>
    <w:rsid w:val="003446FA"/>
    <w:rPr>
      <w:sz w:val="24"/>
      <w:szCs w:val="24"/>
    </w:rPr>
  </w:style>
  <w:style w:type="paragraph" w:customStyle="1" w:styleId="name">
    <w:name w:val="name"/>
    <w:basedOn w:val="a1"/>
    <w:rsid w:val="003446FA"/>
    <w:rPr>
      <w:sz w:val="24"/>
      <w:szCs w:val="24"/>
    </w:rPr>
  </w:style>
  <w:style w:type="paragraph" w:customStyle="1" w:styleId="listitem">
    <w:name w:val="list_item"/>
    <w:basedOn w:val="a1"/>
    <w:rsid w:val="003446FA"/>
    <w:rPr>
      <w:sz w:val="24"/>
      <w:szCs w:val="24"/>
    </w:rPr>
  </w:style>
  <w:style w:type="paragraph" w:customStyle="1" w:styleId="logo1">
    <w:name w:val="logo1"/>
    <w:basedOn w:val="a1"/>
    <w:rsid w:val="003446FA"/>
    <w:pPr>
      <w:ind w:left="543"/>
    </w:pPr>
    <w:rPr>
      <w:sz w:val="24"/>
      <w:szCs w:val="24"/>
    </w:rPr>
  </w:style>
  <w:style w:type="paragraph" w:customStyle="1" w:styleId="nitem1">
    <w:name w:val="n_item1"/>
    <w:basedOn w:val="a1"/>
    <w:rsid w:val="003446FA"/>
    <w:rPr>
      <w:sz w:val="22"/>
      <w:szCs w:val="22"/>
    </w:rPr>
  </w:style>
  <w:style w:type="paragraph" w:customStyle="1" w:styleId="title1">
    <w:name w:val="title1"/>
    <w:basedOn w:val="a1"/>
    <w:rsid w:val="003446FA"/>
    <w:rPr>
      <w:b/>
      <w:bCs/>
      <w:sz w:val="24"/>
      <w:szCs w:val="24"/>
    </w:rPr>
  </w:style>
  <w:style w:type="paragraph" w:customStyle="1" w:styleId="owner1">
    <w:name w:val="owner1"/>
    <w:basedOn w:val="a1"/>
    <w:rsid w:val="003446FA"/>
    <w:pPr>
      <w:spacing w:before="72"/>
    </w:pPr>
    <w:rPr>
      <w:sz w:val="19"/>
      <w:szCs w:val="19"/>
    </w:rPr>
  </w:style>
  <w:style w:type="paragraph" w:customStyle="1" w:styleId="date1">
    <w:name w:val="date1"/>
    <w:basedOn w:val="a1"/>
    <w:rsid w:val="003446FA"/>
    <w:rPr>
      <w:rFonts w:ascii="Arial" w:hAnsi="Arial" w:cs="Arial"/>
      <w:color w:val="666666"/>
      <w:sz w:val="24"/>
      <w:szCs w:val="24"/>
    </w:rPr>
  </w:style>
  <w:style w:type="paragraph" w:customStyle="1" w:styleId="desc1">
    <w:name w:val="desc1"/>
    <w:basedOn w:val="a1"/>
    <w:rsid w:val="003446FA"/>
    <w:rPr>
      <w:sz w:val="24"/>
      <w:szCs w:val="24"/>
    </w:rPr>
  </w:style>
  <w:style w:type="paragraph" w:customStyle="1" w:styleId="archivelink1">
    <w:name w:val="archive_link1"/>
    <w:basedOn w:val="a1"/>
    <w:rsid w:val="003446FA"/>
    <w:rPr>
      <w:sz w:val="19"/>
      <w:szCs w:val="19"/>
    </w:rPr>
  </w:style>
  <w:style w:type="paragraph" w:customStyle="1" w:styleId="item1">
    <w:name w:val="item1"/>
    <w:basedOn w:val="a1"/>
    <w:rsid w:val="003446FA"/>
    <w:rPr>
      <w:color w:val="333333"/>
      <w:sz w:val="19"/>
      <w:szCs w:val="19"/>
    </w:rPr>
  </w:style>
  <w:style w:type="paragraph" w:customStyle="1" w:styleId="time1">
    <w:name w:val="time1"/>
    <w:basedOn w:val="a1"/>
    <w:rsid w:val="003446FA"/>
    <w:rPr>
      <w:b/>
      <w:bCs/>
      <w:sz w:val="24"/>
      <w:szCs w:val="24"/>
    </w:rPr>
  </w:style>
  <w:style w:type="paragraph" w:customStyle="1" w:styleId="archivelink2">
    <w:name w:val="archive_link2"/>
    <w:basedOn w:val="a1"/>
    <w:rsid w:val="003446FA"/>
    <w:pPr>
      <w:shd w:val="clear" w:color="auto" w:fill="FFFFFF"/>
    </w:pPr>
    <w:rPr>
      <w:sz w:val="19"/>
      <w:szCs w:val="19"/>
    </w:rPr>
  </w:style>
  <w:style w:type="paragraph" w:customStyle="1" w:styleId="nitem2">
    <w:name w:val="n_item2"/>
    <w:basedOn w:val="a1"/>
    <w:rsid w:val="003446FA"/>
    <w:rPr>
      <w:sz w:val="19"/>
      <w:szCs w:val="19"/>
    </w:rPr>
  </w:style>
  <w:style w:type="paragraph" w:customStyle="1" w:styleId="nitem3">
    <w:name w:val="n_item3"/>
    <w:basedOn w:val="a1"/>
    <w:rsid w:val="003446FA"/>
    <w:rPr>
      <w:sz w:val="19"/>
      <w:szCs w:val="19"/>
    </w:rPr>
  </w:style>
  <w:style w:type="paragraph" w:customStyle="1" w:styleId="nitem4">
    <w:name w:val="n_item4"/>
    <w:basedOn w:val="a1"/>
    <w:rsid w:val="003446FA"/>
    <w:rPr>
      <w:sz w:val="19"/>
      <w:szCs w:val="19"/>
    </w:rPr>
  </w:style>
  <w:style w:type="paragraph" w:customStyle="1" w:styleId="title2">
    <w:name w:val="title2"/>
    <w:basedOn w:val="a1"/>
    <w:rsid w:val="003446FA"/>
    <w:pPr>
      <w:shd w:val="clear" w:color="auto" w:fill="E1EDF9"/>
    </w:pPr>
    <w:rPr>
      <w:b/>
      <w:bCs/>
      <w:sz w:val="24"/>
      <w:szCs w:val="24"/>
    </w:rPr>
  </w:style>
  <w:style w:type="paragraph" w:customStyle="1" w:styleId="desc2">
    <w:name w:val="desc2"/>
    <w:basedOn w:val="a1"/>
    <w:rsid w:val="003446FA"/>
    <w:rPr>
      <w:sz w:val="24"/>
      <w:szCs w:val="24"/>
    </w:rPr>
  </w:style>
  <w:style w:type="paragraph" w:customStyle="1" w:styleId="date2">
    <w:name w:val="date2"/>
    <w:basedOn w:val="a1"/>
    <w:rsid w:val="003446FA"/>
    <w:rPr>
      <w:rFonts w:ascii="Arial" w:hAnsi="Arial" w:cs="Arial"/>
      <w:color w:val="666666"/>
      <w:sz w:val="19"/>
      <w:szCs w:val="19"/>
    </w:rPr>
  </w:style>
  <w:style w:type="paragraph" w:customStyle="1" w:styleId="archivelink3">
    <w:name w:val="archive_link3"/>
    <w:basedOn w:val="a1"/>
    <w:rsid w:val="003446FA"/>
    <w:rPr>
      <w:sz w:val="19"/>
      <w:szCs w:val="19"/>
    </w:rPr>
  </w:style>
  <w:style w:type="paragraph" w:customStyle="1" w:styleId="path1">
    <w:name w:val="path1"/>
    <w:basedOn w:val="a1"/>
    <w:rsid w:val="003446FA"/>
    <w:pPr>
      <w:spacing w:before="68"/>
    </w:pPr>
    <w:rPr>
      <w:rFonts w:ascii="Arial" w:hAnsi="Arial" w:cs="Arial"/>
      <w:color w:val="999999"/>
      <w:sz w:val="15"/>
      <w:szCs w:val="15"/>
    </w:rPr>
  </w:style>
  <w:style w:type="paragraph" w:customStyle="1" w:styleId="date3">
    <w:name w:val="date3"/>
    <w:basedOn w:val="a1"/>
    <w:rsid w:val="003446FA"/>
    <w:rPr>
      <w:rFonts w:ascii="Arial" w:hAnsi="Arial" w:cs="Arial"/>
      <w:color w:val="999999"/>
      <w:sz w:val="15"/>
      <w:szCs w:val="15"/>
    </w:rPr>
  </w:style>
  <w:style w:type="paragraph" w:customStyle="1" w:styleId="title3">
    <w:name w:val="title3"/>
    <w:basedOn w:val="a1"/>
    <w:rsid w:val="003446FA"/>
    <w:rPr>
      <w:color w:val="555555"/>
      <w:sz w:val="24"/>
      <w:szCs w:val="24"/>
    </w:rPr>
  </w:style>
  <w:style w:type="paragraph" w:customStyle="1" w:styleId="name1">
    <w:name w:val="name1"/>
    <w:basedOn w:val="a1"/>
    <w:rsid w:val="003446FA"/>
    <w:rPr>
      <w:color w:val="555555"/>
      <w:sz w:val="24"/>
      <w:szCs w:val="24"/>
    </w:rPr>
  </w:style>
  <w:style w:type="paragraph" w:customStyle="1" w:styleId="itemtitle1">
    <w:name w:val="item_title1"/>
    <w:basedOn w:val="a1"/>
    <w:rsid w:val="003446FA"/>
    <w:rPr>
      <w:b/>
      <w:bCs/>
      <w:sz w:val="24"/>
      <w:szCs w:val="24"/>
    </w:rPr>
  </w:style>
  <w:style w:type="paragraph" w:customStyle="1" w:styleId="listitem1">
    <w:name w:val="list_item1"/>
    <w:basedOn w:val="a1"/>
    <w:rsid w:val="003446FA"/>
    <w:pPr>
      <w:spacing w:after="360"/>
    </w:pPr>
    <w:rPr>
      <w:sz w:val="24"/>
      <w:szCs w:val="24"/>
    </w:rPr>
  </w:style>
  <w:style w:type="paragraph" w:customStyle="1" w:styleId="12701">
    <w:name w:val="Стиль Слева:  127 см Первая строка:  0 см1"/>
    <w:basedOn w:val="a1"/>
    <w:rsid w:val="003446FA"/>
    <w:pPr>
      <w:widowControl w:val="0"/>
      <w:autoSpaceDE w:val="0"/>
      <w:autoSpaceDN w:val="0"/>
      <w:adjustRightInd w:val="0"/>
      <w:spacing w:before="120"/>
      <w:ind w:left="720" w:firstLine="720"/>
    </w:pPr>
    <w:rPr>
      <w:sz w:val="26"/>
    </w:rPr>
  </w:style>
  <w:style w:type="paragraph" w:customStyle="1" w:styleId="affffff2">
    <w:name w:val="Слава"/>
    <w:basedOn w:val="a1"/>
    <w:rsid w:val="003446FA"/>
    <w:pPr>
      <w:spacing w:line="360" w:lineRule="auto"/>
      <w:ind w:firstLine="720"/>
    </w:pPr>
  </w:style>
  <w:style w:type="paragraph" w:customStyle="1" w:styleId="Normal10">
    <w:name w:val="Стиль Normal + 10 пт полужирный"/>
    <w:basedOn w:val="411"/>
    <w:rsid w:val="003446FA"/>
    <w:pPr>
      <w:ind w:left="-113" w:right="-113"/>
      <w:jc w:val="center"/>
    </w:pPr>
    <w:rPr>
      <w:b/>
      <w:bCs/>
      <w:sz w:val="20"/>
    </w:rPr>
  </w:style>
  <w:style w:type="paragraph" w:customStyle="1" w:styleId="affffff3">
    <w:name w:val="Список записка"/>
    <w:basedOn w:val="a1"/>
    <w:rsid w:val="003446FA"/>
    <w:pPr>
      <w:widowControl w:val="0"/>
      <w:tabs>
        <w:tab w:val="num" w:pos="360"/>
      </w:tabs>
      <w:autoSpaceDE w:val="0"/>
      <w:autoSpaceDN w:val="0"/>
      <w:adjustRightInd w:val="0"/>
      <w:spacing w:before="120" w:line="360" w:lineRule="auto"/>
      <w:ind w:left="1068" w:hanging="360"/>
    </w:pPr>
    <w:rPr>
      <w:sz w:val="24"/>
      <w:szCs w:val="24"/>
    </w:rPr>
  </w:style>
  <w:style w:type="paragraph" w:customStyle="1" w:styleId="affffff4">
    <w:name w:val="Записка"/>
    <w:basedOn w:val="a1"/>
    <w:rsid w:val="003446FA"/>
    <w:pPr>
      <w:widowControl w:val="0"/>
      <w:autoSpaceDE w:val="0"/>
      <w:autoSpaceDN w:val="0"/>
      <w:adjustRightInd w:val="0"/>
      <w:spacing w:before="120" w:line="360" w:lineRule="auto"/>
      <w:ind w:firstLine="720"/>
    </w:pPr>
    <w:rPr>
      <w:sz w:val="24"/>
      <w:szCs w:val="24"/>
    </w:rPr>
  </w:style>
  <w:style w:type="paragraph" w:customStyle="1" w:styleId="311">
    <w:name w:val="Основной текст с отступом 31"/>
    <w:basedOn w:val="a1"/>
    <w:rsid w:val="003446FA"/>
    <w:pPr>
      <w:suppressAutoHyphens/>
      <w:spacing w:after="120"/>
      <w:ind w:left="283"/>
    </w:pPr>
    <w:rPr>
      <w:sz w:val="16"/>
      <w:szCs w:val="16"/>
      <w:lang w:eastAsia="ar-SA"/>
    </w:rPr>
  </w:style>
  <w:style w:type="paragraph" w:customStyle="1" w:styleId="1ff5">
    <w:name w:val="Знак Знак1 Знак 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fb">
    <w:name w:val="заголовок 2"/>
    <w:basedOn w:val="a1"/>
    <w:next w:val="a1"/>
    <w:rsid w:val="000C52DD"/>
    <w:pPr>
      <w:keepNext/>
      <w:widowControl w:val="0"/>
    </w:pPr>
    <w:rPr>
      <w:b/>
    </w:rPr>
  </w:style>
  <w:style w:type="paragraph" w:customStyle="1" w:styleId="affffff5">
    <w:name w:val="Об"/>
    <w:rsid w:val="003446FA"/>
    <w:pPr>
      <w:widowControl w:val="0"/>
      <w:spacing w:after="0" w:line="240" w:lineRule="auto"/>
    </w:pPr>
    <w:rPr>
      <w:rFonts w:ascii="Times New Roman" w:eastAsia="Times New Roman" w:hAnsi="Times New Roman" w:cs="Times New Roman"/>
      <w:sz w:val="24"/>
      <w:szCs w:val="20"/>
      <w:lang w:eastAsia="ru-RU"/>
    </w:rPr>
  </w:style>
  <w:style w:type="paragraph" w:customStyle="1" w:styleId="1ff6">
    <w:name w:val="Название объекта1"/>
    <w:basedOn w:val="411"/>
    <w:next w:val="411"/>
    <w:rsid w:val="003446FA"/>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8">
    <w:name w:val="Заголовок 11"/>
    <w:basedOn w:val="a1"/>
    <w:next w:val="a1"/>
    <w:rsid w:val="003446FA"/>
    <w:pPr>
      <w:keepNext/>
      <w:jc w:val="center"/>
    </w:pPr>
    <w:rPr>
      <w:sz w:val="24"/>
      <w:szCs w:val="24"/>
    </w:rPr>
  </w:style>
  <w:style w:type="paragraph" w:customStyle="1" w:styleId="Title10">
    <w:name w:val="Title1"/>
    <w:basedOn w:val="a1"/>
    <w:rsid w:val="003446FA"/>
    <w:pPr>
      <w:keepNext/>
      <w:pageBreakBefore/>
      <w:snapToGrid w:val="0"/>
      <w:jc w:val="center"/>
    </w:pPr>
    <w:rPr>
      <w:b/>
      <w:szCs w:val="24"/>
    </w:rPr>
  </w:style>
  <w:style w:type="paragraph" w:customStyle="1" w:styleId="Boxes011">
    <w:name w:val="Boxes011"/>
    <w:rsid w:val="003446FA"/>
    <w:pPr>
      <w:spacing w:after="0" w:line="240" w:lineRule="auto"/>
    </w:pPr>
    <w:rPr>
      <w:rFonts w:ascii="Times New Roman" w:eastAsia="Times New Roman" w:hAnsi="Times New Roman" w:cs="Times New Roman"/>
      <w:sz w:val="20"/>
      <w:szCs w:val="20"/>
      <w:lang w:val="en-US" w:eastAsia="ru-RU"/>
    </w:rPr>
  </w:style>
  <w:style w:type="paragraph" w:customStyle="1" w:styleId="affffff6">
    <w:name w:val="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rsid w:val="003446FA"/>
    <w:pPr>
      <w:widowControl w:val="0"/>
      <w:adjustRightInd w:val="0"/>
      <w:spacing w:after="160" w:line="240" w:lineRule="exact"/>
      <w:jc w:val="right"/>
    </w:pPr>
    <w:rPr>
      <w:lang w:val="en-GB" w:eastAsia="en-US"/>
    </w:rPr>
  </w:style>
  <w:style w:type="paragraph" w:customStyle="1" w:styleId="affffff7">
    <w:name w:val="Знак Знак Знак Знак"/>
    <w:basedOn w:val="a1"/>
    <w:rsid w:val="003446FA"/>
    <w:pPr>
      <w:widowControl w:val="0"/>
      <w:adjustRightInd w:val="0"/>
      <w:spacing w:line="360" w:lineRule="atLeast"/>
    </w:pPr>
    <w:rPr>
      <w:rFonts w:ascii="Verdana" w:eastAsia="PMingLiU" w:hAnsi="Verdana" w:cs="Verdana"/>
      <w:lang w:val="en-US" w:eastAsia="en-US"/>
    </w:rPr>
  </w:style>
  <w:style w:type="paragraph" w:customStyle="1" w:styleId="affffff8">
    <w:name w:val="Маркированный текст"/>
    <w:basedOn w:val="a1"/>
    <w:rsid w:val="003446FA"/>
    <w:pPr>
      <w:tabs>
        <w:tab w:val="num" w:pos="240"/>
        <w:tab w:val="num" w:pos="1429"/>
      </w:tabs>
    </w:pPr>
    <w:rPr>
      <w:rFonts w:ascii="Arial" w:hAnsi="Arial" w:cs="Arial"/>
      <w:sz w:val="22"/>
    </w:rPr>
  </w:style>
  <w:style w:type="paragraph" w:customStyle="1" w:styleId="affffff9">
    <w:name w:val="Нижнее приангарье"/>
    <w:basedOn w:val="a1"/>
    <w:rsid w:val="003446FA"/>
    <w:rPr>
      <w:sz w:val="26"/>
      <w:szCs w:val="26"/>
    </w:rPr>
  </w:style>
  <w:style w:type="paragraph" w:customStyle="1" w:styleId="affffffa">
    <w:name w:val="Красноярск"/>
    <w:basedOn w:val="a1"/>
    <w:rsid w:val="003446FA"/>
    <w:pPr>
      <w:tabs>
        <w:tab w:val="num" w:pos="720"/>
      </w:tabs>
    </w:pPr>
    <w:rPr>
      <w:sz w:val="24"/>
      <w:szCs w:val="24"/>
    </w:rPr>
  </w:style>
  <w:style w:type="paragraph" w:customStyle="1" w:styleId="justify2">
    <w:name w:val="justify2"/>
    <w:basedOn w:val="a1"/>
    <w:rsid w:val="003446FA"/>
    <w:pPr>
      <w:spacing w:before="100" w:after="100"/>
      <w:ind w:firstLine="600"/>
    </w:pPr>
    <w:rPr>
      <w:sz w:val="24"/>
    </w:rPr>
  </w:style>
  <w:style w:type="paragraph" w:customStyle="1" w:styleId="affffffb">
    <w:name w:val="таблица"/>
    <w:basedOn w:val="a1"/>
    <w:next w:val="a1"/>
    <w:link w:val="affffffc"/>
    <w:qFormat/>
    <w:rsid w:val="003446FA"/>
    <w:pPr>
      <w:keepLines/>
      <w:widowControl w:val="0"/>
      <w:suppressAutoHyphens/>
      <w:snapToGrid w:val="0"/>
      <w:jc w:val="center"/>
    </w:pPr>
    <w:rPr>
      <w:rFonts w:ascii="Courier New" w:hAnsi="Courier New"/>
      <w:color w:val="000000"/>
    </w:rPr>
  </w:style>
  <w:style w:type="paragraph" w:customStyle="1" w:styleId="127">
    <w:name w:val="таблица_12пт"/>
    <w:basedOn w:val="affffffb"/>
    <w:rsid w:val="003446FA"/>
    <w:rPr>
      <w:sz w:val="24"/>
    </w:rPr>
  </w:style>
  <w:style w:type="paragraph" w:customStyle="1" w:styleId="128">
    <w:name w:val="таблица влево_12пт"/>
    <w:basedOn w:val="a1"/>
    <w:rsid w:val="003446FA"/>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rsid w:val="003446FA"/>
    <w:pPr>
      <w:autoSpaceDE w:val="0"/>
      <w:autoSpaceDN w:val="0"/>
      <w:adjustRightInd w:val="0"/>
      <w:spacing w:line="288" w:lineRule="auto"/>
    </w:pPr>
    <w:rPr>
      <w:rFonts w:ascii="Times" w:eastAsia="Batang" w:hAnsi="Times"/>
      <w:color w:val="000000"/>
      <w:sz w:val="24"/>
      <w:szCs w:val="24"/>
      <w:lang w:val="en-US"/>
    </w:rPr>
  </w:style>
  <w:style w:type="paragraph" w:customStyle="1" w:styleId="312">
    <w:name w:val="Основной текст 31"/>
    <w:basedOn w:val="a1"/>
    <w:link w:val="313"/>
    <w:rsid w:val="003446FA"/>
    <w:pPr>
      <w:widowControl w:val="0"/>
    </w:pPr>
    <w:rPr>
      <w:sz w:val="22"/>
    </w:rPr>
  </w:style>
  <w:style w:type="paragraph" w:customStyle="1" w:styleId="1ff7">
    <w:name w:val="1_основной"/>
    <w:basedOn w:val="a1"/>
    <w:rsid w:val="003446FA"/>
    <w:pPr>
      <w:ind w:firstLine="546"/>
    </w:pPr>
    <w:rPr>
      <w:sz w:val="24"/>
    </w:rPr>
  </w:style>
  <w:style w:type="paragraph" w:customStyle="1" w:styleId="f1">
    <w:name w:val="f1"/>
    <w:rsid w:val="003446FA"/>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1"/>
    <w:rsid w:val="003446FA"/>
    <w:pPr>
      <w:spacing w:before="100" w:beforeAutospacing="1" w:after="100" w:afterAutospacing="1"/>
    </w:pPr>
    <w:rPr>
      <w:sz w:val="24"/>
      <w:szCs w:val="24"/>
    </w:rPr>
  </w:style>
  <w:style w:type="paragraph" w:customStyle="1" w:styleId="smtxt">
    <w:name w:val="sm_txt"/>
    <w:basedOn w:val="a1"/>
    <w:rsid w:val="003446FA"/>
    <w:pPr>
      <w:spacing w:before="100" w:beforeAutospacing="1" w:after="100" w:afterAutospacing="1"/>
    </w:pPr>
    <w:rPr>
      <w:sz w:val="24"/>
      <w:szCs w:val="24"/>
    </w:rPr>
  </w:style>
  <w:style w:type="paragraph" w:customStyle="1" w:styleId="1ff8">
    <w:name w:val="Табл1"/>
    <w:basedOn w:val="a1"/>
    <w:rsid w:val="003446FA"/>
    <w:rPr>
      <w:rFonts w:eastAsia="SimSun"/>
    </w:rPr>
  </w:style>
  <w:style w:type="paragraph" w:customStyle="1" w:styleId="center1">
    <w:name w:val="center1"/>
    <w:basedOn w:val="a1"/>
    <w:rsid w:val="003446FA"/>
    <w:pPr>
      <w:spacing w:before="100" w:beforeAutospacing="1" w:after="100" w:afterAutospacing="1"/>
      <w:jc w:val="center"/>
    </w:pPr>
    <w:rPr>
      <w:rFonts w:eastAsia="SimSun"/>
      <w:sz w:val="24"/>
      <w:szCs w:val="24"/>
    </w:rPr>
  </w:style>
  <w:style w:type="paragraph" w:customStyle="1" w:styleId="Preformat">
    <w:name w:val="Preformat"/>
    <w:rsid w:val="003446FA"/>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fd">
    <w:name w:val="Готовый"/>
    <w:basedOn w:val="a1"/>
    <w:rsid w:val="003446F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rsid w:val="003446FA"/>
    <w:pPr>
      <w:spacing w:before="100" w:beforeAutospacing="1" w:after="100" w:afterAutospacing="1"/>
    </w:pPr>
    <w:rPr>
      <w:sz w:val="24"/>
      <w:szCs w:val="24"/>
    </w:rPr>
  </w:style>
  <w:style w:type="paragraph" w:customStyle="1" w:styleId="xl22">
    <w:name w:val="xl22"/>
    <w:basedOn w:val="a1"/>
    <w:rsid w:val="003446F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e">
    <w:name w:val="Прижатый влево"/>
    <w:basedOn w:val="a1"/>
    <w:next w:val="a1"/>
    <w:rsid w:val="003446FA"/>
    <w:pPr>
      <w:widowControl w:val="0"/>
      <w:autoSpaceDE w:val="0"/>
      <w:autoSpaceDN w:val="0"/>
      <w:adjustRightInd w:val="0"/>
    </w:pPr>
    <w:rPr>
      <w:rFonts w:ascii="Arial" w:hAnsi="Arial"/>
    </w:rPr>
  </w:style>
  <w:style w:type="paragraph" w:customStyle="1" w:styleId="320">
    <w:name w:val="Основной текст 32"/>
    <w:basedOn w:val="a1"/>
    <w:rsid w:val="003446FA"/>
    <w:pPr>
      <w:widowControl w:val="0"/>
    </w:pPr>
    <w:rPr>
      <w:sz w:val="22"/>
    </w:rPr>
  </w:style>
  <w:style w:type="paragraph" w:customStyle="1" w:styleId="2311">
    <w:name w:val="Основной текст с отступом 231"/>
    <w:basedOn w:val="a1"/>
    <w:rsid w:val="003446FA"/>
    <w:pPr>
      <w:widowControl w:val="0"/>
      <w:ind w:firstLine="567"/>
    </w:pPr>
    <w:rPr>
      <w:sz w:val="24"/>
    </w:rPr>
  </w:style>
  <w:style w:type="paragraph" w:customStyle="1" w:styleId="330">
    <w:name w:val="Основной текст 33"/>
    <w:basedOn w:val="a1"/>
    <w:rsid w:val="003446FA"/>
    <w:pPr>
      <w:widowControl w:val="0"/>
    </w:pPr>
    <w:rPr>
      <w:sz w:val="22"/>
    </w:rPr>
  </w:style>
  <w:style w:type="paragraph" w:customStyle="1" w:styleId="xl23">
    <w:name w:val="xl23"/>
    <w:basedOn w:val="a1"/>
    <w:rsid w:val="003446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rsid w:val="003446FA"/>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f">
    <w:name w:val="Табличка"/>
    <w:basedOn w:val="a1"/>
    <w:rsid w:val="003446FA"/>
    <w:pPr>
      <w:spacing w:line="360" w:lineRule="auto"/>
      <w:jc w:val="center"/>
    </w:pPr>
    <w:rPr>
      <w:sz w:val="24"/>
      <w:szCs w:val="24"/>
    </w:rPr>
  </w:style>
  <w:style w:type="paragraph" w:customStyle="1" w:styleId="Normal10-021">
    <w:name w:val="Стиль Normal + 10 пт полужирный По центру Слева:  -02 см Справ..."/>
    <w:basedOn w:val="411"/>
    <w:rsid w:val="003446FA"/>
    <w:pPr>
      <w:ind w:left="-113" w:right="-113"/>
      <w:jc w:val="center"/>
    </w:pPr>
    <w:rPr>
      <w:b/>
      <w:bCs/>
      <w:sz w:val="20"/>
    </w:rPr>
  </w:style>
  <w:style w:type="character" w:customStyle="1" w:styleId="215">
    <w:name w:val="Цитата 2 Знак1"/>
    <w:rsid w:val="003446FA"/>
    <w:rPr>
      <w:rFonts w:ascii="Times New Roman" w:eastAsia="Times New Roman" w:hAnsi="Times New Roman"/>
      <w:i/>
      <w:iCs/>
      <w:color w:val="000000"/>
      <w:sz w:val="24"/>
      <w:szCs w:val="24"/>
    </w:rPr>
  </w:style>
  <w:style w:type="paragraph" w:customStyle="1" w:styleId="76">
    <w:name w:val="заголовок 7"/>
    <w:basedOn w:val="a1"/>
    <w:next w:val="a1"/>
    <w:rsid w:val="003446FA"/>
    <w:pPr>
      <w:keepNext/>
      <w:autoSpaceDE w:val="0"/>
      <w:autoSpaceDN w:val="0"/>
      <w:jc w:val="center"/>
    </w:pPr>
    <w:rPr>
      <w:szCs w:val="24"/>
    </w:rPr>
  </w:style>
  <w:style w:type="paragraph" w:customStyle="1" w:styleId="adress">
    <w:name w:val="adress"/>
    <w:basedOn w:val="a1"/>
    <w:rsid w:val="003446FA"/>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rsid w:val="003446FA"/>
    <w:pPr>
      <w:widowControl w:val="0"/>
      <w:adjustRightInd w:val="0"/>
      <w:spacing w:line="360" w:lineRule="atLeast"/>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rsid w:val="003446FA"/>
    <w:pPr>
      <w:widowControl w:val="0"/>
      <w:autoSpaceDE w:val="0"/>
      <w:autoSpaceDN w:val="0"/>
      <w:adjustRightInd w:val="0"/>
      <w:ind w:left="-113" w:right="-113"/>
      <w:jc w:val="center"/>
    </w:pPr>
    <w:rPr>
      <w:b/>
      <w:bCs/>
    </w:rPr>
  </w:style>
  <w:style w:type="paragraph" w:customStyle="1" w:styleId="afffffff0">
    <w:name w:val="Комментарий"/>
    <w:basedOn w:val="a1"/>
    <w:next w:val="a1"/>
    <w:rsid w:val="003446FA"/>
    <w:pPr>
      <w:widowControl w:val="0"/>
      <w:autoSpaceDE w:val="0"/>
      <w:autoSpaceDN w:val="0"/>
      <w:adjustRightInd w:val="0"/>
      <w:ind w:left="170"/>
    </w:pPr>
    <w:rPr>
      <w:rFonts w:ascii="Arial" w:hAnsi="Arial"/>
      <w:i/>
      <w:iCs/>
      <w:color w:val="800080"/>
    </w:rPr>
  </w:style>
  <w:style w:type="character" w:customStyle="1" w:styleId="txt1">
    <w:name w:val="txt1"/>
    <w:basedOn w:val="a2"/>
    <w:rsid w:val="003446FA"/>
  </w:style>
  <w:style w:type="character" w:customStyle="1" w:styleId="themost">
    <w:name w:val="themost"/>
    <w:basedOn w:val="a2"/>
    <w:rsid w:val="003446FA"/>
  </w:style>
  <w:style w:type="character" w:customStyle="1" w:styleId="greenurl1">
    <w:name w:val="green_url1"/>
    <w:rsid w:val="003446FA"/>
    <w:rPr>
      <w:color w:val="006600"/>
    </w:rPr>
  </w:style>
  <w:style w:type="character" w:customStyle="1" w:styleId="216">
    <w:name w:val="Знак Знак21"/>
    <w:rsid w:val="003446FA"/>
    <w:rPr>
      <w:rFonts w:ascii="Arial" w:hAnsi="Arial" w:cs="Arial" w:hint="default"/>
      <w:b/>
      <w:bCs/>
      <w:i/>
      <w:iCs w:val="0"/>
      <w:sz w:val="26"/>
      <w:szCs w:val="26"/>
      <w:lang w:val="ru-RU" w:eastAsia="en-US" w:bidi="ar-SA"/>
    </w:rPr>
  </w:style>
  <w:style w:type="character" w:customStyle="1" w:styleId="d1">
    <w:name w:val="d1"/>
    <w:rsid w:val="003446FA"/>
    <w:rPr>
      <w:rFonts w:ascii="Times New Roman" w:hAnsi="Times New Roman" w:cs="Times New Roman" w:hint="default"/>
      <w:b/>
      <w:bCs/>
      <w:sz w:val="25"/>
      <w:szCs w:val="25"/>
    </w:rPr>
  </w:style>
  <w:style w:type="character" w:customStyle="1" w:styleId="leftb2">
    <w:name w:val="leftb2"/>
    <w:basedOn w:val="a2"/>
    <w:rsid w:val="003446FA"/>
  </w:style>
  <w:style w:type="character" w:customStyle="1" w:styleId="nameobj1">
    <w:name w:val="name_obj1"/>
    <w:rsid w:val="003446FA"/>
    <w:rPr>
      <w:caps/>
    </w:rPr>
  </w:style>
  <w:style w:type="character" w:customStyle="1" w:styleId="201">
    <w:name w:val="Знак Знак20"/>
    <w:rsid w:val="003446FA"/>
    <w:rPr>
      <w:rFonts w:ascii="Arial" w:hAnsi="Arial" w:cs="Arial"/>
      <w:b/>
      <w:bCs/>
      <w:sz w:val="26"/>
      <w:szCs w:val="26"/>
      <w:lang w:val="ru-RU" w:eastAsia="ru-RU" w:bidi="ar-SA"/>
    </w:rPr>
  </w:style>
  <w:style w:type="paragraph" w:customStyle="1" w:styleId="afffffff1">
    <w:name w:val="основной А"/>
    <w:basedOn w:val="a1"/>
    <w:link w:val="afffffff2"/>
    <w:qFormat/>
    <w:rsid w:val="003446FA"/>
    <w:pPr>
      <w:ind w:firstLine="720"/>
    </w:pPr>
    <w:rPr>
      <w:szCs w:val="28"/>
    </w:rPr>
  </w:style>
  <w:style w:type="character" w:customStyle="1" w:styleId="afffffff2">
    <w:name w:val="основной А Знак"/>
    <w:link w:val="afffffff1"/>
    <w:rsid w:val="003446FA"/>
    <w:rPr>
      <w:rFonts w:ascii="Times New Roman" w:eastAsia="Times New Roman" w:hAnsi="Times New Roman" w:cs="Times New Roman"/>
      <w:sz w:val="28"/>
      <w:szCs w:val="28"/>
      <w:lang w:eastAsia="ru-RU"/>
    </w:rPr>
  </w:style>
  <w:style w:type="paragraph" w:customStyle="1" w:styleId="251">
    <w:name w:val="Основной текст 25"/>
    <w:basedOn w:val="a1"/>
    <w:rsid w:val="003446FA"/>
    <w:pPr>
      <w:tabs>
        <w:tab w:val="num" w:pos="1287"/>
      </w:tabs>
    </w:pPr>
    <w:rPr>
      <w:color w:val="000000"/>
    </w:rPr>
  </w:style>
  <w:style w:type="paragraph" w:customStyle="1" w:styleId="2fc">
    <w:name w:val="Основной текст2"/>
    <w:basedOn w:val="a1"/>
    <w:rsid w:val="003446FA"/>
    <w:rPr>
      <w:rFonts w:ascii="Bookman Old Style" w:hAnsi="Bookman Old Style"/>
      <w:sz w:val="24"/>
    </w:rPr>
  </w:style>
  <w:style w:type="paragraph" w:customStyle="1" w:styleId="119">
    <w:name w:val="Знак Знак1 Знак 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fd">
    <w:name w:val="Название объекта2"/>
    <w:basedOn w:val="4a"/>
    <w:next w:val="4a"/>
    <w:rsid w:val="003446FA"/>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9">
    <w:name w:val="Заголовок 12"/>
    <w:basedOn w:val="a1"/>
    <w:next w:val="a1"/>
    <w:rsid w:val="003446FA"/>
    <w:pPr>
      <w:keepNext/>
      <w:jc w:val="center"/>
    </w:pPr>
    <w:rPr>
      <w:sz w:val="24"/>
      <w:szCs w:val="24"/>
    </w:rPr>
  </w:style>
  <w:style w:type="paragraph" w:customStyle="1" w:styleId="1ff9">
    <w:name w:val="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rsid w:val="003446FA"/>
    <w:pPr>
      <w:widowControl w:val="0"/>
      <w:adjustRightInd w:val="0"/>
      <w:spacing w:after="160" w:line="240" w:lineRule="exact"/>
      <w:jc w:val="right"/>
    </w:pPr>
    <w:rPr>
      <w:lang w:val="en-GB" w:eastAsia="en-US"/>
    </w:rPr>
  </w:style>
  <w:style w:type="paragraph" w:customStyle="1" w:styleId="2fe">
    <w:name w:val="Знак Знак Знак Знак2"/>
    <w:basedOn w:val="a1"/>
    <w:rsid w:val="003446FA"/>
    <w:pPr>
      <w:widowControl w:val="0"/>
      <w:adjustRightInd w:val="0"/>
      <w:spacing w:line="360" w:lineRule="atLeast"/>
      <w:textAlignment w:val="baseline"/>
    </w:pPr>
    <w:rPr>
      <w:rFonts w:ascii="Verdana" w:eastAsia="PMingLiU" w:hAnsi="Verdana" w:cs="Verdana"/>
      <w:lang w:val="en-US" w:eastAsia="en-US"/>
    </w:rPr>
  </w:style>
  <w:style w:type="paragraph" w:customStyle="1" w:styleId="340">
    <w:name w:val="Основной текст 34"/>
    <w:basedOn w:val="a1"/>
    <w:rsid w:val="003446FA"/>
    <w:pPr>
      <w:widowControl w:val="0"/>
    </w:pPr>
    <w:rPr>
      <w:sz w:val="22"/>
    </w:rPr>
  </w:style>
  <w:style w:type="paragraph" w:customStyle="1" w:styleId="CharChar11">
    <w:name w:val="Char Char1 Знак Знак Знак1"/>
    <w:basedOn w:val="a1"/>
    <w:rsid w:val="003446FA"/>
    <w:pPr>
      <w:widowControl w:val="0"/>
      <w:adjustRightInd w:val="0"/>
      <w:spacing w:line="360" w:lineRule="atLeast"/>
      <w:textAlignment w:val="baseline"/>
    </w:pPr>
    <w:rPr>
      <w:rFonts w:ascii="Verdana" w:hAnsi="Verdana" w:cs="Verdana"/>
      <w:lang w:val="en-US" w:eastAsia="en-US"/>
    </w:rPr>
  </w:style>
  <w:style w:type="paragraph" w:styleId="4b">
    <w:name w:val="List 4"/>
    <w:basedOn w:val="a1"/>
    <w:rsid w:val="003446FA"/>
    <w:pPr>
      <w:ind w:left="1132" w:hanging="283"/>
    </w:pPr>
    <w:rPr>
      <w:sz w:val="24"/>
      <w:szCs w:val="24"/>
    </w:rPr>
  </w:style>
  <w:style w:type="paragraph" w:styleId="57">
    <w:name w:val="List 5"/>
    <w:basedOn w:val="a1"/>
    <w:rsid w:val="003446FA"/>
    <w:pPr>
      <w:ind w:left="1415" w:hanging="283"/>
    </w:pPr>
    <w:rPr>
      <w:sz w:val="24"/>
      <w:szCs w:val="24"/>
    </w:rPr>
  </w:style>
  <w:style w:type="paragraph" w:styleId="afffffff3">
    <w:name w:val="List Continue"/>
    <w:basedOn w:val="a1"/>
    <w:rsid w:val="003446FA"/>
    <w:pPr>
      <w:spacing w:after="120"/>
      <w:ind w:left="283"/>
    </w:pPr>
    <w:rPr>
      <w:sz w:val="24"/>
      <w:szCs w:val="24"/>
    </w:rPr>
  </w:style>
  <w:style w:type="paragraph" w:styleId="afffffff4">
    <w:name w:val="Note Heading"/>
    <w:basedOn w:val="a1"/>
    <w:next w:val="a1"/>
    <w:link w:val="afffffff5"/>
    <w:rsid w:val="003446FA"/>
    <w:rPr>
      <w:sz w:val="24"/>
      <w:szCs w:val="24"/>
    </w:rPr>
  </w:style>
  <w:style w:type="character" w:customStyle="1" w:styleId="afffffff5">
    <w:name w:val="Заголовок записки Знак"/>
    <w:basedOn w:val="a2"/>
    <w:link w:val="afffffff4"/>
    <w:rsid w:val="003446FA"/>
    <w:rPr>
      <w:rFonts w:ascii="Times New Roman" w:eastAsia="Times New Roman" w:hAnsi="Times New Roman" w:cs="Times New Roman"/>
      <w:sz w:val="24"/>
      <w:szCs w:val="24"/>
      <w:lang w:eastAsia="ru-RU"/>
    </w:rPr>
  </w:style>
  <w:style w:type="paragraph" w:customStyle="1" w:styleId="justtext">
    <w:name w:val="justtext"/>
    <w:basedOn w:val="a1"/>
    <w:rsid w:val="003446FA"/>
    <w:pPr>
      <w:spacing w:before="67" w:after="67"/>
      <w:ind w:firstLine="603"/>
    </w:pPr>
    <w:rPr>
      <w:rFonts w:ascii="Times New Roman serif" w:hAnsi="Times New Roman serif"/>
      <w:color w:val="000000"/>
      <w:sz w:val="24"/>
      <w:szCs w:val="24"/>
    </w:rPr>
  </w:style>
  <w:style w:type="paragraph" w:customStyle="1" w:styleId="2ff">
    <w:name w:val="Название2"/>
    <w:basedOn w:val="4a"/>
    <w:rsid w:val="003446FA"/>
    <w:pPr>
      <w:jc w:val="center"/>
    </w:pPr>
    <w:rPr>
      <w:b/>
      <w:sz w:val="26"/>
    </w:rPr>
  </w:style>
  <w:style w:type="paragraph" w:customStyle="1" w:styleId="58">
    <w:name w:val="заголовок 5"/>
    <w:basedOn w:val="a1"/>
    <w:next w:val="a1"/>
    <w:rsid w:val="003446FA"/>
    <w:pPr>
      <w:keepNext/>
      <w:autoSpaceDE w:val="0"/>
      <w:autoSpaceDN w:val="0"/>
      <w:ind w:firstLine="567"/>
      <w:outlineLvl w:val="4"/>
    </w:pPr>
  </w:style>
  <w:style w:type="paragraph" w:customStyle="1" w:styleId="321">
    <w:name w:val="Основной текст с отступом 32"/>
    <w:basedOn w:val="4a"/>
    <w:rsid w:val="003446FA"/>
    <w:pPr>
      <w:ind w:firstLine="720"/>
      <w:jc w:val="both"/>
    </w:pPr>
    <w:rPr>
      <w:rFonts w:ascii="Bookman Old Style" w:hAnsi="Bookman Old Style"/>
      <w:sz w:val="24"/>
    </w:rPr>
  </w:style>
  <w:style w:type="paragraph" w:customStyle="1" w:styleId="67">
    <w:name w:val="заголовок 6"/>
    <w:basedOn w:val="a1"/>
    <w:next w:val="a1"/>
    <w:rsid w:val="003446FA"/>
    <w:pPr>
      <w:keepNext/>
      <w:autoSpaceDE w:val="0"/>
      <w:autoSpaceDN w:val="0"/>
      <w:ind w:firstLine="567"/>
      <w:outlineLvl w:val="5"/>
    </w:pPr>
    <w:rPr>
      <w:sz w:val="26"/>
    </w:rPr>
  </w:style>
  <w:style w:type="paragraph" w:customStyle="1" w:styleId="96">
    <w:name w:val="заголовок 9"/>
    <w:basedOn w:val="a1"/>
    <w:next w:val="a1"/>
    <w:rsid w:val="003446FA"/>
    <w:pPr>
      <w:keepNext/>
      <w:autoSpaceDE w:val="0"/>
      <w:autoSpaceDN w:val="0"/>
      <w:ind w:firstLine="567"/>
      <w:outlineLvl w:val="8"/>
    </w:pPr>
    <w:rPr>
      <w:sz w:val="26"/>
      <w:szCs w:val="26"/>
    </w:rPr>
  </w:style>
  <w:style w:type="paragraph" w:customStyle="1" w:styleId="103">
    <w:name w:val="таблица_10пт"/>
    <w:basedOn w:val="a1"/>
    <w:rsid w:val="003446FA"/>
    <w:pPr>
      <w:keepLines/>
      <w:widowControl w:val="0"/>
      <w:tabs>
        <w:tab w:val="left" w:pos="13041"/>
      </w:tabs>
      <w:suppressAutoHyphens/>
      <w:jc w:val="center"/>
    </w:pPr>
    <w:rPr>
      <w:rFonts w:ascii="Courier New" w:hAnsi="Courier New"/>
      <w:snapToGrid w:val="0"/>
      <w:color w:val="000000"/>
    </w:rPr>
  </w:style>
  <w:style w:type="paragraph" w:customStyle="1" w:styleId="104">
    <w:name w:val="таблица влево 10пт"/>
    <w:basedOn w:val="a1"/>
    <w:rsid w:val="003446FA"/>
    <w:pPr>
      <w:keepLines/>
      <w:widowControl w:val="0"/>
      <w:suppressAutoHyphens/>
    </w:pPr>
    <w:rPr>
      <w:rFonts w:ascii="Courier New" w:hAnsi="Courier New"/>
      <w:snapToGrid w:val="0"/>
      <w:color w:val="000000"/>
    </w:rPr>
  </w:style>
  <w:style w:type="paragraph" w:customStyle="1" w:styleId="afffffff6">
    <w:name w:val="таблица вправо"/>
    <w:basedOn w:val="affffffb"/>
    <w:rsid w:val="003446FA"/>
    <w:pPr>
      <w:snapToGrid/>
      <w:jc w:val="right"/>
    </w:pPr>
    <w:rPr>
      <w:snapToGrid w:val="0"/>
    </w:rPr>
  </w:style>
  <w:style w:type="paragraph" w:customStyle="1" w:styleId="title4">
    <w:name w:val="title4"/>
    <w:basedOn w:val="a1"/>
    <w:rsid w:val="003446FA"/>
    <w:pPr>
      <w:spacing w:before="100" w:beforeAutospacing="1" w:after="100" w:afterAutospacing="1"/>
    </w:pPr>
    <w:rPr>
      <w:rFonts w:ascii="Verdana" w:hAnsi="Verdana"/>
      <w:b/>
      <w:bCs/>
      <w:color w:val="000000"/>
      <w:sz w:val="26"/>
      <w:szCs w:val="26"/>
    </w:rPr>
  </w:style>
  <w:style w:type="paragraph" w:customStyle="1" w:styleId="59">
    <w:name w:val="Обычный5"/>
    <w:basedOn w:val="a1"/>
    <w:rsid w:val="003446FA"/>
    <w:pPr>
      <w:snapToGrid w:val="0"/>
    </w:pPr>
    <w:rPr>
      <w:rFonts w:ascii="Courier New" w:hAnsi="Courier New" w:cs="Courier New"/>
      <w:sz w:val="24"/>
      <w:szCs w:val="24"/>
    </w:rPr>
  </w:style>
  <w:style w:type="character" w:customStyle="1" w:styleId="11a">
    <w:name w:val="Заголовок 1 Знак1"/>
    <w:aliases w:val="новая страница Знак"/>
    <w:uiPriority w:val="9"/>
    <w:rsid w:val="003446FA"/>
    <w:rPr>
      <w:rFonts w:ascii="Arial" w:hAnsi="Arial" w:cs="Arial"/>
      <w:b/>
      <w:bCs/>
      <w:kern w:val="32"/>
      <w:sz w:val="32"/>
      <w:szCs w:val="32"/>
    </w:rPr>
  </w:style>
  <w:style w:type="paragraph" w:customStyle="1" w:styleId="1ffa">
    <w:name w:val="Стиль Заголовок 1 + полужирный По левому краю"/>
    <w:basedOn w:val="1"/>
    <w:rsid w:val="003446FA"/>
    <w:pPr>
      <w:keepLines w:val="0"/>
      <w:jc w:val="center"/>
    </w:pPr>
    <w:rPr>
      <w:rFonts w:eastAsia="Times New Roman" w:cs="Times New Roman"/>
      <w:b w:val="0"/>
      <w:color w:val="auto"/>
      <w:sz w:val="32"/>
      <w:szCs w:val="20"/>
      <w:lang w:val="x-none" w:eastAsia="x-none"/>
    </w:rPr>
  </w:style>
  <w:style w:type="paragraph" w:customStyle="1" w:styleId="97">
    <w:name w:val="Стиль9"/>
    <w:basedOn w:val="1f3"/>
    <w:rsid w:val="003446FA"/>
    <w:rPr>
      <w:b w:val="0"/>
      <w:lang w:val="x-none" w:eastAsia="x-none"/>
    </w:rPr>
  </w:style>
  <w:style w:type="paragraph" w:customStyle="1" w:styleId="105">
    <w:name w:val="Стиль10"/>
    <w:basedOn w:val="ae"/>
    <w:rsid w:val="003446FA"/>
    <w:pPr>
      <w:spacing w:after="120"/>
      <w:ind w:right="-58" w:firstLine="710"/>
      <w:jc w:val="center"/>
    </w:pPr>
    <w:rPr>
      <w:sz w:val="20"/>
      <w:szCs w:val="20"/>
    </w:rPr>
  </w:style>
  <w:style w:type="paragraph" w:customStyle="1" w:styleId="11b">
    <w:name w:val="Стиль11"/>
    <w:basedOn w:val="21"/>
    <w:rsid w:val="003446FA"/>
    <w:pPr>
      <w:keepLines w:val="0"/>
      <w:spacing w:before="240" w:after="60"/>
    </w:pPr>
    <w:rPr>
      <w:rFonts w:ascii="Arial" w:eastAsia="Times New Roman" w:hAnsi="Arial" w:cs="Arial"/>
      <w:i/>
      <w:iCs/>
      <w:color w:val="auto"/>
      <w:szCs w:val="28"/>
      <w:lang w:val="x-none" w:eastAsia="x-none"/>
    </w:rPr>
  </w:style>
  <w:style w:type="paragraph" w:customStyle="1" w:styleId="12a">
    <w:name w:val="Стиль12"/>
    <w:basedOn w:val="21"/>
    <w:rsid w:val="003446FA"/>
    <w:pPr>
      <w:keepLines w:val="0"/>
      <w:spacing w:before="240" w:after="60"/>
    </w:pPr>
    <w:rPr>
      <w:rFonts w:eastAsia="Times New Roman" w:cs="Arial"/>
      <w:color w:val="auto"/>
      <w:sz w:val="32"/>
      <w:szCs w:val="28"/>
      <w:lang w:val="x-none" w:eastAsia="x-none"/>
    </w:rPr>
  </w:style>
  <w:style w:type="paragraph" w:customStyle="1" w:styleId="133">
    <w:name w:val="Стиль13"/>
    <w:basedOn w:val="21"/>
    <w:rsid w:val="003446FA"/>
    <w:pPr>
      <w:keepLines w:val="0"/>
      <w:pageBreakBefore/>
      <w:spacing w:before="240" w:after="60"/>
      <w:jc w:val="center"/>
    </w:pPr>
    <w:rPr>
      <w:rFonts w:ascii="Arial" w:eastAsia="Times New Roman" w:hAnsi="Arial" w:cs="Arial"/>
      <w:i/>
      <w:iCs/>
      <w:color w:val="auto"/>
      <w:szCs w:val="28"/>
      <w:lang w:val="x-none" w:eastAsia="x-none"/>
    </w:rPr>
  </w:style>
  <w:style w:type="paragraph" w:customStyle="1" w:styleId="149">
    <w:name w:val="Стиль14"/>
    <w:basedOn w:val="1f3"/>
    <w:rsid w:val="003446FA"/>
    <w:rPr>
      <w:lang w:val="x-none" w:eastAsia="x-none"/>
    </w:rPr>
  </w:style>
  <w:style w:type="paragraph" w:customStyle="1" w:styleId="152">
    <w:name w:val="Стиль15"/>
    <w:basedOn w:val="1f3"/>
    <w:rsid w:val="003446FA"/>
    <w:rPr>
      <w:lang w:val="x-none" w:eastAsia="x-none"/>
    </w:rPr>
  </w:style>
  <w:style w:type="paragraph" w:customStyle="1" w:styleId="162">
    <w:name w:val="Стиль16"/>
    <w:basedOn w:val="a1"/>
    <w:rsid w:val="003446FA"/>
    <w:pPr>
      <w:widowControl w:val="0"/>
      <w:suppressAutoHyphens/>
      <w:spacing w:line="360" w:lineRule="auto"/>
    </w:pPr>
    <w:rPr>
      <w:b/>
      <w:bCs/>
      <w:sz w:val="24"/>
      <w:szCs w:val="24"/>
    </w:rPr>
  </w:style>
  <w:style w:type="paragraph" w:customStyle="1" w:styleId="172">
    <w:name w:val="Стиль17"/>
    <w:basedOn w:val="30"/>
    <w:rsid w:val="003446FA"/>
    <w:pPr>
      <w:keepLines w:val="0"/>
      <w:spacing w:before="240" w:after="60"/>
    </w:pPr>
    <w:rPr>
      <w:rFonts w:ascii="Arial" w:eastAsia="Times New Roman" w:hAnsi="Arial" w:cs="Arial"/>
      <w:color w:val="auto"/>
      <w:sz w:val="26"/>
      <w:szCs w:val="26"/>
    </w:rPr>
  </w:style>
  <w:style w:type="paragraph" w:customStyle="1" w:styleId="182">
    <w:name w:val="Стиль18"/>
    <w:basedOn w:val="a1"/>
    <w:rsid w:val="003446FA"/>
    <w:pPr>
      <w:jc w:val="center"/>
    </w:pPr>
    <w:rPr>
      <w:szCs w:val="24"/>
    </w:rPr>
  </w:style>
  <w:style w:type="paragraph" w:customStyle="1" w:styleId="192">
    <w:name w:val="Стиль19"/>
    <w:basedOn w:val="30"/>
    <w:rsid w:val="003446FA"/>
    <w:pPr>
      <w:keepLines w:val="0"/>
      <w:spacing w:before="240" w:after="60"/>
      <w:jc w:val="center"/>
    </w:pPr>
    <w:rPr>
      <w:rFonts w:eastAsia="Times New Roman" w:cs="Arial"/>
      <w:color w:val="auto"/>
      <w:sz w:val="26"/>
      <w:szCs w:val="26"/>
    </w:rPr>
  </w:style>
  <w:style w:type="paragraph" w:customStyle="1" w:styleId="202">
    <w:name w:val="Стиль20"/>
    <w:basedOn w:val="30"/>
    <w:rsid w:val="003446FA"/>
    <w:pPr>
      <w:keepLines w:val="0"/>
      <w:spacing w:before="240" w:after="60"/>
    </w:pPr>
    <w:rPr>
      <w:rFonts w:eastAsia="Times New Roman" w:cs="Arial"/>
      <w:color w:val="auto"/>
      <w:szCs w:val="26"/>
      <w:u w:val="single"/>
    </w:rPr>
  </w:style>
  <w:style w:type="paragraph" w:customStyle="1" w:styleId="217">
    <w:name w:val="Стиль21"/>
    <w:basedOn w:val="30"/>
    <w:rsid w:val="003446FA"/>
    <w:pPr>
      <w:keepLines w:val="0"/>
      <w:spacing w:before="240" w:after="60"/>
    </w:pPr>
    <w:rPr>
      <w:rFonts w:eastAsia="Times New Roman" w:cs="Arial"/>
      <w:color w:val="auto"/>
      <w:szCs w:val="26"/>
    </w:rPr>
  </w:style>
  <w:style w:type="paragraph" w:customStyle="1" w:styleId="224">
    <w:name w:val="Стиль22"/>
    <w:basedOn w:val="a1"/>
    <w:rsid w:val="003446FA"/>
    <w:pPr>
      <w:jc w:val="center"/>
    </w:pPr>
    <w:rPr>
      <w:sz w:val="32"/>
      <w:szCs w:val="24"/>
    </w:rPr>
  </w:style>
  <w:style w:type="paragraph" w:customStyle="1" w:styleId="234">
    <w:name w:val="Стиль23"/>
    <w:basedOn w:val="30"/>
    <w:rsid w:val="003446FA"/>
    <w:pPr>
      <w:keepLines w:val="0"/>
      <w:spacing w:before="240" w:after="60"/>
      <w:jc w:val="center"/>
    </w:pPr>
    <w:rPr>
      <w:rFonts w:ascii="Arial" w:eastAsia="Times New Roman" w:hAnsi="Arial" w:cs="Arial"/>
      <w:color w:val="auto"/>
      <w:szCs w:val="28"/>
    </w:rPr>
  </w:style>
  <w:style w:type="paragraph" w:customStyle="1" w:styleId="242">
    <w:name w:val="Стиль24"/>
    <w:basedOn w:val="a1"/>
    <w:rsid w:val="003446FA"/>
    <w:pPr>
      <w:jc w:val="center"/>
    </w:pPr>
    <w:rPr>
      <w:sz w:val="32"/>
      <w:szCs w:val="24"/>
    </w:rPr>
  </w:style>
  <w:style w:type="paragraph" w:customStyle="1" w:styleId="252">
    <w:name w:val="Стиль25"/>
    <w:basedOn w:val="30"/>
    <w:rsid w:val="003446FA"/>
    <w:pPr>
      <w:keepLines w:val="0"/>
      <w:spacing w:before="240" w:after="60"/>
    </w:pPr>
    <w:rPr>
      <w:rFonts w:ascii="Arial" w:eastAsia="Times New Roman" w:hAnsi="Arial" w:cs="Arial"/>
      <w:color w:val="auto"/>
      <w:sz w:val="26"/>
      <w:szCs w:val="26"/>
    </w:rPr>
  </w:style>
  <w:style w:type="paragraph" w:customStyle="1" w:styleId="261">
    <w:name w:val="Стиль26"/>
    <w:basedOn w:val="a1"/>
    <w:rsid w:val="003446FA"/>
    <w:pPr>
      <w:widowControl w:val="0"/>
      <w:suppressAutoHyphens/>
      <w:spacing w:line="360" w:lineRule="auto"/>
      <w:jc w:val="center"/>
    </w:pPr>
    <w:rPr>
      <w:b/>
      <w:bCs/>
      <w:sz w:val="24"/>
      <w:szCs w:val="24"/>
    </w:rPr>
  </w:style>
  <w:style w:type="paragraph" w:customStyle="1" w:styleId="272">
    <w:name w:val="Стиль27"/>
    <w:basedOn w:val="30"/>
    <w:rsid w:val="003446FA"/>
    <w:pPr>
      <w:keepLines w:val="0"/>
      <w:spacing w:before="240" w:after="60"/>
    </w:pPr>
    <w:rPr>
      <w:rFonts w:ascii="Arial" w:eastAsia="Times New Roman" w:hAnsi="Arial" w:cs="Arial"/>
      <w:color w:val="auto"/>
      <w:sz w:val="26"/>
      <w:szCs w:val="26"/>
    </w:rPr>
  </w:style>
  <w:style w:type="paragraph" w:customStyle="1" w:styleId="280">
    <w:name w:val="Стиль28"/>
    <w:basedOn w:val="21"/>
    <w:rsid w:val="003446FA"/>
    <w:pPr>
      <w:keepLines w:val="0"/>
      <w:spacing w:before="240" w:after="60"/>
    </w:pPr>
    <w:rPr>
      <w:rFonts w:eastAsia="Times New Roman" w:cs="Arial"/>
      <w:color w:val="auto"/>
      <w:szCs w:val="28"/>
      <w:lang w:val="x-none" w:eastAsia="x-none"/>
    </w:rPr>
  </w:style>
  <w:style w:type="paragraph" w:customStyle="1" w:styleId="290">
    <w:name w:val="Стиль29"/>
    <w:basedOn w:val="30"/>
    <w:rsid w:val="003446FA"/>
    <w:pPr>
      <w:keepLines w:val="0"/>
      <w:spacing w:before="240" w:after="60"/>
      <w:jc w:val="center"/>
    </w:pPr>
    <w:rPr>
      <w:rFonts w:ascii="Arial" w:eastAsia="Times New Roman" w:hAnsi="Arial" w:cs="Arial"/>
      <w:color w:val="auto"/>
      <w:szCs w:val="28"/>
    </w:rPr>
  </w:style>
  <w:style w:type="paragraph" w:customStyle="1" w:styleId="300">
    <w:name w:val="Стиль30"/>
    <w:basedOn w:val="30"/>
    <w:rsid w:val="003446FA"/>
    <w:pPr>
      <w:keepLines w:val="0"/>
      <w:spacing w:before="240" w:after="60"/>
    </w:pPr>
    <w:rPr>
      <w:rFonts w:eastAsia="Times New Roman" w:cs="Arial"/>
      <w:color w:val="auto"/>
      <w:szCs w:val="26"/>
      <w:u w:val="single"/>
    </w:rPr>
  </w:style>
  <w:style w:type="paragraph" w:customStyle="1" w:styleId="314">
    <w:name w:val="Стиль31"/>
    <w:basedOn w:val="30"/>
    <w:rsid w:val="003446FA"/>
    <w:pPr>
      <w:keepLines w:val="0"/>
      <w:spacing w:before="240" w:after="60"/>
    </w:pPr>
    <w:rPr>
      <w:rFonts w:eastAsia="Times New Roman" w:cs="Arial"/>
      <w:color w:val="auto"/>
      <w:szCs w:val="26"/>
      <w:u w:val="single"/>
    </w:rPr>
  </w:style>
  <w:style w:type="paragraph" w:customStyle="1" w:styleId="322">
    <w:name w:val="Стиль32"/>
    <w:basedOn w:val="4"/>
    <w:rsid w:val="003446FA"/>
    <w:pPr>
      <w:keepLines w:val="0"/>
      <w:spacing w:before="240" w:after="60"/>
    </w:pPr>
    <w:rPr>
      <w:rFonts w:eastAsia="Times New Roman" w:cs="Times New Roman"/>
      <w:i/>
      <w:iCs w:val="0"/>
      <w:color w:val="auto"/>
      <w:szCs w:val="28"/>
    </w:rPr>
  </w:style>
  <w:style w:type="paragraph" w:customStyle="1" w:styleId="331">
    <w:name w:val="Стиль33"/>
    <w:basedOn w:val="a1"/>
    <w:rsid w:val="003446FA"/>
    <w:pPr>
      <w:jc w:val="center"/>
    </w:pPr>
    <w:rPr>
      <w:sz w:val="24"/>
      <w:szCs w:val="24"/>
    </w:rPr>
  </w:style>
  <w:style w:type="paragraph" w:customStyle="1" w:styleId="341">
    <w:name w:val="Стиль34"/>
    <w:basedOn w:val="21"/>
    <w:rsid w:val="003446FA"/>
    <w:pPr>
      <w:keepLines w:val="0"/>
      <w:spacing w:before="240" w:after="60"/>
    </w:pPr>
    <w:rPr>
      <w:rFonts w:eastAsia="Times New Roman" w:cs="Arial"/>
      <w:color w:val="auto"/>
      <w:sz w:val="32"/>
      <w:szCs w:val="28"/>
      <w:lang w:val="x-none" w:eastAsia="x-none"/>
    </w:rPr>
  </w:style>
  <w:style w:type="paragraph" w:customStyle="1" w:styleId="350">
    <w:name w:val="Стиль35"/>
    <w:basedOn w:val="21"/>
    <w:rsid w:val="003446FA"/>
    <w:pPr>
      <w:keepLines w:val="0"/>
      <w:spacing w:before="240" w:after="60"/>
    </w:pPr>
    <w:rPr>
      <w:rFonts w:eastAsia="Times New Roman" w:cs="Arial"/>
      <w:color w:val="auto"/>
      <w:sz w:val="32"/>
      <w:szCs w:val="28"/>
      <w:lang w:val="x-none" w:eastAsia="x-none"/>
    </w:rPr>
  </w:style>
  <w:style w:type="paragraph" w:customStyle="1" w:styleId="360">
    <w:name w:val="Стиль36"/>
    <w:basedOn w:val="21"/>
    <w:rsid w:val="003446FA"/>
    <w:pPr>
      <w:keepLines w:val="0"/>
      <w:spacing w:before="240" w:after="60"/>
    </w:pPr>
    <w:rPr>
      <w:rFonts w:eastAsia="Times New Roman" w:cs="Arial"/>
      <w:color w:val="auto"/>
      <w:sz w:val="32"/>
      <w:szCs w:val="28"/>
      <w:lang w:val="x-none" w:eastAsia="x-none"/>
    </w:rPr>
  </w:style>
  <w:style w:type="paragraph" w:customStyle="1" w:styleId="370">
    <w:name w:val="Стиль37"/>
    <w:basedOn w:val="21"/>
    <w:rsid w:val="003446FA"/>
    <w:pPr>
      <w:keepLines w:val="0"/>
      <w:spacing w:before="240" w:after="60"/>
    </w:pPr>
    <w:rPr>
      <w:rFonts w:eastAsia="Times New Roman" w:cs="Arial"/>
      <w:color w:val="auto"/>
      <w:szCs w:val="28"/>
      <w:lang w:val="x-none" w:eastAsia="x-none"/>
    </w:rPr>
  </w:style>
  <w:style w:type="paragraph" w:customStyle="1" w:styleId="380">
    <w:name w:val="Стиль38"/>
    <w:basedOn w:val="1"/>
    <w:rsid w:val="003446FA"/>
    <w:pPr>
      <w:keepLines w:val="0"/>
      <w:spacing w:before="240" w:after="60"/>
    </w:pPr>
    <w:rPr>
      <w:rFonts w:eastAsia="Times New Roman" w:cs="Arial"/>
      <w:color w:val="auto"/>
      <w:kern w:val="32"/>
      <w:sz w:val="32"/>
      <w:szCs w:val="32"/>
      <w:lang w:val="x-none" w:eastAsia="x-none"/>
    </w:rPr>
  </w:style>
  <w:style w:type="paragraph" w:customStyle="1" w:styleId="390">
    <w:name w:val="Стиль39"/>
    <w:basedOn w:val="21"/>
    <w:rsid w:val="003446FA"/>
    <w:pPr>
      <w:keepLines w:val="0"/>
      <w:spacing w:before="240" w:after="60"/>
    </w:pPr>
    <w:rPr>
      <w:rFonts w:eastAsia="Times New Roman" w:cs="Arial"/>
      <w:color w:val="auto"/>
      <w:szCs w:val="28"/>
      <w:lang w:val="x-none" w:eastAsia="x-none"/>
    </w:rPr>
  </w:style>
  <w:style w:type="paragraph" w:customStyle="1" w:styleId="400">
    <w:name w:val="Стиль40"/>
    <w:basedOn w:val="21"/>
    <w:rsid w:val="003446FA"/>
    <w:pPr>
      <w:keepLines w:val="0"/>
      <w:spacing w:before="240" w:after="60"/>
    </w:pPr>
    <w:rPr>
      <w:rFonts w:eastAsia="Times New Roman" w:cs="Arial"/>
      <w:color w:val="auto"/>
      <w:sz w:val="32"/>
      <w:szCs w:val="28"/>
      <w:lang w:val="x-none" w:eastAsia="x-none"/>
    </w:rPr>
  </w:style>
  <w:style w:type="paragraph" w:customStyle="1" w:styleId="412">
    <w:name w:val="Стиль41"/>
    <w:basedOn w:val="21"/>
    <w:rsid w:val="003446FA"/>
    <w:pPr>
      <w:keepLines w:val="0"/>
      <w:spacing w:before="240" w:after="60"/>
    </w:pPr>
    <w:rPr>
      <w:rFonts w:eastAsia="Times New Roman" w:cs="Arial"/>
      <w:color w:val="auto"/>
      <w:sz w:val="32"/>
      <w:szCs w:val="28"/>
      <w:lang w:val="x-none" w:eastAsia="x-none"/>
    </w:rPr>
  </w:style>
  <w:style w:type="paragraph" w:customStyle="1" w:styleId="420">
    <w:name w:val="Стиль42"/>
    <w:basedOn w:val="1"/>
    <w:rsid w:val="003446FA"/>
    <w:pPr>
      <w:keepLines w:val="0"/>
      <w:spacing w:before="240" w:after="60"/>
    </w:pPr>
    <w:rPr>
      <w:rFonts w:eastAsia="Times New Roman" w:cs="Arial"/>
      <w:b w:val="0"/>
      <w:color w:val="auto"/>
      <w:kern w:val="32"/>
      <w:sz w:val="32"/>
      <w:szCs w:val="32"/>
      <w:lang w:val="x-none" w:eastAsia="x-none"/>
    </w:rPr>
  </w:style>
  <w:style w:type="paragraph" w:customStyle="1" w:styleId="430">
    <w:name w:val="Стиль43"/>
    <w:basedOn w:val="21"/>
    <w:rsid w:val="003446FA"/>
    <w:pPr>
      <w:keepLines w:val="0"/>
      <w:spacing w:before="240" w:after="60"/>
    </w:pPr>
    <w:rPr>
      <w:rFonts w:eastAsia="Times New Roman" w:cs="Arial"/>
      <w:color w:val="auto"/>
      <w:sz w:val="32"/>
      <w:szCs w:val="28"/>
      <w:lang w:val="x-none" w:eastAsia="x-none"/>
    </w:rPr>
  </w:style>
  <w:style w:type="paragraph" w:customStyle="1" w:styleId="440">
    <w:name w:val="Стиль44"/>
    <w:basedOn w:val="21"/>
    <w:rsid w:val="003446FA"/>
    <w:pPr>
      <w:keepLines w:val="0"/>
      <w:spacing w:before="240" w:after="60"/>
    </w:pPr>
    <w:rPr>
      <w:rFonts w:eastAsia="Times New Roman" w:cs="Arial"/>
      <w:color w:val="auto"/>
      <w:sz w:val="32"/>
      <w:szCs w:val="28"/>
      <w:lang w:val="x-none" w:eastAsia="x-none"/>
    </w:rPr>
  </w:style>
  <w:style w:type="paragraph" w:customStyle="1" w:styleId="450">
    <w:name w:val="Стиль45"/>
    <w:basedOn w:val="af7"/>
    <w:rsid w:val="003446FA"/>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70">
    <w:name w:val="Стиль47"/>
    <w:basedOn w:val="21"/>
    <w:rsid w:val="003446FA"/>
    <w:pPr>
      <w:keepLines w:val="0"/>
      <w:ind w:right="287" w:firstLine="540"/>
    </w:pPr>
    <w:rPr>
      <w:rFonts w:eastAsia="Times New Roman" w:cs="Times New Roman"/>
      <w:b w:val="0"/>
      <w:bCs w:val="0"/>
      <w:color w:val="auto"/>
      <w:lang w:val="x-none" w:eastAsia="x-none"/>
    </w:rPr>
  </w:style>
  <w:style w:type="paragraph" w:customStyle="1" w:styleId="480">
    <w:name w:val="Стиль48"/>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90">
    <w:name w:val="Стиль49"/>
    <w:basedOn w:val="1"/>
    <w:rsid w:val="003446FA"/>
    <w:pPr>
      <w:keepLines w:val="0"/>
      <w:jc w:val="center"/>
    </w:pPr>
    <w:rPr>
      <w:rFonts w:eastAsia="Times New Roman" w:cs="Times New Roman"/>
      <w:bCs w:val="0"/>
      <w:color w:val="auto"/>
      <w:sz w:val="32"/>
      <w:szCs w:val="24"/>
      <w:lang w:val="x-none" w:eastAsia="x-none"/>
    </w:rPr>
  </w:style>
  <w:style w:type="paragraph" w:customStyle="1" w:styleId="500">
    <w:name w:val="Стиль50"/>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511">
    <w:name w:val="Стиль51"/>
    <w:basedOn w:val="af7"/>
    <w:rsid w:val="003446FA"/>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0"/>
    <w:rsid w:val="003446FA"/>
    <w:pPr>
      <w:keepNext w:val="0"/>
      <w:keepLines w:val="0"/>
      <w:ind w:left="181" w:firstLine="539"/>
    </w:pPr>
    <w:rPr>
      <w:rFonts w:eastAsia="Times New Roman" w:cs="Times New Roman"/>
      <w:bCs w:val="0"/>
      <w:color w:val="auto"/>
      <w:szCs w:val="24"/>
    </w:rPr>
  </w:style>
  <w:style w:type="paragraph" w:customStyle="1" w:styleId="530">
    <w:name w:val="Стиль53"/>
    <w:basedOn w:val="30"/>
    <w:rsid w:val="003446FA"/>
    <w:pPr>
      <w:keepNext w:val="0"/>
      <w:keepLines w:val="0"/>
      <w:ind w:left="181" w:firstLine="539"/>
    </w:pPr>
    <w:rPr>
      <w:rFonts w:eastAsia="Times New Roman" w:cs="Times New Roman"/>
      <w:bCs w:val="0"/>
      <w:color w:val="auto"/>
      <w:szCs w:val="24"/>
    </w:rPr>
  </w:style>
  <w:style w:type="paragraph" w:customStyle="1" w:styleId="540">
    <w:name w:val="Стиль54"/>
    <w:basedOn w:val="30"/>
    <w:rsid w:val="003446FA"/>
    <w:pPr>
      <w:keepNext w:val="0"/>
      <w:keepLines w:val="0"/>
      <w:ind w:left="181" w:firstLine="539"/>
    </w:pPr>
    <w:rPr>
      <w:rFonts w:eastAsia="Times New Roman" w:cs="Times New Roman"/>
      <w:bCs w:val="0"/>
      <w:color w:val="auto"/>
      <w:szCs w:val="24"/>
    </w:rPr>
  </w:style>
  <w:style w:type="paragraph" w:customStyle="1" w:styleId="550">
    <w:name w:val="Стиль55"/>
    <w:basedOn w:val="30"/>
    <w:rsid w:val="003446FA"/>
    <w:pPr>
      <w:keepNext w:val="0"/>
      <w:keepLines w:val="0"/>
      <w:ind w:left="181" w:firstLine="539"/>
    </w:pPr>
    <w:rPr>
      <w:rFonts w:eastAsia="Times New Roman" w:cs="Times New Roman"/>
      <w:bCs w:val="0"/>
      <w:color w:val="auto"/>
      <w:szCs w:val="24"/>
    </w:rPr>
  </w:style>
  <w:style w:type="paragraph" w:customStyle="1" w:styleId="570">
    <w:name w:val="Стиль57"/>
    <w:basedOn w:val="30"/>
    <w:rsid w:val="003446FA"/>
    <w:pPr>
      <w:keepNext w:val="0"/>
      <w:keepLines w:val="0"/>
      <w:ind w:left="181" w:firstLine="539"/>
    </w:pPr>
    <w:rPr>
      <w:rFonts w:eastAsia="Times New Roman" w:cs="Times New Roman"/>
      <w:bCs w:val="0"/>
      <w:color w:val="auto"/>
      <w:szCs w:val="24"/>
    </w:rPr>
  </w:style>
  <w:style w:type="paragraph" w:customStyle="1" w:styleId="580">
    <w:name w:val="Стиль58"/>
    <w:basedOn w:val="1f3"/>
    <w:rsid w:val="003446FA"/>
    <w:rPr>
      <w:lang w:val="x-none" w:eastAsia="x-none"/>
    </w:rPr>
  </w:style>
  <w:style w:type="paragraph" w:customStyle="1" w:styleId="590">
    <w:name w:val="Стиль59"/>
    <w:basedOn w:val="1f3"/>
    <w:rsid w:val="003446FA"/>
    <w:rPr>
      <w:lang w:val="x-none" w:eastAsia="x-none"/>
    </w:rPr>
  </w:style>
  <w:style w:type="paragraph" w:customStyle="1" w:styleId="600">
    <w:name w:val="Стиль60"/>
    <w:basedOn w:val="1"/>
    <w:rsid w:val="003446FA"/>
    <w:pPr>
      <w:keepLines w:val="0"/>
      <w:jc w:val="center"/>
    </w:pPr>
    <w:rPr>
      <w:rFonts w:eastAsia="Times New Roman" w:cs="Times New Roman"/>
      <w:bCs w:val="0"/>
      <w:color w:val="auto"/>
      <w:sz w:val="32"/>
      <w:szCs w:val="24"/>
      <w:lang w:val="x-none" w:eastAsia="x-none"/>
    </w:rPr>
  </w:style>
  <w:style w:type="paragraph" w:customStyle="1" w:styleId="610">
    <w:name w:val="Стиль61"/>
    <w:basedOn w:val="21"/>
    <w:rsid w:val="003446FA"/>
    <w:pPr>
      <w:keepLines w:val="0"/>
      <w:ind w:right="287" w:firstLine="540"/>
      <w:jc w:val="center"/>
    </w:pPr>
    <w:rPr>
      <w:rFonts w:eastAsia="Times New Roman" w:cs="Times New Roman"/>
      <w:color w:val="auto"/>
      <w:lang w:val="x-none" w:eastAsia="x-none"/>
    </w:rPr>
  </w:style>
  <w:style w:type="paragraph" w:customStyle="1" w:styleId="FR1">
    <w:name w:val="FR1"/>
    <w:rsid w:val="003446F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f0">
    <w:name w:val="Перечисление 2"/>
    <w:basedOn w:val="ArNar0"/>
    <w:rsid w:val="003446FA"/>
    <w:pPr>
      <w:tabs>
        <w:tab w:val="num" w:pos="360"/>
        <w:tab w:val="num" w:pos="993"/>
      </w:tabs>
      <w:ind w:left="993" w:hanging="284"/>
    </w:pPr>
    <w:rPr>
      <w:rFonts w:eastAsia="Times New Roman" w:cs="Times New Roman"/>
      <w:szCs w:val="20"/>
      <w:lang w:eastAsia="ru-RU"/>
    </w:rPr>
  </w:style>
  <w:style w:type="paragraph" w:customStyle="1" w:styleId="afffffff7">
    <w:name w:val="Перечисление"/>
    <w:basedOn w:val="ArNar0"/>
    <w:rsid w:val="003446FA"/>
    <w:pPr>
      <w:tabs>
        <w:tab w:val="num" w:pos="993"/>
      </w:tabs>
      <w:ind w:left="993" w:hanging="360"/>
    </w:pPr>
    <w:rPr>
      <w:rFonts w:eastAsia="Times New Roman" w:cs="Times New Roman"/>
      <w:szCs w:val="20"/>
      <w:lang w:eastAsia="ru-RU"/>
    </w:rPr>
  </w:style>
  <w:style w:type="paragraph" w:customStyle="1" w:styleId="2ff1">
    <w:name w:val="Перечисление 2+инт"/>
    <w:basedOn w:val="2ff0"/>
    <w:rsid w:val="003446FA"/>
    <w:pPr>
      <w:tabs>
        <w:tab w:val="clear" w:pos="360"/>
      </w:tabs>
      <w:spacing w:before="60" w:after="60"/>
    </w:pPr>
    <w:rPr>
      <w:snapToGrid w:val="0"/>
    </w:rPr>
  </w:style>
  <w:style w:type="paragraph" w:customStyle="1" w:styleId="620">
    <w:name w:val="Стиль62"/>
    <w:basedOn w:val="30"/>
    <w:rsid w:val="003446FA"/>
    <w:pPr>
      <w:keepNext w:val="0"/>
      <w:keepLines w:val="0"/>
      <w:ind w:left="181" w:firstLine="539"/>
    </w:pPr>
    <w:rPr>
      <w:rFonts w:eastAsia="Times New Roman" w:cs="Times New Roman"/>
      <w:bCs w:val="0"/>
      <w:iCs/>
      <w:color w:val="000000"/>
      <w:szCs w:val="24"/>
    </w:rPr>
  </w:style>
  <w:style w:type="paragraph" w:customStyle="1" w:styleId="630">
    <w:name w:val="Стиль63"/>
    <w:basedOn w:val="30"/>
    <w:rsid w:val="003446FA"/>
    <w:pPr>
      <w:keepNext w:val="0"/>
      <w:keepLines w:val="0"/>
      <w:ind w:left="181" w:firstLine="539"/>
    </w:pPr>
    <w:rPr>
      <w:rFonts w:eastAsia="Times New Roman" w:cs="Times New Roman"/>
      <w:bCs w:val="0"/>
      <w:color w:val="auto"/>
      <w:szCs w:val="24"/>
    </w:rPr>
  </w:style>
  <w:style w:type="paragraph" w:customStyle="1" w:styleId="640">
    <w:name w:val="Стиль64"/>
    <w:basedOn w:val="4"/>
    <w:rsid w:val="003446FA"/>
    <w:pPr>
      <w:keepLines w:val="0"/>
      <w:spacing w:before="0"/>
      <w:ind w:right="287"/>
    </w:pPr>
    <w:rPr>
      <w:rFonts w:eastAsia="Times New Roman" w:cs="Times New Roman"/>
      <w:color w:val="000000"/>
      <w:szCs w:val="28"/>
    </w:rPr>
  </w:style>
  <w:style w:type="paragraph" w:customStyle="1" w:styleId="650">
    <w:name w:val="Стиль65"/>
    <w:basedOn w:val="4"/>
    <w:rsid w:val="003446FA"/>
    <w:pPr>
      <w:keepLines w:val="0"/>
      <w:spacing w:before="0"/>
      <w:ind w:right="287" w:firstLine="567"/>
    </w:pPr>
    <w:rPr>
      <w:rFonts w:eastAsia="Times New Roman" w:cs="Times New Roman"/>
      <w:b w:val="0"/>
      <w:color w:val="auto"/>
      <w:szCs w:val="28"/>
    </w:rPr>
  </w:style>
  <w:style w:type="paragraph" w:customStyle="1" w:styleId="660">
    <w:name w:val="Стиль66"/>
    <w:basedOn w:val="4"/>
    <w:rsid w:val="003446FA"/>
    <w:pPr>
      <w:keepLines w:val="0"/>
      <w:spacing w:before="0"/>
      <w:ind w:right="287" w:firstLine="567"/>
    </w:pPr>
    <w:rPr>
      <w:rFonts w:eastAsia="Times New Roman" w:cs="Times New Roman"/>
      <w:b w:val="0"/>
      <w:color w:val="auto"/>
      <w:szCs w:val="28"/>
    </w:rPr>
  </w:style>
  <w:style w:type="paragraph" w:customStyle="1" w:styleId="670">
    <w:name w:val="Стиль67"/>
    <w:basedOn w:val="4"/>
    <w:rsid w:val="003446FA"/>
    <w:pPr>
      <w:keepLines w:val="0"/>
      <w:spacing w:before="0"/>
      <w:ind w:right="287" w:firstLine="567"/>
    </w:pPr>
    <w:rPr>
      <w:rFonts w:eastAsia="Times New Roman" w:cs="Times New Roman"/>
      <w:b w:val="0"/>
      <w:bCs w:val="0"/>
      <w:color w:val="auto"/>
      <w:szCs w:val="28"/>
    </w:rPr>
  </w:style>
  <w:style w:type="paragraph" w:customStyle="1" w:styleId="68">
    <w:name w:val="Стиль68"/>
    <w:basedOn w:val="30"/>
    <w:rsid w:val="003446FA"/>
    <w:pPr>
      <w:keepNext w:val="0"/>
      <w:keepLines w:val="0"/>
      <w:ind w:left="181" w:firstLine="539"/>
    </w:pPr>
    <w:rPr>
      <w:rFonts w:eastAsia="Times New Roman" w:cs="Times New Roman"/>
      <w:bCs w:val="0"/>
      <w:color w:val="auto"/>
      <w:szCs w:val="24"/>
    </w:rPr>
  </w:style>
  <w:style w:type="paragraph" w:customStyle="1" w:styleId="69">
    <w:name w:val="Стиль69"/>
    <w:basedOn w:val="30"/>
    <w:rsid w:val="003446FA"/>
    <w:pPr>
      <w:keepNext w:val="0"/>
      <w:keepLines w:val="0"/>
      <w:ind w:left="181" w:firstLine="539"/>
    </w:pPr>
    <w:rPr>
      <w:rFonts w:eastAsia="Times New Roman" w:cs="Times New Roman"/>
      <w:bCs w:val="0"/>
      <w:color w:val="auto"/>
      <w:szCs w:val="24"/>
    </w:rPr>
  </w:style>
  <w:style w:type="paragraph" w:customStyle="1" w:styleId="700">
    <w:name w:val="Стиль70"/>
    <w:basedOn w:val="4"/>
    <w:rsid w:val="003446FA"/>
    <w:pPr>
      <w:keepLines w:val="0"/>
      <w:spacing w:before="0"/>
      <w:ind w:right="287" w:firstLine="567"/>
    </w:pPr>
    <w:rPr>
      <w:rFonts w:eastAsia="Times New Roman" w:cs="Times New Roman"/>
      <w:b w:val="0"/>
      <w:bCs w:val="0"/>
      <w:color w:val="auto"/>
      <w:szCs w:val="28"/>
    </w:rPr>
  </w:style>
  <w:style w:type="paragraph" w:customStyle="1" w:styleId="710">
    <w:name w:val="Стиль71"/>
    <w:basedOn w:val="21"/>
    <w:rsid w:val="003446FA"/>
    <w:pPr>
      <w:keepLines w:val="0"/>
      <w:ind w:right="287" w:firstLine="540"/>
    </w:pPr>
    <w:rPr>
      <w:rFonts w:eastAsia="Times New Roman" w:cs="Times New Roman"/>
      <w:color w:val="auto"/>
      <w:lang w:val="x-none" w:eastAsia="x-none"/>
    </w:rPr>
  </w:style>
  <w:style w:type="character" w:customStyle="1" w:styleId="413">
    <w:name w:val="Знак Знак41"/>
    <w:rsid w:val="003446FA"/>
    <w:rPr>
      <w:rFonts w:ascii="Arial" w:hAnsi="Arial" w:cs="Arial"/>
      <w:b/>
      <w:bCs/>
      <w:i/>
      <w:iCs/>
      <w:sz w:val="28"/>
      <w:szCs w:val="28"/>
      <w:lang w:val="ru-RU" w:eastAsia="ru-RU" w:bidi="ar-SA"/>
    </w:rPr>
  </w:style>
  <w:style w:type="character" w:customStyle="1" w:styleId="910">
    <w:name w:val="Знак Знак91"/>
    <w:rsid w:val="003446FA"/>
    <w:rPr>
      <w:rFonts w:ascii="Arial" w:hAnsi="Arial" w:cs="Arial"/>
      <w:b/>
      <w:bCs/>
      <w:kern w:val="32"/>
      <w:sz w:val="32"/>
      <w:szCs w:val="32"/>
    </w:rPr>
  </w:style>
  <w:style w:type="character" w:customStyle="1" w:styleId="711">
    <w:name w:val="Знак Знак71"/>
    <w:rsid w:val="003446FA"/>
    <w:rPr>
      <w:rFonts w:ascii="Arial" w:hAnsi="Arial" w:cs="Arial"/>
      <w:b/>
      <w:bCs/>
      <w:sz w:val="26"/>
      <w:szCs w:val="26"/>
    </w:rPr>
  </w:style>
  <w:style w:type="character" w:customStyle="1" w:styleId="2ff2">
    <w:name w:val="Знак2 Знак Знак"/>
    <w:rsid w:val="003446FA"/>
    <w:rPr>
      <w:rFonts w:ascii="Courier New" w:hAnsi="Courier New"/>
      <w:lang w:val="ru-RU" w:eastAsia="ru-RU" w:bidi="ar-SA"/>
    </w:rPr>
  </w:style>
  <w:style w:type="character" w:customStyle="1" w:styleId="2010">
    <w:name w:val="Знак Знак201"/>
    <w:rsid w:val="003446FA"/>
    <w:rPr>
      <w:rFonts w:ascii="Arial" w:hAnsi="Arial" w:cs="Arial"/>
      <w:bCs/>
      <w:sz w:val="28"/>
      <w:szCs w:val="26"/>
      <w:lang w:val="ru-RU" w:eastAsia="ru-RU" w:bidi="ar-SA"/>
    </w:rPr>
  </w:style>
  <w:style w:type="character" w:customStyle="1" w:styleId="1410">
    <w:name w:val="Знак Знак141"/>
    <w:rsid w:val="003446FA"/>
    <w:rPr>
      <w:sz w:val="26"/>
      <w:szCs w:val="24"/>
      <w:lang w:val="ru-RU" w:eastAsia="ru-RU" w:bidi="ar-SA"/>
    </w:rPr>
  </w:style>
  <w:style w:type="paragraph" w:customStyle="1" w:styleId="afffffff8">
    <w:name w:val="адрес конверта"/>
    <w:basedOn w:val="a1"/>
    <w:rsid w:val="003446FA"/>
    <w:pPr>
      <w:framePr w:w="7921" w:h="1979" w:hRule="exact" w:hSpace="113" w:wrap="around" w:hAnchor="page" w:xAlign="center" w:yAlign="top"/>
      <w:ind w:left="2835"/>
    </w:pPr>
    <w:rPr>
      <w:sz w:val="24"/>
    </w:rPr>
  </w:style>
  <w:style w:type="paragraph" w:customStyle="1" w:styleId="afffffff9">
    <w:name w:val="Заголовок статьи"/>
    <w:basedOn w:val="a1"/>
    <w:next w:val="a1"/>
    <w:rsid w:val="003446FA"/>
    <w:pPr>
      <w:widowControl w:val="0"/>
      <w:autoSpaceDE w:val="0"/>
      <w:autoSpaceDN w:val="0"/>
      <w:adjustRightInd w:val="0"/>
      <w:ind w:left="1612" w:hanging="892"/>
    </w:pPr>
    <w:rPr>
      <w:rFonts w:ascii="Arial" w:hAnsi="Arial"/>
    </w:rPr>
  </w:style>
  <w:style w:type="paragraph" w:customStyle="1" w:styleId="3f4">
    <w:name w:val="марианна 3"/>
    <w:basedOn w:val="ae"/>
    <w:rsid w:val="003446FA"/>
    <w:pPr>
      <w:spacing w:line="360" w:lineRule="auto"/>
      <w:ind w:firstLine="851"/>
    </w:pPr>
    <w:rPr>
      <w:snapToGrid w:val="0"/>
    </w:rPr>
  </w:style>
  <w:style w:type="character" w:customStyle="1" w:styleId="141271">
    <w:name w:val="Обычный + 14 пт;По ширине;Первая строка:  1;27 см Знак Знак Знак Знак Знак Знак Знак Знак"/>
    <w:rsid w:val="003446FA"/>
    <w:rPr>
      <w:sz w:val="28"/>
      <w:lang w:val="ru-RU" w:eastAsia="ru-RU" w:bidi="ar-SA"/>
    </w:rPr>
  </w:style>
  <w:style w:type="character" w:customStyle="1" w:styleId="211">
    <w:name w:val="Основной текст 21 Знак"/>
    <w:link w:val="210"/>
    <w:rsid w:val="003446FA"/>
    <w:rPr>
      <w:rFonts w:ascii="Times New Roman" w:eastAsia="Times New Roman" w:hAnsi="Times New Roman" w:cs="Times New Roman"/>
      <w:sz w:val="28"/>
      <w:szCs w:val="20"/>
      <w:lang w:eastAsia="ar-SA"/>
    </w:rPr>
  </w:style>
  <w:style w:type="paragraph" w:customStyle="1" w:styleId="1710">
    <w:name w:val="Знак Знак171"/>
    <w:basedOn w:val="a1"/>
    <w:uiPriority w:val="99"/>
    <w:rsid w:val="003446FA"/>
    <w:rPr>
      <w:rFonts w:ascii="Verdana" w:hAnsi="Verdana" w:cs="Verdana"/>
      <w:lang w:val="en-US" w:eastAsia="en-US"/>
    </w:rPr>
  </w:style>
  <w:style w:type="character" w:customStyle="1" w:styleId="1100">
    <w:name w:val="Знак Знак110"/>
    <w:rsid w:val="003446FA"/>
    <w:rPr>
      <w:lang w:val="ru-RU" w:eastAsia="ru-RU" w:bidi="ar-SA"/>
    </w:rPr>
  </w:style>
  <w:style w:type="paragraph" w:customStyle="1" w:styleId="14a">
    <w:name w:val="14 Обычный"/>
    <w:basedOn w:val="a1"/>
    <w:link w:val="14b"/>
    <w:qFormat/>
    <w:rsid w:val="000922B1"/>
    <w:pPr>
      <w:jc w:val="center"/>
    </w:pPr>
    <w:rPr>
      <w:szCs w:val="28"/>
      <w:lang w:val="x-none" w:eastAsia="x-none"/>
    </w:rPr>
  </w:style>
  <w:style w:type="character" w:customStyle="1" w:styleId="14b">
    <w:name w:val="14 Обычный Знак"/>
    <w:link w:val="14a"/>
    <w:rsid w:val="000922B1"/>
    <w:rPr>
      <w:rFonts w:ascii="Times New Roman" w:eastAsia="Times New Roman" w:hAnsi="Times New Roman" w:cs="Times New Roman"/>
      <w:sz w:val="28"/>
      <w:szCs w:val="28"/>
      <w:lang w:val="x-none" w:eastAsia="x-none"/>
    </w:rPr>
  </w:style>
  <w:style w:type="paragraph" w:customStyle="1" w:styleId="77">
    <w:name w:val="Основной текст7"/>
    <w:basedOn w:val="a1"/>
    <w:rsid w:val="00A33923"/>
    <w:pPr>
      <w:widowControl w:val="0"/>
      <w:shd w:val="clear" w:color="auto" w:fill="FFFFFF"/>
      <w:spacing w:before="3480" w:line="0" w:lineRule="atLeast"/>
      <w:ind w:hanging="700"/>
      <w:jc w:val="center"/>
    </w:pPr>
    <w:rPr>
      <w:color w:val="000000"/>
      <w:sz w:val="23"/>
      <w:szCs w:val="23"/>
    </w:rPr>
  </w:style>
  <w:style w:type="character" w:customStyle="1" w:styleId="afffffffa">
    <w:name w:val="Основной текст + Курсив"/>
    <w:basedOn w:val="af3"/>
    <w:rsid w:val="00A3392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c">
    <w:name w:val="Основной текст (4)_"/>
    <w:basedOn w:val="a2"/>
    <w:link w:val="4d"/>
    <w:rsid w:val="00A33923"/>
    <w:rPr>
      <w:rFonts w:ascii="Times New Roman" w:eastAsia="Times New Roman" w:hAnsi="Times New Roman" w:cs="Times New Roman"/>
      <w:sz w:val="17"/>
      <w:szCs w:val="17"/>
      <w:shd w:val="clear" w:color="auto" w:fill="FFFFFF"/>
    </w:rPr>
  </w:style>
  <w:style w:type="character" w:customStyle="1" w:styleId="afffffffb">
    <w:name w:val="Подпись к картинке_"/>
    <w:basedOn w:val="a2"/>
    <w:link w:val="afffffffc"/>
    <w:rsid w:val="00A33923"/>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4Exact0">
    <w:name w:val="Подпись к картинке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Exact">
    <w:name w:val="Подпись к картинке Exact"/>
    <w:basedOn w:val="a2"/>
    <w:rsid w:val="00A3392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
    <w:name w:val="Подпись к картинке (4)_"/>
    <w:basedOn w:val="a2"/>
    <w:link w:val="4f"/>
    <w:rsid w:val="00A33923"/>
    <w:rPr>
      <w:rFonts w:ascii="Times New Roman" w:eastAsia="Times New Roman" w:hAnsi="Times New Roman" w:cs="Times New Roman"/>
      <w:sz w:val="17"/>
      <w:szCs w:val="17"/>
      <w:shd w:val="clear" w:color="auto" w:fill="FFFFFF"/>
    </w:rPr>
  </w:style>
  <w:style w:type="paragraph" w:customStyle="1" w:styleId="4d">
    <w:name w:val="Основной текст (4)"/>
    <w:basedOn w:val="a1"/>
    <w:link w:val="4c"/>
    <w:rsid w:val="00A33923"/>
    <w:pPr>
      <w:widowControl w:val="0"/>
      <w:shd w:val="clear" w:color="auto" w:fill="FFFFFF"/>
      <w:spacing w:before="300" w:after="300" w:line="0" w:lineRule="atLeast"/>
      <w:jc w:val="center"/>
    </w:pPr>
    <w:rPr>
      <w:sz w:val="17"/>
      <w:szCs w:val="17"/>
      <w:lang w:eastAsia="en-US"/>
    </w:rPr>
  </w:style>
  <w:style w:type="paragraph" w:customStyle="1" w:styleId="afffffffc">
    <w:name w:val="Подпись к картинке"/>
    <w:basedOn w:val="a1"/>
    <w:link w:val="afffffffb"/>
    <w:rsid w:val="00A33923"/>
    <w:pPr>
      <w:widowControl w:val="0"/>
      <w:shd w:val="clear" w:color="auto" w:fill="FFFFFF"/>
      <w:spacing w:after="60" w:line="0" w:lineRule="atLeast"/>
      <w:jc w:val="center"/>
    </w:pPr>
    <w:rPr>
      <w:sz w:val="23"/>
      <w:szCs w:val="23"/>
      <w:lang w:eastAsia="en-US"/>
    </w:rPr>
  </w:style>
  <w:style w:type="paragraph" w:customStyle="1" w:styleId="4f">
    <w:name w:val="Подпись к картинке (4)"/>
    <w:basedOn w:val="a1"/>
    <w:link w:val="4e"/>
    <w:rsid w:val="00A33923"/>
    <w:pPr>
      <w:widowControl w:val="0"/>
      <w:shd w:val="clear" w:color="auto" w:fill="FFFFFF"/>
      <w:spacing w:line="0" w:lineRule="atLeast"/>
    </w:pPr>
    <w:rPr>
      <w:sz w:val="17"/>
      <w:szCs w:val="17"/>
      <w:lang w:eastAsia="en-US"/>
    </w:rPr>
  </w:style>
  <w:style w:type="character" w:customStyle="1" w:styleId="match">
    <w:name w:val="match"/>
    <w:basedOn w:val="a2"/>
    <w:rsid w:val="00C56503"/>
  </w:style>
  <w:style w:type="paragraph" w:customStyle="1" w:styleId="N">
    <w:name w:val="Список N"/>
    <w:basedOn w:val="afff9"/>
    <w:link w:val="N0"/>
    <w:qFormat/>
    <w:rsid w:val="006969AF"/>
    <w:pPr>
      <w:widowControl/>
      <w:numPr>
        <w:numId w:val="7"/>
      </w:numPr>
      <w:spacing w:after="60"/>
      <w:ind w:left="426" w:hanging="426"/>
    </w:pPr>
    <w:rPr>
      <w:snapToGrid/>
      <w:szCs w:val="28"/>
    </w:rPr>
  </w:style>
  <w:style w:type="character" w:customStyle="1" w:styleId="N0">
    <w:name w:val="Список N Знак"/>
    <w:basedOn w:val="afffa"/>
    <w:link w:val="N"/>
    <w:rsid w:val="006969AF"/>
    <w:rPr>
      <w:rFonts w:ascii="Times New Roman" w:eastAsia="Times New Roman" w:hAnsi="Times New Roman" w:cs="Times New Roman"/>
      <w:snapToGrid/>
      <w:sz w:val="28"/>
      <w:szCs w:val="28"/>
      <w:lang w:val="x-none" w:eastAsia="x-none"/>
    </w:rPr>
  </w:style>
  <w:style w:type="character" w:customStyle="1" w:styleId="affffffc">
    <w:name w:val="таблица Знак"/>
    <w:link w:val="affffffb"/>
    <w:locked/>
    <w:rsid w:val="008B56D3"/>
    <w:rPr>
      <w:rFonts w:ascii="Courier New" w:eastAsia="Times New Roman" w:hAnsi="Courier New" w:cs="Times New Roman"/>
      <w:color w:val="000000"/>
      <w:sz w:val="28"/>
      <w:szCs w:val="20"/>
      <w:lang w:eastAsia="ru-RU"/>
    </w:rPr>
  </w:style>
  <w:style w:type="character" w:customStyle="1" w:styleId="afffffffd">
    <w:name w:val="Таблица_шапка Знак"/>
    <w:basedOn w:val="a2"/>
    <w:link w:val="afffffffe"/>
    <w:locked/>
    <w:rsid w:val="008B56D3"/>
    <w:rPr>
      <w:rFonts w:ascii="Times New Roman" w:eastAsia="Times New Roman" w:hAnsi="Times New Roman" w:cs="Times New Roman"/>
      <w:b/>
      <w:sz w:val="20"/>
      <w:szCs w:val="24"/>
      <w:lang w:eastAsia="ru-RU"/>
    </w:rPr>
  </w:style>
  <w:style w:type="paragraph" w:customStyle="1" w:styleId="afffffffe">
    <w:name w:val="Таблица_шапка"/>
    <w:basedOn w:val="a1"/>
    <w:link w:val="afffffffd"/>
    <w:qFormat/>
    <w:rsid w:val="008B56D3"/>
    <w:pPr>
      <w:keepNext/>
      <w:widowControl w:val="0"/>
      <w:autoSpaceDE w:val="0"/>
      <w:autoSpaceDN w:val="0"/>
      <w:adjustRightInd w:val="0"/>
      <w:contextualSpacing/>
      <w:jc w:val="center"/>
    </w:pPr>
    <w:rPr>
      <w:b/>
      <w:szCs w:val="24"/>
    </w:rPr>
  </w:style>
  <w:style w:type="character" w:customStyle="1" w:styleId="affffffff">
    <w:name w:val="Таблица_итого Знак"/>
    <w:link w:val="affffffff0"/>
    <w:locked/>
    <w:rsid w:val="008B56D3"/>
    <w:rPr>
      <w:rFonts w:ascii="Times New Roman" w:hAnsi="Times New Roman" w:cs="Times New Roman"/>
      <w:b/>
      <w:i/>
      <w:color w:val="000000"/>
      <w:sz w:val="20"/>
      <w:lang w:eastAsia="ru-RU"/>
    </w:rPr>
  </w:style>
  <w:style w:type="paragraph" w:customStyle="1" w:styleId="affffffff0">
    <w:name w:val="Таблица_итого"/>
    <w:basedOn w:val="a1"/>
    <w:link w:val="affffffff"/>
    <w:qFormat/>
    <w:rsid w:val="008B56D3"/>
    <w:pPr>
      <w:widowControl w:val="0"/>
      <w:suppressAutoHyphens/>
      <w:autoSpaceDE w:val="0"/>
      <w:autoSpaceDN w:val="0"/>
      <w:adjustRightInd w:val="0"/>
    </w:pPr>
    <w:rPr>
      <w:rFonts w:eastAsiaTheme="minorHAnsi"/>
      <w:b/>
      <w:i/>
      <w:color w:val="000000"/>
      <w:szCs w:val="22"/>
    </w:rPr>
  </w:style>
  <w:style w:type="paragraph" w:customStyle="1" w:styleId="affffffff1">
    <w:name w:val="таблица_значения_по центру"/>
    <w:basedOn w:val="a1"/>
    <w:uiPriority w:val="99"/>
    <w:rsid w:val="008B56D3"/>
    <w:pPr>
      <w:suppressAutoHyphens/>
      <w:autoSpaceDE w:val="0"/>
      <w:autoSpaceDN w:val="0"/>
      <w:adjustRightInd w:val="0"/>
      <w:jc w:val="center"/>
    </w:pPr>
    <w:rPr>
      <w:rFonts w:eastAsia="Calibri"/>
      <w:color w:val="000000"/>
    </w:rPr>
  </w:style>
  <w:style w:type="paragraph" w:customStyle="1" w:styleId="blank-title">
    <w:name w:val="blank-title"/>
    <w:basedOn w:val="a1"/>
    <w:uiPriority w:val="99"/>
    <w:rsid w:val="008B56D3"/>
    <w:pPr>
      <w:spacing w:before="100" w:beforeAutospacing="1" w:after="100" w:afterAutospacing="1"/>
    </w:pPr>
    <w:rPr>
      <w:sz w:val="24"/>
      <w:szCs w:val="24"/>
    </w:rPr>
  </w:style>
  <w:style w:type="paragraph" w:customStyle="1" w:styleId="blank-numb">
    <w:name w:val="blank-numb"/>
    <w:basedOn w:val="a1"/>
    <w:uiPriority w:val="99"/>
    <w:rsid w:val="008B56D3"/>
    <w:pPr>
      <w:spacing w:before="100" w:beforeAutospacing="1" w:after="100" w:afterAutospacing="1"/>
    </w:pPr>
    <w:rPr>
      <w:sz w:val="24"/>
      <w:szCs w:val="24"/>
    </w:rPr>
  </w:style>
  <w:style w:type="paragraph" w:customStyle="1" w:styleId="blank-label">
    <w:name w:val="blank-label"/>
    <w:basedOn w:val="a1"/>
    <w:uiPriority w:val="99"/>
    <w:rsid w:val="008B56D3"/>
    <w:pPr>
      <w:spacing w:before="100" w:beforeAutospacing="1" w:after="100" w:afterAutospacing="1"/>
    </w:pPr>
    <w:rPr>
      <w:sz w:val="24"/>
      <w:szCs w:val="24"/>
    </w:rPr>
  </w:style>
  <w:style w:type="paragraph" w:customStyle="1" w:styleId="blank-info">
    <w:name w:val="blank-info"/>
    <w:basedOn w:val="a1"/>
    <w:rsid w:val="008B56D3"/>
    <w:pPr>
      <w:spacing w:before="100" w:beforeAutospacing="1" w:after="100" w:afterAutospacing="1"/>
    </w:pPr>
    <w:rPr>
      <w:sz w:val="24"/>
      <w:szCs w:val="24"/>
    </w:rPr>
  </w:style>
  <w:style w:type="paragraph" w:customStyle="1" w:styleId="serialnumb">
    <w:name w:val="serialnumb"/>
    <w:basedOn w:val="a1"/>
    <w:uiPriority w:val="99"/>
    <w:rsid w:val="008B56D3"/>
    <w:pPr>
      <w:spacing w:before="100" w:beforeAutospacing="1" w:after="100" w:afterAutospacing="1"/>
    </w:pPr>
    <w:rPr>
      <w:sz w:val="24"/>
      <w:szCs w:val="24"/>
    </w:rPr>
  </w:style>
  <w:style w:type="character" w:customStyle="1" w:styleId="1411">
    <w:name w:val="Обычный + 14 пт1"/>
    <w:aliases w:val="По ширине1,Первая строка:  11,27 см Знак Знак Знак Знак Знак Знак1"/>
    <w:rsid w:val="008B56D3"/>
    <w:rPr>
      <w:sz w:val="28"/>
    </w:rPr>
  </w:style>
  <w:style w:type="character" w:customStyle="1" w:styleId="1420">
    <w:name w:val="Обычный + 14 пт2"/>
    <w:aliases w:val="По ширине2,Первая строка:  12,27 см Знак Знак Знак Знак1"/>
    <w:rsid w:val="008B56D3"/>
    <w:rPr>
      <w:sz w:val="28"/>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8B56D3"/>
    <w:rPr>
      <w:sz w:val="28"/>
      <w:lang w:val="ru-RU" w:eastAsia="ru-RU" w:bidi="ar-SA"/>
    </w:rPr>
  </w:style>
  <w:style w:type="character" w:customStyle="1" w:styleId="2ff3">
    <w:name w:val="Основной текст (2)_"/>
    <w:basedOn w:val="a2"/>
    <w:link w:val="2ff4"/>
    <w:rsid w:val="00F5647D"/>
    <w:rPr>
      <w:rFonts w:ascii="Times New Roman" w:eastAsia="Times New Roman" w:hAnsi="Times New Roman" w:cs="Times New Roman"/>
      <w:shd w:val="clear" w:color="auto" w:fill="FFFFFF"/>
    </w:rPr>
  </w:style>
  <w:style w:type="character" w:customStyle="1" w:styleId="affffffff2">
    <w:name w:val="Подпись к таблице_"/>
    <w:basedOn w:val="a2"/>
    <w:link w:val="affffffff3"/>
    <w:rsid w:val="00F5647D"/>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3"/>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3"/>
    <w:rsid w:val="00F5647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aliases w:val="Курсив"/>
    <w:basedOn w:val="af3"/>
    <w:rsid w:val="00F5647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5">
    <w:name w:val="Основной текст (3)_"/>
    <w:basedOn w:val="a2"/>
    <w:link w:val="3f6"/>
    <w:rsid w:val="00F5647D"/>
    <w:rPr>
      <w:rFonts w:ascii="Times New Roman" w:eastAsia="Times New Roman" w:hAnsi="Times New Roman" w:cs="Times New Roman"/>
      <w:sz w:val="16"/>
      <w:szCs w:val="16"/>
      <w:shd w:val="clear" w:color="auto" w:fill="FFFFFF"/>
    </w:rPr>
  </w:style>
  <w:style w:type="paragraph" w:customStyle="1" w:styleId="2ff4">
    <w:name w:val="Основной текст (2)"/>
    <w:basedOn w:val="a1"/>
    <w:link w:val="2ff3"/>
    <w:rsid w:val="00F5647D"/>
    <w:pPr>
      <w:widowControl w:val="0"/>
      <w:shd w:val="clear" w:color="auto" w:fill="FFFFFF"/>
      <w:spacing w:line="274" w:lineRule="exact"/>
      <w:jc w:val="center"/>
    </w:pPr>
    <w:rPr>
      <w:sz w:val="22"/>
      <w:szCs w:val="22"/>
      <w:lang w:eastAsia="en-US"/>
    </w:rPr>
  </w:style>
  <w:style w:type="paragraph" w:customStyle="1" w:styleId="affffffff3">
    <w:name w:val="Подпись к таблице"/>
    <w:basedOn w:val="a1"/>
    <w:link w:val="affffffff2"/>
    <w:rsid w:val="00F5647D"/>
    <w:pPr>
      <w:widowControl w:val="0"/>
      <w:shd w:val="clear" w:color="auto" w:fill="FFFFFF"/>
      <w:spacing w:line="0" w:lineRule="atLeast"/>
    </w:pPr>
    <w:rPr>
      <w:sz w:val="16"/>
      <w:szCs w:val="16"/>
      <w:lang w:eastAsia="en-US"/>
    </w:rPr>
  </w:style>
  <w:style w:type="paragraph" w:customStyle="1" w:styleId="3f6">
    <w:name w:val="Основной текст (3)"/>
    <w:basedOn w:val="a1"/>
    <w:link w:val="3f5"/>
    <w:rsid w:val="00F5647D"/>
    <w:pPr>
      <w:widowControl w:val="0"/>
      <w:shd w:val="clear" w:color="auto" w:fill="FFFFFF"/>
      <w:spacing w:line="187" w:lineRule="exact"/>
      <w:ind w:firstLine="740"/>
    </w:pPr>
    <w:rPr>
      <w:sz w:val="16"/>
      <w:szCs w:val="16"/>
      <w:lang w:eastAsia="en-US"/>
    </w:rPr>
  </w:style>
  <w:style w:type="character" w:customStyle="1" w:styleId="affffffff4">
    <w:name w:val="Колонтитул_"/>
    <w:basedOn w:val="a2"/>
    <w:rsid w:val="00F5647D"/>
    <w:rPr>
      <w:rFonts w:ascii="Times New Roman" w:eastAsia="Times New Roman" w:hAnsi="Times New Roman" w:cs="Times New Roman"/>
      <w:b w:val="0"/>
      <w:bCs w:val="0"/>
      <w:i w:val="0"/>
      <w:iCs w:val="0"/>
      <w:smallCaps w:val="0"/>
      <w:strike w:val="0"/>
      <w:sz w:val="22"/>
      <w:szCs w:val="22"/>
      <w:u w:val="none"/>
    </w:rPr>
  </w:style>
  <w:style w:type="character" w:customStyle="1" w:styleId="affffffff5">
    <w:name w:val="Колонтитул"/>
    <w:basedOn w:val="affffffff4"/>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table" w:styleId="-2">
    <w:name w:val="Table Web 2"/>
    <w:basedOn w:val="a3"/>
    <w:rsid w:val="002B06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table" w:styleId="affffffff6">
    <w:name w:val="Table Contemporary"/>
    <w:basedOn w:val="a3"/>
    <w:rsid w:val="002B06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4c">
    <w:name w:val="Знак1 Знак Знак Знак4"/>
    <w:basedOn w:val="a1"/>
    <w:rsid w:val="002B06EB"/>
    <w:rPr>
      <w:rFonts w:ascii="Verdana" w:hAnsi="Verdana" w:cs="Verdana"/>
      <w:lang w:val="en-US" w:eastAsia="en-US"/>
    </w:rPr>
  </w:style>
  <w:style w:type="character" w:customStyle="1" w:styleId="720">
    <w:name w:val="Знак Знак72"/>
    <w:rsid w:val="002B06EB"/>
    <w:rPr>
      <w:b/>
      <w:sz w:val="28"/>
      <w:lang w:val="ru-RU" w:eastAsia="ru-RU" w:bidi="ar-SA"/>
    </w:rPr>
  </w:style>
  <w:style w:type="character" w:customStyle="1" w:styleId="281">
    <w:name w:val="Знак Знак28"/>
    <w:rsid w:val="002B06EB"/>
    <w:rPr>
      <w:sz w:val="32"/>
      <w:lang w:val="ru-RU" w:eastAsia="ru-RU" w:bidi="ar-SA"/>
    </w:rPr>
  </w:style>
  <w:style w:type="table" w:styleId="1ffb">
    <w:name w:val="Table Classic 1"/>
    <w:basedOn w:val="a3"/>
    <w:rsid w:val="002B06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Сетка таблицы110"/>
    <w:basedOn w:val="a3"/>
    <w:next w:val="af2"/>
    <w:rsid w:val="006214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1"/>
    <w:link w:val="S1"/>
    <w:rsid w:val="008D6A35"/>
    <w:pPr>
      <w:spacing w:line="360" w:lineRule="auto"/>
    </w:pPr>
    <w:rPr>
      <w:sz w:val="24"/>
      <w:szCs w:val="24"/>
    </w:rPr>
  </w:style>
  <w:style w:type="character" w:customStyle="1" w:styleId="S1">
    <w:name w:val="S_Обычный Знак"/>
    <w:basedOn w:val="a2"/>
    <w:link w:val="S0"/>
    <w:rsid w:val="008D6A35"/>
    <w:rPr>
      <w:rFonts w:ascii="Times New Roman" w:eastAsia="Times New Roman" w:hAnsi="Times New Roman" w:cs="Times New Roman"/>
      <w:sz w:val="24"/>
      <w:szCs w:val="24"/>
      <w:lang w:eastAsia="ru-RU"/>
    </w:rPr>
  </w:style>
  <w:style w:type="paragraph" w:customStyle="1" w:styleId="1ffc">
    <w:name w:val="Заголовок1"/>
    <w:basedOn w:val="4"/>
    <w:next w:val="af7"/>
    <w:rsid w:val="00024D2E"/>
    <w:pPr>
      <w:keepLines w:val="0"/>
      <w:spacing w:before="240" w:after="60"/>
    </w:pPr>
    <w:rPr>
      <w:rFonts w:eastAsia="Times New Roman" w:cs="Times New Roman"/>
      <w:iCs w:val="0"/>
      <w:color w:val="auto"/>
      <w:szCs w:val="32"/>
      <w:lang w:val="x-none" w:eastAsia="x-none"/>
    </w:rPr>
  </w:style>
  <w:style w:type="paragraph" w:customStyle="1" w:styleId="-J1">
    <w:name w:val="Стиль-J1"/>
    <w:uiPriority w:val="99"/>
    <w:rsid w:val="00024D2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313">
    <w:name w:val="Основной текст 31 Знак"/>
    <w:link w:val="312"/>
    <w:locked/>
    <w:rsid w:val="00024D2E"/>
    <w:rPr>
      <w:rFonts w:ascii="Times New Roman" w:eastAsia="Times New Roman" w:hAnsi="Times New Roman" w:cs="Times New Roman"/>
      <w:szCs w:val="20"/>
      <w:lang w:eastAsia="ru-RU"/>
    </w:rPr>
  </w:style>
  <w:style w:type="paragraph" w:customStyle="1" w:styleId="12b">
    <w:name w:val="Основной_12"/>
    <w:basedOn w:val="a1"/>
    <w:link w:val="12c"/>
    <w:qFormat/>
    <w:rsid w:val="00024D2E"/>
    <w:pPr>
      <w:spacing w:line="276" w:lineRule="auto"/>
    </w:pPr>
    <w:rPr>
      <w:sz w:val="24"/>
      <w:szCs w:val="24"/>
    </w:rPr>
  </w:style>
  <w:style w:type="character" w:customStyle="1" w:styleId="12c">
    <w:name w:val="Основной_12 Знак"/>
    <w:basedOn w:val="a2"/>
    <w:link w:val="12b"/>
    <w:rsid w:val="00024D2E"/>
    <w:rPr>
      <w:rFonts w:ascii="Times New Roman" w:eastAsia="Times New Roman" w:hAnsi="Times New Roman" w:cs="Times New Roman"/>
      <w:sz w:val="24"/>
      <w:szCs w:val="24"/>
      <w:lang w:eastAsia="ru-RU"/>
    </w:rPr>
  </w:style>
  <w:style w:type="paragraph" w:customStyle="1" w:styleId="12d">
    <w:name w:val="курсив 12 Ж"/>
    <w:basedOn w:val="125"/>
    <w:link w:val="12e"/>
    <w:qFormat/>
    <w:rsid w:val="00024D2E"/>
    <w:pPr>
      <w:spacing w:before="180" w:after="180" w:line="240" w:lineRule="auto"/>
      <w:ind w:firstLine="0"/>
    </w:pPr>
    <w:rPr>
      <w:b/>
      <w:lang w:eastAsia="ru-RU"/>
    </w:rPr>
  </w:style>
  <w:style w:type="character" w:customStyle="1" w:styleId="12e">
    <w:name w:val="курсив 12 Ж Знак"/>
    <w:basedOn w:val="126"/>
    <w:link w:val="12d"/>
    <w:rsid w:val="00024D2E"/>
    <w:rPr>
      <w:rFonts w:ascii="Times New Roman" w:eastAsia="Times New Roman" w:hAnsi="Times New Roman" w:cs="Times New Roman"/>
      <w:b/>
      <w:i/>
      <w:sz w:val="24"/>
      <w:szCs w:val="24"/>
      <w:lang w:eastAsia="ru-RU"/>
    </w:rPr>
  </w:style>
  <w:style w:type="numbering" w:customStyle="1" w:styleId="3f7">
    <w:name w:val="Нет списка3"/>
    <w:next w:val="a4"/>
    <w:uiPriority w:val="99"/>
    <w:semiHidden/>
    <w:unhideWhenUsed/>
    <w:rsid w:val="00024D2E"/>
  </w:style>
  <w:style w:type="paragraph" w:customStyle="1" w:styleId="12f">
    <w:name w:val="курсив 12"/>
    <w:basedOn w:val="146"/>
    <w:link w:val="12f0"/>
    <w:qFormat/>
    <w:rsid w:val="00024D2E"/>
    <w:pPr>
      <w:spacing w:line="276" w:lineRule="auto"/>
    </w:pPr>
    <w:rPr>
      <w:sz w:val="24"/>
      <w:szCs w:val="24"/>
    </w:rPr>
  </w:style>
  <w:style w:type="character" w:customStyle="1" w:styleId="12f0">
    <w:name w:val="курсив 12 Знак"/>
    <w:basedOn w:val="147"/>
    <w:link w:val="12f"/>
    <w:rsid w:val="00024D2E"/>
    <w:rPr>
      <w:rFonts w:ascii="Times New Roman" w:eastAsia="Times New Roman" w:hAnsi="Times New Roman" w:cs="Times New Roman"/>
      <w:i/>
      <w:sz w:val="24"/>
      <w:szCs w:val="24"/>
      <w:lang w:eastAsia="ru-RU"/>
    </w:rPr>
  </w:style>
  <w:style w:type="character" w:customStyle="1" w:styleId="affffffff7">
    <w:name w:val="Сноска_"/>
    <w:basedOn w:val="a2"/>
    <w:link w:val="affffffff8"/>
    <w:rsid w:val="00024D2E"/>
    <w:rPr>
      <w:rFonts w:ascii="Times New Roman" w:eastAsia="Times New Roman" w:hAnsi="Times New Roman" w:cs="Times New Roman"/>
      <w:sz w:val="18"/>
      <w:szCs w:val="18"/>
      <w:shd w:val="clear" w:color="auto" w:fill="FFFFFF"/>
    </w:rPr>
  </w:style>
  <w:style w:type="character" w:customStyle="1" w:styleId="9pt">
    <w:name w:val="Основной текст + 9 pt"/>
    <w:basedOn w:val="af3"/>
    <w:rsid w:val="00024D2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affffffff8">
    <w:name w:val="Сноска"/>
    <w:basedOn w:val="a1"/>
    <w:link w:val="affffffff7"/>
    <w:rsid w:val="00024D2E"/>
    <w:pPr>
      <w:widowControl w:val="0"/>
      <w:shd w:val="clear" w:color="auto" w:fill="FFFFFF"/>
      <w:spacing w:line="230" w:lineRule="exact"/>
      <w:ind w:firstLine="0"/>
    </w:pPr>
    <w:rPr>
      <w:sz w:val="18"/>
      <w:szCs w:val="18"/>
      <w:lang w:eastAsia="en-US"/>
    </w:rPr>
  </w:style>
  <w:style w:type="character" w:customStyle="1" w:styleId="2ff5">
    <w:name w:val="Сноска (2)_"/>
    <w:basedOn w:val="a2"/>
    <w:link w:val="2ff6"/>
    <w:rsid w:val="00024D2E"/>
    <w:rPr>
      <w:rFonts w:ascii="Times New Roman" w:eastAsia="Times New Roman" w:hAnsi="Times New Roman" w:cs="Times New Roman"/>
      <w:sz w:val="16"/>
      <w:szCs w:val="16"/>
      <w:shd w:val="clear" w:color="auto" w:fill="FFFFFF"/>
    </w:rPr>
  </w:style>
  <w:style w:type="paragraph" w:customStyle="1" w:styleId="2ff6">
    <w:name w:val="Сноска (2)"/>
    <w:basedOn w:val="a1"/>
    <w:link w:val="2ff5"/>
    <w:rsid w:val="00024D2E"/>
    <w:pPr>
      <w:widowControl w:val="0"/>
      <w:shd w:val="clear" w:color="auto" w:fill="FFFFFF"/>
      <w:spacing w:line="216" w:lineRule="exact"/>
      <w:ind w:firstLine="560"/>
    </w:pPr>
    <w:rPr>
      <w:sz w:val="16"/>
      <w:szCs w:val="16"/>
      <w:lang w:eastAsia="en-US"/>
    </w:rPr>
  </w:style>
  <w:style w:type="character" w:customStyle="1" w:styleId="highlight">
    <w:name w:val="highlight"/>
    <w:basedOn w:val="a2"/>
    <w:rsid w:val="00024D2E"/>
  </w:style>
  <w:style w:type="paragraph" w:customStyle="1" w:styleId="affffffff9">
    <w:name w:val="Абзац"/>
    <w:basedOn w:val="a1"/>
    <w:link w:val="affffffffa"/>
    <w:qFormat/>
    <w:rsid w:val="00024D2E"/>
    <w:pPr>
      <w:ind w:firstLine="567"/>
    </w:pPr>
    <w:rPr>
      <w:sz w:val="24"/>
      <w:szCs w:val="24"/>
      <w:lang w:eastAsia="en-US"/>
    </w:rPr>
  </w:style>
  <w:style w:type="table" w:customStyle="1" w:styleId="78">
    <w:name w:val="Сетка таблицы7"/>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b">
    <w:name w:val="Основной текст + Полужирный"/>
    <w:basedOn w:val="af3"/>
    <w:rsid w:val="00024D2E"/>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ylfaen6pt">
    <w:name w:val="Основной текст + Sylfaen;6 pt"/>
    <w:basedOn w:val="af3"/>
    <w:rsid w:val="00024D2E"/>
    <w:rPr>
      <w:rFonts w:ascii="Sylfaen" w:eastAsia="Sylfaen" w:hAnsi="Sylfaen" w:cs="Sylfaen"/>
      <w:b w:val="0"/>
      <w:bCs w:val="0"/>
      <w:i w:val="0"/>
      <w:iCs w:val="0"/>
      <w:smallCaps w:val="0"/>
      <w:strike w:val="0"/>
      <w:color w:val="000000"/>
      <w:spacing w:val="0"/>
      <w:w w:val="100"/>
      <w:position w:val="0"/>
      <w:sz w:val="12"/>
      <w:szCs w:val="12"/>
      <w:u w:val="none"/>
      <w:shd w:val="clear" w:color="auto" w:fill="FFFFFF"/>
    </w:rPr>
  </w:style>
  <w:style w:type="character" w:customStyle="1" w:styleId="5pt">
    <w:name w:val="Основной текст + 5 pt"/>
    <w:basedOn w:val="af3"/>
    <w:rsid w:val="00024D2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US"/>
    </w:rPr>
  </w:style>
  <w:style w:type="numbering" w:customStyle="1" w:styleId="4f0">
    <w:name w:val="Нет списка4"/>
    <w:next w:val="a4"/>
    <w:uiPriority w:val="99"/>
    <w:semiHidden/>
    <w:unhideWhenUsed/>
    <w:rsid w:val="00024D2E"/>
  </w:style>
  <w:style w:type="paragraph" w:customStyle="1" w:styleId="1ffd">
    <w:name w:val="ПодЗаголовок1"/>
    <w:basedOn w:val="a1"/>
    <w:next w:val="a1"/>
    <w:unhideWhenUsed/>
    <w:qFormat/>
    <w:rsid w:val="00024D2E"/>
    <w:pPr>
      <w:keepNext/>
      <w:keepLines/>
      <w:spacing w:before="200"/>
      <w:ind w:firstLine="0"/>
      <w:jc w:val="left"/>
      <w:outlineLvl w:val="2"/>
    </w:pPr>
    <w:rPr>
      <w:rFonts w:ascii="Cambria" w:hAnsi="Cambria"/>
      <w:b/>
      <w:bCs/>
      <w:color w:val="4F81BD"/>
      <w:sz w:val="20"/>
    </w:rPr>
  </w:style>
  <w:style w:type="table" w:customStyle="1" w:styleId="86">
    <w:name w:val="Сетка таблицы8"/>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1">
    <w:name w:val="Нет списка12"/>
    <w:next w:val="a4"/>
    <w:uiPriority w:val="99"/>
    <w:semiHidden/>
    <w:unhideWhenUsed/>
    <w:rsid w:val="00024D2E"/>
  </w:style>
  <w:style w:type="character" w:customStyle="1" w:styleId="nowrap">
    <w:name w:val="nowrap"/>
    <w:basedOn w:val="a2"/>
    <w:rsid w:val="00024D2E"/>
  </w:style>
  <w:style w:type="paragraph" w:customStyle="1" w:styleId="11c">
    <w:name w:val="таблица 11"/>
    <w:basedOn w:val="a1"/>
    <w:link w:val="11d"/>
    <w:qFormat/>
    <w:rsid w:val="00024D2E"/>
    <w:pPr>
      <w:widowControl w:val="0"/>
      <w:autoSpaceDE w:val="0"/>
      <w:autoSpaceDN w:val="0"/>
      <w:adjustRightInd w:val="0"/>
      <w:spacing w:line="276" w:lineRule="auto"/>
      <w:ind w:left="-40" w:right="-108" w:firstLine="0"/>
    </w:pPr>
    <w:rPr>
      <w:bCs/>
      <w:color w:val="000000"/>
      <w:sz w:val="22"/>
      <w:szCs w:val="22"/>
      <w:shd w:val="clear" w:color="auto" w:fill="FFFFFF"/>
    </w:rPr>
  </w:style>
  <w:style w:type="character" w:customStyle="1" w:styleId="11d">
    <w:name w:val="таблица 11 Знак"/>
    <w:basedOn w:val="a2"/>
    <w:link w:val="11c"/>
    <w:rsid w:val="00024D2E"/>
    <w:rPr>
      <w:rFonts w:ascii="Times New Roman" w:eastAsia="Times New Roman" w:hAnsi="Times New Roman" w:cs="Times New Roman"/>
      <w:bCs/>
      <w:color w:val="000000"/>
      <w:lang w:eastAsia="ru-RU"/>
    </w:rPr>
  </w:style>
  <w:style w:type="character" w:customStyle="1" w:styleId="11pt0">
    <w:name w:val="Основной текст + 11 pt;Полужирный"/>
    <w:basedOn w:val="af3"/>
    <w:rsid w:val="00E523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table" w:customStyle="1" w:styleId="721">
    <w:name w:val="Сетка таблицы72"/>
    <w:basedOn w:val="a3"/>
    <w:next w:val="af2"/>
    <w:rsid w:val="003C7328"/>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1 Знак Знак Знак"/>
    <w:basedOn w:val="a1"/>
    <w:rsid w:val="00412A68"/>
    <w:pPr>
      <w:ind w:firstLine="0"/>
      <w:jc w:val="left"/>
    </w:pPr>
    <w:rPr>
      <w:rFonts w:ascii="Verdana" w:hAnsi="Verdana" w:cs="Verdana"/>
      <w:sz w:val="20"/>
      <w:lang w:val="en-US" w:eastAsia="en-US"/>
    </w:rPr>
  </w:style>
  <w:style w:type="table" w:customStyle="1" w:styleId="98">
    <w:name w:val="Сетка таблицы9"/>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c">
    <w:name w:val="Emphasis"/>
    <w:aliases w:val="Шапка письма"/>
    <w:basedOn w:val="a2"/>
    <w:qFormat/>
    <w:rsid w:val="00196C1C"/>
    <w:rPr>
      <w:i/>
      <w:iCs/>
    </w:rPr>
  </w:style>
  <w:style w:type="paragraph" w:customStyle="1" w:styleId="HORIZLINE">
    <w:name w:val=".HORIZLINE"/>
    <w:uiPriority w:val="99"/>
    <w:rsid w:val="00196C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rial">
    <w:name w:val="Основной текст + Arial"/>
    <w:aliases w:val="10 pt"/>
    <w:basedOn w:val="af3"/>
    <w:rsid w:val="00196C1C"/>
    <w:rPr>
      <w:rFonts w:ascii="Arial" w:eastAsia="Arial" w:hAnsi="Arial" w:cs="Arial"/>
      <w:b/>
      <w:bCs/>
      <w:color w:val="000000"/>
      <w:spacing w:val="0"/>
      <w:w w:val="100"/>
      <w:position w:val="0"/>
      <w:sz w:val="20"/>
      <w:szCs w:val="20"/>
      <w:shd w:val="clear" w:color="auto" w:fill="FFFFFF"/>
      <w:lang w:val="ru-RU"/>
    </w:rPr>
  </w:style>
  <w:style w:type="character" w:customStyle="1" w:styleId="editsection">
    <w:name w:val="editsection"/>
    <w:basedOn w:val="a2"/>
    <w:rsid w:val="00196C1C"/>
  </w:style>
  <w:style w:type="character" w:customStyle="1" w:styleId="1fff">
    <w:name w:val="Выделенная цитата Знак1"/>
    <w:rsid w:val="00196C1C"/>
    <w:rPr>
      <w:rFonts w:ascii="Times New Roman" w:eastAsia="Times New Roman" w:hAnsi="Times New Roman" w:cs="Times New Roman" w:hint="default"/>
      <w:b/>
      <w:bCs/>
      <w:i/>
      <w:iCs/>
      <w:color w:val="B83D68"/>
      <w:sz w:val="24"/>
      <w:szCs w:val="24"/>
    </w:rPr>
  </w:style>
  <w:style w:type="character" w:customStyle="1" w:styleId="134">
    <w:name w:val="13"/>
    <w:rsid w:val="00196C1C"/>
    <w:rPr>
      <w:rFonts w:ascii="Times New Roman" w:hAnsi="Times New Roman" w:cs="Times New Roman" w:hint="default"/>
      <w:bCs/>
      <w:noProof/>
      <w:color w:val="000080"/>
      <w:sz w:val="26"/>
      <w:szCs w:val="28"/>
    </w:rPr>
  </w:style>
  <w:style w:type="character" w:customStyle="1" w:styleId="SUBST">
    <w:name w:val="__SUBST"/>
    <w:rsid w:val="00196C1C"/>
    <w:rPr>
      <w:b/>
      <w:bCs/>
      <w:i/>
      <w:iCs/>
      <w:sz w:val="22"/>
      <w:szCs w:val="22"/>
    </w:rPr>
  </w:style>
  <w:style w:type="character" w:customStyle="1" w:styleId="mw-editsection1">
    <w:name w:val="mw-editsection1"/>
    <w:basedOn w:val="a2"/>
    <w:rsid w:val="00196C1C"/>
  </w:style>
  <w:style w:type="character" w:customStyle="1" w:styleId="mw-editsection-bracket">
    <w:name w:val="mw-editsection-bracket"/>
    <w:basedOn w:val="a2"/>
    <w:rsid w:val="00196C1C"/>
  </w:style>
  <w:style w:type="character" w:customStyle="1" w:styleId="mw-editsection-divider1">
    <w:name w:val="mw-editsection-divider1"/>
    <w:basedOn w:val="a2"/>
    <w:rsid w:val="00196C1C"/>
    <w:rPr>
      <w:color w:val="555555"/>
    </w:rPr>
  </w:style>
  <w:style w:type="character" w:customStyle="1" w:styleId="nowrap1">
    <w:name w:val="nowrap1"/>
    <w:basedOn w:val="a2"/>
    <w:rsid w:val="00196C1C"/>
  </w:style>
  <w:style w:type="character" w:customStyle="1" w:styleId="2ff7">
    <w:name w:val="ИРА 2 Знак"/>
    <w:link w:val="2ff8"/>
    <w:locked/>
    <w:rsid w:val="00196C1C"/>
    <w:rPr>
      <w:rFonts w:ascii="Arial Narrow" w:hAnsi="Arial Narrow"/>
      <w:b/>
      <w:bCs/>
      <w:sz w:val="24"/>
    </w:rPr>
  </w:style>
  <w:style w:type="paragraph" w:customStyle="1" w:styleId="2ff8">
    <w:name w:val="ИРА 2"/>
    <w:basedOn w:val="a1"/>
    <w:link w:val="2ff7"/>
    <w:rsid w:val="00196C1C"/>
    <w:pPr>
      <w:keepNext/>
      <w:ind w:firstLine="0"/>
      <w:jc w:val="center"/>
      <w:outlineLvl w:val="1"/>
    </w:pPr>
    <w:rPr>
      <w:rFonts w:ascii="Arial Narrow" w:eastAsiaTheme="minorHAnsi" w:hAnsi="Arial Narrow" w:cstheme="minorBidi"/>
      <w:b/>
      <w:bCs/>
      <w:sz w:val="24"/>
      <w:szCs w:val="22"/>
      <w:lang w:eastAsia="en-US"/>
    </w:rPr>
  </w:style>
  <w:style w:type="character" w:customStyle="1" w:styleId="5a">
    <w:name w:val="Основной текст (5)_"/>
    <w:link w:val="5b"/>
    <w:rsid w:val="00196C1C"/>
    <w:rPr>
      <w:rFonts w:ascii="Times New Roman" w:eastAsia="Times New Roman" w:hAnsi="Times New Roman"/>
      <w:shd w:val="clear" w:color="auto" w:fill="FFFFFF"/>
    </w:rPr>
  </w:style>
  <w:style w:type="paragraph" w:customStyle="1" w:styleId="5b">
    <w:name w:val="Основной текст (5)"/>
    <w:basedOn w:val="a1"/>
    <w:link w:val="5a"/>
    <w:rsid w:val="00196C1C"/>
    <w:pPr>
      <w:widowControl w:val="0"/>
      <w:shd w:val="clear" w:color="auto" w:fill="FFFFFF"/>
      <w:spacing w:line="288" w:lineRule="exact"/>
      <w:ind w:firstLine="0"/>
    </w:pPr>
    <w:rPr>
      <w:rFonts w:cstheme="minorBidi"/>
      <w:sz w:val="22"/>
      <w:szCs w:val="22"/>
      <w:lang w:eastAsia="en-US"/>
    </w:rPr>
  </w:style>
  <w:style w:type="character" w:customStyle="1" w:styleId="95pt">
    <w:name w:val="Основной текст + 9;5 pt"/>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3f8">
    <w:name w:val="Основной текст3"/>
    <w:basedOn w:val="a1"/>
    <w:rsid w:val="00196C1C"/>
    <w:pPr>
      <w:widowControl w:val="0"/>
      <w:shd w:val="clear" w:color="auto" w:fill="FFFFFF"/>
      <w:spacing w:line="370" w:lineRule="exact"/>
      <w:ind w:firstLine="0"/>
      <w:jc w:val="left"/>
    </w:pPr>
    <w:rPr>
      <w:sz w:val="27"/>
      <w:szCs w:val="27"/>
    </w:rPr>
  </w:style>
  <w:style w:type="character" w:customStyle="1" w:styleId="2ff9">
    <w:name w:val="Подпись к таблице (2)"/>
    <w:rsid w:val="00196C1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4f1">
    <w:name w:val="Подпись к таблице (4)"/>
    <w:rsid w:val="00196C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5pt">
    <w:name w:val="Основной текст + 10;5 pt"/>
    <w:rsid w:val="00196C1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3f9">
    <w:name w:val="Подпись к таблице (3)"/>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extended-textshort">
    <w:name w:val="extended-text__short"/>
    <w:basedOn w:val="a2"/>
    <w:rsid w:val="00196C1C"/>
  </w:style>
  <w:style w:type="paragraph" w:customStyle="1" w:styleId="tekstob">
    <w:name w:val="tekstob"/>
    <w:basedOn w:val="a1"/>
    <w:rsid w:val="00196C1C"/>
    <w:pPr>
      <w:spacing w:after="240"/>
      <w:ind w:firstLine="0"/>
      <w:jc w:val="left"/>
    </w:pPr>
    <w:rPr>
      <w:sz w:val="24"/>
      <w:szCs w:val="24"/>
    </w:rPr>
  </w:style>
  <w:style w:type="character" w:customStyle="1" w:styleId="pathseparator">
    <w:name w:val="path__separator"/>
    <w:basedOn w:val="a2"/>
    <w:rsid w:val="00196C1C"/>
  </w:style>
  <w:style w:type="character" w:customStyle="1" w:styleId="link1">
    <w:name w:val="link1"/>
    <w:basedOn w:val="a2"/>
    <w:rsid w:val="00196C1C"/>
    <w:rPr>
      <w:strike w:val="0"/>
      <w:dstrike w:val="0"/>
      <w:u w:val="none"/>
      <w:effect w:val="none"/>
    </w:rPr>
  </w:style>
  <w:style w:type="character" w:customStyle="1" w:styleId="extended-textfull">
    <w:name w:val="extended-text__full"/>
    <w:basedOn w:val="a2"/>
    <w:rsid w:val="00196C1C"/>
  </w:style>
  <w:style w:type="character" w:customStyle="1" w:styleId="ConsPlusNormal0">
    <w:name w:val="ConsPlusNormal Знак"/>
    <w:link w:val="ConsPlusNormal"/>
    <w:uiPriority w:val="99"/>
    <w:locked/>
    <w:rsid w:val="00196C1C"/>
    <w:rPr>
      <w:rFonts w:ascii="Arial" w:eastAsia="Times New Roman" w:hAnsi="Arial" w:cs="Arial"/>
      <w:sz w:val="20"/>
      <w:szCs w:val="20"/>
      <w:lang w:eastAsia="ru-RU"/>
    </w:rPr>
  </w:style>
  <w:style w:type="paragraph" w:customStyle="1" w:styleId="affffffffd">
    <w:name w:val="+Таб"/>
    <w:basedOn w:val="a1"/>
    <w:link w:val="affffffffe"/>
    <w:qFormat/>
    <w:rsid w:val="00196C1C"/>
    <w:pPr>
      <w:ind w:firstLine="0"/>
      <w:jc w:val="center"/>
    </w:pPr>
    <w:rPr>
      <w:rFonts w:eastAsia="Calibri"/>
      <w:sz w:val="20"/>
      <w:lang w:eastAsia="en-US"/>
    </w:rPr>
  </w:style>
  <w:style w:type="character" w:customStyle="1" w:styleId="affffffffe">
    <w:name w:val="+Таб Знак"/>
    <w:basedOn w:val="a2"/>
    <w:link w:val="affffffffd"/>
    <w:rsid w:val="00196C1C"/>
    <w:rPr>
      <w:rFonts w:ascii="Times New Roman" w:eastAsia="Calibri" w:hAnsi="Times New Roman" w:cs="Times New Roman"/>
      <w:sz w:val="20"/>
      <w:szCs w:val="20"/>
    </w:rPr>
  </w:style>
  <w:style w:type="paragraph" w:customStyle="1" w:styleId="S">
    <w:name w:val="S_Таблица"/>
    <w:basedOn w:val="a1"/>
    <w:autoRedefine/>
    <w:rsid w:val="00196C1C"/>
    <w:pPr>
      <w:numPr>
        <w:numId w:val="22"/>
      </w:numPr>
      <w:spacing w:line="360" w:lineRule="auto"/>
      <w:ind w:right="-6"/>
      <w:jc w:val="right"/>
    </w:pPr>
    <w:rPr>
      <w:sz w:val="24"/>
      <w:szCs w:val="24"/>
    </w:rPr>
  </w:style>
  <w:style w:type="paragraph" w:customStyle="1" w:styleId="S2">
    <w:name w:val="S_Маркированный"/>
    <w:basedOn w:val="a0"/>
    <w:link w:val="S3"/>
    <w:autoRedefine/>
    <w:rsid w:val="00196C1C"/>
    <w:pPr>
      <w:widowControl/>
      <w:numPr>
        <w:numId w:val="0"/>
      </w:numPr>
      <w:autoSpaceDE/>
      <w:autoSpaceDN/>
      <w:adjustRightInd/>
      <w:spacing w:before="0" w:line="360" w:lineRule="auto"/>
      <w:ind w:left="1069"/>
    </w:pPr>
    <w:rPr>
      <w:szCs w:val="24"/>
      <w:lang w:val="ru-RU" w:eastAsia="ru-RU"/>
    </w:rPr>
  </w:style>
  <w:style w:type="character" w:customStyle="1" w:styleId="S3">
    <w:name w:val="S_Маркированный Знак"/>
    <w:basedOn w:val="a2"/>
    <w:link w:val="S2"/>
    <w:rsid w:val="00196C1C"/>
    <w:rPr>
      <w:rFonts w:ascii="Times New Roman" w:eastAsia="Times New Roman" w:hAnsi="Times New Roman" w:cs="Times New Roman"/>
      <w:sz w:val="24"/>
      <w:szCs w:val="24"/>
      <w:lang w:eastAsia="ru-RU"/>
    </w:rPr>
  </w:style>
  <w:style w:type="character" w:customStyle="1" w:styleId="S4">
    <w:name w:val="S_Заголовок таблицы Знак"/>
    <w:basedOn w:val="S1"/>
    <w:link w:val="S5"/>
    <w:rsid w:val="00196C1C"/>
    <w:rPr>
      <w:rFonts w:ascii="Times New Roman" w:eastAsia="Times New Roman" w:hAnsi="Times New Roman" w:cs="Times New Roman"/>
      <w:sz w:val="24"/>
      <w:szCs w:val="24"/>
      <w:u w:val="single"/>
      <w:lang w:eastAsia="ru-RU"/>
    </w:rPr>
  </w:style>
  <w:style w:type="paragraph" w:customStyle="1" w:styleId="S5">
    <w:name w:val="S_Заголовок таблицы"/>
    <w:basedOn w:val="S0"/>
    <w:link w:val="S4"/>
    <w:rsid w:val="00196C1C"/>
    <w:pPr>
      <w:jc w:val="center"/>
    </w:pPr>
    <w:rPr>
      <w:u w:val="single"/>
    </w:rPr>
  </w:style>
  <w:style w:type="character" w:customStyle="1" w:styleId="4f2">
    <w:name w:val="Основной текст4"/>
    <w:basedOn w:val="af3"/>
    <w:rsid w:val="00196C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5c">
    <w:name w:val="Основной текст5"/>
    <w:basedOn w:val="a1"/>
    <w:rsid w:val="00196C1C"/>
    <w:pPr>
      <w:widowControl w:val="0"/>
      <w:shd w:val="clear" w:color="auto" w:fill="FFFFFF"/>
      <w:spacing w:line="312" w:lineRule="exact"/>
      <w:ind w:firstLine="0"/>
    </w:pPr>
    <w:rPr>
      <w:color w:val="000000"/>
      <w:sz w:val="24"/>
      <w:szCs w:val="24"/>
    </w:rPr>
  </w:style>
  <w:style w:type="table" w:customStyle="1" w:styleId="106">
    <w:name w:val="Сетка таблицы10"/>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табличный"/>
    <w:basedOn w:val="a1"/>
    <w:link w:val="afffffffff0"/>
    <w:qFormat/>
    <w:rsid w:val="00196C1C"/>
    <w:pPr>
      <w:ind w:firstLine="0"/>
      <w:jc w:val="left"/>
    </w:pPr>
    <w:rPr>
      <w:bCs/>
      <w:sz w:val="24"/>
      <w:szCs w:val="28"/>
      <w:lang w:val="x-none"/>
    </w:rPr>
  </w:style>
  <w:style w:type="character" w:customStyle="1" w:styleId="afffffffff0">
    <w:name w:val="табличный Знак"/>
    <w:link w:val="afffffffff"/>
    <w:rsid w:val="00196C1C"/>
    <w:rPr>
      <w:rFonts w:ascii="Times New Roman" w:eastAsia="Times New Roman" w:hAnsi="Times New Roman" w:cs="Times New Roman"/>
      <w:bCs/>
      <w:sz w:val="24"/>
      <w:szCs w:val="28"/>
      <w:lang w:val="x-none" w:eastAsia="ru-RU"/>
    </w:rPr>
  </w:style>
  <w:style w:type="table" w:customStyle="1" w:styleId="712">
    <w:name w:val="Сетка таблицы71"/>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марк Осн12"/>
    <w:basedOn w:val="123"/>
    <w:link w:val="12f2"/>
    <w:qFormat/>
    <w:rsid w:val="00196C1C"/>
    <w:pPr>
      <w:numPr>
        <w:numId w:val="23"/>
      </w:numPr>
      <w:tabs>
        <w:tab w:val="left" w:pos="1418"/>
      </w:tabs>
      <w:spacing w:after="0"/>
      <w:ind w:left="709" w:firstLine="425"/>
    </w:pPr>
  </w:style>
  <w:style w:type="character" w:customStyle="1" w:styleId="12f2">
    <w:name w:val="список марк Осн12 Знак"/>
    <w:basedOn w:val="124"/>
    <w:link w:val="12"/>
    <w:rsid w:val="00196C1C"/>
    <w:rPr>
      <w:rFonts w:ascii="Times New Roman" w:eastAsia="Times New Roman" w:hAnsi="Times New Roman" w:cs="Times New Roman"/>
      <w:snapToGrid w:val="0"/>
      <w:sz w:val="24"/>
      <w:szCs w:val="24"/>
      <w:lang w:eastAsia="ru-RU"/>
    </w:rPr>
  </w:style>
  <w:style w:type="character" w:customStyle="1" w:styleId="FontStyle12">
    <w:name w:val="Font Style12"/>
    <w:rsid w:val="00196C1C"/>
    <w:rPr>
      <w:rFonts w:ascii="Times New Roman" w:hAnsi="Times New Roman" w:cs="Times New Roman"/>
      <w:sz w:val="24"/>
      <w:szCs w:val="24"/>
    </w:rPr>
  </w:style>
  <w:style w:type="character" w:customStyle="1" w:styleId="afffffffff1">
    <w:name w:val="Основной текст + Малые прописные"/>
    <w:basedOn w:val="af3"/>
    <w:rsid w:val="00196C1C"/>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ru-RU"/>
    </w:rPr>
  </w:style>
  <w:style w:type="character" w:customStyle="1" w:styleId="ConsNonformat1">
    <w:name w:val="ConsNonformat Знак1"/>
    <w:link w:val="ConsNonformat"/>
    <w:uiPriority w:val="99"/>
    <w:locked/>
    <w:rsid w:val="00196C1C"/>
    <w:rPr>
      <w:rFonts w:ascii="Courier New" w:eastAsia="Times New Roman" w:hAnsi="Courier New" w:cs="Courier New"/>
      <w:sz w:val="20"/>
      <w:szCs w:val="20"/>
      <w:lang w:eastAsia="ru-RU"/>
    </w:rPr>
  </w:style>
  <w:style w:type="paragraph" w:customStyle="1" w:styleId="afffffffff2">
    <w:name w:val="ОсновнойРПС"/>
    <w:basedOn w:val="a1"/>
    <w:link w:val="afffffffff3"/>
    <w:rsid w:val="00196C1C"/>
    <w:pPr>
      <w:spacing w:line="360" w:lineRule="auto"/>
    </w:pPr>
    <w:rPr>
      <w:szCs w:val="28"/>
    </w:rPr>
  </w:style>
  <w:style w:type="character" w:customStyle="1" w:styleId="afffffffff3">
    <w:name w:val="ОсновнойРПС Знак"/>
    <w:link w:val="afffffffff2"/>
    <w:rsid w:val="00196C1C"/>
    <w:rPr>
      <w:rFonts w:ascii="Times New Roman" w:eastAsia="Times New Roman" w:hAnsi="Times New Roman" w:cs="Times New Roman"/>
      <w:sz w:val="28"/>
      <w:szCs w:val="28"/>
      <w:lang w:eastAsia="ru-RU"/>
    </w:rPr>
  </w:style>
  <w:style w:type="paragraph" w:customStyle="1" w:styleId="3fa">
    <w:name w:val="Оглавление3"/>
    <w:basedOn w:val="a1"/>
    <w:link w:val="3fb"/>
    <w:rsid w:val="00196C1C"/>
    <w:pPr>
      <w:ind w:left="709" w:firstLine="0"/>
      <w:jc w:val="left"/>
    </w:pPr>
    <w:rPr>
      <w:b/>
      <w:i/>
      <w:szCs w:val="28"/>
    </w:rPr>
  </w:style>
  <w:style w:type="character" w:customStyle="1" w:styleId="3fb">
    <w:name w:val="Оглавление3 Знак"/>
    <w:link w:val="3fa"/>
    <w:rsid w:val="00196C1C"/>
    <w:rPr>
      <w:rFonts w:ascii="Times New Roman" w:eastAsia="Times New Roman" w:hAnsi="Times New Roman" w:cs="Times New Roman"/>
      <w:b/>
      <w:i/>
      <w:sz w:val="28"/>
      <w:szCs w:val="28"/>
      <w:lang w:eastAsia="ru-RU"/>
    </w:rPr>
  </w:style>
  <w:style w:type="paragraph" w:customStyle="1" w:styleId="14d">
    <w:name w:val="Курсив 14 Ж отступ"/>
    <w:basedOn w:val="a1"/>
    <w:link w:val="14e"/>
    <w:qFormat/>
    <w:rsid w:val="00196C1C"/>
    <w:pPr>
      <w:spacing w:before="120" w:after="120" w:line="276" w:lineRule="auto"/>
      <w:ind w:firstLine="567"/>
      <w:jc w:val="left"/>
    </w:pPr>
    <w:rPr>
      <w:b/>
      <w:i/>
      <w:sz w:val="24"/>
      <w:szCs w:val="24"/>
    </w:rPr>
  </w:style>
  <w:style w:type="character" w:customStyle="1" w:styleId="14e">
    <w:name w:val="Курсив 14 Ж отступ Знак"/>
    <w:basedOn w:val="a2"/>
    <w:link w:val="14d"/>
    <w:rsid w:val="00196C1C"/>
    <w:rPr>
      <w:rFonts w:ascii="Times New Roman" w:eastAsia="Times New Roman" w:hAnsi="Times New Roman" w:cs="Times New Roman"/>
      <w:b/>
      <w:i/>
      <w:sz w:val="24"/>
      <w:szCs w:val="24"/>
      <w:lang w:eastAsia="ru-RU"/>
    </w:rPr>
  </w:style>
  <w:style w:type="paragraph" w:customStyle="1" w:styleId="afffffffff4">
    <w:name w:val="Îñíîâíîé òàéìñ"/>
    <w:basedOn w:val="a1"/>
    <w:rsid w:val="00196C1C"/>
    <w:pPr>
      <w:autoSpaceDE w:val="0"/>
      <w:autoSpaceDN w:val="0"/>
      <w:spacing w:line="225" w:lineRule="auto"/>
      <w:ind w:firstLine="227"/>
    </w:pPr>
    <w:rPr>
      <w:color w:val="000000"/>
      <w:sz w:val="20"/>
    </w:rPr>
  </w:style>
  <w:style w:type="character" w:customStyle="1" w:styleId="affffffffa">
    <w:name w:val="Абзац Знак"/>
    <w:link w:val="affffffff9"/>
    <w:locked/>
    <w:rsid w:val="00196C1C"/>
    <w:rPr>
      <w:rFonts w:ascii="Times New Roman" w:eastAsia="Times New Roman" w:hAnsi="Times New Roman" w:cs="Times New Roman"/>
      <w:sz w:val="24"/>
      <w:szCs w:val="24"/>
    </w:rPr>
  </w:style>
  <w:style w:type="paragraph" w:customStyle="1" w:styleId="S6">
    <w:name w:val="S_Титульный"/>
    <w:basedOn w:val="a1"/>
    <w:uiPriority w:val="99"/>
    <w:rsid w:val="00196C1C"/>
    <w:pPr>
      <w:spacing w:line="360" w:lineRule="auto"/>
      <w:ind w:left="3240" w:firstLine="0"/>
      <w:jc w:val="right"/>
    </w:pPr>
    <w:rPr>
      <w:b/>
      <w:bCs/>
      <w:sz w:val="32"/>
      <w:szCs w:val="32"/>
    </w:rPr>
  </w:style>
  <w:style w:type="paragraph" w:customStyle="1" w:styleId="afffffffff5">
    <w:name w:val="ТЕКСТ ГРАД"/>
    <w:basedOn w:val="a1"/>
    <w:link w:val="afffffffff6"/>
    <w:uiPriority w:val="99"/>
    <w:rsid w:val="00196C1C"/>
    <w:pPr>
      <w:spacing w:line="360" w:lineRule="auto"/>
    </w:pPr>
    <w:rPr>
      <w:sz w:val="24"/>
      <w:szCs w:val="24"/>
    </w:rPr>
  </w:style>
  <w:style w:type="character" w:customStyle="1" w:styleId="afffffffff6">
    <w:name w:val="ТЕКСТ ГРАД Знак"/>
    <w:link w:val="afffffffff5"/>
    <w:uiPriority w:val="99"/>
    <w:locked/>
    <w:rsid w:val="00196C1C"/>
    <w:rPr>
      <w:rFonts w:ascii="Times New Roman" w:eastAsia="Times New Roman" w:hAnsi="Times New Roman" w:cs="Times New Roman"/>
      <w:sz w:val="24"/>
      <w:szCs w:val="24"/>
      <w:lang w:eastAsia="ru-RU"/>
    </w:rPr>
  </w:style>
  <w:style w:type="paragraph" w:customStyle="1" w:styleId="afffffffff7">
    <w:name w:val="ООО  «Институт Территориального Планирования"/>
    <w:basedOn w:val="a1"/>
    <w:link w:val="afffffffff8"/>
    <w:uiPriority w:val="99"/>
    <w:rsid w:val="00196C1C"/>
    <w:pPr>
      <w:spacing w:line="360" w:lineRule="auto"/>
      <w:ind w:left="709" w:firstLine="0"/>
      <w:jc w:val="right"/>
    </w:pPr>
    <w:rPr>
      <w:sz w:val="24"/>
      <w:szCs w:val="24"/>
    </w:rPr>
  </w:style>
  <w:style w:type="character" w:customStyle="1" w:styleId="afffffffff8">
    <w:name w:val="ООО  «Институт Территориального Планирования Знак"/>
    <w:link w:val="afffffffff7"/>
    <w:uiPriority w:val="99"/>
    <w:locked/>
    <w:rsid w:val="00196C1C"/>
    <w:rPr>
      <w:rFonts w:ascii="Times New Roman" w:eastAsia="Times New Roman" w:hAnsi="Times New Roman" w:cs="Times New Roman"/>
      <w:sz w:val="24"/>
      <w:szCs w:val="24"/>
      <w:lang w:eastAsia="ru-RU"/>
    </w:rPr>
  </w:style>
  <w:style w:type="paragraph" w:customStyle="1" w:styleId="S7">
    <w:name w:val="S_Обложка_проект"/>
    <w:basedOn w:val="a1"/>
    <w:uiPriority w:val="99"/>
    <w:rsid w:val="00196C1C"/>
    <w:pPr>
      <w:spacing w:line="360" w:lineRule="auto"/>
      <w:ind w:left="3240" w:firstLine="0"/>
      <w:jc w:val="right"/>
    </w:pPr>
    <w:rPr>
      <w:caps/>
      <w:sz w:val="24"/>
      <w:szCs w:val="24"/>
    </w:rPr>
  </w:style>
  <w:style w:type="table" w:customStyle="1" w:styleId="1010">
    <w:name w:val="Сетка таблицы101"/>
    <w:basedOn w:val="a3"/>
    <w:next w:val="af2"/>
    <w:rsid w:val="00196C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Основной текст6"/>
    <w:basedOn w:val="a1"/>
    <w:uiPriority w:val="99"/>
    <w:rsid w:val="00196C1C"/>
    <w:pPr>
      <w:widowControl w:val="0"/>
      <w:shd w:val="clear" w:color="auto" w:fill="FFFFFF"/>
      <w:spacing w:line="221" w:lineRule="exact"/>
      <w:ind w:firstLine="0"/>
    </w:pPr>
    <w:rPr>
      <w:rFonts w:ascii="Arial" w:eastAsia="Arial" w:hAnsi="Arial" w:cs="Arial"/>
      <w:color w:val="000000"/>
      <w:sz w:val="19"/>
      <w:szCs w:val="19"/>
    </w:rPr>
  </w:style>
  <w:style w:type="paragraph" w:customStyle="1" w:styleId="afffffffff9">
    <w:name w:val="Бланк"/>
    <w:uiPriority w:val="99"/>
    <w:rsid w:val="00196C1C"/>
    <w:pPr>
      <w:spacing w:after="0" w:line="240" w:lineRule="auto"/>
    </w:pPr>
    <w:rPr>
      <w:rFonts w:ascii="Times New Roman" w:eastAsia="Times New Roman" w:hAnsi="Times New Roman" w:cs="Times New Roman"/>
      <w:sz w:val="24"/>
      <w:szCs w:val="20"/>
      <w:lang w:eastAsia="ru-RU"/>
    </w:rPr>
  </w:style>
  <w:style w:type="character" w:customStyle="1" w:styleId="512">
    <w:name w:val="Заголовок 5 Знак1"/>
    <w:aliases w:val="Таблица Знак1"/>
    <w:basedOn w:val="a2"/>
    <w:uiPriority w:val="9"/>
    <w:semiHidden/>
    <w:rsid w:val="00196C1C"/>
    <w:rPr>
      <w:rFonts w:asciiTheme="majorHAnsi" w:eastAsiaTheme="majorEastAsia" w:hAnsiTheme="majorHAnsi" w:cstheme="majorBidi"/>
      <w:color w:val="243F60" w:themeColor="accent1" w:themeShade="7F"/>
      <w:lang w:eastAsia="ru-RU"/>
    </w:rPr>
  </w:style>
  <w:style w:type="character" w:customStyle="1" w:styleId="2ffa">
    <w:name w:val="Основной текст Знак2"/>
    <w:basedOn w:val="a2"/>
    <w:uiPriority w:val="99"/>
    <w:semiHidden/>
    <w:rsid w:val="00196C1C"/>
    <w:rPr>
      <w:rFonts w:ascii="Times New Roman" w:eastAsia="Times New Roman" w:hAnsi="Times New Roman" w:cs="Times New Roman"/>
      <w:sz w:val="20"/>
      <w:szCs w:val="20"/>
      <w:lang w:eastAsia="ru-RU"/>
    </w:rPr>
  </w:style>
  <w:style w:type="character" w:customStyle="1" w:styleId="Sylfaen">
    <w:name w:val="Основной текст + Sylfaen"/>
    <w:aliases w:val="6 pt"/>
    <w:basedOn w:val="af3"/>
    <w:rsid w:val="00196C1C"/>
    <w:rPr>
      <w:rFonts w:ascii="Sylfaen" w:eastAsia="Sylfaen" w:hAnsi="Sylfaen" w:cs="Sylfaen"/>
      <w:b w:val="0"/>
      <w:bCs w:val="0"/>
      <w:i w:val="0"/>
      <w:iCs w:val="0"/>
      <w:smallCaps w:val="0"/>
      <w:strike w:val="0"/>
      <w:dstrike w:val="0"/>
      <w:color w:val="000000"/>
      <w:spacing w:val="0"/>
      <w:w w:val="100"/>
      <w:position w:val="0"/>
      <w:sz w:val="12"/>
      <w:szCs w:val="12"/>
      <w:u w:val="none"/>
      <w:effect w:val="none"/>
      <w:shd w:val="clear" w:color="auto" w:fill="FFFFFF"/>
    </w:rPr>
  </w:style>
  <w:style w:type="table" w:customStyle="1" w:styleId="243">
    <w:name w:val="Сетка таблицы24"/>
    <w:basedOn w:val="a3"/>
    <w:next w:val="af2"/>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1 Знак Знак Знак"/>
    <w:basedOn w:val="a1"/>
    <w:rsid w:val="002D2954"/>
    <w:pPr>
      <w:ind w:firstLine="0"/>
      <w:jc w:val="left"/>
    </w:pPr>
    <w:rPr>
      <w:rFonts w:ascii="Verdana" w:hAnsi="Verdana" w:cs="Verdana"/>
      <w:sz w:val="20"/>
      <w:lang w:val="en-US" w:eastAsia="en-US"/>
    </w:rPr>
  </w:style>
  <w:style w:type="paragraph" w:customStyle="1" w:styleId="1fff1">
    <w:name w:val="Знак1 Знак Знак Знак"/>
    <w:basedOn w:val="a1"/>
    <w:rsid w:val="009D71C5"/>
    <w:pPr>
      <w:ind w:firstLine="0"/>
      <w:jc w:val="left"/>
    </w:pPr>
    <w:rPr>
      <w:rFonts w:ascii="Verdana" w:hAnsi="Verdana" w:cs="Verdana"/>
      <w:sz w:val="20"/>
      <w:lang w:val="en-US" w:eastAsia="en-US"/>
    </w:rPr>
  </w:style>
  <w:style w:type="numbering" w:customStyle="1" w:styleId="5d">
    <w:name w:val="Нет списка5"/>
    <w:next w:val="a4"/>
    <w:uiPriority w:val="99"/>
    <w:semiHidden/>
    <w:unhideWhenUsed/>
    <w:rsid w:val="00435AF3"/>
  </w:style>
  <w:style w:type="paragraph" w:customStyle="1" w:styleId="1fff2">
    <w:name w:val="новая страница1"/>
    <w:basedOn w:val="a1"/>
    <w:next w:val="a1"/>
    <w:qFormat/>
    <w:rsid w:val="00435AF3"/>
    <w:pPr>
      <w:keepNext/>
      <w:keepLines/>
      <w:spacing w:before="480"/>
      <w:ind w:firstLine="0"/>
      <w:jc w:val="left"/>
      <w:outlineLvl w:val="0"/>
    </w:pPr>
    <w:rPr>
      <w:rFonts w:ascii="Cambria" w:hAnsi="Cambria"/>
      <w:b/>
      <w:bCs/>
      <w:color w:val="365F91"/>
      <w:szCs w:val="28"/>
      <w:lang w:eastAsia="en-US"/>
    </w:rPr>
  </w:style>
  <w:style w:type="paragraph" w:customStyle="1" w:styleId="218">
    <w:name w:val="Заголовок 21"/>
    <w:basedOn w:val="a1"/>
    <w:next w:val="a1"/>
    <w:unhideWhenUsed/>
    <w:qFormat/>
    <w:rsid w:val="00435AF3"/>
    <w:pPr>
      <w:keepNext/>
      <w:keepLines/>
      <w:spacing w:before="200"/>
      <w:ind w:firstLine="0"/>
      <w:jc w:val="left"/>
      <w:outlineLvl w:val="1"/>
    </w:pPr>
    <w:rPr>
      <w:rFonts w:ascii="Cambria" w:hAnsi="Cambria"/>
      <w:b/>
      <w:bCs/>
      <w:color w:val="4F81BD"/>
      <w:sz w:val="26"/>
      <w:szCs w:val="26"/>
    </w:rPr>
  </w:style>
  <w:style w:type="paragraph" w:customStyle="1" w:styleId="414">
    <w:name w:val="Заголовок 41"/>
    <w:basedOn w:val="a1"/>
    <w:next w:val="a1"/>
    <w:unhideWhenUsed/>
    <w:qFormat/>
    <w:rsid w:val="00435AF3"/>
    <w:pPr>
      <w:keepNext/>
      <w:keepLines/>
      <w:spacing w:before="200"/>
      <w:ind w:firstLine="0"/>
      <w:jc w:val="left"/>
      <w:outlineLvl w:val="3"/>
    </w:pPr>
    <w:rPr>
      <w:rFonts w:ascii="Cambria" w:hAnsi="Cambria"/>
      <w:b/>
      <w:bCs/>
      <w:i/>
      <w:iCs/>
      <w:color w:val="4F81BD"/>
      <w:sz w:val="20"/>
    </w:rPr>
  </w:style>
  <w:style w:type="paragraph" w:customStyle="1" w:styleId="1fff3">
    <w:name w:val="Таблица1"/>
    <w:basedOn w:val="a1"/>
    <w:next w:val="a1"/>
    <w:unhideWhenUsed/>
    <w:qFormat/>
    <w:rsid w:val="00435AF3"/>
    <w:pPr>
      <w:keepNext/>
      <w:keepLines/>
      <w:spacing w:before="200" w:after="80"/>
      <w:ind w:firstLine="0"/>
      <w:jc w:val="left"/>
      <w:outlineLvl w:val="4"/>
    </w:pPr>
    <w:rPr>
      <w:b/>
      <w:sz w:val="24"/>
      <w:szCs w:val="24"/>
    </w:rPr>
  </w:style>
  <w:style w:type="paragraph" w:customStyle="1" w:styleId="611">
    <w:name w:val="Заголовок 61"/>
    <w:basedOn w:val="a1"/>
    <w:next w:val="a1"/>
    <w:unhideWhenUsed/>
    <w:qFormat/>
    <w:rsid w:val="00435AF3"/>
    <w:pPr>
      <w:keepNext/>
      <w:keepLines/>
      <w:spacing w:before="200" w:line="276" w:lineRule="auto"/>
      <w:ind w:firstLine="0"/>
      <w:jc w:val="left"/>
      <w:outlineLvl w:val="5"/>
    </w:pPr>
    <w:rPr>
      <w:b/>
      <w:iCs/>
      <w:sz w:val="24"/>
      <w:szCs w:val="24"/>
    </w:rPr>
  </w:style>
  <w:style w:type="paragraph" w:customStyle="1" w:styleId="713">
    <w:name w:val="Заголовок 71"/>
    <w:basedOn w:val="a1"/>
    <w:next w:val="a1"/>
    <w:unhideWhenUsed/>
    <w:qFormat/>
    <w:rsid w:val="00435AF3"/>
    <w:pPr>
      <w:keepNext/>
      <w:keepLines/>
      <w:spacing w:before="200"/>
      <w:ind w:firstLine="0"/>
      <w:jc w:val="left"/>
      <w:outlineLvl w:val="6"/>
    </w:pPr>
    <w:rPr>
      <w:rFonts w:ascii="Cambria" w:hAnsi="Cambria"/>
      <w:i/>
      <w:iCs/>
      <w:color w:val="404040"/>
      <w:sz w:val="20"/>
    </w:rPr>
  </w:style>
  <w:style w:type="numbering" w:customStyle="1" w:styleId="135">
    <w:name w:val="Нет списка13"/>
    <w:next w:val="a4"/>
    <w:uiPriority w:val="99"/>
    <w:semiHidden/>
    <w:unhideWhenUsed/>
    <w:rsid w:val="00435AF3"/>
  </w:style>
  <w:style w:type="character" w:customStyle="1" w:styleId="1fff4">
    <w:name w:val="Гиперссылка1"/>
    <w:basedOn w:val="a2"/>
    <w:uiPriority w:val="99"/>
    <w:unhideWhenUsed/>
    <w:rsid w:val="00435AF3"/>
    <w:rPr>
      <w:color w:val="0000FF"/>
      <w:u w:val="single"/>
    </w:rPr>
  </w:style>
  <w:style w:type="table" w:customStyle="1" w:styleId="253">
    <w:name w:val="Сетка таблицы25"/>
    <w:basedOn w:val="a3"/>
    <w:next w:val="af2"/>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Основной текст с отступом1"/>
    <w:basedOn w:val="a1"/>
    <w:next w:val="af7"/>
    <w:rsid w:val="00435AF3"/>
    <w:pPr>
      <w:widowControl w:val="0"/>
      <w:autoSpaceDE w:val="0"/>
      <w:autoSpaceDN w:val="0"/>
      <w:adjustRightInd w:val="0"/>
      <w:spacing w:after="120"/>
      <w:ind w:left="283" w:firstLine="0"/>
      <w:jc w:val="left"/>
    </w:pPr>
    <w:rPr>
      <w:rFonts w:ascii="Calibri" w:eastAsia="Calibri" w:hAnsi="Calibri"/>
      <w:sz w:val="22"/>
      <w:szCs w:val="22"/>
    </w:rPr>
  </w:style>
  <w:style w:type="numbering" w:customStyle="1" w:styleId="1120">
    <w:name w:val="Нет списка112"/>
    <w:next w:val="a4"/>
    <w:semiHidden/>
    <w:rsid w:val="00435AF3"/>
  </w:style>
  <w:style w:type="table" w:customStyle="1" w:styleId="1121">
    <w:name w:val="Сетка таблицы112"/>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тиль таблицы11"/>
    <w:basedOn w:val="a3"/>
    <w:rsid w:val="00435AF3"/>
    <w:pPr>
      <w:spacing w:after="0" w:line="240" w:lineRule="auto"/>
    </w:pPr>
    <w:rPr>
      <w:rFonts w:ascii="Times New Roman" w:eastAsia="Times New Roman" w:hAnsi="Times New Roman" w:cs="Times New Roman"/>
      <w:sz w:val="20"/>
      <w:szCs w:val="20"/>
      <w:lang w:eastAsia="ru-RU"/>
    </w:rPr>
    <w:tblPr/>
  </w:style>
  <w:style w:type="table" w:customStyle="1" w:styleId="12f3">
    <w:name w:val="Светлая заливка12"/>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4"/>
    <w:semiHidden/>
    <w:unhideWhenUsed/>
    <w:rsid w:val="00435AF3"/>
  </w:style>
  <w:style w:type="table" w:customStyle="1" w:styleId="262">
    <w:name w:val="Сетка таблицы26"/>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етка таблицы3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semiHidden/>
    <w:rsid w:val="00435AF3"/>
  </w:style>
  <w:style w:type="table" w:customStyle="1" w:styleId="2112">
    <w:name w:val="Сетка таблицы2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3"/>
    <w:next w:val="-3"/>
    <w:rsid w:val="00435A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b">
    <w:name w:val="Светлый список2"/>
    <w:basedOn w:val="a3"/>
    <w:next w:val="affff3"/>
    <w:rsid w:val="00435AF3"/>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
    <w:name w:val="Светлый список11"/>
    <w:basedOn w:val="a3"/>
    <w:rsid w:val="00435AF3"/>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2">
    <w:name w:val="Сетка таблицы61"/>
    <w:basedOn w:val="a3"/>
    <w:next w:val="af2"/>
    <w:uiPriority w:val="59"/>
    <w:rsid w:val="00435A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Содержание"/>
    <w:basedOn w:val="a"/>
    <w:next w:val="a"/>
    <w:rsid w:val="00435AF3"/>
    <w:pPr>
      <w:numPr>
        <w:numId w:val="0"/>
      </w:numPr>
      <w:jc w:val="left"/>
    </w:pPr>
    <w:rPr>
      <w:b/>
      <w:sz w:val="28"/>
      <w:szCs w:val="20"/>
      <w:lang w:val="en-US"/>
    </w:rPr>
  </w:style>
  <w:style w:type="paragraph" w:customStyle="1" w:styleId="1fff6">
    <w:name w:val="Содержание1"/>
    <w:basedOn w:val="a"/>
    <w:next w:val="a"/>
    <w:rsid w:val="00435AF3"/>
    <w:pPr>
      <w:numPr>
        <w:numId w:val="0"/>
      </w:numPr>
      <w:tabs>
        <w:tab w:val="num" w:pos="1080"/>
      </w:tabs>
      <w:ind w:left="941" w:hanging="431"/>
      <w:jc w:val="left"/>
    </w:pPr>
    <w:rPr>
      <w:i/>
      <w:sz w:val="28"/>
      <w:szCs w:val="20"/>
    </w:rPr>
  </w:style>
  <w:style w:type="table" w:customStyle="1" w:styleId="-21">
    <w:name w:val="Веб-таблица 21"/>
    <w:basedOn w:val="a3"/>
    <w:next w:val="-2"/>
    <w:rsid w:val="00435A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paragraph" w:customStyle="1" w:styleId="2ffc">
    <w:name w:val="Абзац списка2"/>
    <w:basedOn w:val="a1"/>
    <w:rsid w:val="00435AF3"/>
    <w:pPr>
      <w:ind w:left="720" w:firstLine="0"/>
      <w:jc w:val="left"/>
    </w:pPr>
    <w:rPr>
      <w:sz w:val="20"/>
    </w:rPr>
  </w:style>
  <w:style w:type="paragraph" w:customStyle="1" w:styleId="6b">
    <w:name w:val="Обычный6"/>
    <w:basedOn w:val="a1"/>
    <w:rsid w:val="00435AF3"/>
    <w:pPr>
      <w:snapToGrid w:val="0"/>
      <w:ind w:firstLine="0"/>
      <w:jc w:val="left"/>
    </w:pPr>
    <w:rPr>
      <w:rFonts w:ascii="Courier New" w:hAnsi="Courier New" w:cs="Courier New"/>
      <w:sz w:val="24"/>
      <w:szCs w:val="24"/>
    </w:rPr>
  </w:style>
  <w:style w:type="paragraph" w:customStyle="1" w:styleId="263">
    <w:name w:val="Основной текст 26"/>
    <w:basedOn w:val="a1"/>
    <w:rsid w:val="00435AF3"/>
    <w:pPr>
      <w:widowControl w:val="0"/>
      <w:overflowPunct w:val="0"/>
      <w:autoSpaceDE w:val="0"/>
      <w:autoSpaceDN w:val="0"/>
      <w:adjustRightInd w:val="0"/>
      <w:spacing w:line="300" w:lineRule="auto"/>
      <w:ind w:firstLine="0"/>
      <w:jc w:val="center"/>
    </w:pPr>
    <w:rPr>
      <w:b/>
      <w:i/>
      <w:sz w:val="56"/>
    </w:rPr>
  </w:style>
  <w:style w:type="paragraph" w:customStyle="1" w:styleId="3fc">
    <w:name w:val="Абзац списка3"/>
    <w:basedOn w:val="a1"/>
    <w:rsid w:val="00435AF3"/>
    <w:pPr>
      <w:ind w:left="720" w:firstLine="0"/>
      <w:jc w:val="left"/>
    </w:pPr>
    <w:rPr>
      <w:sz w:val="20"/>
    </w:rPr>
  </w:style>
  <w:style w:type="table" w:customStyle="1" w:styleId="730">
    <w:name w:val="Сетка таблицы73"/>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1">
    <w:name w:val="Знак Знак52"/>
    <w:rsid w:val="00435AF3"/>
    <w:rPr>
      <w:sz w:val="32"/>
      <w:lang w:val="ru-RU" w:eastAsia="ru-RU" w:bidi="ar-SA"/>
    </w:rPr>
  </w:style>
  <w:style w:type="character" w:customStyle="1" w:styleId="1820">
    <w:name w:val="Знак Знак182"/>
    <w:rsid w:val="00435AF3"/>
    <w:rPr>
      <w:sz w:val="28"/>
    </w:rPr>
  </w:style>
  <w:style w:type="character" w:customStyle="1" w:styleId="1720">
    <w:name w:val="Знак Знак172"/>
    <w:rsid w:val="00435AF3"/>
    <w:rPr>
      <w:rFonts w:ascii="Arial" w:hAnsi="Arial" w:cs="Arial"/>
      <w:b/>
      <w:bCs/>
      <w:kern w:val="32"/>
      <w:sz w:val="32"/>
      <w:szCs w:val="32"/>
      <w:lang w:val="ru-RU" w:eastAsia="ru-RU" w:bidi="ar-SA"/>
    </w:rPr>
  </w:style>
  <w:style w:type="numbering" w:customStyle="1" w:styleId="316">
    <w:name w:val="Нет списка31"/>
    <w:next w:val="a4"/>
    <w:uiPriority w:val="99"/>
    <w:semiHidden/>
    <w:unhideWhenUsed/>
    <w:rsid w:val="00435AF3"/>
  </w:style>
  <w:style w:type="table" w:customStyle="1" w:styleId="11111">
    <w:name w:val="Сетка таблицы11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semiHidden/>
    <w:rsid w:val="00435AF3"/>
  </w:style>
  <w:style w:type="table" w:customStyle="1" w:styleId="1511">
    <w:name w:val="Сетка таблицы15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7">
    <w:name w:val="Тема таблицы1"/>
    <w:basedOn w:val="a3"/>
    <w:next w:val="affffc"/>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Основной текст с отступом Знак2"/>
    <w:basedOn w:val="a2"/>
    <w:uiPriority w:val="99"/>
    <w:semiHidden/>
    <w:rsid w:val="00435AF3"/>
  </w:style>
  <w:style w:type="table" w:customStyle="1" w:styleId="1711">
    <w:name w:val="Сетка таблицы17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4"/>
    <w:uiPriority w:val="99"/>
    <w:semiHidden/>
    <w:unhideWhenUsed/>
    <w:rsid w:val="00435AF3"/>
  </w:style>
  <w:style w:type="table" w:customStyle="1" w:styleId="812">
    <w:name w:val="Сетка таблицы8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
    <w:next w:val="a4"/>
    <w:uiPriority w:val="99"/>
    <w:semiHidden/>
    <w:unhideWhenUsed/>
    <w:rsid w:val="00435AF3"/>
  </w:style>
  <w:style w:type="numbering" w:customStyle="1" w:styleId="514">
    <w:name w:val="Нет списка51"/>
    <w:next w:val="a4"/>
    <w:uiPriority w:val="99"/>
    <w:semiHidden/>
    <w:unhideWhenUsed/>
    <w:rsid w:val="00435AF3"/>
  </w:style>
  <w:style w:type="table" w:customStyle="1" w:styleId="911">
    <w:name w:val="Сетка таблицы9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semiHidden/>
    <w:unhideWhenUsed/>
    <w:rsid w:val="00435AF3"/>
  </w:style>
  <w:style w:type="table" w:customStyle="1" w:styleId="11010">
    <w:name w:val="Сетка таблицы110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
    <w:next w:val="a4"/>
    <w:semiHidden/>
    <w:unhideWhenUsed/>
    <w:rsid w:val="00435AF3"/>
  </w:style>
  <w:style w:type="table" w:customStyle="1" w:styleId="2410">
    <w:name w:val="Сетка таблицы2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4"/>
    <w:semiHidden/>
    <w:rsid w:val="00435AF3"/>
  </w:style>
  <w:style w:type="numbering" w:customStyle="1" w:styleId="3110">
    <w:name w:val="Нет списка311"/>
    <w:next w:val="a4"/>
    <w:uiPriority w:val="99"/>
    <w:semiHidden/>
    <w:unhideWhenUsed/>
    <w:rsid w:val="00435AF3"/>
  </w:style>
  <w:style w:type="numbering" w:customStyle="1" w:styleId="111111">
    <w:name w:val="Нет списка111111"/>
    <w:next w:val="a4"/>
    <w:semiHidden/>
    <w:rsid w:val="00435AF3"/>
  </w:style>
  <w:style w:type="table" w:customStyle="1" w:styleId="7110">
    <w:name w:val="Сетка таблицы71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435AF3"/>
  </w:style>
  <w:style w:type="numbering" w:customStyle="1" w:styleId="12110">
    <w:name w:val="Нет списка1211"/>
    <w:next w:val="a4"/>
    <w:uiPriority w:val="99"/>
    <w:semiHidden/>
    <w:unhideWhenUsed/>
    <w:rsid w:val="00435AF3"/>
  </w:style>
  <w:style w:type="paragraph" w:customStyle="1" w:styleId="cutting">
    <w:name w:val="cutting"/>
    <w:basedOn w:val="a1"/>
    <w:rsid w:val="00435AF3"/>
    <w:pPr>
      <w:spacing w:before="100" w:beforeAutospacing="1" w:after="100" w:afterAutospacing="1" w:line="360" w:lineRule="atLeast"/>
      <w:ind w:firstLine="0"/>
      <w:jc w:val="left"/>
    </w:pPr>
    <w:rPr>
      <w:i/>
      <w:iCs/>
      <w:color w:val="808080"/>
      <w:sz w:val="33"/>
      <w:szCs w:val="33"/>
    </w:rPr>
  </w:style>
  <w:style w:type="character" w:customStyle="1" w:styleId="225">
    <w:name w:val="Заголовок 2 Знак2"/>
    <w:basedOn w:val="a2"/>
    <w:uiPriority w:val="9"/>
    <w:semiHidden/>
    <w:rsid w:val="00435AF3"/>
    <w:rPr>
      <w:rFonts w:ascii="Cambria" w:eastAsia="Times New Roman" w:hAnsi="Cambria" w:cs="Times New Roman"/>
      <w:b/>
      <w:bCs/>
      <w:color w:val="4F81BD"/>
      <w:sz w:val="26"/>
      <w:szCs w:val="26"/>
    </w:rPr>
  </w:style>
  <w:style w:type="character" w:customStyle="1" w:styleId="323">
    <w:name w:val="Заголовок 3 Знак2"/>
    <w:basedOn w:val="a2"/>
    <w:uiPriority w:val="9"/>
    <w:semiHidden/>
    <w:rsid w:val="00435AF3"/>
    <w:rPr>
      <w:rFonts w:ascii="Cambria" w:eastAsia="Times New Roman" w:hAnsi="Cambria" w:cs="Times New Roman"/>
      <w:b/>
      <w:bCs/>
      <w:color w:val="4F81BD"/>
    </w:rPr>
  </w:style>
  <w:style w:type="character" w:customStyle="1" w:styleId="714">
    <w:name w:val="Заголовок 7 Знак1"/>
    <w:basedOn w:val="a2"/>
    <w:uiPriority w:val="9"/>
    <w:semiHidden/>
    <w:rsid w:val="00435AF3"/>
    <w:rPr>
      <w:rFonts w:ascii="Cambria" w:eastAsia="Times New Roman" w:hAnsi="Cambria" w:cs="Times New Roman"/>
      <w:i/>
      <w:iCs/>
      <w:color w:val="404040"/>
    </w:rPr>
  </w:style>
  <w:style w:type="character" w:customStyle="1" w:styleId="421">
    <w:name w:val="Заголовок 4 Знак2"/>
    <w:basedOn w:val="a2"/>
    <w:uiPriority w:val="9"/>
    <w:semiHidden/>
    <w:rsid w:val="00435AF3"/>
    <w:rPr>
      <w:rFonts w:ascii="Cambria" w:eastAsia="Times New Roman" w:hAnsi="Cambria" w:cs="Times New Roman"/>
      <w:b/>
      <w:bCs/>
      <w:i/>
      <w:iCs/>
      <w:color w:val="4F81BD"/>
    </w:rPr>
  </w:style>
  <w:style w:type="character" w:customStyle="1" w:styleId="613">
    <w:name w:val="Заголовок 6 Знак1"/>
    <w:basedOn w:val="a2"/>
    <w:uiPriority w:val="9"/>
    <w:semiHidden/>
    <w:rsid w:val="00435AF3"/>
    <w:rPr>
      <w:rFonts w:ascii="Cambria" w:eastAsia="Times New Roman" w:hAnsi="Cambria" w:cs="Times New Roman"/>
      <w:i/>
      <w:iCs/>
      <w:color w:val="243F60"/>
    </w:rPr>
  </w:style>
  <w:style w:type="character" w:customStyle="1" w:styleId="cls009">
    <w:name w:val="cls_009"/>
    <w:basedOn w:val="a2"/>
    <w:rsid w:val="00021E96"/>
  </w:style>
  <w:style w:type="paragraph" w:customStyle="1" w:styleId="99">
    <w:name w:val="Обычный9"/>
    <w:rsid w:val="00021E96"/>
    <w:pPr>
      <w:spacing w:after="0" w:line="240" w:lineRule="auto"/>
    </w:pPr>
    <w:rPr>
      <w:rFonts w:ascii="Times New Roman" w:eastAsia="Times New Roman" w:hAnsi="Times New Roman" w:cs="Times New Roman"/>
      <w:sz w:val="20"/>
      <w:szCs w:val="20"/>
      <w:lang w:eastAsia="ru-RU"/>
    </w:rPr>
  </w:style>
  <w:style w:type="paragraph" w:customStyle="1" w:styleId="1TNR12">
    <w:name w:val="Список1 № TNR12"/>
    <w:basedOn w:val="123"/>
    <w:link w:val="1TNR120"/>
    <w:qFormat/>
    <w:rsid w:val="00ED5181"/>
    <w:pPr>
      <w:numPr>
        <w:numId w:val="34"/>
      </w:numPr>
      <w:tabs>
        <w:tab w:val="left" w:pos="993"/>
      </w:tabs>
      <w:ind w:left="0" w:firstLine="502"/>
    </w:pPr>
    <w:rPr>
      <w:rFonts w:eastAsia="Calibri"/>
    </w:rPr>
  </w:style>
  <w:style w:type="character" w:customStyle="1" w:styleId="1TNR120">
    <w:name w:val="Список1 № TNR12 Знак"/>
    <w:basedOn w:val="124"/>
    <w:link w:val="1TNR12"/>
    <w:rsid w:val="00ED5181"/>
    <w:rPr>
      <w:rFonts w:ascii="Times New Roman" w:eastAsia="Calibri" w:hAnsi="Times New Roman" w:cs="Times New Roman"/>
      <w:snapToGrid w:val="0"/>
      <w:sz w:val="24"/>
      <w:szCs w:val="24"/>
      <w:lang w:eastAsia="ru-RU"/>
    </w:rPr>
  </w:style>
  <w:style w:type="character" w:customStyle="1" w:styleId="1fff8">
    <w:name w:val="Неразрешенное упоминание1"/>
    <w:basedOn w:val="a2"/>
    <w:uiPriority w:val="99"/>
    <w:semiHidden/>
    <w:unhideWhenUsed/>
    <w:rsid w:val="00A77B52"/>
    <w:rPr>
      <w:color w:val="605E5C"/>
      <w:shd w:val="clear" w:color="auto" w:fill="E1DFDD"/>
    </w:rPr>
  </w:style>
  <w:style w:type="numbering" w:customStyle="1" w:styleId="11111111731">
    <w:name w:val="1 / 1.1 / 1.1.111731"/>
    <w:basedOn w:val="a4"/>
    <w:next w:val="1111110"/>
    <w:semiHidden/>
    <w:rsid w:val="002A665D"/>
    <w:pPr>
      <w:numPr>
        <w:numId w:val="41"/>
      </w:numPr>
    </w:pPr>
  </w:style>
  <w:style w:type="numbering" w:styleId="1111110">
    <w:name w:val="Outline List 2"/>
    <w:basedOn w:val="a4"/>
    <w:uiPriority w:val="99"/>
    <w:semiHidden/>
    <w:unhideWhenUsed/>
    <w:rsid w:val="002A665D"/>
  </w:style>
  <w:style w:type="character" w:customStyle="1" w:styleId="UnresolvedMention">
    <w:name w:val="Unresolved Mention"/>
    <w:basedOn w:val="a2"/>
    <w:uiPriority w:val="99"/>
    <w:semiHidden/>
    <w:unhideWhenUsed/>
    <w:rsid w:val="00077E3C"/>
    <w:rPr>
      <w:color w:val="605E5C"/>
      <w:shd w:val="clear" w:color="auto" w:fill="E1DFDD"/>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1"/>
    <w:uiPriority w:val="99"/>
    <w:rsid w:val="00883119"/>
    <w:pPr>
      <w:spacing w:before="100" w:beforeAutospacing="1" w:after="100" w:afterAutospacing="1"/>
      <w:ind w:firstLine="0"/>
      <w:jc w:val="left"/>
    </w:pPr>
    <w:rPr>
      <w:sz w:val="24"/>
      <w:szCs w:val="24"/>
    </w:rPr>
  </w:style>
  <w:style w:type="paragraph" w:customStyle="1" w:styleId="p7">
    <w:name w:val="p7"/>
    <w:basedOn w:val="a1"/>
    <w:rsid w:val="00883119"/>
    <w:pPr>
      <w:spacing w:before="100" w:beforeAutospacing="1" w:after="100" w:afterAutospacing="1"/>
      <w:ind w:firstLine="0"/>
      <w:jc w:val="left"/>
    </w:pPr>
    <w:rPr>
      <w:sz w:val="24"/>
      <w:szCs w:val="24"/>
    </w:rPr>
  </w:style>
  <w:style w:type="paragraph" w:customStyle="1" w:styleId="Noeeu32">
    <w:name w:val="Noeeu32"/>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fd">
    <w:name w:val="Марианна3"/>
    <w:basedOn w:val="30"/>
    <w:next w:val="ae"/>
    <w:rsid w:val="002E4033"/>
    <w:pPr>
      <w:keepLines w:val="0"/>
      <w:spacing w:before="200" w:after="240"/>
      <w:ind w:firstLine="567"/>
      <w:jc w:val="center"/>
    </w:pPr>
    <w:rPr>
      <w:rFonts w:eastAsia="Times New Roman" w:cs="Times New Roman"/>
      <w:bCs w:val="0"/>
      <w:color w:val="000000"/>
    </w:rPr>
  </w:style>
  <w:style w:type="paragraph" w:customStyle="1" w:styleId="1fff9">
    <w:name w:val="Марианна1"/>
    <w:basedOn w:val="21"/>
    <w:next w:val="aff5"/>
    <w:autoRedefine/>
    <w:rsid w:val="002E4033"/>
    <w:pPr>
      <w:spacing w:before="120" w:after="120"/>
      <w:ind w:firstLine="0"/>
      <w:jc w:val="center"/>
    </w:pPr>
    <w:rPr>
      <w:rFonts w:eastAsia="Times New Roman" w:cs="Times New Roman"/>
      <w:smallCaps/>
      <w:color w:val="000000"/>
      <w:sz w:val="28"/>
      <w:szCs w:val="20"/>
    </w:rPr>
  </w:style>
  <w:style w:type="paragraph" w:customStyle="1" w:styleId="TimesNewRoman14075">
    <w:name w:val="Стиль Основной текст + Times New Roman 14 пт Первая строка:  075..."/>
    <w:basedOn w:val="ae"/>
    <w:uiPriority w:val="99"/>
    <w:rsid w:val="002E4033"/>
    <w:pPr>
      <w:spacing w:after="220"/>
      <w:ind w:firstLine="426"/>
    </w:pPr>
    <w:rPr>
      <w:color w:val="000000"/>
      <w:spacing w:val="-5"/>
      <w:szCs w:val="20"/>
    </w:rPr>
  </w:style>
  <w:style w:type="paragraph" w:customStyle="1" w:styleId="2ffe">
    <w:name w:val="Марианна2"/>
    <w:basedOn w:val="30"/>
    <w:next w:val="ae"/>
    <w:rsid w:val="002E4033"/>
    <w:pPr>
      <w:keepLines w:val="0"/>
      <w:spacing w:before="120" w:after="120" w:line="360" w:lineRule="auto"/>
      <w:ind w:firstLine="0"/>
      <w:jc w:val="center"/>
    </w:pPr>
    <w:rPr>
      <w:rFonts w:eastAsia="Times New Roman" w:cs="Arial"/>
      <w:i/>
      <w:color w:val="000000"/>
      <w:szCs w:val="26"/>
    </w:rPr>
  </w:style>
  <w:style w:type="paragraph" w:customStyle="1" w:styleId="nienie">
    <w:name w:val="nienie"/>
    <w:basedOn w:val="a1"/>
    <w:rsid w:val="002E4033"/>
    <w:pPr>
      <w:keepLines/>
      <w:widowControl w:val="0"/>
      <w:ind w:left="709" w:hanging="284"/>
    </w:pPr>
    <w:rPr>
      <w:rFonts w:ascii="Peterburg" w:hAnsi="Peterburg"/>
      <w:color w:val="000000"/>
    </w:rPr>
  </w:style>
  <w:style w:type="paragraph" w:customStyle="1" w:styleId="ind">
    <w:name w:val="ind"/>
    <w:basedOn w:val="a1"/>
    <w:rsid w:val="002E4033"/>
    <w:pPr>
      <w:spacing w:before="100" w:beforeAutospacing="1" w:after="100" w:afterAutospacing="1"/>
      <w:ind w:firstLine="300"/>
    </w:pPr>
    <w:rPr>
      <w:color w:val="000000"/>
      <w:szCs w:val="28"/>
    </w:rPr>
  </w:style>
  <w:style w:type="paragraph" w:customStyle="1" w:styleId="Iniiaiieoaenonionooiii2">
    <w:name w:val="Iniiaiie oaeno n ionooiii 2"/>
    <w:basedOn w:val="a1"/>
    <w:rsid w:val="002E4033"/>
    <w:pPr>
      <w:ind w:firstLine="284"/>
    </w:pPr>
    <w:rPr>
      <w:rFonts w:ascii="Peterburg" w:hAnsi="Peterburg"/>
      <w:color w:val="000000"/>
      <w:sz w:val="20"/>
    </w:rPr>
  </w:style>
  <w:style w:type="paragraph" w:customStyle="1" w:styleId="afffffffffb">
    <w:name w:val="МОЕ"/>
    <w:basedOn w:val="a1"/>
    <w:rsid w:val="002E4033"/>
    <w:rPr>
      <w:bCs/>
      <w:spacing w:val="10"/>
      <w:szCs w:val="28"/>
    </w:rPr>
  </w:style>
  <w:style w:type="paragraph" w:customStyle="1" w:styleId="afffffffffc">
    <w:name w:val="Стиль"/>
    <w:rsid w:val="002E4033"/>
    <w:pPr>
      <w:widowControl w:val="0"/>
      <w:autoSpaceDE w:val="0"/>
      <w:autoSpaceDN w:val="0"/>
      <w:adjustRightInd w:val="0"/>
      <w:spacing w:after="0" w:line="240" w:lineRule="auto"/>
    </w:pPr>
    <w:rPr>
      <w:rFonts w:ascii="Times New Roman" w:eastAsia="Times New Roman" w:hAnsi="Times New Roman" w:cs="Times New Roman"/>
      <w:bCs/>
      <w:sz w:val="24"/>
      <w:szCs w:val="24"/>
      <w:lang w:eastAsia="ru-RU"/>
    </w:rPr>
  </w:style>
  <w:style w:type="paragraph" w:customStyle="1" w:styleId="afffffffffd">
    <w:name w:val="Îáû÷íûé"/>
    <w:rsid w:val="002E4033"/>
    <w:pPr>
      <w:widowControl w:val="0"/>
      <w:spacing w:after="0" w:line="240" w:lineRule="auto"/>
    </w:pPr>
    <w:rPr>
      <w:rFonts w:ascii="TimesET" w:eastAsia="Times New Roman" w:hAnsi="TimesET" w:cs="Times New Roman"/>
      <w:bCs/>
      <w:sz w:val="20"/>
      <w:szCs w:val="20"/>
      <w:lang w:eastAsia="ru-RU"/>
    </w:rPr>
  </w:style>
  <w:style w:type="paragraph" w:customStyle="1" w:styleId="afffffffffe">
    <w:name w:val="Таблицы (моноширинный)"/>
    <w:basedOn w:val="a1"/>
    <w:next w:val="a1"/>
    <w:rsid w:val="002E4033"/>
    <w:pPr>
      <w:widowControl w:val="0"/>
      <w:autoSpaceDE w:val="0"/>
      <w:autoSpaceDN w:val="0"/>
      <w:adjustRightInd w:val="0"/>
      <w:ind w:firstLine="0"/>
    </w:pPr>
    <w:rPr>
      <w:rFonts w:ascii="Courier New" w:hAnsi="Courier New" w:cs="Courier New"/>
      <w:bCs/>
      <w:sz w:val="26"/>
      <w:szCs w:val="26"/>
    </w:rPr>
  </w:style>
  <w:style w:type="paragraph" w:customStyle="1" w:styleId="2fff">
    <w:name w:val="Îñíîâíîé òåêñò 2"/>
    <w:basedOn w:val="afffffffffd"/>
    <w:rsid w:val="002E4033"/>
    <w:pPr>
      <w:ind w:firstLine="720"/>
      <w:jc w:val="both"/>
    </w:pPr>
    <w:rPr>
      <w:rFonts w:ascii="Times New Roman" w:hAnsi="Times New Roman"/>
      <w:b/>
      <w:color w:val="000000"/>
      <w:sz w:val="24"/>
      <w:lang w:val="en-US"/>
    </w:rPr>
  </w:style>
  <w:style w:type="paragraph" w:customStyle="1" w:styleId="bodytextindent">
    <w:name w:val="bodytextindent"/>
    <w:basedOn w:val="a1"/>
    <w:rsid w:val="002E4033"/>
    <w:pPr>
      <w:ind w:firstLine="567"/>
    </w:pPr>
    <w:rPr>
      <w:bCs/>
      <w:sz w:val="24"/>
      <w:szCs w:val="24"/>
    </w:rPr>
  </w:style>
  <w:style w:type="paragraph" w:customStyle="1" w:styleId="affffffffff">
    <w:name w:val="Основной_РМН"/>
    <w:basedOn w:val="a1"/>
    <w:autoRedefine/>
    <w:uiPriority w:val="99"/>
    <w:qFormat/>
    <w:rsid w:val="002E4033"/>
    <w:pPr>
      <w:ind w:firstLine="567"/>
    </w:pPr>
    <w:rPr>
      <w:bCs/>
      <w:strike/>
      <w:sz w:val="24"/>
      <w:szCs w:val="24"/>
      <w:lang w:eastAsia="en-US"/>
    </w:rPr>
  </w:style>
  <w:style w:type="paragraph" w:customStyle="1" w:styleId="1fffa">
    <w:name w:val="Название_РМН_1"/>
    <w:basedOn w:val="a1"/>
    <w:uiPriority w:val="99"/>
    <w:qFormat/>
    <w:rsid w:val="002E4033"/>
    <w:pPr>
      <w:keepNext/>
      <w:spacing w:before="240" w:after="240"/>
      <w:ind w:firstLine="0"/>
      <w:jc w:val="center"/>
      <w:outlineLvl w:val="0"/>
    </w:pPr>
    <w:rPr>
      <w:b/>
      <w:bCs/>
      <w:strike/>
      <w:kern w:val="32"/>
      <w:sz w:val="32"/>
      <w:szCs w:val="32"/>
      <w:lang w:eastAsia="en-US"/>
    </w:rPr>
  </w:style>
  <w:style w:type="paragraph" w:customStyle="1" w:styleId="3fe">
    <w:name w:val="Заголовок_3_РМН"/>
    <w:basedOn w:val="30"/>
    <w:uiPriority w:val="99"/>
    <w:qFormat/>
    <w:rsid w:val="002E4033"/>
    <w:pPr>
      <w:keepLines w:val="0"/>
      <w:spacing w:before="120" w:after="120"/>
      <w:ind w:firstLine="0"/>
      <w:jc w:val="center"/>
    </w:pPr>
    <w:rPr>
      <w:rFonts w:eastAsia="Times New Roman" w:cs="Times New Roman"/>
      <w:strike/>
      <w:color w:val="auto"/>
      <w:sz w:val="24"/>
      <w:szCs w:val="26"/>
      <w:lang w:eastAsia="en-US"/>
    </w:rPr>
  </w:style>
  <w:style w:type="character" w:styleId="affffffffff0">
    <w:name w:val="endnote reference"/>
    <w:unhideWhenUsed/>
    <w:rsid w:val="002E4033"/>
    <w:rPr>
      <w:vertAlign w:val="superscript"/>
    </w:rPr>
  </w:style>
  <w:style w:type="character" w:customStyle="1" w:styleId="affffffffff1">
    <w:name w:val="Гипертекстовая ссылка"/>
    <w:uiPriority w:val="99"/>
    <w:rsid w:val="002E4033"/>
    <w:rPr>
      <w:b/>
      <w:bCs w:val="0"/>
      <w:color w:val="008000"/>
      <w:sz w:val="20"/>
      <w:szCs w:val="20"/>
      <w:u w:val="single"/>
    </w:rPr>
  </w:style>
  <w:style w:type="character" w:customStyle="1" w:styleId="spelle">
    <w:name w:val="spelle"/>
    <w:rsid w:val="002E4033"/>
  </w:style>
  <w:style w:type="paragraph" w:customStyle="1" w:styleId="11f0">
    <w:name w:val="Табличный_боковик_11"/>
    <w:link w:val="11f1"/>
    <w:qFormat/>
    <w:rsid w:val="002E4033"/>
    <w:pPr>
      <w:spacing w:after="0" w:line="240" w:lineRule="auto"/>
    </w:pPr>
    <w:rPr>
      <w:rFonts w:ascii="Times New Roman" w:eastAsia="Times New Roman" w:hAnsi="Times New Roman" w:cs="Times New Roman"/>
      <w:szCs w:val="24"/>
      <w:lang w:eastAsia="ru-RU"/>
    </w:rPr>
  </w:style>
  <w:style w:type="character" w:customStyle="1" w:styleId="11f1">
    <w:name w:val="Табличный_боковик_11 Знак"/>
    <w:link w:val="11f0"/>
    <w:rsid w:val="002E4033"/>
    <w:rPr>
      <w:rFonts w:ascii="Times New Roman" w:eastAsia="Times New Roman" w:hAnsi="Times New Roman" w:cs="Times New Roman"/>
      <w:szCs w:val="24"/>
      <w:lang w:eastAsia="ru-RU"/>
    </w:rPr>
  </w:style>
  <w:style w:type="paragraph" w:customStyle="1" w:styleId="S8">
    <w:name w:val="S_Обычный жирный"/>
    <w:basedOn w:val="a1"/>
    <w:qFormat/>
    <w:rsid w:val="002E4033"/>
    <w:rPr>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041F6"/>
    <w:pPr>
      <w:spacing w:after="0" w:line="240" w:lineRule="auto"/>
      <w:ind w:firstLine="709"/>
      <w:jc w:val="both"/>
    </w:pPr>
    <w:rPr>
      <w:rFonts w:ascii="Times New Roman" w:eastAsia="Times New Roman" w:hAnsi="Times New Roman" w:cs="Times New Roman"/>
      <w:sz w:val="28"/>
      <w:szCs w:val="20"/>
      <w:lang w:eastAsia="ru-RU"/>
    </w:rPr>
  </w:style>
  <w:style w:type="paragraph" w:styleId="1">
    <w:name w:val="heading 1"/>
    <w:aliases w:val="новая страница"/>
    <w:basedOn w:val="a1"/>
    <w:next w:val="a1"/>
    <w:link w:val="10"/>
    <w:uiPriority w:val="9"/>
    <w:qFormat/>
    <w:rsid w:val="00F05BDB"/>
    <w:pPr>
      <w:keepNext/>
      <w:keepLines/>
      <w:outlineLvl w:val="0"/>
    </w:pPr>
    <w:rPr>
      <w:rFonts w:eastAsiaTheme="majorEastAsia" w:cstheme="majorBidi"/>
      <w:b/>
      <w:bCs/>
      <w:color w:val="000000" w:themeColor="text1"/>
      <w:szCs w:val="28"/>
    </w:rPr>
  </w:style>
  <w:style w:type="paragraph" w:styleId="21">
    <w:name w:val="heading 2"/>
    <w:basedOn w:val="a1"/>
    <w:next w:val="a1"/>
    <w:link w:val="22"/>
    <w:uiPriority w:val="9"/>
    <w:unhideWhenUsed/>
    <w:qFormat/>
    <w:rsid w:val="00EC71E0"/>
    <w:pPr>
      <w:keepNext/>
      <w:keepLines/>
      <w:outlineLvl w:val="1"/>
    </w:pPr>
    <w:rPr>
      <w:rFonts w:eastAsiaTheme="majorEastAsia" w:cstheme="majorBidi"/>
      <w:b/>
      <w:bCs/>
      <w:color w:val="000000" w:themeColor="text1"/>
      <w:sz w:val="24"/>
      <w:szCs w:val="24"/>
    </w:rPr>
  </w:style>
  <w:style w:type="paragraph" w:styleId="30">
    <w:name w:val="heading 3"/>
    <w:aliases w:val="ПодЗаголовок"/>
    <w:basedOn w:val="a1"/>
    <w:next w:val="a1"/>
    <w:link w:val="31"/>
    <w:unhideWhenUsed/>
    <w:qFormat/>
    <w:rsid w:val="00E03AC8"/>
    <w:pPr>
      <w:keepNext/>
      <w:keepLines/>
      <w:outlineLvl w:val="2"/>
    </w:pPr>
    <w:rPr>
      <w:rFonts w:eastAsiaTheme="majorEastAsia" w:cstheme="majorBidi"/>
      <w:b/>
      <w:bCs/>
      <w:color w:val="000000" w:themeColor="text1"/>
    </w:rPr>
  </w:style>
  <w:style w:type="paragraph" w:styleId="4">
    <w:name w:val="heading 4"/>
    <w:basedOn w:val="a1"/>
    <w:next w:val="a1"/>
    <w:link w:val="40"/>
    <w:unhideWhenUsed/>
    <w:qFormat/>
    <w:rsid w:val="0072381A"/>
    <w:pPr>
      <w:keepNext/>
      <w:keepLines/>
      <w:spacing w:before="200"/>
      <w:outlineLvl w:val="3"/>
    </w:pPr>
    <w:rPr>
      <w:rFonts w:eastAsiaTheme="majorEastAsia" w:cstheme="majorBidi"/>
      <w:b/>
      <w:bCs/>
      <w:iCs/>
      <w:color w:val="000000" w:themeColor="text1"/>
      <w:sz w:val="24"/>
      <w:szCs w:val="18"/>
    </w:rPr>
  </w:style>
  <w:style w:type="paragraph" w:styleId="5">
    <w:name w:val="heading 5"/>
    <w:aliases w:val="Таблица"/>
    <w:basedOn w:val="a1"/>
    <w:next w:val="a1"/>
    <w:link w:val="50"/>
    <w:unhideWhenUsed/>
    <w:qFormat/>
    <w:rsid w:val="00DA10D6"/>
    <w:pPr>
      <w:keepNext/>
      <w:keepLines/>
      <w:spacing w:before="200"/>
      <w:jc w:val="left"/>
      <w:outlineLvl w:val="4"/>
    </w:pPr>
    <w:rPr>
      <w:rFonts w:eastAsiaTheme="majorEastAsia" w:cstheme="majorBidi"/>
      <w:b/>
      <w:color w:val="000000" w:themeColor="text1"/>
    </w:rPr>
  </w:style>
  <w:style w:type="paragraph" w:styleId="60">
    <w:name w:val="heading 6"/>
    <w:basedOn w:val="a1"/>
    <w:next w:val="a1"/>
    <w:link w:val="61"/>
    <w:uiPriority w:val="9"/>
    <w:unhideWhenUsed/>
    <w:qFormat/>
    <w:rsid w:val="00EA7527"/>
    <w:pPr>
      <w:keepNext/>
      <w:keepLines/>
      <w:spacing w:before="200"/>
      <w:outlineLvl w:val="5"/>
    </w:pPr>
    <w:rPr>
      <w:rFonts w:eastAsiaTheme="majorEastAsia"/>
      <w:b/>
      <w:iCs/>
      <w:sz w:val="24"/>
      <w:szCs w:val="24"/>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21431"/>
    <w:pPr>
      <w:spacing w:before="240" w:after="60"/>
      <w:outlineLvl w:val="7"/>
    </w:pPr>
    <w:rPr>
      <w:i/>
      <w:iCs/>
      <w:sz w:val="24"/>
      <w:szCs w:val="24"/>
      <w:lang w:val="x-none" w:eastAsia="x-none"/>
    </w:rPr>
  </w:style>
  <w:style w:type="paragraph" w:styleId="9">
    <w:name w:val="heading 9"/>
    <w:basedOn w:val="a1"/>
    <w:next w:val="a1"/>
    <w:link w:val="90"/>
    <w:uiPriority w:val="9"/>
    <w:qFormat/>
    <w:rsid w:val="00021431"/>
    <w:pPr>
      <w:keepNext/>
      <w:ind w:firstLine="5529"/>
      <w:outlineLvl w:val="8"/>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qFormat/>
    <w:rsid w:val="00DA7AEB"/>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basedOn w:val="a2"/>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lang w:eastAsia="ar-SA"/>
    </w:rPr>
  </w:style>
  <w:style w:type="paragraph" w:customStyle="1" w:styleId="11">
    <w:name w:val="основной 1"/>
    <w:basedOn w:val="a1"/>
    <w:link w:val="13"/>
    <w:qFormat/>
    <w:rsid w:val="00DA7AEB"/>
    <w:pPr>
      <w:spacing w:before="80"/>
      <w:ind w:firstLine="567"/>
    </w:pPr>
    <w:rPr>
      <w:szCs w:val="28"/>
    </w:rPr>
  </w:style>
  <w:style w:type="character" w:customStyle="1" w:styleId="13">
    <w:name w:val="основной 1 Знак"/>
    <w:link w:val="11"/>
    <w:rsid w:val="00DA7AEB"/>
    <w:rPr>
      <w:rFonts w:ascii="Times New Roman" w:eastAsia="Times New Roman" w:hAnsi="Times New Roman" w:cs="Times New Roman"/>
      <w:sz w:val="28"/>
      <w:szCs w:val="28"/>
    </w:rPr>
  </w:style>
  <w:style w:type="paragraph" w:customStyle="1" w:styleId="15">
    <w:name w:val="Стиль1"/>
    <w:basedOn w:val="a1"/>
    <w:link w:val="16"/>
    <w:qFormat/>
    <w:rsid w:val="00DA7AEB"/>
  </w:style>
  <w:style w:type="character" w:customStyle="1" w:styleId="140">
    <w:name w:val="Обычный + 14 пт Знак"/>
    <w:aliases w:val="По центру Знак"/>
    <w:link w:val="14"/>
    <w:qFormat/>
    <w:rsid w:val="00DA7AEB"/>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
    <w:basedOn w:val="a1"/>
    <w:link w:val="a9"/>
    <w:uiPriority w:val="34"/>
    <w:qFormat/>
    <w:rsid w:val="00897907"/>
    <w:pPr>
      <w:ind w:left="720" w:firstLine="567"/>
    </w:pPr>
    <w:rPr>
      <w:rFonts w:ascii="Calibri" w:hAnsi="Calibri" w:cs="Calibri"/>
      <w:sz w:val="22"/>
      <w:szCs w:val="22"/>
    </w:rPr>
  </w:style>
  <w:style w:type="character" w:customStyle="1" w:styleId="22">
    <w:name w:val="Заголовок 2 Знак"/>
    <w:basedOn w:val="a2"/>
    <w:link w:val="21"/>
    <w:uiPriority w:val="9"/>
    <w:rsid w:val="00EC71E0"/>
    <w:rPr>
      <w:rFonts w:ascii="Times New Roman" w:eastAsiaTheme="majorEastAsia" w:hAnsi="Times New Roman" w:cstheme="majorBidi"/>
      <w:b/>
      <w:bCs/>
      <w:color w:val="000000" w:themeColor="text1"/>
      <w:sz w:val="24"/>
      <w:szCs w:val="24"/>
      <w:lang w:eastAsia="ru-RU"/>
    </w:rPr>
  </w:style>
  <w:style w:type="character" w:customStyle="1" w:styleId="10">
    <w:name w:val="Заголовок 1 Знак"/>
    <w:aliases w:val="новая страница Знак1"/>
    <w:basedOn w:val="a2"/>
    <w:link w:val="1"/>
    <w:uiPriority w:val="9"/>
    <w:rsid w:val="00F05BDB"/>
    <w:rPr>
      <w:rFonts w:ascii="Times New Roman" w:eastAsiaTheme="majorEastAsia" w:hAnsi="Times New Roman" w:cstheme="majorBidi"/>
      <w:b/>
      <w:bCs/>
      <w:color w:val="000000" w:themeColor="text1"/>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333A87"/>
    <w:pPr>
      <w:tabs>
        <w:tab w:val="right" w:pos="10065"/>
      </w:tabs>
      <w:spacing w:before="240"/>
      <w:ind w:right="798" w:firstLine="0"/>
    </w:pPr>
    <w:rPr>
      <w:rFonts w:asciiTheme="minorHAnsi" w:hAnsiTheme="minorHAnsi"/>
      <w:b/>
      <w:bCs/>
      <w:sz w:val="20"/>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nhideWhenUsed/>
    <w:rsid w:val="001E1DC8"/>
    <w:rPr>
      <w:rFonts w:ascii="Tahoma" w:hAnsi="Tahoma" w:cs="Tahoma"/>
      <w:sz w:val="16"/>
      <w:szCs w:val="16"/>
    </w:rPr>
  </w:style>
  <w:style w:type="character" w:customStyle="1" w:styleId="ad">
    <w:name w:val="Текст выноски Знак"/>
    <w:basedOn w:val="a2"/>
    <w:link w:val="ac"/>
    <w:rsid w:val="001E1DC8"/>
    <w:rPr>
      <w:rFonts w:ascii="Tahoma" w:eastAsia="Times New Roman" w:hAnsi="Tahoma" w:cs="Tahoma"/>
      <w:sz w:val="16"/>
      <w:szCs w:val="16"/>
      <w:lang w:eastAsia="ru-RU"/>
    </w:rPr>
  </w:style>
  <w:style w:type="paragraph" w:styleId="ae">
    <w:name w:val="Body Text"/>
    <w:aliases w:val="bt,Òàáë òåêñò, Знак1 Знак,Знак1 Знак"/>
    <w:basedOn w:val="a1"/>
    <w:link w:val="af"/>
    <w:rsid w:val="009F099B"/>
    <w:rPr>
      <w:szCs w:val="28"/>
    </w:rPr>
  </w:style>
  <w:style w:type="character" w:customStyle="1" w:styleId="af">
    <w:name w:val="Основной текст Знак"/>
    <w:aliases w:val="bt Знак1,Òàáë òåêñò Знак1, Знак1 Знак Знак1,Знак1 Знак Знак"/>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uiPriority w:val="99"/>
    <w:qFormat/>
    <w:rsid w:val="00144825"/>
    <w:pPr>
      <w:jc w:val="center"/>
    </w:pPr>
    <w:rPr>
      <w:sz w:val="32"/>
    </w:rPr>
  </w:style>
  <w:style w:type="character" w:customStyle="1" w:styleId="af1">
    <w:name w:val="Название Знак"/>
    <w:basedOn w:val="a2"/>
    <w:link w:val="af0"/>
    <w:uiPriority w:val="99"/>
    <w:rsid w:val="00144825"/>
    <w:rPr>
      <w:rFonts w:ascii="Times New Roman" w:eastAsia="Times New Roman" w:hAnsi="Times New Roman" w:cs="Times New Roman"/>
      <w:sz w:val="32"/>
      <w:szCs w:val="20"/>
      <w:lang w:eastAsia="ru-RU"/>
    </w:rPr>
  </w:style>
  <w:style w:type="character" w:customStyle="1" w:styleId="31">
    <w:name w:val="Заголовок 3 Знак"/>
    <w:aliases w:val="ПодЗаголовок Знак"/>
    <w:basedOn w:val="a2"/>
    <w:link w:val="30"/>
    <w:rsid w:val="00E03AC8"/>
    <w:rPr>
      <w:rFonts w:ascii="Times New Roman" w:eastAsiaTheme="majorEastAsia" w:hAnsi="Times New Roman" w:cstheme="majorBidi"/>
      <w:b/>
      <w:bCs/>
      <w:color w:val="000000" w:themeColor="text1"/>
      <w:sz w:val="28"/>
      <w:szCs w:val="20"/>
      <w:lang w:eastAsia="ru-RU"/>
    </w:rPr>
  </w:style>
  <w:style w:type="paragraph" w:styleId="32">
    <w:name w:val="toc 3"/>
    <w:basedOn w:val="a1"/>
    <w:next w:val="a1"/>
    <w:autoRedefine/>
    <w:uiPriority w:val="39"/>
    <w:unhideWhenUsed/>
    <w:qFormat/>
    <w:rsid w:val="00333A87"/>
    <w:pPr>
      <w:tabs>
        <w:tab w:val="left" w:pos="851"/>
        <w:tab w:val="right" w:pos="10065"/>
        <w:tab w:val="right" w:pos="10427"/>
      </w:tabs>
      <w:ind w:right="1365" w:firstLine="0"/>
    </w:pPr>
    <w:rPr>
      <w:noProof/>
      <w:sz w:val="20"/>
    </w:rPr>
  </w:style>
  <w:style w:type="table" w:styleId="af2">
    <w:name w:val="Table Grid"/>
    <w:basedOn w:val="a3"/>
    <w:uiPriority w:val="59"/>
    <w:rsid w:val="008C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7"/>
    <w:rsid w:val="004B787D"/>
    <w:rPr>
      <w:rFonts w:ascii="Times New Roman" w:eastAsia="Times New Roman" w:hAnsi="Times New Roman"/>
      <w:shd w:val="clear" w:color="auto" w:fill="FFFFFF"/>
    </w:rPr>
  </w:style>
  <w:style w:type="paragraph" w:customStyle="1" w:styleId="17">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8">
    <w:name w:val="toc 1"/>
    <w:basedOn w:val="a1"/>
    <w:next w:val="a1"/>
    <w:autoRedefine/>
    <w:uiPriority w:val="39"/>
    <w:unhideWhenUsed/>
    <w:qFormat/>
    <w:rsid w:val="00333A87"/>
    <w:pPr>
      <w:tabs>
        <w:tab w:val="right" w:pos="10065"/>
      </w:tabs>
      <w:spacing w:before="360"/>
      <w:ind w:right="798" w:firstLine="0"/>
    </w:pPr>
    <w:rPr>
      <w:bCs/>
      <w:caps/>
      <w:noProof/>
      <w:sz w:val="24"/>
      <w:szCs w:val="24"/>
    </w:rPr>
  </w:style>
  <w:style w:type="paragraph" w:styleId="af4">
    <w:name w:val="header"/>
    <w:aliases w:val="ВерхКолонтитул,Знак22, Знак1,Верхний колонтитул1,Знак211,Знак23,Знак212,Знак24,Balloon Text"/>
    <w:basedOn w:val="a1"/>
    <w:link w:val="af5"/>
    <w:uiPriority w:val="99"/>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Знак1 Знак1,Верхний колонтитул1 Знак,Знак211 Знак,Знак23 Знак,Знак212 Знак,Знак24 Знак,Balloon Text Знак"/>
    <w:basedOn w:val="a2"/>
    <w:link w:val="af4"/>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333A87"/>
    <w:pPr>
      <w:tabs>
        <w:tab w:val="right" w:pos="10427"/>
      </w:tabs>
      <w:ind w:left="560" w:hanging="134"/>
      <w:jc w:val="left"/>
    </w:pPr>
    <w:rPr>
      <w:rFonts w:asciiTheme="minorHAnsi" w:hAnsiTheme="minorHAnsi"/>
      <w:sz w:val="20"/>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9">
    <w:name w:val="Основной текст с отступом Знак1"/>
    <w:basedOn w:val="a2"/>
    <w:rsid w:val="00115FD9"/>
    <w:rPr>
      <w:rFonts w:ascii="Times New Roman" w:eastAsia="Times New Roman" w:hAnsi="Times New Roman" w:cs="Times New Roman"/>
      <w:sz w:val="20"/>
      <w:szCs w:val="20"/>
      <w:lang w:eastAsia="ru-RU"/>
    </w:rPr>
  </w:style>
  <w:style w:type="paragraph" w:styleId="24">
    <w:name w:val="Body Text 2"/>
    <w:basedOn w:val="a1"/>
    <w:link w:val="25"/>
    <w:unhideWhenUsed/>
    <w:rsid w:val="00AA41CD"/>
    <w:pPr>
      <w:spacing w:after="120" w:line="480" w:lineRule="auto"/>
    </w:pPr>
  </w:style>
  <w:style w:type="character" w:customStyle="1" w:styleId="25">
    <w:name w:val="Основной текст 2 Знак"/>
    <w:basedOn w:val="a2"/>
    <w:link w:val="24"/>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72381A"/>
    <w:rPr>
      <w:rFonts w:ascii="Times New Roman" w:eastAsiaTheme="majorEastAsia" w:hAnsi="Times New Roman" w:cstheme="majorBidi"/>
      <w:b/>
      <w:bCs/>
      <w:iCs/>
      <w:color w:val="000000" w:themeColor="text1"/>
      <w:sz w:val="24"/>
      <w:szCs w:val="18"/>
      <w:lang w:eastAsia="ru-RU"/>
    </w:rPr>
  </w:style>
  <w:style w:type="character" w:customStyle="1" w:styleId="50">
    <w:name w:val="Заголовок 5 Знак"/>
    <w:aliases w:val="Таблица Знак"/>
    <w:basedOn w:val="a2"/>
    <w:link w:val="5"/>
    <w:rsid w:val="00DA10D6"/>
    <w:rPr>
      <w:rFonts w:ascii="Times New Roman" w:eastAsiaTheme="majorEastAsia" w:hAnsi="Times New Roman" w:cstheme="majorBidi"/>
      <w:b/>
      <w:color w:val="000000" w:themeColor="text1"/>
      <w:sz w:val="28"/>
      <w:szCs w:val="20"/>
      <w:lang w:eastAsia="ru-RU"/>
    </w:rPr>
  </w:style>
  <w:style w:type="character" w:customStyle="1" w:styleId="61">
    <w:name w:val="Заголовок 6 Знак"/>
    <w:basedOn w:val="a2"/>
    <w:link w:val="60"/>
    <w:uiPriority w:val="9"/>
    <w:rsid w:val="00EA7527"/>
    <w:rPr>
      <w:rFonts w:ascii="Times New Roman" w:eastAsiaTheme="majorEastAsia" w:hAnsi="Times New Roman" w:cs="Times New Roman"/>
      <w:b/>
      <w:iCs/>
      <w:sz w:val="24"/>
      <w:szCs w:val="24"/>
      <w:lang w:eastAsia="ru-RU"/>
    </w:rPr>
  </w:style>
  <w:style w:type="paragraph" w:styleId="51">
    <w:name w:val="toc 5"/>
    <w:basedOn w:val="a1"/>
    <w:next w:val="a1"/>
    <w:autoRedefine/>
    <w:uiPriority w:val="39"/>
    <w:unhideWhenUsed/>
    <w:rsid w:val="00CD0186"/>
    <w:pPr>
      <w:ind w:left="840"/>
      <w:jc w:val="left"/>
    </w:pPr>
    <w:rPr>
      <w:rFonts w:asciiTheme="minorHAnsi" w:hAnsiTheme="minorHAnsi"/>
      <w:sz w:val="20"/>
    </w:rPr>
  </w:style>
  <w:style w:type="character" w:customStyle="1" w:styleId="80">
    <w:name w:val="Заголовок 8 Знак"/>
    <w:basedOn w:val="a2"/>
    <w:link w:val="8"/>
    <w:uiPriority w:val="9"/>
    <w:rsid w:val="00021431"/>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021431"/>
    <w:rPr>
      <w:rFonts w:ascii="Times New Roman" w:eastAsia="Times New Roman" w:hAnsi="Times New Roman" w:cs="Times New Roman"/>
      <w:sz w:val="28"/>
      <w:szCs w:val="20"/>
      <w:lang w:val="x-none" w:eastAsia="x-none"/>
    </w:rPr>
  </w:style>
  <w:style w:type="numbering" w:customStyle="1" w:styleId="1a">
    <w:name w:val="Нет списка1"/>
    <w:next w:val="a4"/>
    <w:semiHidden/>
    <w:unhideWhenUsed/>
    <w:rsid w:val="00021431"/>
  </w:style>
  <w:style w:type="table" w:customStyle="1" w:styleId="1b">
    <w:name w:val="Сетка таблицы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rsid w:val="00021431"/>
    <w:pPr>
      <w:spacing w:after="120"/>
      <w:ind w:left="283"/>
    </w:pPr>
    <w:rPr>
      <w:sz w:val="16"/>
      <w:szCs w:val="16"/>
      <w:lang w:val="x-none" w:eastAsia="x-none"/>
    </w:rPr>
  </w:style>
  <w:style w:type="character" w:customStyle="1" w:styleId="34">
    <w:name w:val="Основной текст с отступом 3 Знак"/>
    <w:basedOn w:val="a2"/>
    <w:link w:val="33"/>
    <w:rsid w:val="00021431"/>
    <w:rPr>
      <w:rFonts w:ascii="Times New Roman" w:eastAsia="Times New Roman" w:hAnsi="Times New Roman" w:cs="Times New Roman"/>
      <w:sz w:val="16"/>
      <w:szCs w:val="16"/>
      <w:lang w:val="x-none" w:eastAsia="x-none"/>
    </w:rPr>
  </w:style>
  <w:style w:type="paragraph" w:styleId="35">
    <w:name w:val="Body Text 3"/>
    <w:basedOn w:val="a1"/>
    <w:link w:val="36"/>
    <w:rsid w:val="00021431"/>
    <w:pPr>
      <w:spacing w:after="120"/>
    </w:pPr>
    <w:rPr>
      <w:sz w:val="16"/>
      <w:szCs w:val="16"/>
      <w:lang w:val="x-none" w:eastAsia="x-none"/>
    </w:rPr>
  </w:style>
  <w:style w:type="character" w:customStyle="1" w:styleId="36">
    <w:name w:val="Основной текст 3 Знак"/>
    <w:basedOn w:val="a2"/>
    <w:link w:val="35"/>
    <w:rsid w:val="00021431"/>
    <w:rPr>
      <w:rFonts w:ascii="Times New Roman" w:eastAsia="Times New Roman" w:hAnsi="Times New Roman" w:cs="Times New Roman"/>
      <w:sz w:val="16"/>
      <w:szCs w:val="16"/>
      <w:lang w:val="x-none" w:eastAsia="x-none"/>
    </w:rPr>
  </w:style>
  <w:style w:type="paragraph" w:customStyle="1" w:styleId="ConsCell">
    <w:name w:val="ConsCell"/>
    <w:rsid w:val="000214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021431"/>
    <w:pPr>
      <w:spacing w:before="100" w:beforeAutospacing="1" w:after="100" w:afterAutospacing="1"/>
      <w:ind w:left="480" w:right="240"/>
    </w:pPr>
    <w:rPr>
      <w:rFonts w:ascii="Verdana" w:eastAsia="Arial Unicode MS" w:hAnsi="Verdana" w:cs="Arial Unicode MS"/>
      <w:color w:val="000000"/>
      <w:sz w:val="16"/>
      <w:szCs w:val="16"/>
    </w:rPr>
  </w:style>
  <w:style w:type="paragraph" w:styleId="af8">
    <w:name w:val="Document Map"/>
    <w:basedOn w:val="a1"/>
    <w:link w:val="af9"/>
    <w:rsid w:val="00021431"/>
    <w:pPr>
      <w:shd w:val="clear" w:color="auto" w:fill="000080"/>
    </w:pPr>
    <w:rPr>
      <w:rFonts w:ascii="Tahoma" w:hAnsi="Tahoma"/>
      <w:lang w:val="x-none" w:eastAsia="x-none"/>
    </w:rPr>
  </w:style>
  <w:style w:type="character" w:customStyle="1" w:styleId="af9">
    <w:name w:val="Схема документа Знак"/>
    <w:basedOn w:val="a2"/>
    <w:link w:val="af8"/>
    <w:rsid w:val="00021431"/>
    <w:rPr>
      <w:rFonts w:ascii="Tahoma" w:eastAsia="Times New Roman" w:hAnsi="Tahoma" w:cs="Times New Roman"/>
      <w:sz w:val="20"/>
      <w:szCs w:val="20"/>
      <w:shd w:val="clear" w:color="auto" w:fill="000080"/>
      <w:lang w:val="x-none" w:eastAsia="x-none"/>
    </w:rPr>
  </w:style>
  <w:style w:type="paragraph" w:styleId="afa">
    <w:name w:val="Normal (Web)"/>
    <w:aliases w:val="Обычный (Web)"/>
    <w:basedOn w:val="a1"/>
    <w:link w:val="afb"/>
    <w:uiPriority w:val="99"/>
    <w:rsid w:val="00021431"/>
    <w:pPr>
      <w:spacing w:before="100" w:beforeAutospacing="1" w:after="100" w:afterAutospacing="1"/>
    </w:pPr>
    <w:rPr>
      <w:sz w:val="24"/>
      <w:szCs w:val="24"/>
    </w:rPr>
  </w:style>
  <w:style w:type="paragraph" w:styleId="afc">
    <w:name w:val="Block Text"/>
    <w:basedOn w:val="a1"/>
    <w:rsid w:val="00021431"/>
    <w:pPr>
      <w:ind w:left="-426" w:right="-283" w:firstLine="710"/>
    </w:pPr>
    <w:rPr>
      <w:sz w:val="24"/>
    </w:rPr>
  </w:style>
  <w:style w:type="table" w:customStyle="1" w:styleId="1c">
    <w:name w:val="Стиль таблицы1"/>
    <w:basedOn w:val="a3"/>
    <w:rsid w:val="00021431"/>
    <w:pPr>
      <w:spacing w:after="0" w:line="240" w:lineRule="auto"/>
    </w:pPr>
    <w:rPr>
      <w:rFonts w:ascii="Times New Roman" w:eastAsia="Times New Roman" w:hAnsi="Times New Roman" w:cs="Times New Roman"/>
      <w:sz w:val="20"/>
      <w:szCs w:val="20"/>
      <w:lang w:eastAsia="ru-RU"/>
    </w:rPr>
    <w:tblPr/>
  </w:style>
  <w:style w:type="paragraph" w:customStyle="1" w:styleId="1d">
    <w:name w:val="Заголовок1"/>
    <w:basedOn w:val="4"/>
    <w:next w:val="af7"/>
    <w:rsid w:val="00A9675F"/>
    <w:pPr>
      <w:keepLines w:val="0"/>
      <w:spacing w:before="240" w:after="60"/>
    </w:pPr>
    <w:rPr>
      <w:rFonts w:eastAsia="Times New Roman" w:cs="Times New Roman"/>
      <w:iCs w:val="0"/>
      <w:color w:val="auto"/>
      <w:szCs w:val="32"/>
      <w:lang w:val="x-none" w:eastAsia="x-none"/>
    </w:rPr>
  </w:style>
  <w:style w:type="paragraph" w:styleId="26">
    <w:name w:val="Body Text Indent 2"/>
    <w:basedOn w:val="a1"/>
    <w:link w:val="27"/>
    <w:rsid w:val="00021431"/>
    <w:pPr>
      <w:spacing w:after="120" w:line="480" w:lineRule="auto"/>
      <w:ind w:left="283"/>
    </w:pPr>
    <w:rPr>
      <w:sz w:val="24"/>
      <w:szCs w:val="24"/>
      <w:lang w:val="x-none" w:eastAsia="x-none"/>
    </w:rPr>
  </w:style>
  <w:style w:type="character" w:customStyle="1" w:styleId="27">
    <w:name w:val="Основной текст с отступом 2 Знак"/>
    <w:basedOn w:val="a2"/>
    <w:link w:val="26"/>
    <w:rsid w:val="00021431"/>
    <w:rPr>
      <w:rFonts w:ascii="Times New Roman" w:eastAsia="Times New Roman" w:hAnsi="Times New Roman" w:cs="Times New Roman"/>
      <w:sz w:val="24"/>
      <w:szCs w:val="24"/>
      <w:lang w:val="x-none" w:eastAsia="x-none"/>
    </w:rPr>
  </w:style>
  <w:style w:type="paragraph" w:customStyle="1" w:styleId="afd">
    <w:name w:val="Стиль По ширине"/>
    <w:basedOn w:val="a1"/>
    <w:rsid w:val="00021431"/>
  </w:style>
  <w:style w:type="paragraph" w:customStyle="1" w:styleId="Heading">
    <w:name w:val="Heading"/>
    <w:link w:val="Heading0"/>
    <w:rsid w:val="00021431"/>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0214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02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021431"/>
    <w:pPr>
      <w:spacing w:line="240" w:lineRule="atLeast"/>
    </w:pPr>
    <w:rPr>
      <w:color w:val="auto"/>
    </w:rPr>
  </w:style>
  <w:style w:type="paragraph" w:customStyle="1" w:styleId="Pa11">
    <w:name w:val="Pa11"/>
    <w:basedOn w:val="Default"/>
    <w:next w:val="Default"/>
    <w:rsid w:val="00021431"/>
    <w:pPr>
      <w:spacing w:line="200" w:lineRule="atLeast"/>
    </w:pPr>
    <w:rPr>
      <w:color w:val="auto"/>
    </w:rPr>
  </w:style>
  <w:style w:type="paragraph" w:customStyle="1" w:styleId="Pa3">
    <w:name w:val="Pa3"/>
    <w:basedOn w:val="Default"/>
    <w:next w:val="Default"/>
    <w:rsid w:val="00021431"/>
    <w:pPr>
      <w:spacing w:line="220" w:lineRule="atLeast"/>
    </w:pPr>
    <w:rPr>
      <w:color w:val="auto"/>
    </w:rPr>
  </w:style>
  <w:style w:type="character" w:customStyle="1" w:styleId="A12">
    <w:name w:val="A12"/>
    <w:rsid w:val="00021431"/>
    <w:rPr>
      <w:color w:val="221E1F"/>
      <w:sz w:val="11"/>
      <w:szCs w:val="11"/>
    </w:rPr>
  </w:style>
  <w:style w:type="paragraph" w:customStyle="1" w:styleId="Pa16">
    <w:name w:val="Pa16"/>
    <w:basedOn w:val="Default"/>
    <w:next w:val="Default"/>
    <w:rsid w:val="00021431"/>
    <w:pPr>
      <w:spacing w:line="200" w:lineRule="atLeast"/>
    </w:pPr>
    <w:rPr>
      <w:color w:val="auto"/>
    </w:rPr>
  </w:style>
  <w:style w:type="character" w:customStyle="1" w:styleId="toctoggle">
    <w:name w:val="toctoggle"/>
    <w:basedOn w:val="a2"/>
    <w:rsid w:val="00021431"/>
  </w:style>
  <w:style w:type="character" w:customStyle="1" w:styleId="tocnumber">
    <w:name w:val="tocnumber"/>
    <w:basedOn w:val="a2"/>
    <w:rsid w:val="00021431"/>
  </w:style>
  <w:style w:type="character" w:customStyle="1" w:styleId="toctext">
    <w:name w:val="toctext"/>
    <w:basedOn w:val="a2"/>
    <w:rsid w:val="00021431"/>
  </w:style>
  <w:style w:type="character" w:customStyle="1" w:styleId="mw-headline">
    <w:name w:val="mw-headline"/>
    <w:basedOn w:val="a2"/>
    <w:rsid w:val="00021431"/>
  </w:style>
  <w:style w:type="character" w:styleId="afe">
    <w:name w:val="Strong"/>
    <w:uiPriority w:val="22"/>
    <w:qFormat/>
    <w:rsid w:val="00021431"/>
    <w:rPr>
      <w:b/>
      <w:bCs/>
    </w:rPr>
  </w:style>
  <w:style w:type="paragraph" w:customStyle="1" w:styleId="text">
    <w:name w:val="text"/>
    <w:basedOn w:val="a1"/>
    <w:uiPriority w:val="99"/>
    <w:rsid w:val="00021431"/>
    <w:pPr>
      <w:spacing w:before="38"/>
      <w:ind w:firstLine="720"/>
    </w:pPr>
  </w:style>
  <w:style w:type="paragraph" w:customStyle="1" w:styleId="textdict">
    <w:name w:val="text_dict"/>
    <w:basedOn w:val="a1"/>
    <w:rsid w:val="00021431"/>
    <w:pPr>
      <w:spacing w:before="100" w:beforeAutospacing="1" w:after="100" w:afterAutospacing="1"/>
      <w:ind w:firstLine="502"/>
    </w:pPr>
    <w:rPr>
      <w:rFonts w:ascii="Verdana" w:hAnsi="Verdana"/>
    </w:rPr>
  </w:style>
  <w:style w:type="paragraph" w:customStyle="1" w:styleId="H4">
    <w:name w:val="H4"/>
    <w:basedOn w:val="a1"/>
    <w:next w:val="a1"/>
    <w:rsid w:val="00021431"/>
    <w:pPr>
      <w:keepNext/>
      <w:spacing w:before="100" w:after="100"/>
      <w:outlineLvl w:val="4"/>
    </w:pPr>
    <w:rPr>
      <w:b/>
      <w:snapToGrid w:val="0"/>
      <w:sz w:val="24"/>
    </w:rPr>
  </w:style>
  <w:style w:type="paragraph" w:styleId="z-">
    <w:name w:val="HTML Top of Form"/>
    <w:basedOn w:val="a1"/>
    <w:next w:val="a1"/>
    <w:link w:val="z-0"/>
    <w:hidden/>
    <w:rsid w:val="00021431"/>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021431"/>
    <w:rPr>
      <w:rFonts w:ascii="Arial" w:eastAsia="Times New Roman" w:hAnsi="Arial" w:cs="Arial"/>
      <w:vanish/>
      <w:sz w:val="16"/>
      <w:szCs w:val="16"/>
      <w:lang w:eastAsia="ru-RU"/>
    </w:rPr>
  </w:style>
  <w:style w:type="paragraph" w:styleId="z-1">
    <w:name w:val="HTML Bottom of Form"/>
    <w:basedOn w:val="a1"/>
    <w:next w:val="a1"/>
    <w:link w:val="z-2"/>
    <w:hidden/>
    <w:rsid w:val="00021431"/>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021431"/>
    <w:rPr>
      <w:rFonts w:ascii="Arial" w:eastAsia="Times New Roman" w:hAnsi="Arial" w:cs="Arial"/>
      <w:vanish/>
      <w:sz w:val="16"/>
      <w:szCs w:val="16"/>
      <w:lang w:eastAsia="ru-RU"/>
    </w:rPr>
  </w:style>
  <w:style w:type="paragraph" w:customStyle="1" w:styleId="sl0">
    <w:name w:val="sl0"/>
    <w:basedOn w:val="a1"/>
    <w:rsid w:val="00021431"/>
    <w:pPr>
      <w:spacing w:before="100" w:beforeAutospacing="1" w:after="100" w:afterAutospacing="1"/>
    </w:pPr>
    <w:rPr>
      <w:rFonts w:ascii="Verdana" w:hAnsi="Verdana"/>
      <w:b/>
      <w:bCs/>
      <w:color w:val="FF0000"/>
    </w:rPr>
  </w:style>
  <w:style w:type="paragraph" w:styleId="aff">
    <w:name w:val="footnote text"/>
    <w:basedOn w:val="a1"/>
    <w:link w:val="aff0"/>
    <w:rsid w:val="00021431"/>
  </w:style>
  <w:style w:type="character" w:customStyle="1" w:styleId="aff0">
    <w:name w:val="Текст сноски Знак"/>
    <w:basedOn w:val="a2"/>
    <w:link w:val="aff"/>
    <w:rsid w:val="0002143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214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Основной тект"/>
    <w:basedOn w:val="a1"/>
    <w:link w:val="aff2"/>
    <w:rsid w:val="00021431"/>
    <w:pPr>
      <w:autoSpaceDE w:val="0"/>
      <w:autoSpaceDN w:val="0"/>
      <w:ind w:firstLine="851"/>
    </w:pPr>
    <w:rPr>
      <w:szCs w:val="28"/>
      <w:lang w:val="x-none" w:eastAsia="x-none"/>
    </w:rPr>
  </w:style>
  <w:style w:type="character" w:customStyle="1" w:styleId="aff2">
    <w:name w:val="Основной тект Знак"/>
    <w:link w:val="aff1"/>
    <w:rsid w:val="00021431"/>
    <w:rPr>
      <w:rFonts w:ascii="Times New Roman" w:eastAsia="Times New Roman" w:hAnsi="Times New Roman" w:cs="Times New Roman"/>
      <w:sz w:val="28"/>
      <w:szCs w:val="28"/>
      <w:lang w:val="x-none" w:eastAsia="x-none"/>
    </w:rPr>
  </w:style>
  <w:style w:type="paragraph" w:styleId="aff3">
    <w:name w:val="List"/>
    <w:basedOn w:val="a1"/>
    <w:rsid w:val="00021431"/>
    <w:pPr>
      <w:ind w:left="283" w:hanging="283"/>
    </w:pPr>
    <w:rPr>
      <w:b/>
    </w:rPr>
  </w:style>
  <w:style w:type="paragraph" w:customStyle="1" w:styleId="aff4">
    <w:name w:val="Мой стиль"/>
    <w:basedOn w:val="a1"/>
    <w:rsid w:val="00021431"/>
    <w:pPr>
      <w:ind w:left="-57" w:firstLine="567"/>
    </w:pPr>
    <w:rPr>
      <w:sz w:val="24"/>
      <w:szCs w:val="24"/>
    </w:rPr>
  </w:style>
  <w:style w:type="paragraph" w:customStyle="1" w:styleId="ConsNormal">
    <w:name w:val="ConsNormal"/>
    <w:rsid w:val="000214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5">
    <w:name w:val="Plain Text"/>
    <w:aliases w:val="Знак2, Знак, Знак2,Знак21,Знак213"/>
    <w:basedOn w:val="a1"/>
    <w:link w:val="aff6"/>
    <w:rsid w:val="00021431"/>
    <w:pPr>
      <w:overflowPunct w:val="0"/>
      <w:adjustRightInd w:val="0"/>
      <w:spacing w:line="360" w:lineRule="auto"/>
    </w:pPr>
    <w:rPr>
      <w:rFonts w:ascii="Courier New" w:hAnsi="Courier New"/>
      <w:sz w:val="24"/>
      <w:szCs w:val="24"/>
      <w:lang w:val="x-none" w:eastAsia="x-none"/>
    </w:rPr>
  </w:style>
  <w:style w:type="character" w:customStyle="1" w:styleId="aff6">
    <w:name w:val="Текст Знак"/>
    <w:aliases w:val="Знак2 Знак, Знак Знак, Знак2 Знак,Знак21 Знак,Знак213 Знак"/>
    <w:basedOn w:val="a2"/>
    <w:link w:val="aff5"/>
    <w:rsid w:val="00021431"/>
    <w:rPr>
      <w:rFonts w:ascii="Courier New" w:eastAsia="Times New Roman" w:hAnsi="Courier New" w:cs="Times New Roman"/>
      <w:sz w:val="24"/>
      <w:szCs w:val="24"/>
      <w:lang w:val="x-none" w:eastAsia="x-none"/>
    </w:rPr>
  </w:style>
  <w:style w:type="paragraph" w:customStyle="1" w:styleId="ConsNonformat">
    <w:name w:val="ConsNonformat"/>
    <w:link w:val="ConsNonformat1"/>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7"/>
    <w:rsid w:val="00021431"/>
    <w:pPr>
      <w:widowControl w:val="0"/>
      <w:numPr>
        <w:numId w:val="1"/>
      </w:numPr>
      <w:autoSpaceDE w:val="0"/>
      <w:autoSpaceDN w:val="0"/>
      <w:adjustRightInd w:val="0"/>
      <w:spacing w:before="120"/>
    </w:pPr>
    <w:rPr>
      <w:sz w:val="24"/>
      <w:lang w:val="x-none" w:eastAsia="x-none"/>
    </w:rPr>
  </w:style>
  <w:style w:type="character" w:customStyle="1" w:styleId="aff7">
    <w:name w:val="Маркированный список Знак"/>
    <w:aliases w:val="Маркированный Знак"/>
    <w:link w:val="a0"/>
    <w:rsid w:val="00021431"/>
    <w:rPr>
      <w:rFonts w:ascii="Times New Roman" w:eastAsia="Times New Roman" w:hAnsi="Times New Roman" w:cs="Times New Roman"/>
      <w:sz w:val="24"/>
      <w:szCs w:val="20"/>
      <w:lang w:val="x-none" w:eastAsia="x-none"/>
    </w:rPr>
  </w:style>
  <w:style w:type="paragraph" w:customStyle="1" w:styleId="28">
    <w:name w:val="Знак Знак Знак2 Знак"/>
    <w:basedOn w:val="a1"/>
    <w:rsid w:val="00021431"/>
    <w:pPr>
      <w:widowControl w:val="0"/>
      <w:adjustRightInd w:val="0"/>
      <w:spacing w:line="360" w:lineRule="atLeast"/>
      <w:textAlignment w:val="baseline"/>
    </w:pPr>
    <w:rPr>
      <w:rFonts w:ascii="Verdana" w:eastAsia="PMingLiU" w:hAnsi="Verdana" w:cs="Verdana"/>
      <w:lang w:val="en-US" w:eastAsia="en-US"/>
    </w:rPr>
  </w:style>
  <w:style w:type="paragraph" w:customStyle="1" w:styleId="1e">
    <w:name w:val="Обычный1"/>
    <w:link w:val="Normal"/>
    <w:rsid w:val="0002143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0">
    <w:name w:val="Нет списка11"/>
    <w:next w:val="a4"/>
    <w:semiHidden/>
    <w:unhideWhenUsed/>
    <w:rsid w:val="00021431"/>
  </w:style>
  <w:style w:type="character" w:customStyle="1" w:styleId="310">
    <w:name w:val="Заголовок 3 Знак1"/>
    <w:aliases w:val="ПодЗаголовок Знак1"/>
    <w:rsid w:val="00021431"/>
    <w:rPr>
      <w:rFonts w:ascii="Arial" w:eastAsia="Times New Roman" w:hAnsi="Arial" w:cs="Times New Roman"/>
      <w:b/>
      <w:bCs/>
      <w:sz w:val="26"/>
      <w:szCs w:val="26"/>
      <w:lang w:val="x-none" w:eastAsia="x-none"/>
    </w:rPr>
  </w:style>
  <w:style w:type="character" w:customStyle="1" w:styleId="1f">
    <w:name w:val="Основной текст Знак1"/>
    <w:aliases w:val="bt Знак,Òàáë òåêñò Знак,Основной текст Знак Знак, Знак1 Знак Знак"/>
    <w:rsid w:val="00021431"/>
    <w:rPr>
      <w:rFonts w:ascii="Times New Roman" w:eastAsia="Times New Roman" w:hAnsi="Times New Roman" w:cs="Times New Roman"/>
      <w:sz w:val="20"/>
      <w:szCs w:val="20"/>
      <w:lang w:eastAsia="ru-RU"/>
    </w:rPr>
  </w:style>
  <w:style w:type="paragraph" w:customStyle="1" w:styleId="1f0">
    <w:name w:val="Знак1 Знак Знак Знак"/>
    <w:basedOn w:val="a1"/>
    <w:rsid w:val="00021431"/>
    <w:rPr>
      <w:rFonts w:ascii="Verdana" w:hAnsi="Verdana" w:cs="Verdana"/>
      <w:lang w:val="en-US" w:eastAsia="en-US"/>
    </w:rPr>
  </w:style>
  <w:style w:type="paragraph" w:customStyle="1" w:styleId="37">
    <w:name w:val="Стиль3"/>
    <w:link w:val="38"/>
    <w:qFormat/>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021431"/>
    <w:rPr>
      <w:rFonts w:ascii="Verdana" w:hAnsi="Verdana" w:hint="default"/>
      <w:b/>
      <w:bCs/>
      <w:color w:val="006699"/>
      <w:sz w:val="18"/>
      <w:szCs w:val="18"/>
    </w:rPr>
  </w:style>
  <w:style w:type="character" w:customStyle="1" w:styleId="1f1">
    <w:name w:val="Верхний колонтитул Знак1"/>
    <w:aliases w:val="ВерхКолонтитул Знак1,Знак22 Знак1,Знак4 Знак1,Знак211 Знак1,Знак23 Знак1,Знак212 Знак1,Знак24 Знак1"/>
    <w:uiPriority w:val="99"/>
    <w:rsid w:val="00021431"/>
    <w:rPr>
      <w:rFonts w:ascii="Times New Roman" w:eastAsia="Times New Roman" w:hAnsi="Times New Roman" w:cs="Times New Roman"/>
      <w:sz w:val="24"/>
      <w:szCs w:val="24"/>
      <w:lang w:eastAsia="ru-RU"/>
    </w:rPr>
  </w:style>
  <w:style w:type="paragraph" w:customStyle="1" w:styleId="1f2">
    <w:name w:val="Маркированный список1"/>
    <w:basedOn w:val="a1"/>
    <w:rsid w:val="00021431"/>
    <w:pPr>
      <w:widowControl w:val="0"/>
      <w:tabs>
        <w:tab w:val="num" w:pos="495"/>
      </w:tabs>
      <w:suppressAutoHyphens/>
      <w:ind w:left="-568"/>
    </w:pPr>
    <w:rPr>
      <w:rFonts w:ascii="Arial" w:eastAsia="Arial Unicode MS" w:hAnsi="Arial"/>
      <w:kern w:val="1"/>
      <w:szCs w:val="24"/>
    </w:rPr>
  </w:style>
  <w:style w:type="table" w:customStyle="1" w:styleId="111">
    <w:name w:val="Сетка таблицы11"/>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f9"/>
    <w:qFormat/>
    <w:rsid w:val="00021431"/>
    <w:pPr>
      <w:jc w:val="center"/>
    </w:pPr>
    <w:rPr>
      <w:b/>
      <w:sz w:val="24"/>
    </w:rPr>
  </w:style>
  <w:style w:type="paragraph" w:customStyle="1" w:styleId="ConsTitle">
    <w:name w:val="ConsTitle"/>
    <w:rsid w:val="00021431"/>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021431"/>
    <w:pPr>
      <w:keepLines w:val="0"/>
      <w:numPr>
        <w:numId w:val="2"/>
      </w:numPr>
      <w:spacing w:before="0"/>
      <w:jc w:val="center"/>
    </w:pPr>
    <w:rPr>
      <w:rFonts w:ascii="Times New Roman" w:eastAsia="Times New Roman" w:hAnsi="Times New Roman" w:cs="Times New Roman"/>
      <w:b/>
      <w:i w:val="0"/>
      <w:iCs w:val="0"/>
      <w:color w:val="auto"/>
      <w:lang w:val="en-US" w:eastAsia="x-none"/>
    </w:rPr>
  </w:style>
  <w:style w:type="paragraph" w:customStyle="1" w:styleId="xl29">
    <w:name w:val="xl29"/>
    <w:basedOn w:val="a1"/>
    <w:rsid w:val="00021431"/>
    <w:pPr>
      <w:spacing w:before="100" w:after="100"/>
      <w:jc w:val="center"/>
    </w:pPr>
    <w:rPr>
      <w:rFonts w:eastAsia="Arial Unicode MS"/>
      <w:sz w:val="24"/>
    </w:rPr>
  </w:style>
  <w:style w:type="paragraph" w:customStyle="1" w:styleId="42">
    <w:name w:val="заголовок 4"/>
    <w:basedOn w:val="a1"/>
    <w:next w:val="a1"/>
    <w:rsid w:val="00021431"/>
    <w:pPr>
      <w:keepNext/>
      <w:widowControl w:val="0"/>
    </w:pPr>
    <w:rPr>
      <w:sz w:val="24"/>
    </w:rPr>
  </w:style>
  <w:style w:type="character" w:styleId="affa">
    <w:name w:val="FollowedHyperlink"/>
    <w:uiPriority w:val="99"/>
    <w:rsid w:val="00021431"/>
    <w:rPr>
      <w:color w:val="800080"/>
      <w:u w:val="single"/>
    </w:rPr>
  </w:style>
  <w:style w:type="paragraph" w:customStyle="1" w:styleId="43">
    <w:name w:val="Стиль Заголовок 4 + влево"/>
    <w:basedOn w:val="4"/>
    <w:autoRedefine/>
    <w:rsid w:val="00021431"/>
    <w:pPr>
      <w:keepLines w:val="0"/>
      <w:spacing w:before="240" w:after="60"/>
    </w:pPr>
    <w:rPr>
      <w:rFonts w:eastAsia="Times New Roman" w:cs="Times New Roman"/>
      <w:iCs w:val="0"/>
      <w:color w:val="auto"/>
      <w:szCs w:val="28"/>
      <w:u w:val="single"/>
      <w:lang w:val="x-none" w:eastAsia="x-none"/>
    </w:rPr>
  </w:style>
  <w:style w:type="paragraph" w:customStyle="1" w:styleId="consnormal0">
    <w:name w:val="consnormal"/>
    <w:rsid w:val="00021431"/>
    <w:pPr>
      <w:spacing w:after="0" w:line="240" w:lineRule="auto"/>
      <w:ind w:right="19772" w:firstLine="720"/>
    </w:pPr>
    <w:rPr>
      <w:rFonts w:ascii="Arial" w:eastAsia="Times New Roman" w:hAnsi="Arial" w:cs="Arial"/>
      <w:sz w:val="20"/>
      <w:szCs w:val="20"/>
      <w:lang w:eastAsia="ru-RU"/>
    </w:rPr>
  </w:style>
  <w:style w:type="paragraph" w:customStyle="1" w:styleId="affb">
    <w:name w:val="Основной текст ГД Знак Знак"/>
    <w:basedOn w:val="af7"/>
    <w:rsid w:val="00021431"/>
    <w:pPr>
      <w:widowControl/>
      <w:autoSpaceDE/>
      <w:autoSpaceDN/>
      <w:adjustRightInd/>
      <w:spacing w:after="0"/>
      <w:ind w:left="0"/>
    </w:pPr>
    <w:rPr>
      <w:rFonts w:ascii="Times New Roman" w:eastAsia="Times New Roman" w:hAnsi="Times New Roman" w:cs="Times New Roman"/>
      <w:sz w:val="28"/>
      <w:szCs w:val="28"/>
      <w:lang w:val="x-none" w:eastAsia="x-none"/>
    </w:rPr>
  </w:style>
  <w:style w:type="paragraph" w:customStyle="1" w:styleId="212">
    <w:name w:val="Основной текст с отступом 21"/>
    <w:basedOn w:val="a1"/>
    <w:rsid w:val="00021431"/>
    <w:pPr>
      <w:suppressAutoHyphens/>
      <w:ind w:firstLine="567"/>
      <w:jc w:val="center"/>
    </w:pPr>
    <w:rPr>
      <w:b/>
      <w:sz w:val="32"/>
      <w:lang w:eastAsia="ar-SA"/>
    </w:rPr>
  </w:style>
  <w:style w:type="character" w:customStyle="1" w:styleId="grame">
    <w:name w:val="grame"/>
    <w:rsid w:val="00021431"/>
  </w:style>
  <w:style w:type="paragraph" w:customStyle="1" w:styleId="Sf13">
    <w:name w:val="Основной текст с отSf1тупом 3"/>
    <w:basedOn w:val="a1"/>
    <w:link w:val="Sf130"/>
    <w:rsid w:val="00021431"/>
    <w:pPr>
      <w:widowControl w:val="0"/>
    </w:pPr>
    <w:rPr>
      <w:snapToGrid w:val="0"/>
      <w:lang w:val="x-none" w:eastAsia="x-none"/>
    </w:rPr>
  </w:style>
  <w:style w:type="paragraph" w:customStyle="1" w:styleId="affc">
    <w:name w:val="Цель"/>
    <w:basedOn w:val="a1"/>
    <w:next w:val="ae"/>
    <w:rsid w:val="00021431"/>
    <w:pPr>
      <w:spacing w:before="220" w:after="220" w:line="220" w:lineRule="atLeast"/>
      <w:ind w:firstLine="851"/>
    </w:pPr>
    <w:rPr>
      <w:lang w:eastAsia="en-US"/>
    </w:rPr>
  </w:style>
  <w:style w:type="paragraph" w:customStyle="1" w:styleId="BodyText21">
    <w:name w:val="Body Text 21"/>
    <w:basedOn w:val="a1"/>
    <w:rsid w:val="00021431"/>
    <w:pPr>
      <w:overflowPunct w:val="0"/>
      <w:autoSpaceDE w:val="0"/>
      <w:autoSpaceDN w:val="0"/>
      <w:adjustRightInd w:val="0"/>
      <w:spacing w:before="120" w:after="120"/>
    </w:pPr>
  </w:style>
  <w:style w:type="paragraph" w:customStyle="1" w:styleId="affd">
    <w:name w:val="общий"/>
    <w:basedOn w:val="a1"/>
    <w:rsid w:val="00021431"/>
    <w:pPr>
      <w:widowControl w:val="0"/>
      <w:shd w:val="clear" w:color="auto" w:fill="FFFFFF"/>
      <w:autoSpaceDE w:val="0"/>
      <w:autoSpaceDN w:val="0"/>
      <w:adjustRightInd w:val="0"/>
      <w:spacing w:before="120"/>
    </w:pPr>
    <w:rPr>
      <w:color w:val="000000"/>
      <w:spacing w:val="-1"/>
    </w:rPr>
  </w:style>
  <w:style w:type="paragraph" w:customStyle="1" w:styleId="1TimesNewRoman">
    <w:name w:val="Стиль Заголовок 1 + Times New Roman не полужирный По центру Пере..."/>
    <w:basedOn w:val="1"/>
    <w:rsid w:val="00021431"/>
    <w:pPr>
      <w:keepLines w:val="0"/>
      <w:jc w:val="center"/>
    </w:pPr>
    <w:rPr>
      <w:rFonts w:eastAsia="Times New Roman" w:cs="Times New Roman"/>
      <w:bCs w:val="0"/>
      <w:color w:val="auto"/>
      <w:kern w:val="32"/>
      <w:sz w:val="32"/>
      <w:szCs w:val="20"/>
      <w:lang w:val="x-none" w:eastAsia="x-none"/>
    </w:rPr>
  </w:style>
  <w:style w:type="paragraph" w:customStyle="1" w:styleId="font1">
    <w:name w:val="font1"/>
    <w:basedOn w:val="a1"/>
    <w:rsid w:val="00021431"/>
    <w:pPr>
      <w:spacing w:before="100" w:beforeAutospacing="1" w:after="100" w:afterAutospacing="1"/>
    </w:pPr>
    <w:rPr>
      <w:rFonts w:ascii="Arial" w:hAnsi="Arial" w:cs="Arial"/>
    </w:rPr>
  </w:style>
  <w:style w:type="paragraph" w:customStyle="1" w:styleId="font5">
    <w:name w:val="font5"/>
    <w:basedOn w:val="a1"/>
    <w:rsid w:val="00021431"/>
    <w:pPr>
      <w:spacing w:before="100" w:beforeAutospacing="1" w:after="100" w:afterAutospacing="1"/>
    </w:pPr>
    <w:rPr>
      <w:sz w:val="22"/>
      <w:szCs w:val="22"/>
    </w:rPr>
  </w:style>
  <w:style w:type="paragraph" w:customStyle="1" w:styleId="xl24">
    <w:name w:val="xl2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3">
    <w:name w:val="заголовок 1"/>
    <w:basedOn w:val="a1"/>
    <w:next w:val="a1"/>
    <w:link w:val="1f4"/>
    <w:rsid w:val="00F05BDB"/>
    <w:pPr>
      <w:keepNext/>
      <w:jc w:val="left"/>
      <w:outlineLvl w:val="0"/>
    </w:pPr>
    <w:rPr>
      <w:b/>
    </w:rPr>
  </w:style>
  <w:style w:type="table" w:customStyle="1" w:styleId="1f5">
    <w:name w:val="Светлая заливка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rsid w:val="00021431"/>
    <w:rPr>
      <w:rFonts w:eastAsia="Calibri"/>
      <w:color w:val="auto"/>
    </w:rPr>
  </w:style>
  <w:style w:type="character" w:customStyle="1" w:styleId="comment1">
    <w:name w:val="comment1"/>
    <w:rsid w:val="00021431"/>
    <w:rPr>
      <w:rFonts w:ascii="Arial" w:hAnsi="Arial" w:cs="Arial" w:hint="default"/>
      <w:color w:val="666666"/>
      <w:sz w:val="18"/>
      <w:szCs w:val="18"/>
    </w:rPr>
  </w:style>
  <w:style w:type="paragraph" w:customStyle="1" w:styleId="indent">
    <w:name w:val="indent"/>
    <w:basedOn w:val="a1"/>
    <w:rsid w:val="00021431"/>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021431"/>
    <w:pPr>
      <w:widowControl w:val="0"/>
      <w:spacing w:after="118"/>
    </w:pPr>
    <w:rPr>
      <w:rFonts w:ascii="Arial" w:hAnsi="Arial" w:cs="Arial"/>
      <w:color w:val="auto"/>
    </w:rPr>
  </w:style>
  <w:style w:type="paragraph" w:customStyle="1" w:styleId="CM47">
    <w:name w:val="CM47"/>
    <w:basedOn w:val="Default"/>
    <w:next w:val="Default"/>
    <w:uiPriority w:val="99"/>
    <w:rsid w:val="00021431"/>
    <w:pPr>
      <w:widowControl w:val="0"/>
      <w:spacing w:line="276" w:lineRule="atLeast"/>
    </w:pPr>
    <w:rPr>
      <w:rFonts w:ascii="Arial" w:hAnsi="Arial" w:cs="Arial"/>
      <w:color w:val="auto"/>
    </w:rPr>
  </w:style>
  <w:style w:type="paragraph" w:customStyle="1" w:styleId="CM1">
    <w:name w:val="CM1"/>
    <w:basedOn w:val="Default"/>
    <w:next w:val="Default"/>
    <w:uiPriority w:val="99"/>
    <w:rsid w:val="00021431"/>
    <w:pPr>
      <w:widowControl w:val="0"/>
    </w:pPr>
    <w:rPr>
      <w:rFonts w:ascii="Arial" w:hAnsi="Arial" w:cs="Arial"/>
      <w:color w:val="auto"/>
    </w:rPr>
  </w:style>
  <w:style w:type="paragraph" w:customStyle="1" w:styleId="CM113">
    <w:name w:val="CM113"/>
    <w:basedOn w:val="Default"/>
    <w:next w:val="Default"/>
    <w:uiPriority w:val="99"/>
    <w:rsid w:val="00021431"/>
    <w:pPr>
      <w:widowControl w:val="0"/>
      <w:spacing w:after="315"/>
    </w:pPr>
    <w:rPr>
      <w:rFonts w:ascii="Arial" w:hAnsi="Arial" w:cs="Arial"/>
      <w:color w:val="auto"/>
    </w:rPr>
  </w:style>
  <w:style w:type="paragraph" w:customStyle="1" w:styleId="CM114">
    <w:name w:val="CM114"/>
    <w:basedOn w:val="Default"/>
    <w:next w:val="Default"/>
    <w:uiPriority w:val="99"/>
    <w:rsid w:val="00021431"/>
    <w:pPr>
      <w:widowControl w:val="0"/>
      <w:spacing w:after="215"/>
    </w:pPr>
    <w:rPr>
      <w:rFonts w:ascii="Arial" w:hAnsi="Arial" w:cs="Arial"/>
      <w:color w:val="auto"/>
    </w:rPr>
  </w:style>
  <w:style w:type="paragraph" w:customStyle="1" w:styleId="CM119">
    <w:name w:val="CM119"/>
    <w:basedOn w:val="Default"/>
    <w:next w:val="Default"/>
    <w:uiPriority w:val="99"/>
    <w:rsid w:val="00021431"/>
    <w:pPr>
      <w:widowControl w:val="0"/>
      <w:spacing w:after="150"/>
    </w:pPr>
    <w:rPr>
      <w:rFonts w:ascii="Arial" w:hAnsi="Arial" w:cs="Arial"/>
      <w:color w:val="auto"/>
    </w:rPr>
  </w:style>
  <w:style w:type="paragraph" w:customStyle="1" w:styleId="CM6">
    <w:name w:val="CM6"/>
    <w:basedOn w:val="Default"/>
    <w:next w:val="Default"/>
    <w:uiPriority w:val="99"/>
    <w:rsid w:val="00021431"/>
    <w:pPr>
      <w:widowControl w:val="0"/>
      <w:spacing w:line="260" w:lineRule="atLeast"/>
    </w:pPr>
    <w:rPr>
      <w:rFonts w:ascii="Arial" w:hAnsi="Arial" w:cs="Arial"/>
      <w:color w:val="auto"/>
    </w:rPr>
  </w:style>
  <w:style w:type="paragraph" w:customStyle="1" w:styleId="CM129">
    <w:name w:val="CM129"/>
    <w:basedOn w:val="Default"/>
    <w:next w:val="Default"/>
    <w:uiPriority w:val="99"/>
    <w:rsid w:val="00021431"/>
    <w:pPr>
      <w:widowControl w:val="0"/>
      <w:spacing w:after="410"/>
    </w:pPr>
    <w:rPr>
      <w:rFonts w:ascii="Arial" w:hAnsi="Arial" w:cs="Arial"/>
      <w:color w:val="auto"/>
    </w:rPr>
  </w:style>
  <w:style w:type="paragraph" w:customStyle="1" w:styleId="CM122">
    <w:name w:val="CM122"/>
    <w:basedOn w:val="Default"/>
    <w:next w:val="Default"/>
    <w:uiPriority w:val="99"/>
    <w:rsid w:val="00021431"/>
    <w:pPr>
      <w:widowControl w:val="0"/>
      <w:spacing w:after="270"/>
    </w:pPr>
    <w:rPr>
      <w:rFonts w:ascii="Arial" w:hAnsi="Arial" w:cs="Arial"/>
      <w:color w:val="auto"/>
    </w:rPr>
  </w:style>
  <w:style w:type="paragraph" w:customStyle="1" w:styleId="CM134">
    <w:name w:val="CM134"/>
    <w:basedOn w:val="Default"/>
    <w:next w:val="Default"/>
    <w:uiPriority w:val="99"/>
    <w:rsid w:val="00021431"/>
    <w:pPr>
      <w:widowControl w:val="0"/>
      <w:spacing w:after="2645"/>
    </w:pPr>
    <w:rPr>
      <w:rFonts w:ascii="Arial" w:hAnsi="Arial" w:cs="Arial"/>
      <w:color w:val="auto"/>
    </w:rPr>
  </w:style>
  <w:style w:type="paragraph" w:customStyle="1" w:styleId="CM44">
    <w:name w:val="CM44"/>
    <w:basedOn w:val="Default"/>
    <w:next w:val="Default"/>
    <w:uiPriority w:val="99"/>
    <w:rsid w:val="00021431"/>
    <w:pPr>
      <w:widowControl w:val="0"/>
      <w:spacing w:line="276" w:lineRule="atLeast"/>
    </w:pPr>
    <w:rPr>
      <w:rFonts w:ascii="Arial" w:hAnsi="Arial" w:cs="Arial"/>
      <w:color w:val="auto"/>
    </w:rPr>
  </w:style>
  <w:style w:type="paragraph" w:customStyle="1" w:styleId="CM138">
    <w:name w:val="CM138"/>
    <w:basedOn w:val="Default"/>
    <w:next w:val="Default"/>
    <w:uiPriority w:val="99"/>
    <w:rsid w:val="00021431"/>
    <w:pPr>
      <w:widowControl w:val="0"/>
      <w:spacing w:after="1293"/>
    </w:pPr>
    <w:rPr>
      <w:rFonts w:ascii="Arial" w:hAnsi="Arial" w:cs="Arial"/>
      <w:color w:val="auto"/>
    </w:rPr>
  </w:style>
  <w:style w:type="paragraph" w:customStyle="1" w:styleId="affe">
    <w:name w:val="Пояснение"/>
    <w:rsid w:val="00021431"/>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
    <w:name w:val="Знак"/>
    <w:basedOn w:val="a1"/>
    <w:rsid w:val="00021431"/>
    <w:rPr>
      <w:rFonts w:ascii="Verdana" w:hAnsi="Verdana" w:cs="Verdana"/>
      <w:lang w:val="en-US" w:eastAsia="en-US"/>
    </w:rPr>
  </w:style>
  <w:style w:type="paragraph" w:customStyle="1" w:styleId="29">
    <w:name w:val="основной 2"/>
    <w:basedOn w:val="a1"/>
    <w:link w:val="2a"/>
    <w:qFormat/>
    <w:rsid w:val="00021431"/>
    <w:pPr>
      <w:ind w:firstLine="567"/>
      <w:contextualSpacing/>
    </w:pPr>
    <w:rPr>
      <w:color w:val="333333"/>
      <w:szCs w:val="28"/>
      <w:lang w:val="x-none" w:eastAsia="x-none"/>
    </w:rPr>
  </w:style>
  <w:style w:type="paragraph" w:customStyle="1" w:styleId="ConsPlusNonformat">
    <w:name w:val="ConsPlusNonformat"/>
    <w:uiPriority w:val="99"/>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основной 2 Знак"/>
    <w:link w:val="29"/>
    <w:rsid w:val="00021431"/>
    <w:rPr>
      <w:rFonts w:ascii="Times New Roman" w:eastAsia="Times New Roman" w:hAnsi="Times New Roman" w:cs="Times New Roman"/>
      <w:color w:val="333333"/>
      <w:sz w:val="28"/>
      <w:szCs w:val="28"/>
      <w:lang w:val="x-none" w:eastAsia="x-none"/>
    </w:rPr>
  </w:style>
  <w:style w:type="paragraph" w:customStyle="1" w:styleId="formattext">
    <w:name w:val="formattext"/>
    <w:rsid w:val="0002143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021431"/>
    <w:pPr>
      <w:widowControl w:val="0"/>
      <w:autoSpaceDE w:val="0"/>
      <w:autoSpaceDN w:val="0"/>
      <w:adjustRightInd w:val="0"/>
      <w:spacing w:after="0" w:line="240" w:lineRule="auto"/>
    </w:pPr>
    <w:rPr>
      <w:rFonts w:ascii="Arial" w:eastAsia="Times New Roman" w:hAnsi="Arial" w:cs="Arial"/>
      <w:b/>
      <w:bCs/>
      <w:lang w:eastAsia="ru-RU"/>
    </w:rPr>
  </w:style>
  <w:style w:type="character" w:styleId="afff0">
    <w:name w:val="annotation reference"/>
    <w:unhideWhenUsed/>
    <w:rsid w:val="00021431"/>
    <w:rPr>
      <w:sz w:val="16"/>
      <w:szCs w:val="16"/>
    </w:rPr>
  </w:style>
  <w:style w:type="paragraph" w:styleId="afff1">
    <w:name w:val="annotation text"/>
    <w:basedOn w:val="a1"/>
    <w:link w:val="afff2"/>
    <w:unhideWhenUsed/>
    <w:rsid w:val="00021431"/>
  </w:style>
  <w:style w:type="character" w:customStyle="1" w:styleId="afff2">
    <w:name w:val="Текст примечания Знак"/>
    <w:basedOn w:val="a2"/>
    <w:link w:val="afff1"/>
    <w:rsid w:val="00021431"/>
    <w:rPr>
      <w:rFonts w:ascii="Times New Roman" w:eastAsia="Times New Roman" w:hAnsi="Times New Roman" w:cs="Times New Roman"/>
      <w:sz w:val="20"/>
      <w:szCs w:val="20"/>
      <w:lang w:eastAsia="ru-RU"/>
    </w:rPr>
  </w:style>
  <w:style w:type="paragraph" w:styleId="afff3">
    <w:name w:val="annotation subject"/>
    <w:basedOn w:val="afff1"/>
    <w:next w:val="afff1"/>
    <w:link w:val="afff4"/>
    <w:unhideWhenUsed/>
    <w:rsid w:val="00021431"/>
    <w:rPr>
      <w:b/>
      <w:bCs/>
      <w:lang w:val="x-none" w:eastAsia="x-none"/>
    </w:rPr>
  </w:style>
  <w:style w:type="character" w:customStyle="1" w:styleId="afff4">
    <w:name w:val="Тема примечания Знак"/>
    <w:basedOn w:val="afff2"/>
    <w:link w:val="afff3"/>
    <w:rsid w:val="00021431"/>
    <w:rPr>
      <w:rFonts w:ascii="Times New Roman" w:eastAsia="Times New Roman" w:hAnsi="Times New Roman" w:cs="Times New Roman"/>
      <w:b/>
      <w:bCs/>
      <w:sz w:val="20"/>
      <w:szCs w:val="20"/>
      <w:lang w:val="x-none" w:eastAsia="x-none"/>
    </w:rPr>
  </w:style>
  <w:style w:type="paragraph" w:styleId="afff5">
    <w:name w:val="Revision"/>
    <w:hidden/>
    <w:semiHidden/>
    <w:rsid w:val="00021431"/>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021431"/>
    <w:rPr>
      <w:i/>
      <w:iCs/>
    </w:rPr>
  </w:style>
  <w:style w:type="character" w:customStyle="1" w:styleId="sup1">
    <w:name w:val="sup1"/>
    <w:rsid w:val="00021431"/>
    <w:rPr>
      <w:sz w:val="20"/>
      <w:szCs w:val="20"/>
      <w:vertAlign w:val="baseline"/>
    </w:rPr>
  </w:style>
  <w:style w:type="character" w:styleId="afff6">
    <w:name w:val="footnote reference"/>
    <w:aliases w:val="Знак сноски 1,Знак сноски-FN,Ciae niinee-FN,Referencia nota al pie,Ссылка на сноску 45,Appel note de bas de page,SUPERS,SUPERS1,SUPERS2"/>
    <w:unhideWhenUsed/>
    <w:rsid w:val="00021431"/>
    <w:rPr>
      <w:vertAlign w:val="superscript"/>
    </w:rPr>
  </w:style>
  <w:style w:type="numbering" w:customStyle="1" w:styleId="2b">
    <w:name w:val="Нет списка2"/>
    <w:next w:val="a4"/>
    <w:semiHidden/>
    <w:unhideWhenUsed/>
    <w:rsid w:val="00021431"/>
  </w:style>
  <w:style w:type="table" w:customStyle="1" w:styleId="2c">
    <w:name w:val="Сетка таблицы2"/>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1"/>
    <w:rsid w:val="00021431"/>
    <w:pPr>
      <w:numPr>
        <w:numId w:val="3"/>
      </w:numPr>
    </w:pPr>
    <w:rPr>
      <w:sz w:val="24"/>
      <w:szCs w:val="24"/>
    </w:rPr>
  </w:style>
  <w:style w:type="paragraph" w:styleId="afff7">
    <w:name w:val="Normal Indent"/>
    <w:basedOn w:val="a1"/>
    <w:rsid w:val="00021431"/>
    <w:pPr>
      <w:ind w:left="708"/>
    </w:pPr>
    <w:rPr>
      <w:sz w:val="24"/>
      <w:szCs w:val="24"/>
    </w:rPr>
  </w:style>
  <w:style w:type="paragraph" w:styleId="62">
    <w:name w:val="toc 6"/>
    <w:basedOn w:val="a1"/>
    <w:next w:val="a1"/>
    <w:autoRedefine/>
    <w:uiPriority w:val="39"/>
    <w:rsid w:val="00A551EF"/>
    <w:pPr>
      <w:ind w:left="1120"/>
      <w:jc w:val="left"/>
    </w:pPr>
    <w:rPr>
      <w:rFonts w:asciiTheme="minorHAnsi" w:hAnsiTheme="minorHAnsi"/>
      <w:sz w:val="20"/>
    </w:rPr>
  </w:style>
  <w:style w:type="paragraph" w:styleId="71">
    <w:name w:val="toc 7"/>
    <w:basedOn w:val="a1"/>
    <w:next w:val="a1"/>
    <w:autoRedefine/>
    <w:uiPriority w:val="39"/>
    <w:rsid w:val="00021431"/>
    <w:pPr>
      <w:ind w:left="1400"/>
      <w:jc w:val="left"/>
    </w:pPr>
    <w:rPr>
      <w:rFonts w:asciiTheme="minorHAnsi" w:hAnsiTheme="minorHAnsi"/>
      <w:sz w:val="20"/>
    </w:rPr>
  </w:style>
  <w:style w:type="paragraph" w:styleId="81">
    <w:name w:val="toc 8"/>
    <w:basedOn w:val="a1"/>
    <w:next w:val="a1"/>
    <w:autoRedefine/>
    <w:uiPriority w:val="39"/>
    <w:rsid w:val="00021431"/>
    <w:pPr>
      <w:ind w:left="1680"/>
      <w:jc w:val="left"/>
    </w:pPr>
    <w:rPr>
      <w:rFonts w:asciiTheme="minorHAnsi" w:hAnsiTheme="minorHAnsi"/>
      <w:sz w:val="20"/>
    </w:rPr>
  </w:style>
  <w:style w:type="paragraph" w:styleId="91">
    <w:name w:val="toc 9"/>
    <w:basedOn w:val="a1"/>
    <w:next w:val="a1"/>
    <w:autoRedefine/>
    <w:uiPriority w:val="39"/>
    <w:rsid w:val="00021431"/>
    <w:pPr>
      <w:ind w:left="1960"/>
      <w:jc w:val="left"/>
    </w:pPr>
    <w:rPr>
      <w:rFonts w:asciiTheme="minorHAnsi" w:hAnsiTheme="minorHAnsi"/>
      <w:sz w:val="20"/>
    </w:rPr>
  </w:style>
  <w:style w:type="table" w:customStyle="1" w:styleId="1110">
    <w:name w:val="Сетка таблицы111"/>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Стиль-Ю"/>
    <w:basedOn w:val="a1"/>
    <w:rsid w:val="00021431"/>
    <w:rPr>
      <w:sz w:val="24"/>
      <w:szCs w:val="24"/>
    </w:rPr>
  </w:style>
  <w:style w:type="paragraph" w:customStyle="1" w:styleId="82">
    <w:name w:val="Стиль8"/>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a">
    <w:name w:val="заголовок 3"/>
    <w:basedOn w:val="37"/>
    <w:next w:val="37"/>
    <w:rsid w:val="00021431"/>
    <w:pPr>
      <w:keepNext/>
      <w:widowControl/>
      <w:spacing w:before="240" w:after="60"/>
    </w:pPr>
    <w:rPr>
      <w:rFonts w:ascii="Arial" w:hAnsi="Arial"/>
      <w:snapToGrid/>
      <w:spacing w:val="0"/>
      <w:kern w:val="0"/>
      <w:position w:val="0"/>
      <w:lang w:val="ru-RU"/>
    </w:rPr>
  </w:style>
  <w:style w:type="paragraph" w:customStyle="1" w:styleId="2d">
    <w:name w:val="Стиль2"/>
    <w:basedOn w:val="ae"/>
    <w:link w:val="2e"/>
    <w:qFormat/>
    <w:rsid w:val="00021431"/>
    <w:pPr>
      <w:ind w:left="1134" w:hanging="414"/>
    </w:pPr>
    <w:rPr>
      <w:rFonts w:ascii="Peterburg" w:hAnsi="Peterburg"/>
      <w:snapToGrid w:val="0"/>
      <w:sz w:val="24"/>
      <w:szCs w:val="20"/>
    </w:rPr>
  </w:style>
  <w:style w:type="paragraph" w:customStyle="1" w:styleId="2f">
    <w:name w:val="Обычный2"/>
    <w:basedOn w:val="a1"/>
    <w:rsid w:val="00021431"/>
    <w:pPr>
      <w:snapToGrid w:val="0"/>
    </w:pPr>
    <w:rPr>
      <w:rFonts w:ascii="Courier New" w:hAnsi="Courier New" w:cs="Courier New"/>
      <w:sz w:val="24"/>
      <w:szCs w:val="24"/>
    </w:rPr>
  </w:style>
  <w:style w:type="character" w:styleId="afff8">
    <w:name w:val="line number"/>
    <w:rsid w:val="00021431"/>
  </w:style>
  <w:style w:type="paragraph" w:customStyle="1" w:styleId="font6">
    <w:name w:val="font6"/>
    <w:basedOn w:val="a1"/>
    <w:rsid w:val="00021431"/>
    <w:pPr>
      <w:spacing w:before="100" w:beforeAutospacing="1" w:after="100" w:afterAutospacing="1"/>
    </w:pPr>
  </w:style>
  <w:style w:type="paragraph" w:customStyle="1" w:styleId="xl50">
    <w:name w:val="xl50"/>
    <w:basedOn w:val="a1"/>
    <w:rsid w:val="00021431"/>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021431"/>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021431"/>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021431"/>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021431"/>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02143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02143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021431"/>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021431"/>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11">
    <w:name w:val="Нет списка111"/>
    <w:next w:val="a4"/>
    <w:semiHidden/>
    <w:rsid w:val="00021431"/>
  </w:style>
  <w:style w:type="paragraph" w:customStyle="1" w:styleId="xl180">
    <w:name w:val="xl180"/>
    <w:basedOn w:val="a1"/>
    <w:rsid w:val="00021431"/>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021431"/>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021431"/>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02143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02143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021431"/>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02143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021431"/>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02143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021431"/>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021431"/>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021431"/>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021431"/>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021431"/>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021431"/>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021431"/>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021431"/>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021431"/>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021431"/>
    <w:pPr>
      <w:shd w:val="clear" w:color="auto" w:fill="FFFF99"/>
      <w:spacing w:before="100" w:beforeAutospacing="1" w:after="100" w:afterAutospacing="1"/>
    </w:pPr>
    <w:rPr>
      <w:sz w:val="24"/>
      <w:szCs w:val="24"/>
    </w:rPr>
  </w:style>
  <w:style w:type="paragraph" w:customStyle="1" w:styleId="xl249">
    <w:name w:val="xl249"/>
    <w:basedOn w:val="a1"/>
    <w:rsid w:val="00021431"/>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021431"/>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021431"/>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02143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021431"/>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021431"/>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02143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021431"/>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021431"/>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021431"/>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021431"/>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021431"/>
    <w:pPr>
      <w:spacing w:before="100" w:beforeAutospacing="1" w:after="100" w:afterAutospacing="1"/>
    </w:pPr>
    <w:rPr>
      <w:sz w:val="24"/>
      <w:szCs w:val="24"/>
    </w:rPr>
  </w:style>
  <w:style w:type="paragraph" w:customStyle="1" w:styleId="font8">
    <w:name w:val="font8"/>
    <w:basedOn w:val="a1"/>
    <w:rsid w:val="00021431"/>
    <w:pPr>
      <w:spacing w:before="100" w:beforeAutospacing="1" w:after="100" w:afterAutospacing="1"/>
    </w:pPr>
    <w:rPr>
      <w:sz w:val="24"/>
      <w:szCs w:val="24"/>
    </w:rPr>
  </w:style>
  <w:style w:type="paragraph" w:customStyle="1" w:styleId="font9">
    <w:name w:val="font9"/>
    <w:basedOn w:val="a1"/>
    <w:rsid w:val="00021431"/>
    <w:pPr>
      <w:spacing w:before="100" w:beforeAutospacing="1" w:after="100" w:afterAutospacing="1"/>
    </w:pPr>
    <w:rPr>
      <w:i/>
      <w:iCs/>
      <w:sz w:val="24"/>
      <w:szCs w:val="24"/>
    </w:rPr>
  </w:style>
  <w:style w:type="paragraph" w:customStyle="1" w:styleId="font10">
    <w:name w:val="font10"/>
    <w:basedOn w:val="a1"/>
    <w:rsid w:val="00021431"/>
    <w:pPr>
      <w:spacing w:before="100" w:beforeAutospacing="1" w:after="100" w:afterAutospacing="1"/>
    </w:pPr>
    <w:rPr>
      <w:i/>
      <w:iCs/>
      <w:sz w:val="24"/>
      <w:szCs w:val="24"/>
    </w:rPr>
  </w:style>
  <w:style w:type="character" w:customStyle="1" w:styleId="Sf130">
    <w:name w:val="Основной текст с отSf1тупом 3 Знак"/>
    <w:link w:val="Sf13"/>
    <w:rsid w:val="00021431"/>
    <w:rPr>
      <w:rFonts w:ascii="Times New Roman" w:eastAsia="Times New Roman" w:hAnsi="Times New Roman" w:cs="Times New Roman"/>
      <w:snapToGrid w:val="0"/>
      <w:sz w:val="28"/>
      <w:szCs w:val="20"/>
      <w:lang w:val="x-none" w:eastAsia="x-none"/>
    </w:rPr>
  </w:style>
  <w:style w:type="paragraph" w:customStyle="1" w:styleId="afff9">
    <w:name w:val="Основной"/>
    <w:basedOn w:val="Sf13"/>
    <w:link w:val="afffa"/>
    <w:qFormat/>
    <w:rsid w:val="00021431"/>
  </w:style>
  <w:style w:type="paragraph" w:customStyle="1" w:styleId="143">
    <w:name w:val="основной 14"/>
    <w:basedOn w:val="a1"/>
    <w:link w:val="144"/>
    <w:qFormat/>
    <w:rsid w:val="00021431"/>
    <w:pPr>
      <w:ind w:firstLine="720"/>
    </w:pPr>
    <w:rPr>
      <w:szCs w:val="28"/>
      <w:lang w:val="x-none" w:eastAsia="x-none"/>
    </w:rPr>
  </w:style>
  <w:style w:type="character" w:customStyle="1" w:styleId="144">
    <w:name w:val="основной 14 Знак"/>
    <w:link w:val="143"/>
    <w:rsid w:val="00021431"/>
    <w:rPr>
      <w:rFonts w:ascii="Times New Roman" w:eastAsia="Times New Roman" w:hAnsi="Times New Roman" w:cs="Times New Roman"/>
      <w:sz w:val="28"/>
      <w:szCs w:val="28"/>
      <w:lang w:val="x-none" w:eastAsia="x-none"/>
    </w:rPr>
  </w:style>
  <w:style w:type="character" w:customStyle="1" w:styleId="apple-style-span">
    <w:name w:val="apple-style-span"/>
    <w:rsid w:val="00021431"/>
  </w:style>
  <w:style w:type="table" w:customStyle="1" w:styleId="213">
    <w:name w:val="Сетка таблицы2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link w:val="Main0"/>
    <w:rsid w:val="00021431"/>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021431"/>
    <w:rPr>
      <w:rFonts w:ascii="Times New Roman" w:eastAsia="Times New Roman" w:hAnsi="Times New Roman" w:cs="Times New Roman"/>
      <w:sz w:val="24"/>
      <w:szCs w:val="16"/>
      <w:lang w:eastAsia="ru-RU"/>
    </w:rPr>
  </w:style>
  <w:style w:type="character" w:customStyle="1" w:styleId="1f6">
    <w:name w:val="Знак Знак1"/>
    <w:rsid w:val="00021431"/>
    <w:rPr>
      <w:lang w:val="ru-RU" w:eastAsia="ru-RU" w:bidi="ar-SA"/>
    </w:rPr>
  </w:style>
  <w:style w:type="paragraph" w:customStyle="1" w:styleId="1f7">
    <w:name w:val="1"/>
    <w:basedOn w:val="a1"/>
    <w:rsid w:val="00021431"/>
    <w:pPr>
      <w:widowControl w:val="0"/>
      <w:adjustRightInd w:val="0"/>
      <w:spacing w:line="360" w:lineRule="atLeast"/>
      <w:textAlignment w:val="baseline"/>
    </w:pPr>
    <w:rPr>
      <w:rFonts w:ascii="Verdana" w:hAnsi="Verdana" w:cs="Verdana"/>
      <w:lang w:val="en-US" w:eastAsia="en-US"/>
    </w:rPr>
  </w:style>
  <w:style w:type="character" w:customStyle="1" w:styleId="BodyTextIndent2Char">
    <w:name w:val="Body Text Indent 2 Char"/>
    <w:locked/>
    <w:rsid w:val="00021431"/>
    <w:rPr>
      <w:rFonts w:ascii="Times New Roman" w:hAnsi="Times New Roman" w:cs="Times New Roman"/>
      <w:sz w:val="24"/>
      <w:szCs w:val="24"/>
    </w:rPr>
  </w:style>
  <w:style w:type="paragraph" w:customStyle="1" w:styleId="afffb">
    <w:name w:val="НазваниеТаблицы"/>
    <w:basedOn w:val="a1"/>
    <w:rsid w:val="00021431"/>
    <w:pPr>
      <w:suppressAutoHyphens/>
      <w:spacing w:before="120" w:after="120"/>
      <w:ind w:left="2693" w:hanging="1559"/>
      <w:outlineLvl w:val="0"/>
    </w:pPr>
    <w:rPr>
      <w:rFonts w:ascii="Arial" w:hAnsi="Arial" w:cs="Arial"/>
      <w:b/>
      <w:bCs/>
      <w:caps/>
      <w:color w:val="000000"/>
      <w:spacing w:val="-4"/>
    </w:rPr>
  </w:style>
  <w:style w:type="paragraph" w:customStyle="1" w:styleId="afffc">
    <w:name w:val="ЗаголовокТаблицы"/>
    <w:basedOn w:val="a1"/>
    <w:rsid w:val="00021431"/>
    <w:pPr>
      <w:suppressAutoHyphens/>
      <w:jc w:val="center"/>
    </w:pPr>
    <w:rPr>
      <w:rFonts w:ascii="Arial Narrow" w:hAnsi="Arial Narrow"/>
      <w:b/>
      <w:bCs/>
      <w:sz w:val="24"/>
      <w:szCs w:val="24"/>
    </w:rPr>
  </w:style>
  <w:style w:type="paragraph" w:customStyle="1" w:styleId="afffd">
    <w:name w:val="ТабличныйТекст"/>
    <w:basedOn w:val="a1"/>
    <w:rsid w:val="00021431"/>
    <w:pPr>
      <w:spacing w:before="60" w:after="60"/>
    </w:pPr>
    <w:rPr>
      <w:rFonts w:ascii="Arial Narrow" w:hAnsi="Arial Narrow"/>
      <w:sz w:val="22"/>
      <w:szCs w:val="22"/>
    </w:rPr>
  </w:style>
  <w:style w:type="paragraph" w:styleId="afffe">
    <w:name w:val="Subtitle"/>
    <w:basedOn w:val="a1"/>
    <w:next w:val="a1"/>
    <w:link w:val="affff"/>
    <w:qFormat/>
    <w:rsid w:val="00021431"/>
    <w:pPr>
      <w:spacing w:before="240" w:after="60"/>
      <w:outlineLvl w:val="1"/>
    </w:pPr>
    <w:rPr>
      <w:rFonts w:eastAsia="Calibri"/>
      <w:i/>
      <w:sz w:val="30"/>
      <w:szCs w:val="30"/>
      <w:u w:val="single"/>
      <w:lang w:val="x-none" w:eastAsia="x-none"/>
    </w:rPr>
  </w:style>
  <w:style w:type="character" w:customStyle="1" w:styleId="affff">
    <w:name w:val="Подзаголовок Знак"/>
    <w:basedOn w:val="a2"/>
    <w:link w:val="afffe"/>
    <w:rsid w:val="00021431"/>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021431"/>
    <w:pPr>
      <w:ind w:firstLine="567"/>
    </w:pPr>
    <w:rPr>
      <w:rFonts w:ascii="Bookman Old Style" w:hAnsi="Bookman Old Style"/>
      <w:sz w:val="24"/>
    </w:rPr>
  </w:style>
  <w:style w:type="character" w:customStyle="1" w:styleId="Heading1Char">
    <w:name w:val="Heading 1 Char"/>
    <w:locked/>
    <w:rsid w:val="00021431"/>
    <w:rPr>
      <w:rFonts w:ascii="Times New Roman" w:hAnsi="Times New Roman" w:cs="Times New Roman"/>
      <w:sz w:val="32"/>
      <w:szCs w:val="32"/>
      <w:lang w:val="x-none" w:eastAsia="ru-RU"/>
    </w:rPr>
  </w:style>
  <w:style w:type="character" w:customStyle="1" w:styleId="Heading2Char">
    <w:name w:val="Heading 2 Char"/>
    <w:locked/>
    <w:rsid w:val="00021431"/>
    <w:rPr>
      <w:rFonts w:ascii="Times New Roman" w:hAnsi="Times New Roman" w:cs="Times New Roman"/>
      <w:b/>
      <w:sz w:val="30"/>
      <w:szCs w:val="30"/>
      <w:lang w:val="x-none" w:eastAsia="ru-RU"/>
    </w:rPr>
  </w:style>
  <w:style w:type="character" w:customStyle="1" w:styleId="Heading3Char">
    <w:name w:val="Heading 3 Char"/>
    <w:locked/>
    <w:rsid w:val="00021431"/>
    <w:rPr>
      <w:rFonts w:ascii="Times New Roman" w:hAnsi="Times New Roman" w:cs="Times New Roman"/>
      <w:b/>
      <w:bCs/>
      <w:sz w:val="30"/>
      <w:szCs w:val="30"/>
      <w:lang w:val="x-none" w:eastAsia="ru-RU"/>
    </w:rPr>
  </w:style>
  <w:style w:type="character" w:customStyle="1" w:styleId="Heading4Char">
    <w:name w:val="Heading 4 Char"/>
    <w:locked/>
    <w:rsid w:val="00021431"/>
    <w:rPr>
      <w:rFonts w:ascii="Times New Roman" w:hAnsi="Times New Roman" w:cs="Times New Roman"/>
      <w:b/>
      <w:bCs/>
      <w:sz w:val="28"/>
      <w:szCs w:val="28"/>
      <w:lang w:val="x-none" w:eastAsia="ru-RU"/>
    </w:rPr>
  </w:style>
  <w:style w:type="character" w:customStyle="1" w:styleId="Heading5Char">
    <w:name w:val="Heading 5 Char"/>
    <w:locked/>
    <w:rsid w:val="00021431"/>
    <w:rPr>
      <w:rFonts w:ascii="Times New Roman" w:hAnsi="Times New Roman" w:cs="Times New Roman"/>
      <w:sz w:val="20"/>
      <w:szCs w:val="20"/>
      <w:lang w:val="x-none" w:eastAsia="ru-RU"/>
    </w:rPr>
  </w:style>
  <w:style w:type="character" w:customStyle="1" w:styleId="Heading6Char">
    <w:name w:val="Heading 6 Char"/>
    <w:locked/>
    <w:rsid w:val="00021431"/>
    <w:rPr>
      <w:rFonts w:ascii="Calibri" w:hAnsi="Calibri" w:cs="Times New Roman"/>
      <w:b/>
      <w:bCs/>
      <w:lang w:val="x-none" w:eastAsia="ru-RU"/>
    </w:rPr>
  </w:style>
  <w:style w:type="character" w:customStyle="1" w:styleId="Heading7Char">
    <w:name w:val="Heading 7 Char"/>
    <w:locked/>
    <w:rsid w:val="00021431"/>
    <w:rPr>
      <w:rFonts w:ascii="Times New Roman" w:hAnsi="Times New Roman" w:cs="Times New Roman"/>
      <w:sz w:val="24"/>
      <w:szCs w:val="24"/>
      <w:lang w:val="x-none" w:eastAsia="ru-RU"/>
    </w:rPr>
  </w:style>
  <w:style w:type="character" w:customStyle="1" w:styleId="Heading8Char">
    <w:name w:val="Heading 8 Char"/>
    <w:locked/>
    <w:rsid w:val="00021431"/>
    <w:rPr>
      <w:rFonts w:ascii="Times New Roman" w:hAnsi="Times New Roman" w:cs="Times New Roman"/>
      <w:i/>
      <w:iCs/>
      <w:sz w:val="24"/>
      <w:szCs w:val="24"/>
      <w:lang w:val="x-none" w:eastAsia="ru-RU"/>
    </w:rPr>
  </w:style>
  <w:style w:type="character" w:customStyle="1" w:styleId="FootnoteTextChar">
    <w:name w:val="Footnote Text Char"/>
    <w:semiHidden/>
    <w:locked/>
    <w:rsid w:val="00021431"/>
    <w:rPr>
      <w:rFonts w:ascii="Times New Roman" w:hAnsi="Times New Roman" w:cs="Times New Roman"/>
      <w:sz w:val="20"/>
      <w:szCs w:val="20"/>
      <w:lang w:val="x-none" w:eastAsia="ru-RU"/>
    </w:rPr>
  </w:style>
  <w:style w:type="character" w:customStyle="1" w:styleId="BodyTextIndent3Char">
    <w:name w:val="Body Text Indent 3 Char"/>
    <w:locked/>
    <w:rsid w:val="00021431"/>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021431"/>
    <w:rPr>
      <w:rFonts w:ascii="Times New Roman" w:hAnsi="Times New Roman" w:cs="Times New Roman"/>
      <w:sz w:val="24"/>
      <w:szCs w:val="24"/>
      <w:lang w:val="x-none" w:eastAsia="ru-RU"/>
    </w:rPr>
  </w:style>
  <w:style w:type="character" w:customStyle="1" w:styleId="FooterChar">
    <w:name w:val="Footer Char"/>
    <w:locked/>
    <w:rsid w:val="00021431"/>
    <w:rPr>
      <w:rFonts w:ascii="Times New Roman" w:hAnsi="Times New Roman" w:cs="Times New Roman"/>
      <w:sz w:val="24"/>
      <w:szCs w:val="24"/>
      <w:lang w:val="x-none" w:eastAsia="ru-RU"/>
    </w:rPr>
  </w:style>
  <w:style w:type="character" w:customStyle="1" w:styleId="BodyTextIndentChar">
    <w:name w:val="Body Text Indent Char"/>
    <w:locked/>
    <w:rsid w:val="00021431"/>
    <w:rPr>
      <w:rFonts w:ascii="Times New Roman" w:hAnsi="Times New Roman" w:cs="Times New Roman"/>
      <w:sz w:val="20"/>
      <w:szCs w:val="20"/>
      <w:lang w:val="x-none" w:eastAsia="ru-RU"/>
    </w:rPr>
  </w:style>
  <w:style w:type="character" w:customStyle="1" w:styleId="TitleChar">
    <w:name w:val="Title Char"/>
    <w:locked/>
    <w:rsid w:val="00021431"/>
    <w:rPr>
      <w:rFonts w:ascii="Times New Roman" w:hAnsi="Times New Roman" w:cs="Times New Roman"/>
      <w:b/>
      <w:sz w:val="20"/>
      <w:szCs w:val="20"/>
      <w:lang w:val="x-none" w:eastAsia="ru-RU"/>
    </w:rPr>
  </w:style>
  <w:style w:type="character" w:customStyle="1" w:styleId="BalloonTextChar">
    <w:name w:val="Balloon Text Char"/>
    <w:semiHidden/>
    <w:locked/>
    <w:rsid w:val="00021431"/>
    <w:rPr>
      <w:rFonts w:ascii="Tahoma" w:hAnsi="Tahoma" w:cs="Tahoma"/>
      <w:sz w:val="16"/>
      <w:szCs w:val="16"/>
      <w:lang w:val="x-none" w:eastAsia="ru-RU"/>
    </w:rPr>
  </w:style>
  <w:style w:type="character" w:customStyle="1" w:styleId="HeaderChar">
    <w:name w:val="Header Char"/>
    <w:locked/>
    <w:rsid w:val="00021431"/>
    <w:rPr>
      <w:rFonts w:ascii="Times New Roman" w:hAnsi="Times New Roman" w:cs="Times New Roman"/>
      <w:sz w:val="24"/>
      <w:szCs w:val="24"/>
    </w:rPr>
  </w:style>
  <w:style w:type="paragraph" w:customStyle="1" w:styleId="1f8">
    <w:name w:val="Абзац списка1"/>
    <w:basedOn w:val="a1"/>
    <w:uiPriority w:val="34"/>
    <w:qFormat/>
    <w:rsid w:val="00021431"/>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021431"/>
    <w:rPr>
      <w:rFonts w:ascii="Times New Roman" w:hAnsi="Times New Roman" w:cs="Times New Roman"/>
      <w:sz w:val="24"/>
      <w:szCs w:val="24"/>
      <w:lang w:val="x-none" w:eastAsia="ru-RU"/>
    </w:rPr>
  </w:style>
  <w:style w:type="character" w:customStyle="1" w:styleId="BodyText3Char">
    <w:name w:val="Body Text 3 Char"/>
    <w:locked/>
    <w:rsid w:val="00021431"/>
    <w:rPr>
      <w:rFonts w:ascii="Times New Roman" w:hAnsi="Times New Roman" w:cs="Times New Roman"/>
      <w:sz w:val="16"/>
      <w:szCs w:val="16"/>
      <w:lang w:val="x-none" w:eastAsia="ru-RU"/>
    </w:rPr>
  </w:style>
  <w:style w:type="character" w:customStyle="1" w:styleId="DocumentMapChar">
    <w:name w:val="Document Map Char"/>
    <w:semiHidden/>
    <w:locked/>
    <w:rsid w:val="00021431"/>
    <w:rPr>
      <w:rFonts w:ascii="Tahoma" w:hAnsi="Tahoma" w:cs="Tahoma"/>
      <w:sz w:val="16"/>
      <w:szCs w:val="16"/>
      <w:lang w:val="x-none" w:eastAsia="ru-RU"/>
    </w:rPr>
  </w:style>
  <w:style w:type="character" w:customStyle="1" w:styleId="CommentTextChar">
    <w:name w:val="Comment Text Char"/>
    <w:semiHidden/>
    <w:locked/>
    <w:rsid w:val="00021431"/>
    <w:rPr>
      <w:rFonts w:ascii="Times New Roman" w:hAnsi="Times New Roman" w:cs="Times New Roman"/>
      <w:sz w:val="20"/>
      <w:szCs w:val="20"/>
      <w:lang w:val="x-none" w:eastAsia="ru-RU"/>
    </w:rPr>
  </w:style>
  <w:style w:type="character" w:customStyle="1" w:styleId="CommentSubjectChar">
    <w:name w:val="Comment Subject Char"/>
    <w:semiHidden/>
    <w:locked/>
    <w:rsid w:val="00021431"/>
    <w:rPr>
      <w:rFonts w:ascii="Times New Roman" w:hAnsi="Times New Roman" w:cs="Times New Roman"/>
      <w:b/>
      <w:bCs/>
      <w:sz w:val="20"/>
      <w:szCs w:val="20"/>
      <w:lang w:val="x-none" w:eastAsia="ru-RU"/>
    </w:rPr>
  </w:style>
  <w:style w:type="paragraph" w:customStyle="1" w:styleId="1f9">
    <w:name w:val="Рецензия1"/>
    <w:hidden/>
    <w:semiHidden/>
    <w:rsid w:val="00021431"/>
    <w:pPr>
      <w:spacing w:after="0" w:line="240" w:lineRule="auto"/>
    </w:pPr>
    <w:rPr>
      <w:rFonts w:ascii="Times New Roman" w:eastAsia="Calibri" w:hAnsi="Times New Roman" w:cs="Times New Roman"/>
      <w:sz w:val="24"/>
      <w:szCs w:val="24"/>
      <w:lang w:eastAsia="ru-RU"/>
    </w:rPr>
  </w:style>
  <w:style w:type="paragraph" w:styleId="affff0">
    <w:name w:val="Body Text First Indent"/>
    <w:basedOn w:val="ae"/>
    <w:link w:val="affff1"/>
    <w:rsid w:val="00021431"/>
    <w:pPr>
      <w:spacing w:after="120"/>
      <w:ind w:firstLine="210"/>
    </w:pPr>
    <w:rPr>
      <w:rFonts w:eastAsia="Calibri"/>
      <w:sz w:val="24"/>
      <w:szCs w:val="24"/>
      <w:lang w:val="x-none" w:eastAsia="x-none"/>
    </w:rPr>
  </w:style>
  <w:style w:type="character" w:customStyle="1" w:styleId="affff1">
    <w:name w:val="Красная строка Знак"/>
    <w:basedOn w:val="af"/>
    <w:link w:val="affff0"/>
    <w:rsid w:val="00021431"/>
    <w:rPr>
      <w:rFonts w:ascii="Times New Roman" w:eastAsia="Calibri" w:hAnsi="Times New Roman" w:cs="Times New Roman"/>
      <w:sz w:val="24"/>
      <w:szCs w:val="24"/>
      <w:lang w:val="x-none" w:eastAsia="x-none"/>
    </w:rPr>
  </w:style>
  <w:style w:type="character" w:customStyle="1" w:styleId="SubtitleChar">
    <w:name w:val="Subtitle Char"/>
    <w:locked/>
    <w:rsid w:val="00021431"/>
    <w:rPr>
      <w:rFonts w:ascii="Times New Roman" w:hAnsi="Times New Roman" w:cs="Times New Roman"/>
      <w:i/>
      <w:sz w:val="30"/>
      <w:szCs w:val="30"/>
      <w:u w:val="single"/>
      <w:lang w:val="x-none" w:eastAsia="ru-RU"/>
    </w:rPr>
  </w:style>
  <w:style w:type="paragraph" w:customStyle="1" w:styleId="83">
    <w:name w:val="Знак8"/>
    <w:basedOn w:val="a1"/>
    <w:rsid w:val="00021431"/>
    <w:pPr>
      <w:widowControl w:val="0"/>
      <w:adjustRightInd w:val="0"/>
      <w:spacing w:line="360" w:lineRule="atLeast"/>
      <w:textAlignment w:val="baseline"/>
    </w:pPr>
    <w:rPr>
      <w:rFonts w:ascii="Verdana" w:eastAsia="Calibri" w:hAnsi="Verdana" w:cs="Verdana"/>
      <w:lang w:val="en-US" w:eastAsia="en-US"/>
    </w:rPr>
  </w:style>
  <w:style w:type="paragraph" w:customStyle="1" w:styleId="ConsPlusCell">
    <w:name w:val="ConsPlusCell"/>
    <w:uiPriority w:val="99"/>
    <w:rsid w:val="00021431"/>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021431"/>
  </w:style>
  <w:style w:type="character" w:customStyle="1" w:styleId="190">
    <w:name w:val="Знак Знак19"/>
    <w:locked/>
    <w:rsid w:val="00021431"/>
    <w:rPr>
      <w:rFonts w:ascii="Arial" w:hAnsi="Arial" w:cs="Arial"/>
      <w:b/>
      <w:bCs/>
      <w:kern w:val="32"/>
      <w:sz w:val="32"/>
      <w:szCs w:val="32"/>
      <w:lang w:val="ru-RU" w:eastAsia="ru-RU" w:bidi="ar-SA"/>
    </w:rPr>
  </w:style>
  <w:style w:type="character" w:customStyle="1" w:styleId="160">
    <w:name w:val="Знак Знак16"/>
    <w:locked/>
    <w:rsid w:val="00021431"/>
    <w:rPr>
      <w:rFonts w:ascii="Arial" w:hAnsi="Arial" w:cs="Arial"/>
      <w:b/>
      <w:bCs/>
      <w:i/>
      <w:iCs/>
      <w:sz w:val="28"/>
      <w:szCs w:val="28"/>
      <w:lang w:val="ru-RU" w:eastAsia="ru-RU" w:bidi="ar-SA"/>
    </w:rPr>
  </w:style>
  <w:style w:type="character" w:customStyle="1" w:styleId="150">
    <w:name w:val="Знак Знак15"/>
    <w:locked/>
    <w:rsid w:val="00021431"/>
    <w:rPr>
      <w:rFonts w:ascii="Arial" w:hAnsi="Arial" w:cs="Arial"/>
      <w:b/>
      <w:bCs/>
      <w:sz w:val="26"/>
      <w:szCs w:val="26"/>
      <w:lang w:val="ru-RU" w:eastAsia="ru-RU" w:bidi="ar-SA"/>
    </w:rPr>
  </w:style>
  <w:style w:type="character" w:customStyle="1" w:styleId="145">
    <w:name w:val="Знак Знак14"/>
    <w:locked/>
    <w:rsid w:val="00021431"/>
    <w:rPr>
      <w:sz w:val="28"/>
      <w:lang w:val="ru-RU" w:eastAsia="ru-RU" w:bidi="ar-SA"/>
    </w:rPr>
  </w:style>
  <w:style w:type="character" w:customStyle="1" w:styleId="131">
    <w:name w:val="Знак Знак13"/>
    <w:locked/>
    <w:rsid w:val="00021431"/>
    <w:rPr>
      <w:sz w:val="28"/>
      <w:lang w:val="ru-RU" w:eastAsia="ru-RU" w:bidi="ar-SA"/>
    </w:rPr>
  </w:style>
  <w:style w:type="character" w:customStyle="1" w:styleId="121">
    <w:name w:val="Знак Знак12"/>
    <w:locked/>
    <w:rsid w:val="00021431"/>
    <w:rPr>
      <w:sz w:val="28"/>
      <w:lang w:val="ru-RU" w:eastAsia="ru-RU" w:bidi="ar-SA"/>
    </w:rPr>
  </w:style>
  <w:style w:type="character" w:customStyle="1" w:styleId="113">
    <w:name w:val="Знак Знак11"/>
    <w:locked/>
    <w:rsid w:val="00021431"/>
    <w:rPr>
      <w:sz w:val="28"/>
      <w:lang w:val="ru-RU" w:eastAsia="ru-RU" w:bidi="ar-SA"/>
    </w:rPr>
  </w:style>
  <w:style w:type="character" w:customStyle="1" w:styleId="100">
    <w:name w:val="Знак Знак10"/>
    <w:locked/>
    <w:rsid w:val="00021431"/>
    <w:rPr>
      <w:sz w:val="28"/>
      <w:lang w:val="ru-RU" w:eastAsia="ru-RU" w:bidi="ar-SA"/>
    </w:rPr>
  </w:style>
  <w:style w:type="character" w:customStyle="1" w:styleId="84">
    <w:name w:val="Знак Знак8"/>
    <w:locked/>
    <w:rsid w:val="00021431"/>
    <w:rPr>
      <w:sz w:val="28"/>
      <w:lang w:val="ru-RU" w:eastAsia="ru-RU" w:bidi="ar-SA"/>
    </w:rPr>
  </w:style>
  <w:style w:type="character" w:customStyle="1" w:styleId="affff2">
    <w:name w:val="Знак Знак"/>
    <w:locked/>
    <w:rsid w:val="00021431"/>
    <w:rPr>
      <w:lang w:val="ru-RU" w:eastAsia="ru-RU" w:bidi="ar-SA"/>
    </w:rPr>
  </w:style>
  <w:style w:type="character" w:customStyle="1" w:styleId="aff9">
    <w:name w:val="Название объекта Знак"/>
    <w:aliases w:val="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uiPriority w:val="99"/>
    <w:locked/>
    <w:rsid w:val="00021431"/>
    <w:rPr>
      <w:rFonts w:ascii="Times New Roman" w:eastAsia="Times New Roman" w:hAnsi="Times New Roman" w:cs="Times New Roman"/>
      <w:b/>
      <w:sz w:val="24"/>
      <w:szCs w:val="20"/>
      <w:lang w:eastAsia="ru-RU"/>
    </w:rPr>
  </w:style>
  <w:style w:type="character" w:customStyle="1" w:styleId="2f0">
    <w:name w:val="Знак Знак2"/>
    <w:locked/>
    <w:rsid w:val="00021431"/>
    <w:rPr>
      <w:b/>
      <w:sz w:val="28"/>
      <w:lang w:val="ru-RU" w:eastAsia="ru-RU" w:bidi="ar-SA"/>
    </w:rPr>
  </w:style>
  <w:style w:type="character" w:customStyle="1" w:styleId="63">
    <w:name w:val="Знак Знак6"/>
    <w:locked/>
    <w:rsid w:val="00021431"/>
    <w:rPr>
      <w:lang w:val="ru-RU" w:eastAsia="ru-RU" w:bidi="ar-SA"/>
    </w:rPr>
  </w:style>
  <w:style w:type="character" w:customStyle="1" w:styleId="72">
    <w:name w:val="Знак Знак7"/>
    <w:locked/>
    <w:rsid w:val="00021431"/>
    <w:rPr>
      <w:lang w:val="ru-RU" w:eastAsia="ru-RU" w:bidi="ar-SA"/>
    </w:rPr>
  </w:style>
  <w:style w:type="character" w:customStyle="1" w:styleId="53">
    <w:name w:val="Знак Знак5"/>
    <w:locked/>
    <w:rsid w:val="00021431"/>
    <w:rPr>
      <w:lang w:val="ru-RU" w:eastAsia="ru-RU" w:bidi="ar-SA"/>
    </w:rPr>
  </w:style>
  <w:style w:type="character" w:customStyle="1" w:styleId="3b">
    <w:name w:val="Знак Знак3"/>
    <w:locked/>
    <w:rsid w:val="00021431"/>
    <w:rPr>
      <w:sz w:val="28"/>
      <w:lang w:val="ru-RU" w:eastAsia="ru-RU" w:bidi="ar-SA"/>
    </w:rPr>
  </w:style>
  <w:style w:type="character" w:customStyle="1" w:styleId="Normal">
    <w:name w:val="Normal Знак"/>
    <w:link w:val="1e"/>
    <w:locked/>
    <w:rsid w:val="00021431"/>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link w:val="Normal10-020"/>
    <w:rsid w:val="00021431"/>
    <w:pPr>
      <w:ind w:left="-113" w:right="-113"/>
      <w:jc w:val="center"/>
    </w:pPr>
    <w:rPr>
      <w:b/>
      <w:bCs/>
    </w:rPr>
  </w:style>
  <w:style w:type="paragraph" w:customStyle="1" w:styleId="zagol1">
    <w:name w:val="zagol1"/>
    <w:basedOn w:val="a1"/>
    <w:rsid w:val="00021431"/>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021431"/>
    <w:rPr>
      <w:sz w:val="28"/>
      <w:lang w:val="ru-RU" w:eastAsia="ru-RU" w:bidi="ar-SA"/>
    </w:rPr>
  </w:style>
  <w:style w:type="character" w:customStyle="1" w:styleId="170">
    <w:name w:val="Знак Знак17"/>
    <w:rsid w:val="00021431"/>
    <w:rPr>
      <w:sz w:val="28"/>
      <w:lang w:val="ru-RU" w:eastAsia="ru-RU" w:bidi="ar-SA"/>
    </w:rPr>
  </w:style>
  <w:style w:type="character" w:customStyle="1" w:styleId="92">
    <w:name w:val="Знак Знак9"/>
    <w:rsid w:val="00021431"/>
    <w:rPr>
      <w:sz w:val="28"/>
      <w:lang w:val="ru-RU" w:eastAsia="ru-RU" w:bidi="ar-SA"/>
    </w:rPr>
  </w:style>
  <w:style w:type="table" w:styleId="-3">
    <w:name w:val="Table Web 3"/>
    <w:basedOn w:val="a3"/>
    <w:rsid w:val="000214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3">
    <w:name w:val="Light List"/>
    <w:basedOn w:val="a3"/>
    <w:rsid w:val="00021431"/>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a">
    <w:name w:val="Светлый список1"/>
    <w:basedOn w:val="a3"/>
    <w:rsid w:val="00021431"/>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021431"/>
    <w:rPr>
      <w:rFonts w:ascii="Times New Roman" w:hAnsi="Times New Roman" w:cs="Times New Roman"/>
      <w:b/>
      <w:bCs/>
      <w:sz w:val="28"/>
      <w:szCs w:val="28"/>
    </w:rPr>
  </w:style>
  <w:style w:type="character" w:customStyle="1" w:styleId="apple-converted-space">
    <w:name w:val="apple-converted-space"/>
    <w:basedOn w:val="a2"/>
    <w:rsid w:val="00021431"/>
  </w:style>
  <w:style w:type="table" w:customStyle="1" w:styleId="64">
    <w:name w:val="Сетка таблицы6"/>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a">
    <w:name w:val="Основной Знак"/>
    <w:link w:val="afff9"/>
    <w:rsid w:val="00021431"/>
    <w:rPr>
      <w:rFonts w:ascii="Times New Roman" w:eastAsia="Times New Roman" w:hAnsi="Times New Roman" w:cs="Times New Roman"/>
      <w:snapToGrid w:val="0"/>
      <w:sz w:val="28"/>
      <w:szCs w:val="20"/>
      <w:lang w:val="x-none" w:eastAsia="x-none"/>
    </w:rPr>
  </w:style>
  <w:style w:type="paragraph" w:customStyle="1" w:styleId="146">
    <w:name w:val="курсив 14"/>
    <w:basedOn w:val="a1"/>
    <w:link w:val="147"/>
    <w:qFormat/>
    <w:rsid w:val="00021431"/>
    <w:pPr>
      <w:spacing w:before="120" w:after="40"/>
    </w:pPr>
    <w:rPr>
      <w:i/>
      <w:szCs w:val="28"/>
    </w:rPr>
  </w:style>
  <w:style w:type="character" w:customStyle="1" w:styleId="147">
    <w:name w:val="курсив 14 Знак"/>
    <w:link w:val="146"/>
    <w:rsid w:val="00021431"/>
    <w:rPr>
      <w:rFonts w:ascii="Times New Roman" w:eastAsia="Times New Roman" w:hAnsi="Times New Roman" w:cs="Times New Roman"/>
      <w:i/>
      <w:sz w:val="28"/>
      <w:szCs w:val="28"/>
      <w:lang w:eastAsia="ru-RU"/>
    </w:rPr>
  </w:style>
  <w:style w:type="character" w:customStyle="1" w:styleId="tooltip1">
    <w:name w:val="tooltip1"/>
    <w:basedOn w:val="a2"/>
    <w:rsid w:val="0004197A"/>
  </w:style>
  <w:style w:type="character" w:customStyle="1" w:styleId="trigger">
    <w:name w:val="trigger"/>
    <w:basedOn w:val="a2"/>
    <w:rsid w:val="00286C70"/>
  </w:style>
  <w:style w:type="character" w:customStyle="1" w:styleId="afb">
    <w:name w:val="Обычный (веб) Знак"/>
    <w:aliases w:val="Обычный (Web) Знак"/>
    <w:link w:val="afa"/>
    <w:uiPriority w:val="99"/>
    <w:locked/>
    <w:rsid w:val="00286C70"/>
    <w:rPr>
      <w:rFonts w:ascii="Times New Roman" w:eastAsia="Times New Roman" w:hAnsi="Times New Roman" w:cs="Times New Roman"/>
      <w:sz w:val="24"/>
      <w:szCs w:val="24"/>
      <w:lang w:eastAsia="ru-RU"/>
    </w:rPr>
  </w:style>
  <w:style w:type="paragraph" w:styleId="1fb">
    <w:name w:val="index 1"/>
    <w:basedOn w:val="a1"/>
    <w:next w:val="a1"/>
    <w:autoRedefine/>
    <w:unhideWhenUsed/>
    <w:rsid w:val="00286C70"/>
    <w:pPr>
      <w:ind w:left="200" w:hanging="200"/>
    </w:pPr>
  </w:style>
  <w:style w:type="paragraph" w:styleId="2f1">
    <w:name w:val="index 2"/>
    <w:basedOn w:val="a1"/>
    <w:next w:val="a1"/>
    <w:autoRedefine/>
    <w:unhideWhenUsed/>
    <w:rsid w:val="00286C70"/>
    <w:pPr>
      <w:ind w:left="400" w:hanging="200"/>
    </w:pPr>
  </w:style>
  <w:style w:type="paragraph" w:styleId="3c">
    <w:name w:val="index 3"/>
    <w:basedOn w:val="a1"/>
    <w:next w:val="a1"/>
    <w:autoRedefine/>
    <w:unhideWhenUsed/>
    <w:rsid w:val="00286C70"/>
    <w:pPr>
      <w:ind w:left="600" w:hanging="200"/>
    </w:pPr>
  </w:style>
  <w:style w:type="paragraph" w:styleId="45">
    <w:name w:val="index 4"/>
    <w:basedOn w:val="a1"/>
    <w:next w:val="a1"/>
    <w:autoRedefine/>
    <w:unhideWhenUsed/>
    <w:rsid w:val="00286C70"/>
    <w:pPr>
      <w:ind w:left="800" w:hanging="200"/>
    </w:pPr>
  </w:style>
  <w:style w:type="paragraph" w:styleId="54">
    <w:name w:val="index 5"/>
    <w:basedOn w:val="a1"/>
    <w:next w:val="a1"/>
    <w:autoRedefine/>
    <w:unhideWhenUsed/>
    <w:rsid w:val="00286C70"/>
    <w:pPr>
      <w:ind w:left="1000" w:hanging="200"/>
    </w:pPr>
  </w:style>
  <w:style w:type="paragraph" w:styleId="65">
    <w:name w:val="index 6"/>
    <w:basedOn w:val="a1"/>
    <w:next w:val="a1"/>
    <w:autoRedefine/>
    <w:unhideWhenUsed/>
    <w:rsid w:val="00286C70"/>
    <w:pPr>
      <w:ind w:left="1200" w:hanging="200"/>
    </w:pPr>
  </w:style>
  <w:style w:type="paragraph" w:styleId="73">
    <w:name w:val="index 7"/>
    <w:basedOn w:val="a1"/>
    <w:next w:val="a1"/>
    <w:autoRedefine/>
    <w:unhideWhenUsed/>
    <w:rsid w:val="00286C70"/>
    <w:pPr>
      <w:ind w:left="1400" w:hanging="200"/>
    </w:pPr>
  </w:style>
  <w:style w:type="paragraph" w:styleId="85">
    <w:name w:val="index 8"/>
    <w:basedOn w:val="a1"/>
    <w:next w:val="a1"/>
    <w:autoRedefine/>
    <w:unhideWhenUsed/>
    <w:rsid w:val="00286C70"/>
    <w:pPr>
      <w:ind w:left="1600" w:hanging="200"/>
    </w:pPr>
  </w:style>
  <w:style w:type="paragraph" w:styleId="93">
    <w:name w:val="index 9"/>
    <w:basedOn w:val="a1"/>
    <w:next w:val="a1"/>
    <w:autoRedefine/>
    <w:unhideWhenUsed/>
    <w:rsid w:val="00286C70"/>
    <w:pPr>
      <w:ind w:left="1800" w:hanging="200"/>
    </w:pPr>
  </w:style>
  <w:style w:type="paragraph" w:styleId="affff5">
    <w:name w:val="index heading"/>
    <w:basedOn w:val="a1"/>
    <w:next w:val="1fb"/>
    <w:unhideWhenUsed/>
    <w:rsid w:val="00286C70"/>
  </w:style>
  <w:style w:type="paragraph" w:styleId="2">
    <w:name w:val="List Number 2"/>
    <w:basedOn w:val="a1"/>
    <w:uiPriority w:val="99"/>
    <w:semiHidden/>
    <w:unhideWhenUsed/>
    <w:rsid w:val="00286C70"/>
    <w:pPr>
      <w:numPr>
        <w:numId w:val="4"/>
      </w:numPr>
    </w:pPr>
  </w:style>
  <w:style w:type="character" w:customStyle="1" w:styleId="1fc">
    <w:name w:val="Текст Знак1"/>
    <w:aliases w:val="Знак2 Знак1,Знак21 Знак1, Знак Знак1, Знак2 Знак1"/>
    <w:basedOn w:val="a2"/>
    <w:rsid w:val="00286C70"/>
    <w:rPr>
      <w:rFonts w:ascii="Consolas" w:eastAsia="Times New Roman" w:hAnsi="Consolas" w:cs="Consolas"/>
      <w:sz w:val="21"/>
      <w:szCs w:val="21"/>
      <w:lang w:eastAsia="ru-RU"/>
    </w:rPr>
  </w:style>
  <w:style w:type="character" w:customStyle="1" w:styleId="affff6">
    <w:name w:val="Без интервала Знак"/>
    <w:aliases w:val="с интервалом Знак,Без интервала1 Знак,No Spacing Знак,No Spacing1 Знак"/>
    <w:link w:val="affff7"/>
    <w:uiPriority w:val="1"/>
    <w:locked/>
    <w:rsid w:val="00286C70"/>
    <w:rPr>
      <w:rFonts w:ascii="Calibri" w:hAnsi="Calibri" w:cs="Calibri"/>
    </w:rPr>
  </w:style>
  <w:style w:type="paragraph" w:styleId="affff7">
    <w:name w:val="No Spacing"/>
    <w:aliases w:val="с интервалом,Без интервала1,No Spacing,No Spacing1"/>
    <w:link w:val="affff6"/>
    <w:uiPriority w:val="1"/>
    <w:qFormat/>
    <w:rsid w:val="00286C70"/>
    <w:pPr>
      <w:spacing w:after="0" w:line="240" w:lineRule="auto"/>
    </w:pPr>
    <w:rPr>
      <w:rFonts w:ascii="Calibri" w:hAnsi="Calibri" w:cs="Calibri"/>
    </w:rPr>
  </w:style>
  <w:style w:type="character" w:customStyle="1" w:styleId="a9">
    <w:name w:val="Абзац списка Знак"/>
    <w:aliases w:val="it_List1 Знак,Ненумерованный список Знак,List Paragraph Знак,Второй абзац списка Знак"/>
    <w:link w:val="a8"/>
    <w:uiPriority w:val="34"/>
    <w:locked/>
    <w:rsid w:val="00286C70"/>
    <w:rPr>
      <w:rFonts w:ascii="Calibri" w:eastAsia="Times New Roman" w:hAnsi="Calibri" w:cs="Calibri"/>
      <w:lang w:eastAsia="ru-RU"/>
    </w:rPr>
  </w:style>
  <w:style w:type="character" w:customStyle="1" w:styleId="1f4">
    <w:name w:val="заголовок 1 Знак"/>
    <w:link w:val="1f3"/>
    <w:locked/>
    <w:rsid w:val="00F05BDB"/>
    <w:rPr>
      <w:rFonts w:ascii="Times New Roman" w:eastAsia="Times New Roman" w:hAnsi="Times New Roman" w:cs="Times New Roman"/>
      <w:b/>
      <w:sz w:val="28"/>
      <w:szCs w:val="20"/>
      <w:lang w:eastAsia="ru-RU"/>
    </w:rPr>
  </w:style>
  <w:style w:type="paragraph" w:customStyle="1" w:styleId="3d">
    <w:name w:val="Обычный3"/>
    <w:basedOn w:val="a1"/>
    <w:rsid w:val="00286C70"/>
    <w:pPr>
      <w:snapToGrid w:val="0"/>
    </w:pPr>
    <w:rPr>
      <w:rFonts w:ascii="Courier New" w:hAnsi="Courier New" w:cs="Courier New"/>
      <w:sz w:val="24"/>
      <w:szCs w:val="24"/>
    </w:rPr>
  </w:style>
  <w:style w:type="paragraph" w:customStyle="1" w:styleId="122">
    <w:name w:val="Знак1 Знак Знак Знак2"/>
    <w:basedOn w:val="a1"/>
    <w:uiPriority w:val="99"/>
    <w:rsid w:val="00286C70"/>
    <w:rPr>
      <w:rFonts w:ascii="Verdana" w:hAnsi="Verdana" w:cs="Verdana"/>
      <w:lang w:val="en-US" w:eastAsia="en-US"/>
    </w:rPr>
  </w:style>
  <w:style w:type="paragraph" w:customStyle="1" w:styleId="3e">
    <w:name w:val="Знак3"/>
    <w:basedOn w:val="a1"/>
    <w:uiPriority w:val="99"/>
    <w:rsid w:val="00286C70"/>
    <w:rPr>
      <w:rFonts w:ascii="Verdana" w:hAnsi="Verdana" w:cs="Verdana"/>
      <w:lang w:val="en-US" w:eastAsia="en-US"/>
    </w:rPr>
  </w:style>
  <w:style w:type="paragraph" w:customStyle="1" w:styleId="114">
    <w:name w:val="Знак1 Знак Знак Знак1"/>
    <w:basedOn w:val="a1"/>
    <w:uiPriority w:val="99"/>
    <w:rsid w:val="00286C70"/>
    <w:rPr>
      <w:rFonts w:ascii="Verdana" w:hAnsi="Verdana" w:cs="Verdana"/>
      <w:lang w:val="en-US" w:eastAsia="en-US"/>
    </w:rPr>
  </w:style>
  <w:style w:type="paragraph" w:customStyle="1" w:styleId="xl309">
    <w:name w:val="xl309"/>
    <w:basedOn w:val="a1"/>
    <w:uiPriority w:val="99"/>
    <w:rsid w:val="00286C70"/>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286C7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286C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286C7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286C7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286C7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286C7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d">
    <w:name w:val="Знак1"/>
    <w:basedOn w:val="a1"/>
    <w:uiPriority w:val="99"/>
    <w:rsid w:val="00286C70"/>
    <w:rPr>
      <w:rFonts w:ascii="Verdana" w:hAnsi="Verdana" w:cs="Verdana"/>
      <w:lang w:val="en-US" w:eastAsia="en-US"/>
    </w:rPr>
  </w:style>
  <w:style w:type="paragraph" w:customStyle="1" w:styleId="74">
    <w:name w:val="Знак7"/>
    <w:basedOn w:val="a1"/>
    <w:uiPriority w:val="99"/>
    <w:rsid w:val="00286C70"/>
    <w:rPr>
      <w:rFonts w:ascii="Verdana" w:hAnsi="Verdana" w:cs="Verdana"/>
      <w:lang w:val="en-US" w:eastAsia="en-US"/>
    </w:rPr>
  </w:style>
  <w:style w:type="paragraph" w:customStyle="1" w:styleId="66">
    <w:name w:val="Знак6"/>
    <w:basedOn w:val="a1"/>
    <w:uiPriority w:val="99"/>
    <w:rsid w:val="00286C70"/>
    <w:rPr>
      <w:rFonts w:ascii="Verdana" w:hAnsi="Verdana" w:cs="Verdana"/>
      <w:lang w:val="en-US" w:eastAsia="en-US"/>
    </w:rPr>
  </w:style>
  <w:style w:type="paragraph" w:customStyle="1" w:styleId="55">
    <w:name w:val="Знак5"/>
    <w:basedOn w:val="a1"/>
    <w:uiPriority w:val="99"/>
    <w:rsid w:val="00286C70"/>
    <w:rPr>
      <w:rFonts w:ascii="Verdana" w:hAnsi="Verdana" w:cs="Verdana"/>
      <w:lang w:val="en-US" w:eastAsia="en-US"/>
    </w:rPr>
  </w:style>
  <w:style w:type="paragraph" w:customStyle="1" w:styleId="222">
    <w:name w:val="Основной текст 22"/>
    <w:basedOn w:val="a1"/>
    <w:rsid w:val="00286C70"/>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286C70"/>
    <w:rPr>
      <w:rFonts w:ascii="Verdana" w:hAnsi="Verdana" w:cs="Verdana"/>
      <w:lang w:val="en-US" w:eastAsia="en-US"/>
    </w:rPr>
  </w:style>
  <w:style w:type="paragraph" w:customStyle="1" w:styleId="231">
    <w:name w:val="Основной текст 23"/>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286C70"/>
    <w:pPr>
      <w:keepLines w:val="0"/>
      <w:spacing w:before="240" w:after="60"/>
      <w:jc w:val="center"/>
    </w:pPr>
    <w:rPr>
      <w:rFonts w:eastAsia="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286C70"/>
    <w:pPr>
      <w:keepLines w:val="0"/>
      <w:spacing w:before="240" w:after="60"/>
      <w:jc w:val="center"/>
    </w:pPr>
    <w:rPr>
      <w:rFonts w:eastAsia="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rsid w:val="00286C70"/>
    <w:pPr>
      <w:keepLines w:val="0"/>
      <w:spacing w:before="240" w:after="60"/>
      <w:jc w:val="center"/>
    </w:pPr>
    <w:rPr>
      <w:rFonts w:eastAsia="Times New Roman" w:cs="Times New Roman"/>
      <w:b w:val="0"/>
      <w:bCs w:val="0"/>
      <w:color w:val="auto"/>
      <w:kern w:val="32"/>
      <w:sz w:val="36"/>
      <w:szCs w:val="20"/>
    </w:rPr>
  </w:style>
  <w:style w:type="paragraph" w:customStyle="1" w:styleId="240">
    <w:name w:val="Основной текст 24"/>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286C70"/>
    <w:pPr>
      <w:spacing w:after="0" w:line="240" w:lineRule="auto"/>
    </w:pPr>
    <w:rPr>
      <w:rFonts w:ascii="Baltica" w:eastAsia="Times New Roman" w:hAnsi="Baltica" w:cs="Times New Roman"/>
      <w:sz w:val="24"/>
      <w:szCs w:val="20"/>
      <w:lang w:eastAsia="ru-RU"/>
    </w:rPr>
  </w:style>
  <w:style w:type="character" w:customStyle="1" w:styleId="ArNar">
    <w:name w:val="Обычный ArNar Знак"/>
    <w:link w:val="ArNar0"/>
    <w:locked/>
    <w:rsid w:val="00286C70"/>
    <w:rPr>
      <w:rFonts w:ascii="Arial Narrow" w:hAnsi="Arial Narrow"/>
      <w:color w:val="000000"/>
    </w:rPr>
  </w:style>
  <w:style w:type="paragraph" w:customStyle="1" w:styleId="ArNar0">
    <w:name w:val="Обычный ArNar"/>
    <w:basedOn w:val="a1"/>
    <w:link w:val="ArNar"/>
    <w:rsid w:val="00286C70"/>
    <w:rPr>
      <w:rFonts w:ascii="Arial Narrow" w:eastAsiaTheme="minorHAnsi" w:hAnsi="Arial Narrow" w:cstheme="minorBidi"/>
      <w:color w:val="000000"/>
      <w:sz w:val="22"/>
      <w:szCs w:val="22"/>
      <w:lang w:eastAsia="en-US"/>
    </w:rPr>
  </w:style>
  <w:style w:type="character" w:customStyle="1" w:styleId="TimesNewRoman121">
    <w:name w:val="Стиль Times New Roman 12 пт По центру Знак1"/>
    <w:link w:val="TimesNewRoman12"/>
    <w:locked/>
    <w:rsid w:val="00286C70"/>
    <w:rPr>
      <w:rFonts w:ascii="Arial" w:hAnsi="Arial" w:cs="Arial"/>
      <w:spacing w:val="-4"/>
      <w:sz w:val="24"/>
    </w:rPr>
  </w:style>
  <w:style w:type="paragraph" w:customStyle="1" w:styleId="TimesNewRoman12">
    <w:name w:val="Стиль Times New Roman 12 пт По центру"/>
    <w:basedOn w:val="a1"/>
    <w:link w:val="TimesNewRoman121"/>
    <w:rsid w:val="00286C70"/>
    <w:pPr>
      <w:widowControl w:val="0"/>
      <w:jc w:val="center"/>
    </w:pPr>
    <w:rPr>
      <w:rFonts w:ascii="Arial" w:eastAsiaTheme="minorHAnsi" w:hAnsi="Arial" w:cs="Arial"/>
      <w:spacing w:val="-4"/>
      <w:sz w:val="24"/>
      <w:szCs w:val="22"/>
      <w:lang w:eastAsia="en-US"/>
    </w:rPr>
  </w:style>
  <w:style w:type="character" w:styleId="affff8">
    <w:name w:val="Subtle Reference"/>
    <w:qFormat/>
    <w:rsid w:val="00286C70"/>
    <w:rPr>
      <w:smallCaps/>
      <w:color w:val="C0504D"/>
      <w:u w:val="single"/>
    </w:rPr>
  </w:style>
  <w:style w:type="character" w:customStyle="1" w:styleId="214">
    <w:name w:val="Заголовок 2 Знак1"/>
    <w:basedOn w:val="22"/>
    <w:locked/>
    <w:rsid w:val="00286C70"/>
    <w:rPr>
      <w:rFonts w:ascii="Times New Roman" w:eastAsia="Times New Roman" w:hAnsi="Times New Roman" w:cs="Times New Roman"/>
      <w:b/>
      <w:bCs/>
      <w:color w:val="000000" w:themeColor="text1"/>
      <w:sz w:val="28"/>
      <w:szCs w:val="20"/>
      <w:lang w:eastAsia="ru-RU"/>
    </w:rPr>
  </w:style>
  <w:style w:type="character" w:customStyle="1" w:styleId="citation">
    <w:name w:val="citation"/>
    <w:rsid w:val="00286C70"/>
  </w:style>
  <w:style w:type="character" w:customStyle="1" w:styleId="reference-text">
    <w:name w:val="reference-text"/>
    <w:rsid w:val="00286C70"/>
  </w:style>
  <w:style w:type="character" w:customStyle="1" w:styleId="description2">
    <w:name w:val="description2"/>
    <w:rsid w:val="00286C70"/>
    <w:rPr>
      <w:vanish/>
      <w:webHidden w:val="0"/>
      <w:sz w:val="21"/>
      <w:szCs w:val="21"/>
      <w:specVanish/>
    </w:rPr>
  </w:style>
  <w:style w:type="character" w:customStyle="1" w:styleId="ArNar1">
    <w:name w:val="Обычный ArNar Знак1"/>
    <w:rsid w:val="00286C70"/>
    <w:rPr>
      <w:color w:val="000000"/>
      <w:sz w:val="24"/>
      <w:lang w:val="ru-RU" w:eastAsia="ru-RU" w:bidi="ar-SA"/>
    </w:rPr>
  </w:style>
  <w:style w:type="character" w:customStyle="1" w:styleId="810">
    <w:name w:val="Заголовок 8 Знак1"/>
    <w:rsid w:val="00EA7527"/>
    <w:rPr>
      <w:sz w:val="28"/>
      <w:szCs w:val="24"/>
    </w:rPr>
  </w:style>
  <w:style w:type="table" w:customStyle="1" w:styleId="151">
    <w:name w:val="Сетка таблицы15"/>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шрифт абзаца1"/>
    <w:rsid w:val="00EA7527"/>
  </w:style>
  <w:style w:type="character" w:customStyle="1" w:styleId="115">
    <w:name w:val="Знак11"/>
    <w:rsid w:val="00EA7527"/>
    <w:rPr>
      <w:rFonts w:ascii="Calibri" w:eastAsia="Calibri" w:hAnsi="Calibri"/>
      <w:sz w:val="28"/>
      <w:szCs w:val="28"/>
      <w:lang w:val="ru-RU" w:eastAsia="ru-RU" w:bidi="ar-SA"/>
    </w:rPr>
  </w:style>
  <w:style w:type="character" w:customStyle="1" w:styleId="94">
    <w:name w:val="Знак9"/>
    <w:rsid w:val="00EA7527"/>
    <w:rPr>
      <w:rFonts w:ascii="Calibri" w:eastAsia="Calibri" w:hAnsi="Calibri"/>
      <w:sz w:val="24"/>
      <w:szCs w:val="24"/>
      <w:lang w:val="ru-RU" w:eastAsia="ru-RU" w:bidi="ar-SA"/>
    </w:rPr>
  </w:style>
  <w:style w:type="character" w:customStyle="1" w:styleId="16">
    <w:name w:val="Стиль1 Знак"/>
    <w:link w:val="15"/>
    <w:rsid w:val="00EA7527"/>
    <w:rPr>
      <w:rFonts w:ascii="Times New Roman" w:eastAsia="Times New Roman" w:hAnsi="Times New Roman" w:cs="Times New Roman"/>
      <w:sz w:val="28"/>
      <w:szCs w:val="20"/>
      <w:lang w:eastAsia="ru-RU"/>
    </w:rPr>
  </w:style>
  <w:style w:type="character" w:customStyle="1" w:styleId="2e">
    <w:name w:val="Стиль2 Знак"/>
    <w:link w:val="2d"/>
    <w:rsid w:val="00EA7527"/>
    <w:rPr>
      <w:rFonts w:ascii="Peterburg" w:eastAsia="Times New Roman" w:hAnsi="Peterburg" w:cs="Times New Roman"/>
      <w:snapToGrid w:val="0"/>
      <w:sz w:val="24"/>
      <w:szCs w:val="20"/>
      <w:lang w:eastAsia="ru-RU"/>
    </w:rPr>
  </w:style>
  <w:style w:type="character" w:customStyle="1" w:styleId="38">
    <w:name w:val="Стиль3 Знак"/>
    <w:link w:val="37"/>
    <w:rsid w:val="00EA7527"/>
    <w:rPr>
      <w:rFonts w:ascii="Times New Roman" w:eastAsia="Times New Roman" w:hAnsi="Times New Roman" w:cs="Times New Roman"/>
      <w:snapToGrid w:val="0"/>
      <w:spacing w:val="-1"/>
      <w:kern w:val="65535"/>
      <w:position w:val="-1"/>
      <w:sz w:val="24"/>
      <w:szCs w:val="20"/>
      <w:lang w:val="en-US" w:eastAsia="ru-RU"/>
    </w:rPr>
  </w:style>
  <w:style w:type="character" w:styleId="affff9">
    <w:name w:val="Intense Emphasis"/>
    <w:uiPriority w:val="21"/>
    <w:qFormat/>
    <w:rsid w:val="00EA7527"/>
    <w:rPr>
      <w:b/>
      <w:i/>
      <w:sz w:val="24"/>
      <w:szCs w:val="24"/>
      <w:u w:val="single"/>
    </w:rPr>
  </w:style>
  <w:style w:type="character" w:customStyle="1" w:styleId="223">
    <w:name w:val="Знак Знак22"/>
    <w:rsid w:val="00EA7527"/>
    <w:rPr>
      <w:rFonts w:ascii="Cambria" w:eastAsia="Times New Roman" w:hAnsi="Cambria"/>
      <w:b/>
      <w:bCs/>
      <w:kern w:val="32"/>
      <w:sz w:val="32"/>
      <w:szCs w:val="32"/>
    </w:rPr>
  </w:style>
  <w:style w:type="character" w:customStyle="1" w:styleId="3f">
    <w:name w:val="Знак Знак Знак3"/>
    <w:rsid w:val="00EA7527"/>
    <w:rPr>
      <w:sz w:val="24"/>
      <w:szCs w:val="24"/>
      <w:lang w:val="ru-RU" w:eastAsia="ru-RU" w:bidi="ar-SA"/>
    </w:rPr>
  </w:style>
  <w:style w:type="paragraph" w:customStyle="1" w:styleId="116">
    <w:name w:val="Обычный11"/>
    <w:rsid w:val="00EA7527"/>
    <w:pPr>
      <w:widowControl w:val="0"/>
      <w:spacing w:after="0" w:line="240" w:lineRule="auto"/>
    </w:pPr>
    <w:rPr>
      <w:rFonts w:ascii="Arial" w:eastAsia="Times New Roman" w:hAnsi="Arial" w:cs="Times New Roman"/>
      <w:snapToGrid w:val="0"/>
      <w:sz w:val="20"/>
      <w:szCs w:val="20"/>
      <w:lang w:eastAsia="ru-RU"/>
    </w:rPr>
  </w:style>
  <w:style w:type="character" w:customStyle="1" w:styleId="117">
    <w:name w:val="Основной шрифт абзаца11"/>
    <w:rsid w:val="00EA7527"/>
  </w:style>
  <w:style w:type="character" w:customStyle="1" w:styleId="2f2">
    <w:name w:val="Основной шрифт абзаца2"/>
    <w:rsid w:val="00EA7527"/>
  </w:style>
  <w:style w:type="character" w:customStyle="1" w:styleId="affffa">
    <w:name w:val="Знак Знак Знак"/>
    <w:rsid w:val="00EA7527"/>
    <w:rPr>
      <w:sz w:val="24"/>
      <w:szCs w:val="24"/>
      <w:lang w:val="ru-RU" w:eastAsia="ru-RU" w:bidi="ar-SA"/>
    </w:rPr>
  </w:style>
  <w:style w:type="character" w:customStyle="1" w:styleId="2f3">
    <w:name w:val="Знак Знак Знак2"/>
    <w:rsid w:val="00EA7527"/>
    <w:rPr>
      <w:sz w:val="28"/>
      <w:szCs w:val="28"/>
    </w:rPr>
  </w:style>
  <w:style w:type="character" w:customStyle="1" w:styleId="1ff">
    <w:name w:val="Знак Знак Знак1"/>
    <w:rsid w:val="00EA7527"/>
    <w:rPr>
      <w:sz w:val="24"/>
      <w:szCs w:val="24"/>
    </w:rPr>
  </w:style>
  <w:style w:type="character" w:customStyle="1" w:styleId="232">
    <w:name w:val="Знак Знак23"/>
    <w:rsid w:val="00EA7527"/>
    <w:rPr>
      <w:sz w:val="28"/>
      <w:szCs w:val="28"/>
      <w:lang w:val="ru-RU" w:eastAsia="ru-RU" w:bidi="ar-SA"/>
    </w:rPr>
  </w:style>
  <w:style w:type="character" w:styleId="affffb">
    <w:name w:val="Placeholder Text"/>
    <w:semiHidden/>
    <w:rsid w:val="00EA7527"/>
    <w:rPr>
      <w:color w:val="808080"/>
    </w:rPr>
  </w:style>
  <w:style w:type="table" w:styleId="affffc">
    <w:name w:val="Table Theme"/>
    <w:basedOn w:val="a3"/>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2"/>
    <w:basedOn w:val="a1"/>
    <w:rsid w:val="00EA7527"/>
    <w:pPr>
      <w:ind w:left="566" w:hanging="283"/>
    </w:pPr>
    <w:rPr>
      <w:sz w:val="24"/>
      <w:szCs w:val="24"/>
    </w:rPr>
  </w:style>
  <w:style w:type="paragraph" w:styleId="3f0">
    <w:name w:val="List 3"/>
    <w:basedOn w:val="a1"/>
    <w:rsid w:val="00EA7527"/>
    <w:pPr>
      <w:ind w:left="849" w:hanging="283"/>
    </w:pPr>
    <w:rPr>
      <w:sz w:val="24"/>
      <w:szCs w:val="24"/>
    </w:rPr>
  </w:style>
  <w:style w:type="paragraph" w:styleId="20">
    <w:name w:val="List Bullet 2"/>
    <w:basedOn w:val="a1"/>
    <w:rsid w:val="00EA7527"/>
    <w:pPr>
      <w:numPr>
        <w:numId w:val="5"/>
      </w:numPr>
    </w:pPr>
    <w:rPr>
      <w:sz w:val="24"/>
      <w:szCs w:val="24"/>
    </w:rPr>
  </w:style>
  <w:style w:type="paragraph" w:styleId="2f5">
    <w:name w:val="List Continue 2"/>
    <w:basedOn w:val="a1"/>
    <w:rsid w:val="00EA7527"/>
    <w:pPr>
      <w:spacing w:after="120"/>
      <w:ind w:left="566"/>
    </w:pPr>
    <w:rPr>
      <w:sz w:val="24"/>
      <w:szCs w:val="24"/>
    </w:rPr>
  </w:style>
  <w:style w:type="paragraph" w:customStyle="1" w:styleId="affffd">
    <w:name w:val="Внутренний адрес"/>
    <w:basedOn w:val="a1"/>
    <w:rsid w:val="00EA7527"/>
    <w:rPr>
      <w:sz w:val="24"/>
      <w:szCs w:val="24"/>
    </w:rPr>
  </w:style>
  <w:style w:type="paragraph" w:styleId="2f6">
    <w:name w:val="Body Text First Indent 2"/>
    <w:basedOn w:val="af7"/>
    <w:link w:val="2f7"/>
    <w:rsid w:val="00EA7527"/>
    <w:pPr>
      <w:widowControl/>
      <w:autoSpaceDE/>
      <w:autoSpaceDN/>
      <w:adjustRightInd/>
      <w:ind w:firstLine="210"/>
    </w:pPr>
    <w:rPr>
      <w:rFonts w:ascii="Times New Roman" w:eastAsia="Times New Roman" w:hAnsi="Times New Roman" w:cs="Times New Roman"/>
      <w:sz w:val="24"/>
      <w:szCs w:val="24"/>
      <w:lang w:val="x-none" w:eastAsia="x-none"/>
    </w:rPr>
  </w:style>
  <w:style w:type="character" w:customStyle="1" w:styleId="2f7">
    <w:name w:val="Красная строка 2 Знак"/>
    <w:basedOn w:val="af6"/>
    <w:link w:val="2f6"/>
    <w:rsid w:val="00EA7527"/>
    <w:rPr>
      <w:rFonts w:ascii="Times New Roman" w:eastAsia="Times New Roman" w:hAnsi="Times New Roman" w:cs="Times New Roman"/>
      <w:sz w:val="24"/>
      <w:szCs w:val="24"/>
      <w:lang w:val="x-none" w:eastAsia="x-none"/>
    </w:rPr>
  </w:style>
  <w:style w:type="paragraph" w:styleId="3">
    <w:name w:val="List Bullet 3"/>
    <w:basedOn w:val="a1"/>
    <w:rsid w:val="00EA7527"/>
    <w:pPr>
      <w:numPr>
        <w:numId w:val="6"/>
      </w:numPr>
    </w:pPr>
    <w:rPr>
      <w:sz w:val="24"/>
      <w:szCs w:val="24"/>
    </w:rPr>
  </w:style>
  <w:style w:type="paragraph" w:styleId="2f8">
    <w:name w:val="Quote"/>
    <w:basedOn w:val="a1"/>
    <w:next w:val="a1"/>
    <w:link w:val="2f9"/>
    <w:qFormat/>
    <w:rsid w:val="00EA7527"/>
    <w:rPr>
      <w:rFonts w:ascii="Calibri" w:hAnsi="Calibri"/>
      <w:i/>
      <w:sz w:val="24"/>
      <w:szCs w:val="24"/>
      <w:lang w:val="en-US" w:eastAsia="en-US" w:bidi="en-US"/>
    </w:rPr>
  </w:style>
  <w:style w:type="character" w:customStyle="1" w:styleId="2f9">
    <w:name w:val="Цитата 2 Знак"/>
    <w:basedOn w:val="a2"/>
    <w:link w:val="2f8"/>
    <w:rsid w:val="00EA7527"/>
    <w:rPr>
      <w:rFonts w:ascii="Calibri" w:eastAsia="Times New Roman" w:hAnsi="Calibri" w:cs="Times New Roman"/>
      <w:i/>
      <w:sz w:val="24"/>
      <w:szCs w:val="24"/>
      <w:lang w:val="en-US" w:bidi="en-US"/>
    </w:rPr>
  </w:style>
  <w:style w:type="paragraph" w:styleId="affffe">
    <w:name w:val="Intense Quote"/>
    <w:basedOn w:val="a1"/>
    <w:next w:val="a1"/>
    <w:link w:val="afffff"/>
    <w:qFormat/>
    <w:rsid w:val="00EA7527"/>
    <w:pPr>
      <w:ind w:left="720" w:right="720"/>
    </w:pPr>
    <w:rPr>
      <w:rFonts w:ascii="Calibri" w:hAnsi="Calibri"/>
      <w:b/>
      <w:i/>
      <w:sz w:val="24"/>
      <w:szCs w:val="22"/>
      <w:lang w:val="en-US" w:eastAsia="en-US" w:bidi="en-US"/>
    </w:rPr>
  </w:style>
  <w:style w:type="character" w:customStyle="1" w:styleId="afffff">
    <w:name w:val="Выделенная цитата Знак"/>
    <w:basedOn w:val="a2"/>
    <w:link w:val="affffe"/>
    <w:rsid w:val="00EA7527"/>
    <w:rPr>
      <w:rFonts w:ascii="Calibri" w:eastAsia="Times New Roman" w:hAnsi="Calibri" w:cs="Times New Roman"/>
      <w:b/>
      <w:i/>
      <w:sz w:val="24"/>
      <w:lang w:val="en-US" w:bidi="en-US"/>
    </w:rPr>
  </w:style>
  <w:style w:type="character" w:styleId="afffff0">
    <w:name w:val="Subtle Emphasis"/>
    <w:aliases w:val="подтекст"/>
    <w:uiPriority w:val="19"/>
    <w:qFormat/>
    <w:rsid w:val="00EA7527"/>
    <w:rPr>
      <w:i/>
      <w:color w:val="5A5A5A"/>
    </w:rPr>
  </w:style>
  <w:style w:type="character" w:styleId="afffff1">
    <w:name w:val="Intense Reference"/>
    <w:qFormat/>
    <w:rsid w:val="00EA7527"/>
    <w:rPr>
      <w:b/>
      <w:sz w:val="24"/>
      <w:u w:val="single"/>
    </w:rPr>
  </w:style>
  <w:style w:type="character" w:styleId="afffff2">
    <w:name w:val="Book Title"/>
    <w:qFormat/>
    <w:rsid w:val="00EA7527"/>
    <w:rPr>
      <w:rFonts w:ascii="Cambria" w:eastAsia="Times New Roman" w:hAnsi="Cambria"/>
      <w:b/>
      <w:i/>
      <w:sz w:val="24"/>
      <w:szCs w:val="24"/>
    </w:rPr>
  </w:style>
  <w:style w:type="character" w:customStyle="1" w:styleId="2210">
    <w:name w:val="Знак Знак221"/>
    <w:locked/>
    <w:rsid w:val="00EA7527"/>
    <w:rPr>
      <w:rFonts w:ascii="Cambria" w:hAnsi="Cambria"/>
      <w:b/>
      <w:bCs/>
      <w:kern w:val="32"/>
      <w:sz w:val="32"/>
      <w:szCs w:val="32"/>
      <w:lang w:val="en-US" w:eastAsia="en-US" w:bidi="en-US"/>
    </w:rPr>
  </w:style>
  <w:style w:type="character" w:customStyle="1" w:styleId="95">
    <w:name w:val="Знак Знак Знак9"/>
    <w:rsid w:val="00EA7527"/>
    <w:rPr>
      <w:sz w:val="28"/>
      <w:szCs w:val="28"/>
      <w:lang w:val="ru-RU" w:eastAsia="ru-RU" w:bidi="ar-SA"/>
    </w:rPr>
  </w:style>
  <w:style w:type="character" w:customStyle="1" w:styleId="1ff0">
    <w:name w:val="Знак Знак Знак Знак1"/>
    <w:rsid w:val="00EA7527"/>
    <w:rPr>
      <w:sz w:val="24"/>
      <w:szCs w:val="24"/>
      <w:lang w:val="ru-RU" w:eastAsia="ru-RU" w:bidi="ar-SA"/>
    </w:rPr>
  </w:style>
  <w:style w:type="character" w:customStyle="1" w:styleId="47">
    <w:name w:val="Знак Знак Знак4"/>
    <w:rsid w:val="00EA7527"/>
    <w:rPr>
      <w:sz w:val="24"/>
      <w:szCs w:val="24"/>
      <w:lang w:val="ru-RU" w:eastAsia="ru-RU" w:bidi="ar-SA"/>
    </w:rPr>
  </w:style>
  <w:style w:type="table" w:customStyle="1" w:styleId="171">
    <w:name w:val="Сетка таблицы17"/>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3"/>
    <w:next w:val="af2"/>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
    <w:name w:val="Heading Знак"/>
    <w:link w:val="Heading"/>
    <w:rsid w:val="00EA7527"/>
    <w:rPr>
      <w:rFonts w:ascii="Arial" w:eastAsia="Times New Roman" w:hAnsi="Arial" w:cs="Arial"/>
      <w:b/>
      <w:bCs/>
      <w:lang w:eastAsia="ru-RU"/>
    </w:rPr>
  </w:style>
  <w:style w:type="character" w:customStyle="1" w:styleId="hl">
    <w:name w:val="hl"/>
    <w:basedOn w:val="a2"/>
    <w:rsid w:val="00EA7527"/>
  </w:style>
  <w:style w:type="paragraph" w:customStyle="1" w:styleId="regulartext">
    <w:name w:val="regulartext"/>
    <w:basedOn w:val="a1"/>
    <w:rsid w:val="00EA7527"/>
    <w:pPr>
      <w:spacing w:before="100" w:beforeAutospacing="1" w:after="100" w:afterAutospacing="1"/>
    </w:pPr>
    <w:rPr>
      <w:sz w:val="24"/>
      <w:szCs w:val="24"/>
    </w:rPr>
  </w:style>
  <w:style w:type="character" w:customStyle="1" w:styleId="arrow-right">
    <w:name w:val="arrow-right"/>
    <w:rsid w:val="00EA7527"/>
  </w:style>
  <w:style w:type="paragraph" w:customStyle="1" w:styleId="afffff3">
    <w:name w:val="Табличный"/>
    <w:basedOn w:val="a1"/>
    <w:link w:val="afffff4"/>
    <w:qFormat/>
    <w:rsid w:val="00EA7527"/>
    <w:rPr>
      <w:rFonts w:eastAsia="Calibri"/>
      <w:sz w:val="26"/>
      <w:szCs w:val="26"/>
      <w:lang w:eastAsia="en-US"/>
    </w:rPr>
  </w:style>
  <w:style w:type="character" w:customStyle="1" w:styleId="afffff4">
    <w:name w:val="Табличный Знак"/>
    <w:link w:val="afffff3"/>
    <w:rsid w:val="00EA7527"/>
    <w:rPr>
      <w:rFonts w:ascii="Times New Roman" w:eastAsia="Calibri" w:hAnsi="Times New Roman" w:cs="Times New Roman"/>
      <w:sz w:val="26"/>
      <w:szCs w:val="26"/>
    </w:rPr>
  </w:style>
  <w:style w:type="paragraph" w:customStyle="1" w:styleId="270">
    <w:name w:val="Основной текст 27"/>
    <w:rsid w:val="00EA7527"/>
    <w:pPr>
      <w:suppressAutoHyphens/>
      <w:spacing w:after="0" w:line="240" w:lineRule="auto"/>
      <w:ind w:right="-47"/>
      <w:jc w:val="both"/>
    </w:pPr>
    <w:rPr>
      <w:rFonts w:ascii="Times New Roman" w:eastAsia="SimSun" w:hAnsi="Times New Roman" w:cs="Times New Roman"/>
      <w:kern w:val="1"/>
      <w:sz w:val="28"/>
      <w:szCs w:val="28"/>
      <w:lang w:eastAsia="zh-CN"/>
    </w:rPr>
  </w:style>
  <w:style w:type="character" w:customStyle="1" w:styleId="48">
    <w:name w:val="Знак Знак4"/>
    <w:rsid w:val="00EA7527"/>
    <w:rPr>
      <w:rFonts w:cs="Arial"/>
      <w:b/>
      <w:sz w:val="24"/>
      <w:lang w:val="ru-RU" w:eastAsia="ru-RU" w:bidi="ar-SA"/>
    </w:rPr>
  </w:style>
  <w:style w:type="character" w:customStyle="1" w:styleId="e">
    <w:name w:val="Основной тeкст Знак"/>
    <w:link w:val="e0"/>
    <w:locked/>
    <w:rsid w:val="00EA7527"/>
    <w:rPr>
      <w:rFonts w:ascii="Calibri" w:eastAsia="Calibri" w:hAnsi="Calibri" w:cs="Calibri"/>
      <w:sz w:val="24"/>
      <w:szCs w:val="24"/>
    </w:rPr>
  </w:style>
  <w:style w:type="paragraph" w:customStyle="1" w:styleId="e0">
    <w:name w:val="Основной тeкст"/>
    <w:link w:val="e"/>
    <w:rsid w:val="00EA7527"/>
    <w:pPr>
      <w:keepLines/>
      <w:spacing w:before="120" w:after="0" w:line="240" w:lineRule="auto"/>
      <w:ind w:firstLine="709"/>
    </w:pPr>
    <w:rPr>
      <w:rFonts w:ascii="Calibri" w:eastAsia="Calibri" w:hAnsi="Calibri" w:cs="Calibri"/>
      <w:sz w:val="24"/>
      <w:szCs w:val="24"/>
    </w:rPr>
  </w:style>
  <w:style w:type="character" w:customStyle="1" w:styleId="w">
    <w:name w:val="w"/>
    <w:rsid w:val="00EA7527"/>
  </w:style>
  <w:style w:type="paragraph" w:customStyle="1" w:styleId="123">
    <w:name w:val="Основной 12"/>
    <w:basedOn w:val="afff9"/>
    <w:link w:val="124"/>
    <w:qFormat/>
    <w:rsid w:val="001512F3"/>
    <w:pPr>
      <w:spacing w:before="40" w:after="40" w:line="276" w:lineRule="auto"/>
    </w:pPr>
    <w:rPr>
      <w:sz w:val="24"/>
      <w:szCs w:val="24"/>
      <w:lang w:val="ru-RU" w:eastAsia="ru-RU"/>
    </w:rPr>
  </w:style>
  <w:style w:type="paragraph" w:customStyle="1" w:styleId="125">
    <w:name w:val="Курсив 12"/>
    <w:basedOn w:val="146"/>
    <w:link w:val="126"/>
    <w:qFormat/>
    <w:rsid w:val="003A3650"/>
    <w:pPr>
      <w:spacing w:before="0" w:after="0" w:line="276" w:lineRule="auto"/>
    </w:pPr>
    <w:rPr>
      <w:sz w:val="24"/>
      <w:szCs w:val="24"/>
      <w:lang w:eastAsia="en-US"/>
    </w:rPr>
  </w:style>
  <w:style w:type="character" w:customStyle="1" w:styleId="124">
    <w:name w:val="Основной 12 Знак"/>
    <w:link w:val="123"/>
    <w:rsid w:val="001512F3"/>
    <w:rPr>
      <w:rFonts w:ascii="Times New Roman" w:eastAsia="Times New Roman" w:hAnsi="Times New Roman" w:cs="Times New Roman"/>
      <w:snapToGrid w:val="0"/>
      <w:sz w:val="24"/>
      <w:szCs w:val="24"/>
      <w:lang w:eastAsia="ru-RU"/>
    </w:rPr>
  </w:style>
  <w:style w:type="character" w:customStyle="1" w:styleId="126">
    <w:name w:val="Курсив 12 Знак"/>
    <w:link w:val="125"/>
    <w:rsid w:val="003A3650"/>
    <w:rPr>
      <w:rFonts w:ascii="Times New Roman" w:eastAsia="Times New Roman" w:hAnsi="Times New Roman" w:cs="Times New Roman"/>
      <w:i/>
      <w:sz w:val="24"/>
      <w:szCs w:val="24"/>
    </w:rPr>
  </w:style>
  <w:style w:type="character" w:customStyle="1" w:styleId="14127">
    <w:name w:val="Обычный + 14 пт;По ширине;Первая строка:  1;27 см Знак Знак Знак Знак Знак Знак"/>
    <w:rsid w:val="003446FA"/>
    <w:rPr>
      <w:sz w:val="28"/>
    </w:rPr>
  </w:style>
  <w:style w:type="paragraph" w:customStyle="1" w:styleId="000">
    <w:name w:val="Основной текст с отст000"/>
    <w:basedOn w:val="a1"/>
    <w:rsid w:val="003446FA"/>
    <w:pPr>
      <w:ind w:firstLine="720"/>
    </w:pPr>
  </w:style>
  <w:style w:type="paragraph" w:customStyle="1" w:styleId="1810">
    <w:name w:val="Знак Знак181"/>
    <w:basedOn w:val="a1"/>
    <w:uiPriority w:val="99"/>
    <w:rsid w:val="003446FA"/>
    <w:rPr>
      <w:rFonts w:ascii="Verdana" w:hAnsi="Verdana" w:cs="Verdana"/>
      <w:lang w:val="en-US" w:eastAsia="en-US"/>
    </w:rPr>
  </w:style>
  <w:style w:type="character" w:customStyle="1" w:styleId="410">
    <w:name w:val="Заголовок 4 Знак1"/>
    <w:rsid w:val="003446FA"/>
    <w:rPr>
      <w:b/>
      <w:bCs/>
      <w:sz w:val="28"/>
      <w:szCs w:val="28"/>
      <w:lang w:val="ru-RU" w:eastAsia="ru-RU" w:bidi="ar-SA"/>
    </w:rPr>
  </w:style>
  <w:style w:type="paragraph" w:customStyle="1" w:styleId="afffff5">
    <w:name w:val="Текст с интервалом"/>
    <w:basedOn w:val="ArNar0"/>
    <w:next w:val="ArNar0"/>
    <w:rsid w:val="003446FA"/>
    <w:pPr>
      <w:spacing w:before="60" w:after="60"/>
    </w:pPr>
    <w:rPr>
      <w:rFonts w:ascii="Times New Roman" w:eastAsia="Times New Roman" w:hAnsi="Times New Roman" w:cs="Times New Roman"/>
      <w:sz w:val="24"/>
      <w:szCs w:val="20"/>
      <w:lang w:eastAsia="ru-RU"/>
    </w:rPr>
  </w:style>
  <w:style w:type="paragraph" w:customStyle="1" w:styleId="afffff6">
    <w:name w:val="Перечисление + инт"/>
    <w:basedOn w:val="a1"/>
    <w:rsid w:val="003446FA"/>
    <w:pPr>
      <w:tabs>
        <w:tab w:val="num" w:pos="1069"/>
      </w:tabs>
      <w:spacing w:before="60"/>
      <w:ind w:left="1069" w:hanging="360"/>
    </w:pPr>
    <w:rPr>
      <w:snapToGrid w:val="0"/>
      <w:color w:val="000000"/>
      <w:sz w:val="24"/>
    </w:rPr>
  </w:style>
  <w:style w:type="paragraph" w:customStyle="1" w:styleId="2fa">
    <w:name w:val="Текст с интервалом 2"/>
    <w:basedOn w:val="ArNar0"/>
    <w:rsid w:val="003446FA"/>
    <w:pPr>
      <w:spacing w:before="60"/>
    </w:pPr>
    <w:rPr>
      <w:rFonts w:ascii="Times New Roman" w:eastAsia="Times New Roman" w:hAnsi="Times New Roman" w:cs="Times New Roman"/>
      <w:sz w:val="24"/>
      <w:szCs w:val="20"/>
      <w:lang w:eastAsia="ru-RU"/>
    </w:rPr>
  </w:style>
  <w:style w:type="character" w:customStyle="1" w:styleId="ArNar2">
    <w:name w:val="Обычный ArNar Знак Знак"/>
    <w:rsid w:val="003446FA"/>
    <w:rPr>
      <w:noProof w:val="0"/>
      <w:color w:val="000000"/>
      <w:sz w:val="24"/>
      <w:lang w:val="ru-RU" w:eastAsia="ru-RU" w:bidi="ar-SA"/>
    </w:rPr>
  </w:style>
  <w:style w:type="paragraph" w:customStyle="1" w:styleId="FR5">
    <w:name w:val="FR5"/>
    <w:rsid w:val="003446FA"/>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rsid w:val="003446FA"/>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3">
    <w:name w:val="Основной текст с отступом 23"/>
    <w:basedOn w:val="a1"/>
    <w:rsid w:val="003446FA"/>
    <w:pPr>
      <w:spacing w:line="240" w:lineRule="exact"/>
    </w:pPr>
    <w:rPr>
      <w:rFonts w:ascii="Arial" w:hAnsi="Arial"/>
      <w:sz w:val="24"/>
    </w:rPr>
  </w:style>
  <w:style w:type="paragraph" w:customStyle="1" w:styleId="FR3">
    <w:name w:val="FR3"/>
    <w:rsid w:val="003446FA"/>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styleId="HTML">
    <w:name w:val="HTML Preformatted"/>
    <w:basedOn w:val="a1"/>
    <w:link w:val="HTML0"/>
    <w:rsid w:val="00344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2"/>
    <w:link w:val="HTML"/>
    <w:rsid w:val="003446FA"/>
    <w:rPr>
      <w:rFonts w:ascii="Courier New" w:eastAsia="Times New Roman" w:hAnsi="Courier New" w:cs="Times New Roman"/>
      <w:color w:val="000000"/>
      <w:sz w:val="20"/>
      <w:szCs w:val="20"/>
      <w:lang w:val="x-none" w:eastAsia="x-none"/>
    </w:rPr>
  </w:style>
  <w:style w:type="character" w:customStyle="1" w:styleId="ArNar3">
    <w:name w:val="Обычный ArNar Знак Знак Знак"/>
    <w:rsid w:val="003446FA"/>
    <w:rPr>
      <w:noProof w:val="0"/>
      <w:color w:val="000000"/>
      <w:sz w:val="24"/>
      <w:lang w:val="ru-RU" w:eastAsia="ru-RU" w:bidi="ar-SA"/>
    </w:rPr>
  </w:style>
  <w:style w:type="paragraph" w:customStyle="1" w:styleId="afffff7">
    <w:name w:val="основной текст"/>
    <w:basedOn w:val="a1"/>
    <w:rsid w:val="00A9675F"/>
    <w:pPr>
      <w:spacing w:line="276" w:lineRule="auto"/>
      <w:ind w:firstLine="851"/>
    </w:pPr>
    <w:rPr>
      <w:sz w:val="24"/>
    </w:rPr>
  </w:style>
  <w:style w:type="paragraph" w:customStyle="1" w:styleId="1ff1">
    <w:name w:val="Стиль Заголовок 1 + По левому краю"/>
    <w:basedOn w:val="1"/>
    <w:rsid w:val="003446FA"/>
    <w:pPr>
      <w:keepLines w:val="0"/>
      <w:jc w:val="center"/>
    </w:pPr>
    <w:rPr>
      <w:rFonts w:eastAsia="Times New Roman" w:cs="Times New Roman"/>
      <w:bCs w:val="0"/>
      <w:color w:val="auto"/>
      <w:sz w:val="32"/>
      <w:szCs w:val="20"/>
      <w:lang w:val="x-none" w:eastAsia="x-none"/>
    </w:rPr>
  </w:style>
  <w:style w:type="character" w:customStyle="1" w:styleId="260">
    <w:name w:val="Знак Знак26"/>
    <w:rsid w:val="003446FA"/>
    <w:rPr>
      <w:rFonts w:ascii="Times New Roman" w:eastAsia="Times New Roman" w:hAnsi="Times New Roman" w:cs="Times New Roman"/>
      <w:sz w:val="32"/>
      <w:szCs w:val="32"/>
      <w:lang w:eastAsia="ru-RU"/>
    </w:rPr>
  </w:style>
  <w:style w:type="paragraph" w:customStyle="1" w:styleId="FR4">
    <w:name w:val="FR4"/>
    <w:rsid w:val="003446FA"/>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1ff2">
    <w:name w:val="Название1"/>
    <w:basedOn w:val="a1"/>
    <w:rsid w:val="003446FA"/>
    <w:pPr>
      <w:spacing w:before="100" w:beforeAutospacing="1" w:after="100" w:afterAutospacing="1"/>
    </w:pPr>
    <w:rPr>
      <w:rFonts w:ascii="Arial" w:hAnsi="Arial" w:cs="Arial"/>
      <w:b/>
      <w:bCs/>
      <w:color w:val="000000"/>
      <w:sz w:val="26"/>
      <w:szCs w:val="26"/>
    </w:rPr>
  </w:style>
  <w:style w:type="character" w:customStyle="1" w:styleId="TimesNewRoman120">
    <w:name w:val="Стиль Стиль Times New Roman 12 пт По центру + полужирный Знак"/>
    <w:rsid w:val="003446FA"/>
    <w:rPr>
      <w:noProof w:val="0"/>
      <w:spacing w:val="-4"/>
      <w:w w:val="95"/>
      <w:sz w:val="24"/>
      <w:lang w:val="ru-RU"/>
    </w:rPr>
  </w:style>
  <w:style w:type="character" w:customStyle="1" w:styleId="TimesNewRoman122">
    <w:name w:val="Стиль Times New Roman 12 пт По центру Знак"/>
    <w:rsid w:val="003446FA"/>
    <w:rPr>
      <w:noProof w:val="0"/>
      <w:spacing w:val="-4"/>
      <w:sz w:val="24"/>
      <w:lang w:val="ru-RU"/>
    </w:rPr>
  </w:style>
  <w:style w:type="paragraph" w:customStyle="1" w:styleId="49">
    <w:name w:val="Стиль4"/>
    <w:basedOn w:val="21"/>
    <w:rsid w:val="003446FA"/>
    <w:pPr>
      <w:keepLines w:val="0"/>
      <w:widowControl w:val="0"/>
      <w:autoSpaceDE w:val="0"/>
      <w:autoSpaceDN w:val="0"/>
      <w:adjustRightInd w:val="0"/>
      <w:spacing w:before="240" w:after="60"/>
    </w:pPr>
    <w:rPr>
      <w:rFonts w:eastAsia="Times New Roman" w:cs="Times New Roman"/>
      <w:b w:val="0"/>
      <w:iCs/>
      <w:color w:val="auto"/>
      <w:szCs w:val="28"/>
      <w:lang w:val="x-none" w:eastAsia="x-none"/>
    </w:rPr>
  </w:style>
  <w:style w:type="paragraph" w:customStyle="1" w:styleId="4a">
    <w:name w:val="Обычный4"/>
    <w:rsid w:val="003446FA"/>
    <w:pPr>
      <w:spacing w:after="0" w:line="240" w:lineRule="auto"/>
    </w:pPr>
    <w:rPr>
      <w:rFonts w:ascii="Times New Roman" w:eastAsia="Times New Roman" w:hAnsi="Times New Roman" w:cs="Times New Roman"/>
      <w:sz w:val="20"/>
      <w:szCs w:val="20"/>
      <w:lang w:eastAsia="ru-RU"/>
    </w:rPr>
  </w:style>
  <w:style w:type="paragraph" w:customStyle="1" w:styleId="56">
    <w:name w:val="Стиль5"/>
    <w:basedOn w:val="af4"/>
    <w:next w:val="15"/>
    <w:rsid w:val="003446FA"/>
  </w:style>
  <w:style w:type="paragraph" w:customStyle="1" w:styleId="3f1">
    <w:name w:val="Заголовок3"/>
    <w:basedOn w:val="a1"/>
    <w:link w:val="3f2"/>
    <w:rsid w:val="003446FA"/>
    <w:pPr>
      <w:tabs>
        <w:tab w:val="num" w:pos="0"/>
        <w:tab w:val="num" w:pos="720"/>
      </w:tabs>
      <w:ind w:left="720" w:hanging="16"/>
    </w:pPr>
    <w:rPr>
      <w:b/>
      <w:szCs w:val="28"/>
    </w:rPr>
  </w:style>
  <w:style w:type="character" w:customStyle="1" w:styleId="3f2">
    <w:name w:val="Заголовок3 Знак"/>
    <w:link w:val="3f1"/>
    <w:rsid w:val="003446FA"/>
    <w:rPr>
      <w:rFonts w:ascii="Times New Roman" w:eastAsia="Times New Roman" w:hAnsi="Times New Roman" w:cs="Times New Roman"/>
      <w:b/>
      <w:sz w:val="28"/>
      <w:szCs w:val="28"/>
      <w:lang w:eastAsia="ru-RU"/>
    </w:rPr>
  </w:style>
  <w:style w:type="paragraph" w:customStyle="1" w:styleId="132">
    <w:name w:val="Знак1 Знак Знак Знак3"/>
    <w:basedOn w:val="a1"/>
    <w:rsid w:val="003446FA"/>
    <w:rPr>
      <w:rFonts w:ascii="Verdana" w:hAnsi="Verdana" w:cs="Verdana"/>
      <w:lang w:val="en-US" w:eastAsia="en-US"/>
    </w:rPr>
  </w:style>
  <w:style w:type="character" w:customStyle="1" w:styleId="1210">
    <w:name w:val="Знак Знак121"/>
    <w:rsid w:val="003446FA"/>
    <w:rPr>
      <w:b/>
      <w:sz w:val="28"/>
      <w:lang w:val="ru-RU" w:eastAsia="ru-RU" w:bidi="ar-SA"/>
    </w:rPr>
  </w:style>
  <w:style w:type="character" w:customStyle="1" w:styleId="271">
    <w:name w:val="Знак Знак27"/>
    <w:rsid w:val="003446FA"/>
    <w:rPr>
      <w:sz w:val="28"/>
      <w:lang w:val="ru-RU" w:eastAsia="ru-RU" w:bidi="ar-SA"/>
    </w:rPr>
  </w:style>
  <w:style w:type="paragraph" w:customStyle="1" w:styleId="afffff8">
    <w:name w:val="Обычный нумерованный"/>
    <w:basedOn w:val="a1"/>
    <w:link w:val="afffff9"/>
    <w:rsid w:val="003446FA"/>
    <w:pPr>
      <w:widowControl w:val="0"/>
      <w:snapToGrid w:val="0"/>
      <w:ind w:firstLine="567"/>
    </w:pPr>
    <w:rPr>
      <w:szCs w:val="24"/>
    </w:rPr>
  </w:style>
  <w:style w:type="character" w:customStyle="1" w:styleId="afffff9">
    <w:name w:val="Обычный нумерованный Знак"/>
    <w:link w:val="afffff8"/>
    <w:rsid w:val="003446FA"/>
    <w:rPr>
      <w:rFonts w:ascii="Times New Roman" w:eastAsia="Times New Roman" w:hAnsi="Times New Roman" w:cs="Times New Roman"/>
      <w:sz w:val="28"/>
      <w:szCs w:val="24"/>
      <w:lang w:eastAsia="ru-RU"/>
    </w:rPr>
  </w:style>
  <w:style w:type="character" w:customStyle="1" w:styleId="2220">
    <w:name w:val="Знак Знак222"/>
    <w:rsid w:val="003446FA"/>
    <w:rPr>
      <w:rFonts w:ascii="Cambria" w:eastAsia="Times New Roman" w:hAnsi="Cambria" w:cs="Times New Roman"/>
      <w:b/>
      <w:bCs/>
      <w:color w:val="21798E"/>
      <w:sz w:val="28"/>
      <w:szCs w:val="28"/>
      <w:lang w:eastAsia="ru-RU"/>
    </w:rPr>
  </w:style>
  <w:style w:type="character" w:customStyle="1" w:styleId="141270">
    <w:name w:val="Обычный + 14 пт;По ширине;Первая строка:  1;27 см Знак Знак Знак Знак"/>
    <w:rsid w:val="003446FA"/>
    <w:rPr>
      <w:sz w:val="28"/>
      <w:lang w:val="ru-RU" w:eastAsia="ru-RU" w:bidi="ar-SA"/>
    </w:rPr>
  </w:style>
  <w:style w:type="character" w:customStyle="1" w:styleId="fts-hit1">
    <w:name w:val="fts-hit1"/>
    <w:rsid w:val="003446FA"/>
    <w:rPr>
      <w:shd w:val="clear" w:color="auto" w:fill="FFC0CB"/>
    </w:rPr>
  </w:style>
  <w:style w:type="paragraph" w:customStyle="1" w:styleId="consplusnormal1">
    <w:name w:val="consplusnormal"/>
    <w:basedOn w:val="a1"/>
    <w:rsid w:val="003446FA"/>
    <w:pPr>
      <w:spacing w:before="100" w:beforeAutospacing="1" w:after="100" w:afterAutospacing="1"/>
    </w:pPr>
    <w:rPr>
      <w:rFonts w:ascii="Tahoma" w:hAnsi="Tahoma" w:cs="Tahoma"/>
      <w:color w:val="8A9092"/>
      <w:sz w:val="18"/>
      <w:szCs w:val="18"/>
    </w:rPr>
  </w:style>
  <w:style w:type="character" w:customStyle="1" w:styleId="Normal10-020">
    <w:name w:val="Normal + 10 пт полужирный По центру Слева:  -02 см Справ... Знак"/>
    <w:link w:val="Normal10-02"/>
    <w:rsid w:val="003446FA"/>
    <w:rPr>
      <w:rFonts w:ascii="Times New Roman" w:eastAsia="Times New Roman" w:hAnsi="Times New Roman" w:cs="Times New Roman"/>
      <w:b/>
      <w:bCs/>
      <w:sz w:val="20"/>
      <w:szCs w:val="20"/>
      <w:lang w:eastAsia="ru-RU"/>
    </w:rPr>
  </w:style>
  <w:style w:type="paragraph" w:customStyle="1" w:styleId="75">
    <w:name w:val="Стиль7"/>
    <w:basedOn w:val="21"/>
    <w:autoRedefine/>
    <w:rsid w:val="003446FA"/>
    <w:pPr>
      <w:keepLines w:val="0"/>
      <w:tabs>
        <w:tab w:val="num" w:pos="1476"/>
      </w:tabs>
      <w:spacing w:before="100" w:beforeAutospacing="1" w:after="100" w:afterAutospacing="1"/>
      <w:ind w:left="180" w:right="-5" w:firstLine="720"/>
    </w:pPr>
    <w:rPr>
      <w:rFonts w:eastAsia="Times New Roman" w:cs="Times New Roman"/>
      <w:b w:val="0"/>
      <w:bCs w:val="0"/>
      <w:color w:val="auto"/>
      <w:szCs w:val="28"/>
      <w:lang w:val="x-none" w:eastAsia="x-none"/>
    </w:rPr>
  </w:style>
  <w:style w:type="character" w:customStyle="1" w:styleId="811">
    <w:name w:val="Знак Знак81"/>
    <w:rsid w:val="003446FA"/>
    <w:rPr>
      <w:rFonts w:ascii="Times New Roman" w:eastAsia="Times New Roman" w:hAnsi="Times New Roman" w:cs="Times New Roman"/>
      <w:sz w:val="24"/>
      <w:szCs w:val="24"/>
      <w:lang w:eastAsia="ru-RU"/>
    </w:rPr>
  </w:style>
  <w:style w:type="character" w:customStyle="1" w:styleId="250">
    <w:name w:val="Знак Знак25"/>
    <w:rsid w:val="003446FA"/>
    <w:rPr>
      <w:rFonts w:ascii="Times New Roman" w:eastAsia="Times New Roman" w:hAnsi="Times New Roman" w:cs="Times New Roman"/>
      <w:sz w:val="32"/>
      <w:szCs w:val="28"/>
      <w:lang w:eastAsia="ru-RU"/>
    </w:rPr>
  </w:style>
  <w:style w:type="character" w:customStyle="1" w:styleId="241">
    <w:name w:val="Знак Знак24"/>
    <w:rsid w:val="003446FA"/>
    <w:rPr>
      <w:rFonts w:ascii="Arial" w:eastAsia="Times New Roman" w:hAnsi="Arial" w:cs="Arial"/>
      <w:b/>
      <w:bCs/>
      <w:sz w:val="26"/>
      <w:szCs w:val="26"/>
      <w:lang w:eastAsia="ru-RU"/>
    </w:rPr>
  </w:style>
  <w:style w:type="character" w:customStyle="1" w:styleId="2310">
    <w:name w:val="Знак Знак231"/>
    <w:rsid w:val="003446FA"/>
    <w:rPr>
      <w:rFonts w:ascii="Times New Roman" w:eastAsia="Times New Roman" w:hAnsi="Times New Roman" w:cs="Times New Roman"/>
      <w:b/>
      <w:bCs/>
      <w:sz w:val="28"/>
      <w:szCs w:val="28"/>
      <w:lang w:eastAsia="ru-RU"/>
    </w:rPr>
  </w:style>
  <w:style w:type="character" w:customStyle="1" w:styleId="1510">
    <w:name w:val="Знак Знак151"/>
    <w:rsid w:val="003446FA"/>
    <w:rPr>
      <w:rFonts w:ascii="Times New Roman" w:eastAsia="Times New Roman" w:hAnsi="Times New Roman" w:cs="Times New Roman"/>
      <w:sz w:val="24"/>
      <w:szCs w:val="24"/>
      <w:lang w:eastAsia="ru-RU"/>
    </w:rPr>
  </w:style>
  <w:style w:type="character" w:customStyle="1" w:styleId="101">
    <w:name w:val="Знак Знак101"/>
    <w:rsid w:val="003446FA"/>
    <w:rPr>
      <w:rFonts w:ascii="Times New Roman" w:eastAsia="Times New Roman" w:hAnsi="Times New Roman"/>
      <w:sz w:val="24"/>
      <w:szCs w:val="24"/>
    </w:rPr>
  </w:style>
  <w:style w:type="character" w:customStyle="1" w:styleId="ts8">
    <w:name w:val="ts8"/>
    <w:basedOn w:val="a2"/>
    <w:rsid w:val="003446FA"/>
  </w:style>
  <w:style w:type="character" w:customStyle="1" w:styleId="510">
    <w:name w:val="Знак Знак51"/>
    <w:rsid w:val="003446FA"/>
    <w:rPr>
      <w:rFonts w:ascii="Courier New" w:eastAsia="Times New Roman" w:hAnsi="Courier New" w:cs="Times New Roman"/>
      <w:sz w:val="20"/>
      <w:szCs w:val="20"/>
      <w:lang w:eastAsia="ru-RU"/>
    </w:rPr>
  </w:style>
  <w:style w:type="paragraph" w:styleId="afffffa">
    <w:name w:val="endnote text"/>
    <w:basedOn w:val="a1"/>
    <w:link w:val="afffffb"/>
    <w:rsid w:val="003446FA"/>
    <w:pPr>
      <w:spacing w:after="200" w:line="276" w:lineRule="auto"/>
    </w:pPr>
    <w:rPr>
      <w:rFonts w:ascii="Calibri" w:eastAsia="Calibri" w:hAnsi="Calibri"/>
      <w:lang w:eastAsia="en-US"/>
    </w:rPr>
  </w:style>
  <w:style w:type="character" w:customStyle="1" w:styleId="afffffb">
    <w:name w:val="Текст концевой сноски Знак"/>
    <w:basedOn w:val="a2"/>
    <w:link w:val="afffffa"/>
    <w:rsid w:val="003446FA"/>
    <w:rPr>
      <w:rFonts w:ascii="Calibri" w:eastAsia="Calibri" w:hAnsi="Calibri" w:cs="Times New Roman"/>
      <w:sz w:val="20"/>
      <w:szCs w:val="20"/>
    </w:rPr>
  </w:style>
  <w:style w:type="paragraph" w:customStyle="1" w:styleId="560">
    <w:name w:val="Стиль56"/>
    <w:basedOn w:val="21"/>
    <w:autoRedefine/>
    <w:rsid w:val="003446FA"/>
    <w:pPr>
      <w:keepLines w:val="0"/>
    </w:pPr>
    <w:rPr>
      <w:rFonts w:eastAsia="Times New Roman" w:cs="Times New Roman"/>
      <w:i/>
      <w:iCs/>
      <w:color w:val="auto"/>
      <w:szCs w:val="20"/>
      <w:lang w:val="x-none" w:eastAsia="x-none"/>
    </w:rPr>
  </w:style>
  <w:style w:type="paragraph" w:customStyle="1" w:styleId="411">
    <w:name w:val="Обычный41"/>
    <w:rsid w:val="003446FA"/>
    <w:pPr>
      <w:snapToGrid w:val="0"/>
      <w:spacing w:after="0" w:line="240" w:lineRule="auto"/>
    </w:pPr>
    <w:rPr>
      <w:rFonts w:ascii="Times New Roman" w:eastAsia="Times New Roman" w:hAnsi="Times New Roman" w:cs="Times New Roman"/>
      <w:szCs w:val="20"/>
      <w:lang w:eastAsia="ru-RU"/>
    </w:rPr>
  </w:style>
  <w:style w:type="paragraph" w:customStyle="1" w:styleId="afffffc">
    <w:name w:val="Основной текст с отступ"/>
    <w:basedOn w:val="a1"/>
    <w:rsid w:val="003446FA"/>
    <w:pPr>
      <w:widowControl w:val="0"/>
    </w:pPr>
    <w:rPr>
      <w:sz w:val="24"/>
    </w:rPr>
  </w:style>
  <w:style w:type="paragraph" w:customStyle="1" w:styleId="afffffd">
    <w:name w:val="ХТаблица"/>
    <w:basedOn w:val="a1"/>
    <w:rsid w:val="003446FA"/>
    <w:pPr>
      <w:tabs>
        <w:tab w:val="left" w:pos="720"/>
        <w:tab w:val="left" w:pos="1008"/>
        <w:tab w:val="left" w:pos="2016"/>
        <w:tab w:val="left" w:pos="3024"/>
      </w:tabs>
      <w:jc w:val="center"/>
    </w:pPr>
    <w:rPr>
      <w:bCs/>
      <w:sz w:val="18"/>
      <w:szCs w:val="24"/>
    </w:rPr>
  </w:style>
  <w:style w:type="character" w:customStyle="1" w:styleId="afffffe">
    <w:name w:val="Название таблицы Знак"/>
    <w:link w:val="affffff"/>
    <w:locked/>
    <w:rsid w:val="003446FA"/>
    <w:rPr>
      <w:b/>
      <w:sz w:val="24"/>
      <w:szCs w:val="24"/>
    </w:rPr>
  </w:style>
  <w:style w:type="paragraph" w:customStyle="1" w:styleId="affffff">
    <w:name w:val="Название таблицы"/>
    <w:basedOn w:val="a1"/>
    <w:link w:val="afffffe"/>
    <w:rsid w:val="003446FA"/>
    <w:pPr>
      <w:spacing w:line="360" w:lineRule="auto"/>
      <w:jc w:val="center"/>
    </w:pPr>
    <w:rPr>
      <w:rFonts w:asciiTheme="minorHAnsi" w:eastAsiaTheme="minorHAnsi" w:hAnsiTheme="minorHAnsi" w:cstheme="minorBidi"/>
      <w:b/>
      <w:sz w:val="24"/>
      <w:szCs w:val="24"/>
      <w:lang w:eastAsia="en-US"/>
    </w:rPr>
  </w:style>
  <w:style w:type="paragraph" w:customStyle="1" w:styleId="1ff3">
    <w:name w:val="Основной текст с отступом.Основной текст 1.Нумерованный список !!.Надин стиль"/>
    <w:basedOn w:val="a1"/>
    <w:rsid w:val="003446FA"/>
    <w:pPr>
      <w:spacing w:after="120"/>
      <w:ind w:left="283"/>
    </w:pPr>
    <w:rPr>
      <w:sz w:val="24"/>
    </w:rPr>
  </w:style>
  <w:style w:type="paragraph" w:customStyle="1" w:styleId="affffff0">
    <w:name w:val="МОН"/>
    <w:basedOn w:val="a1"/>
    <w:rsid w:val="003446FA"/>
    <w:pPr>
      <w:spacing w:line="360" w:lineRule="auto"/>
    </w:pPr>
  </w:style>
  <w:style w:type="paragraph" w:customStyle="1" w:styleId="3f3">
    <w:name w:val="Заг3"/>
    <w:basedOn w:val="a1"/>
    <w:rsid w:val="003446FA"/>
    <w:pPr>
      <w:keepNext/>
      <w:keepLines/>
      <w:tabs>
        <w:tab w:val="num" w:pos="720"/>
      </w:tabs>
      <w:suppressAutoHyphens/>
      <w:spacing w:line="360" w:lineRule="auto"/>
      <w:jc w:val="center"/>
      <w:outlineLvl w:val="2"/>
    </w:pPr>
    <w:rPr>
      <w:rFonts w:eastAsia="Calibri"/>
      <w:szCs w:val="22"/>
      <w:lang w:eastAsia="en-US"/>
    </w:rPr>
  </w:style>
  <w:style w:type="paragraph" w:customStyle="1" w:styleId="13pt">
    <w:name w:val="Обычный + 13 pt"/>
    <w:basedOn w:val="a1"/>
    <w:rsid w:val="003446FA"/>
    <w:pPr>
      <w:ind w:firstLine="720"/>
    </w:pPr>
    <w:rPr>
      <w:sz w:val="26"/>
      <w:szCs w:val="26"/>
    </w:rPr>
  </w:style>
  <w:style w:type="paragraph" w:customStyle="1" w:styleId="Sanatov2">
    <w:name w:val="Sanatov2"/>
    <w:basedOn w:val="a1"/>
    <w:rsid w:val="003446FA"/>
    <w:pPr>
      <w:snapToGrid w:val="0"/>
      <w:spacing w:before="240" w:after="240"/>
      <w:ind w:left="851"/>
    </w:pPr>
    <w:rPr>
      <w:rFonts w:ascii="Verdana" w:hAnsi="Verdana"/>
      <w:szCs w:val="16"/>
    </w:rPr>
  </w:style>
  <w:style w:type="paragraph" w:customStyle="1" w:styleId="Normal-021">
    <w:name w:val="Normal -02 см Справ...1"/>
    <w:basedOn w:val="1e"/>
    <w:rsid w:val="003446FA"/>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1"/>
    <w:rsid w:val="003446FA"/>
    <w:pPr>
      <w:ind w:left="-113" w:right="-113"/>
      <w:jc w:val="center"/>
    </w:pPr>
    <w:rPr>
      <w:b/>
      <w:bCs/>
      <w:sz w:val="20"/>
    </w:rPr>
  </w:style>
  <w:style w:type="paragraph" w:customStyle="1" w:styleId="headline2">
    <w:name w:val="headline2"/>
    <w:basedOn w:val="a1"/>
    <w:rsid w:val="003446FA"/>
    <w:pPr>
      <w:spacing w:before="100" w:beforeAutospacing="1" w:after="100" w:afterAutospacing="1"/>
    </w:pPr>
    <w:rPr>
      <w:sz w:val="24"/>
      <w:szCs w:val="24"/>
    </w:rPr>
  </w:style>
  <w:style w:type="paragraph" w:customStyle="1" w:styleId="affffff1">
    <w:name w:val="Мой"/>
    <w:basedOn w:val="a1"/>
    <w:rsid w:val="003446FA"/>
    <w:rPr>
      <w:sz w:val="24"/>
    </w:rPr>
  </w:style>
  <w:style w:type="paragraph" w:customStyle="1" w:styleId="102">
    <w:name w:val="Стиль10 прилож"/>
    <w:rsid w:val="003446FA"/>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1"/>
    <w:rsid w:val="003446FA"/>
    <w:rPr>
      <w:sz w:val="24"/>
      <w:szCs w:val="24"/>
    </w:rPr>
  </w:style>
  <w:style w:type="paragraph" w:customStyle="1" w:styleId="archivelink">
    <w:name w:val="archive_link"/>
    <w:basedOn w:val="a1"/>
    <w:rsid w:val="003446FA"/>
    <w:rPr>
      <w:sz w:val="19"/>
      <w:szCs w:val="19"/>
    </w:rPr>
  </w:style>
  <w:style w:type="paragraph" w:customStyle="1" w:styleId="clr">
    <w:name w:val="clr"/>
    <w:basedOn w:val="a1"/>
    <w:rsid w:val="003446FA"/>
    <w:rPr>
      <w:sz w:val="24"/>
      <w:szCs w:val="24"/>
    </w:rPr>
  </w:style>
  <w:style w:type="paragraph" w:customStyle="1" w:styleId="leftside">
    <w:name w:val="left_side"/>
    <w:basedOn w:val="a1"/>
    <w:rsid w:val="003446FA"/>
    <w:pPr>
      <w:shd w:val="clear" w:color="auto" w:fill="EDF7FF"/>
    </w:pPr>
    <w:rPr>
      <w:sz w:val="24"/>
      <w:szCs w:val="24"/>
    </w:rPr>
  </w:style>
  <w:style w:type="paragraph" w:customStyle="1" w:styleId="maincol">
    <w:name w:val="main_col"/>
    <w:basedOn w:val="a1"/>
    <w:rsid w:val="003446FA"/>
    <w:pPr>
      <w:shd w:val="clear" w:color="auto" w:fill="FFFFFF"/>
      <w:ind w:left="3410" w:right="3410"/>
    </w:pPr>
    <w:rPr>
      <w:sz w:val="24"/>
      <w:szCs w:val="24"/>
    </w:rPr>
  </w:style>
  <w:style w:type="paragraph" w:customStyle="1" w:styleId="maincolinner">
    <w:name w:val="main_col_inner"/>
    <w:basedOn w:val="a1"/>
    <w:rsid w:val="003446FA"/>
    <w:pPr>
      <w:shd w:val="clear" w:color="auto" w:fill="FFFFFF"/>
      <w:ind w:left="3410"/>
    </w:pPr>
    <w:rPr>
      <w:sz w:val="24"/>
      <w:szCs w:val="24"/>
    </w:rPr>
  </w:style>
  <w:style w:type="paragraph" w:customStyle="1" w:styleId="rightside">
    <w:name w:val="right_side"/>
    <w:basedOn w:val="a1"/>
    <w:rsid w:val="003446FA"/>
    <w:pPr>
      <w:shd w:val="clear" w:color="auto" w:fill="FFFFFF"/>
    </w:pPr>
    <w:rPr>
      <w:sz w:val="24"/>
      <w:szCs w:val="24"/>
    </w:rPr>
  </w:style>
  <w:style w:type="paragraph" w:customStyle="1" w:styleId="syspanel">
    <w:name w:val="sys_panel"/>
    <w:basedOn w:val="a1"/>
    <w:rsid w:val="003446FA"/>
    <w:pPr>
      <w:shd w:val="clear" w:color="auto" w:fill="0060AC"/>
    </w:pPr>
    <w:rPr>
      <w:sz w:val="24"/>
      <w:szCs w:val="24"/>
    </w:rPr>
  </w:style>
  <w:style w:type="paragraph" w:customStyle="1" w:styleId="findform">
    <w:name w:val="find_form"/>
    <w:basedOn w:val="a1"/>
    <w:rsid w:val="003446FA"/>
    <w:pPr>
      <w:ind w:left="68"/>
    </w:pPr>
    <w:rPr>
      <w:sz w:val="24"/>
      <w:szCs w:val="24"/>
    </w:rPr>
  </w:style>
  <w:style w:type="paragraph" w:customStyle="1" w:styleId="innercontent">
    <w:name w:val="inner_content"/>
    <w:basedOn w:val="a1"/>
    <w:rsid w:val="003446FA"/>
    <w:rPr>
      <w:sz w:val="24"/>
      <w:szCs w:val="24"/>
    </w:rPr>
  </w:style>
  <w:style w:type="paragraph" w:customStyle="1" w:styleId="sectionmenu">
    <w:name w:val="section_menu"/>
    <w:basedOn w:val="a1"/>
    <w:rsid w:val="003446FA"/>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rsid w:val="003446FA"/>
    <w:rPr>
      <w:rFonts w:ascii="Arial" w:hAnsi="Arial" w:cs="Arial"/>
      <w:color w:val="333333"/>
      <w:sz w:val="17"/>
      <w:szCs w:val="17"/>
    </w:rPr>
  </w:style>
  <w:style w:type="paragraph" w:customStyle="1" w:styleId="sectioncontent">
    <w:name w:val="section_content"/>
    <w:basedOn w:val="a1"/>
    <w:rsid w:val="003446FA"/>
    <w:rPr>
      <w:sz w:val="24"/>
      <w:szCs w:val="24"/>
    </w:rPr>
  </w:style>
  <w:style w:type="paragraph" w:customStyle="1" w:styleId="rss">
    <w:name w:val="rss"/>
    <w:basedOn w:val="a1"/>
    <w:rsid w:val="003446FA"/>
    <w:pPr>
      <w:pBdr>
        <w:top w:val="single" w:sz="6" w:space="4" w:color="2279BE"/>
      </w:pBdr>
      <w:spacing w:before="82" w:after="82"/>
    </w:pPr>
    <w:rPr>
      <w:rFonts w:ascii="Arial" w:hAnsi="Arial" w:cs="Arial"/>
      <w:b/>
      <w:bCs/>
      <w:sz w:val="18"/>
      <w:szCs w:val="18"/>
    </w:rPr>
  </w:style>
  <w:style w:type="paragraph" w:customStyle="1" w:styleId="orus">
    <w:name w:val="orus"/>
    <w:basedOn w:val="a1"/>
    <w:rsid w:val="003446FA"/>
    <w:pPr>
      <w:pBdr>
        <w:top w:val="single" w:sz="6" w:space="4" w:color="2279BE"/>
      </w:pBdr>
      <w:spacing w:before="82"/>
    </w:pPr>
    <w:rPr>
      <w:sz w:val="24"/>
      <w:szCs w:val="24"/>
    </w:rPr>
  </w:style>
  <w:style w:type="paragraph" w:customStyle="1" w:styleId="ranker">
    <w:name w:val="ranker"/>
    <w:basedOn w:val="a1"/>
    <w:rsid w:val="003446FA"/>
    <w:rPr>
      <w:sz w:val="24"/>
      <w:szCs w:val="24"/>
    </w:rPr>
  </w:style>
  <w:style w:type="paragraph" w:customStyle="1" w:styleId="classfobos">
    <w:name w:val="class_fobos"/>
    <w:basedOn w:val="a1"/>
    <w:rsid w:val="003446FA"/>
    <w:pPr>
      <w:pBdr>
        <w:top w:val="single" w:sz="6" w:space="7" w:color="2279BE"/>
      </w:pBdr>
    </w:pPr>
    <w:rPr>
      <w:sz w:val="24"/>
      <w:szCs w:val="24"/>
    </w:rPr>
  </w:style>
  <w:style w:type="paragraph" w:customStyle="1" w:styleId="rbc">
    <w:name w:val="rbc"/>
    <w:basedOn w:val="a1"/>
    <w:rsid w:val="003446FA"/>
    <w:rPr>
      <w:sz w:val="24"/>
      <w:szCs w:val="24"/>
    </w:rPr>
  </w:style>
  <w:style w:type="paragraph" w:customStyle="1" w:styleId="logo">
    <w:name w:val="logo"/>
    <w:basedOn w:val="a1"/>
    <w:rsid w:val="003446FA"/>
    <w:rPr>
      <w:sz w:val="24"/>
      <w:szCs w:val="24"/>
    </w:rPr>
  </w:style>
  <w:style w:type="paragraph" w:customStyle="1" w:styleId="nitem">
    <w:name w:val="n_item"/>
    <w:basedOn w:val="a1"/>
    <w:rsid w:val="003446FA"/>
    <w:rPr>
      <w:sz w:val="24"/>
      <w:szCs w:val="24"/>
    </w:rPr>
  </w:style>
  <w:style w:type="paragraph" w:customStyle="1" w:styleId="item">
    <w:name w:val="item"/>
    <w:basedOn w:val="a1"/>
    <w:rsid w:val="003446FA"/>
    <w:rPr>
      <w:sz w:val="24"/>
      <w:szCs w:val="24"/>
    </w:rPr>
  </w:style>
  <w:style w:type="paragraph" w:customStyle="1" w:styleId="path">
    <w:name w:val="path"/>
    <w:basedOn w:val="a1"/>
    <w:rsid w:val="003446FA"/>
    <w:rPr>
      <w:sz w:val="24"/>
      <w:szCs w:val="24"/>
    </w:rPr>
  </w:style>
  <w:style w:type="paragraph" w:customStyle="1" w:styleId="1ff4">
    <w:name w:val="Дата1"/>
    <w:basedOn w:val="a1"/>
    <w:rsid w:val="003446FA"/>
    <w:rPr>
      <w:sz w:val="24"/>
      <w:szCs w:val="24"/>
    </w:rPr>
  </w:style>
  <w:style w:type="paragraph" w:customStyle="1" w:styleId="itemtitle">
    <w:name w:val="item_title"/>
    <w:basedOn w:val="a1"/>
    <w:rsid w:val="003446FA"/>
    <w:rPr>
      <w:sz w:val="24"/>
      <w:szCs w:val="24"/>
    </w:rPr>
  </w:style>
  <w:style w:type="paragraph" w:customStyle="1" w:styleId="owner">
    <w:name w:val="owner"/>
    <w:basedOn w:val="a1"/>
    <w:rsid w:val="003446FA"/>
    <w:rPr>
      <w:sz w:val="24"/>
      <w:szCs w:val="24"/>
    </w:rPr>
  </w:style>
  <w:style w:type="paragraph" w:customStyle="1" w:styleId="desc">
    <w:name w:val="desc"/>
    <w:basedOn w:val="a1"/>
    <w:rsid w:val="003446FA"/>
    <w:rPr>
      <w:sz w:val="24"/>
      <w:szCs w:val="24"/>
    </w:rPr>
  </w:style>
  <w:style w:type="paragraph" w:customStyle="1" w:styleId="time">
    <w:name w:val="time"/>
    <w:basedOn w:val="a1"/>
    <w:rsid w:val="003446FA"/>
    <w:rPr>
      <w:sz w:val="24"/>
      <w:szCs w:val="24"/>
    </w:rPr>
  </w:style>
  <w:style w:type="paragraph" w:customStyle="1" w:styleId="name">
    <w:name w:val="name"/>
    <w:basedOn w:val="a1"/>
    <w:rsid w:val="003446FA"/>
    <w:rPr>
      <w:sz w:val="24"/>
      <w:szCs w:val="24"/>
    </w:rPr>
  </w:style>
  <w:style w:type="paragraph" w:customStyle="1" w:styleId="listitem">
    <w:name w:val="list_item"/>
    <w:basedOn w:val="a1"/>
    <w:rsid w:val="003446FA"/>
    <w:rPr>
      <w:sz w:val="24"/>
      <w:szCs w:val="24"/>
    </w:rPr>
  </w:style>
  <w:style w:type="paragraph" w:customStyle="1" w:styleId="logo1">
    <w:name w:val="logo1"/>
    <w:basedOn w:val="a1"/>
    <w:rsid w:val="003446FA"/>
    <w:pPr>
      <w:ind w:left="543"/>
    </w:pPr>
    <w:rPr>
      <w:sz w:val="24"/>
      <w:szCs w:val="24"/>
    </w:rPr>
  </w:style>
  <w:style w:type="paragraph" w:customStyle="1" w:styleId="nitem1">
    <w:name w:val="n_item1"/>
    <w:basedOn w:val="a1"/>
    <w:rsid w:val="003446FA"/>
    <w:rPr>
      <w:sz w:val="22"/>
      <w:szCs w:val="22"/>
    </w:rPr>
  </w:style>
  <w:style w:type="paragraph" w:customStyle="1" w:styleId="title1">
    <w:name w:val="title1"/>
    <w:basedOn w:val="a1"/>
    <w:rsid w:val="003446FA"/>
    <w:rPr>
      <w:b/>
      <w:bCs/>
      <w:sz w:val="24"/>
      <w:szCs w:val="24"/>
    </w:rPr>
  </w:style>
  <w:style w:type="paragraph" w:customStyle="1" w:styleId="owner1">
    <w:name w:val="owner1"/>
    <w:basedOn w:val="a1"/>
    <w:rsid w:val="003446FA"/>
    <w:pPr>
      <w:spacing w:before="72"/>
    </w:pPr>
    <w:rPr>
      <w:sz w:val="19"/>
      <w:szCs w:val="19"/>
    </w:rPr>
  </w:style>
  <w:style w:type="paragraph" w:customStyle="1" w:styleId="date1">
    <w:name w:val="date1"/>
    <w:basedOn w:val="a1"/>
    <w:rsid w:val="003446FA"/>
    <w:rPr>
      <w:rFonts w:ascii="Arial" w:hAnsi="Arial" w:cs="Arial"/>
      <w:color w:val="666666"/>
      <w:sz w:val="24"/>
      <w:szCs w:val="24"/>
    </w:rPr>
  </w:style>
  <w:style w:type="paragraph" w:customStyle="1" w:styleId="desc1">
    <w:name w:val="desc1"/>
    <w:basedOn w:val="a1"/>
    <w:rsid w:val="003446FA"/>
    <w:rPr>
      <w:sz w:val="24"/>
      <w:szCs w:val="24"/>
    </w:rPr>
  </w:style>
  <w:style w:type="paragraph" w:customStyle="1" w:styleId="archivelink1">
    <w:name w:val="archive_link1"/>
    <w:basedOn w:val="a1"/>
    <w:rsid w:val="003446FA"/>
    <w:rPr>
      <w:sz w:val="19"/>
      <w:szCs w:val="19"/>
    </w:rPr>
  </w:style>
  <w:style w:type="paragraph" w:customStyle="1" w:styleId="item1">
    <w:name w:val="item1"/>
    <w:basedOn w:val="a1"/>
    <w:rsid w:val="003446FA"/>
    <w:rPr>
      <w:color w:val="333333"/>
      <w:sz w:val="19"/>
      <w:szCs w:val="19"/>
    </w:rPr>
  </w:style>
  <w:style w:type="paragraph" w:customStyle="1" w:styleId="time1">
    <w:name w:val="time1"/>
    <w:basedOn w:val="a1"/>
    <w:rsid w:val="003446FA"/>
    <w:rPr>
      <w:b/>
      <w:bCs/>
      <w:sz w:val="24"/>
      <w:szCs w:val="24"/>
    </w:rPr>
  </w:style>
  <w:style w:type="paragraph" w:customStyle="1" w:styleId="archivelink2">
    <w:name w:val="archive_link2"/>
    <w:basedOn w:val="a1"/>
    <w:rsid w:val="003446FA"/>
    <w:pPr>
      <w:shd w:val="clear" w:color="auto" w:fill="FFFFFF"/>
    </w:pPr>
    <w:rPr>
      <w:sz w:val="19"/>
      <w:szCs w:val="19"/>
    </w:rPr>
  </w:style>
  <w:style w:type="paragraph" w:customStyle="1" w:styleId="nitem2">
    <w:name w:val="n_item2"/>
    <w:basedOn w:val="a1"/>
    <w:rsid w:val="003446FA"/>
    <w:rPr>
      <w:sz w:val="19"/>
      <w:szCs w:val="19"/>
    </w:rPr>
  </w:style>
  <w:style w:type="paragraph" w:customStyle="1" w:styleId="nitem3">
    <w:name w:val="n_item3"/>
    <w:basedOn w:val="a1"/>
    <w:rsid w:val="003446FA"/>
    <w:rPr>
      <w:sz w:val="19"/>
      <w:szCs w:val="19"/>
    </w:rPr>
  </w:style>
  <w:style w:type="paragraph" w:customStyle="1" w:styleId="nitem4">
    <w:name w:val="n_item4"/>
    <w:basedOn w:val="a1"/>
    <w:rsid w:val="003446FA"/>
    <w:rPr>
      <w:sz w:val="19"/>
      <w:szCs w:val="19"/>
    </w:rPr>
  </w:style>
  <w:style w:type="paragraph" w:customStyle="1" w:styleId="title2">
    <w:name w:val="title2"/>
    <w:basedOn w:val="a1"/>
    <w:rsid w:val="003446FA"/>
    <w:pPr>
      <w:shd w:val="clear" w:color="auto" w:fill="E1EDF9"/>
    </w:pPr>
    <w:rPr>
      <w:b/>
      <w:bCs/>
      <w:sz w:val="24"/>
      <w:szCs w:val="24"/>
    </w:rPr>
  </w:style>
  <w:style w:type="paragraph" w:customStyle="1" w:styleId="desc2">
    <w:name w:val="desc2"/>
    <w:basedOn w:val="a1"/>
    <w:rsid w:val="003446FA"/>
    <w:rPr>
      <w:sz w:val="24"/>
      <w:szCs w:val="24"/>
    </w:rPr>
  </w:style>
  <w:style w:type="paragraph" w:customStyle="1" w:styleId="date2">
    <w:name w:val="date2"/>
    <w:basedOn w:val="a1"/>
    <w:rsid w:val="003446FA"/>
    <w:rPr>
      <w:rFonts w:ascii="Arial" w:hAnsi="Arial" w:cs="Arial"/>
      <w:color w:val="666666"/>
      <w:sz w:val="19"/>
      <w:szCs w:val="19"/>
    </w:rPr>
  </w:style>
  <w:style w:type="paragraph" w:customStyle="1" w:styleId="archivelink3">
    <w:name w:val="archive_link3"/>
    <w:basedOn w:val="a1"/>
    <w:rsid w:val="003446FA"/>
    <w:rPr>
      <w:sz w:val="19"/>
      <w:szCs w:val="19"/>
    </w:rPr>
  </w:style>
  <w:style w:type="paragraph" w:customStyle="1" w:styleId="path1">
    <w:name w:val="path1"/>
    <w:basedOn w:val="a1"/>
    <w:rsid w:val="003446FA"/>
    <w:pPr>
      <w:spacing w:before="68"/>
    </w:pPr>
    <w:rPr>
      <w:rFonts w:ascii="Arial" w:hAnsi="Arial" w:cs="Arial"/>
      <w:color w:val="999999"/>
      <w:sz w:val="15"/>
      <w:szCs w:val="15"/>
    </w:rPr>
  </w:style>
  <w:style w:type="paragraph" w:customStyle="1" w:styleId="date3">
    <w:name w:val="date3"/>
    <w:basedOn w:val="a1"/>
    <w:rsid w:val="003446FA"/>
    <w:rPr>
      <w:rFonts w:ascii="Arial" w:hAnsi="Arial" w:cs="Arial"/>
      <w:color w:val="999999"/>
      <w:sz w:val="15"/>
      <w:szCs w:val="15"/>
    </w:rPr>
  </w:style>
  <w:style w:type="paragraph" w:customStyle="1" w:styleId="title3">
    <w:name w:val="title3"/>
    <w:basedOn w:val="a1"/>
    <w:rsid w:val="003446FA"/>
    <w:rPr>
      <w:color w:val="555555"/>
      <w:sz w:val="24"/>
      <w:szCs w:val="24"/>
    </w:rPr>
  </w:style>
  <w:style w:type="paragraph" w:customStyle="1" w:styleId="name1">
    <w:name w:val="name1"/>
    <w:basedOn w:val="a1"/>
    <w:rsid w:val="003446FA"/>
    <w:rPr>
      <w:color w:val="555555"/>
      <w:sz w:val="24"/>
      <w:szCs w:val="24"/>
    </w:rPr>
  </w:style>
  <w:style w:type="paragraph" w:customStyle="1" w:styleId="itemtitle1">
    <w:name w:val="item_title1"/>
    <w:basedOn w:val="a1"/>
    <w:rsid w:val="003446FA"/>
    <w:rPr>
      <w:b/>
      <w:bCs/>
      <w:sz w:val="24"/>
      <w:szCs w:val="24"/>
    </w:rPr>
  </w:style>
  <w:style w:type="paragraph" w:customStyle="1" w:styleId="listitem1">
    <w:name w:val="list_item1"/>
    <w:basedOn w:val="a1"/>
    <w:rsid w:val="003446FA"/>
    <w:pPr>
      <w:spacing w:after="360"/>
    </w:pPr>
    <w:rPr>
      <w:sz w:val="24"/>
      <w:szCs w:val="24"/>
    </w:rPr>
  </w:style>
  <w:style w:type="paragraph" w:customStyle="1" w:styleId="12701">
    <w:name w:val="Стиль Слева:  127 см Первая строка:  0 см1"/>
    <w:basedOn w:val="a1"/>
    <w:rsid w:val="003446FA"/>
    <w:pPr>
      <w:widowControl w:val="0"/>
      <w:autoSpaceDE w:val="0"/>
      <w:autoSpaceDN w:val="0"/>
      <w:adjustRightInd w:val="0"/>
      <w:spacing w:before="120"/>
      <w:ind w:left="720" w:firstLine="720"/>
    </w:pPr>
    <w:rPr>
      <w:sz w:val="26"/>
    </w:rPr>
  </w:style>
  <w:style w:type="paragraph" w:customStyle="1" w:styleId="affffff2">
    <w:name w:val="Слава"/>
    <w:basedOn w:val="a1"/>
    <w:rsid w:val="003446FA"/>
    <w:pPr>
      <w:spacing w:line="360" w:lineRule="auto"/>
      <w:ind w:firstLine="720"/>
    </w:pPr>
  </w:style>
  <w:style w:type="paragraph" w:customStyle="1" w:styleId="Normal10">
    <w:name w:val="Стиль Normal + 10 пт полужирный"/>
    <w:basedOn w:val="411"/>
    <w:rsid w:val="003446FA"/>
    <w:pPr>
      <w:ind w:left="-113" w:right="-113"/>
      <w:jc w:val="center"/>
    </w:pPr>
    <w:rPr>
      <w:b/>
      <w:bCs/>
      <w:sz w:val="20"/>
    </w:rPr>
  </w:style>
  <w:style w:type="paragraph" w:customStyle="1" w:styleId="affffff3">
    <w:name w:val="Список записка"/>
    <w:basedOn w:val="a1"/>
    <w:rsid w:val="003446FA"/>
    <w:pPr>
      <w:widowControl w:val="0"/>
      <w:tabs>
        <w:tab w:val="num" w:pos="360"/>
      </w:tabs>
      <w:autoSpaceDE w:val="0"/>
      <w:autoSpaceDN w:val="0"/>
      <w:adjustRightInd w:val="0"/>
      <w:spacing w:before="120" w:line="360" w:lineRule="auto"/>
      <w:ind w:left="1068" w:hanging="360"/>
    </w:pPr>
    <w:rPr>
      <w:sz w:val="24"/>
      <w:szCs w:val="24"/>
    </w:rPr>
  </w:style>
  <w:style w:type="paragraph" w:customStyle="1" w:styleId="affffff4">
    <w:name w:val="Записка"/>
    <w:basedOn w:val="a1"/>
    <w:rsid w:val="003446FA"/>
    <w:pPr>
      <w:widowControl w:val="0"/>
      <w:autoSpaceDE w:val="0"/>
      <w:autoSpaceDN w:val="0"/>
      <w:adjustRightInd w:val="0"/>
      <w:spacing w:before="120" w:line="360" w:lineRule="auto"/>
      <w:ind w:firstLine="720"/>
    </w:pPr>
    <w:rPr>
      <w:sz w:val="24"/>
      <w:szCs w:val="24"/>
    </w:rPr>
  </w:style>
  <w:style w:type="paragraph" w:customStyle="1" w:styleId="311">
    <w:name w:val="Основной текст с отступом 31"/>
    <w:basedOn w:val="a1"/>
    <w:rsid w:val="003446FA"/>
    <w:pPr>
      <w:suppressAutoHyphens/>
      <w:spacing w:after="120"/>
      <w:ind w:left="283"/>
    </w:pPr>
    <w:rPr>
      <w:sz w:val="16"/>
      <w:szCs w:val="16"/>
      <w:lang w:eastAsia="ar-SA"/>
    </w:rPr>
  </w:style>
  <w:style w:type="paragraph" w:customStyle="1" w:styleId="1ff5">
    <w:name w:val="Знак Знак1 Знак 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fb">
    <w:name w:val="заголовок 2"/>
    <w:basedOn w:val="a1"/>
    <w:next w:val="a1"/>
    <w:rsid w:val="000C52DD"/>
    <w:pPr>
      <w:keepNext/>
      <w:widowControl w:val="0"/>
    </w:pPr>
    <w:rPr>
      <w:b/>
    </w:rPr>
  </w:style>
  <w:style w:type="paragraph" w:customStyle="1" w:styleId="affffff5">
    <w:name w:val="Об"/>
    <w:rsid w:val="003446FA"/>
    <w:pPr>
      <w:widowControl w:val="0"/>
      <w:spacing w:after="0" w:line="240" w:lineRule="auto"/>
    </w:pPr>
    <w:rPr>
      <w:rFonts w:ascii="Times New Roman" w:eastAsia="Times New Roman" w:hAnsi="Times New Roman" w:cs="Times New Roman"/>
      <w:sz w:val="24"/>
      <w:szCs w:val="20"/>
      <w:lang w:eastAsia="ru-RU"/>
    </w:rPr>
  </w:style>
  <w:style w:type="paragraph" w:customStyle="1" w:styleId="1ff6">
    <w:name w:val="Название объекта1"/>
    <w:basedOn w:val="411"/>
    <w:next w:val="411"/>
    <w:rsid w:val="003446FA"/>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8">
    <w:name w:val="Заголовок 11"/>
    <w:basedOn w:val="a1"/>
    <w:next w:val="a1"/>
    <w:rsid w:val="003446FA"/>
    <w:pPr>
      <w:keepNext/>
      <w:jc w:val="center"/>
    </w:pPr>
    <w:rPr>
      <w:sz w:val="24"/>
      <w:szCs w:val="24"/>
    </w:rPr>
  </w:style>
  <w:style w:type="paragraph" w:customStyle="1" w:styleId="Title10">
    <w:name w:val="Title1"/>
    <w:basedOn w:val="a1"/>
    <w:rsid w:val="003446FA"/>
    <w:pPr>
      <w:keepNext/>
      <w:pageBreakBefore/>
      <w:snapToGrid w:val="0"/>
      <w:jc w:val="center"/>
    </w:pPr>
    <w:rPr>
      <w:b/>
      <w:szCs w:val="24"/>
    </w:rPr>
  </w:style>
  <w:style w:type="paragraph" w:customStyle="1" w:styleId="Boxes011">
    <w:name w:val="Boxes011"/>
    <w:rsid w:val="003446FA"/>
    <w:pPr>
      <w:spacing w:after="0" w:line="240" w:lineRule="auto"/>
    </w:pPr>
    <w:rPr>
      <w:rFonts w:ascii="Times New Roman" w:eastAsia="Times New Roman" w:hAnsi="Times New Roman" w:cs="Times New Roman"/>
      <w:sz w:val="20"/>
      <w:szCs w:val="20"/>
      <w:lang w:val="en-US" w:eastAsia="ru-RU"/>
    </w:rPr>
  </w:style>
  <w:style w:type="paragraph" w:customStyle="1" w:styleId="affffff6">
    <w:name w:val="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rsid w:val="003446FA"/>
    <w:pPr>
      <w:widowControl w:val="0"/>
      <w:adjustRightInd w:val="0"/>
      <w:spacing w:after="160" w:line="240" w:lineRule="exact"/>
      <w:jc w:val="right"/>
    </w:pPr>
    <w:rPr>
      <w:lang w:val="en-GB" w:eastAsia="en-US"/>
    </w:rPr>
  </w:style>
  <w:style w:type="paragraph" w:customStyle="1" w:styleId="affffff7">
    <w:name w:val="Знак Знак Знак Знак"/>
    <w:basedOn w:val="a1"/>
    <w:rsid w:val="003446FA"/>
    <w:pPr>
      <w:widowControl w:val="0"/>
      <w:adjustRightInd w:val="0"/>
      <w:spacing w:line="360" w:lineRule="atLeast"/>
    </w:pPr>
    <w:rPr>
      <w:rFonts w:ascii="Verdana" w:eastAsia="PMingLiU" w:hAnsi="Verdana" w:cs="Verdana"/>
      <w:lang w:val="en-US" w:eastAsia="en-US"/>
    </w:rPr>
  </w:style>
  <w:style w:type="paragraph" w:customStyle="1" w:styleId="affffff8">
    <w:name w:val="Маркированный текст"/>
    <w:basedOn w:val="a1"/>
    <w:rsid w:val="003446FA"/>
    <w:pPr>
      <w:tabs>
        <w:tab w:val="num" w:pos="240"/>
        <w:tab w:val="num" w:pos="1429"/>
      </w:tabs>
    </w:pPr>
    <w:rPr>
      <w:rFonts w:ascii="Arial" w:hAnsi="Arial" w:cs="Arial"/>
      <w:sz w:val="22"/>
    </w:rPr>
  </w:style>
  <w:style w:type="paragraph" w:customStyle="1" w:styleId="affffff9">
    <w:name w:val="Нижнее приангарье"/>
    <w:basedOn w:val="a1"/>
    <w:rsid w:val="003446FA"/>
    <w:rPr>
      <w:sz w:val="26"/>
      <w:szCs w:val="26"/>
    </w:rPr>
  </w:style>
  <w:style w:type="paragraph" w:customStyle="1" w:styleId="affffffa">
    <w:name w:val="Красноярск"/>
    <w:basedOn w:val="a1"/>
    <w:rsid w:val="003446FA"/>
    <w:pPr>
      <w:tabs>
        <w:tab w:val="num" w:pos="720"/>
      </w:tabs>
    </w:pPr>
    <w:rPr>
      <w:sz w:val="24"/>
      <w:szCs w:val="24"/>
    </w:rPr>
  </w:style>
  <w:style w:type="paragraph" w:customStyle="1" w:styleId="justify2">
    <w:name w:val="justify2"/>
    <w:basedOn w:val="a1"/>
    <w:rsid w:val="003446FA"/>
    <w:pPr>
      <w:spacing w:before="100" w:after="100"/>
      <w:ind w:firstLine="600"/>
    </w:pPr>
    <w:rPr>
      <w:sz w:val="24"/>
    </w:rPr>
  </w:style>
  <w:style w:type="paragraph" w:customStyle="1" w:styleId="affffffb">
    <w:name w:val="таблица"/>
    <w:basedOn w:val="a1"/>
    <w:next w:val="a1"/>
    <w:link w:val="affffffc"/>
    <w:qFormat/>
    <w:rsid w:val="003446FA"/>
    <w:pPr>
      <w:keepLines/>
      <w:widowControl w:val="0"/>
      <w:suppressAutoHyphens/>
      <w:snapToGrid w:val="0"/>
      <w:jc w:val="center"/>
    </w:pPr>
    <w:rPr>
      <w:rFonts w:ascii="Courier New" w:hAnsi="Courier New"/>
      <w:color w:val="000000"/>
    </w:rPr>
  </w:style>
  <w:style w:type="paragraph" w:customStyle="1" w:styleId="127">
    <w:name w:val="таблица_12пт"/>
    <w:basedOn w:val="affffffb"/>
    <w:rsid w:val="003446FA"/>
    <w:rPr>
      <w:sz w:val="24"/>
    </w:rPr>
  </w:style>
  <w:style w:type="paragraph" w:customStyle="1" w:styleId="128">
    <w:name w:val="таблица влево_12пт"/>
    <w:basedOn w:val="a1"/>
    <w:rsid w:val="003446FA"/>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rsid w:val="003446FA"/>
    <w:pPr>
      <w:autoSpaceDE w:val="0"/>
      <w:autoSpaceDN w:val="0"/>
      <w:adjustRightInd w:val="0"/>
      <w:spacing w:line="288" w:lineRule="auto"/>
    </w:pPr>
    <w:rPr>
      <w:rFonts w:ascii="Times" w:eastAsia="Batang" w:hAnsi="Times"/>
      <w:color w:val="000000"/>
      <w:sz w:val="24"/>
      <w:szCs w:val="24"/>
      <w:lang w:val="en-US"/>
    </w:rPr>
  </w:style>
  <w:style w:type="paragraph" w:customStyle="1" w:styleId="312">
    <w:name w:val="Основной текст 31"/>
    <w:basedOn w:val="a1"/>
    <w:link w:val="313"/>
    <w:rsid w:val="003446FA"/>
    <w:pPr>
      <w:widowControl w:val="0"/>
    </w:pPr>
    <w:rPr>
      <w:sz w:val="22"/>
    </w:rPr>
  </w:style>
  <w:style w:type="paragraph" w:customStyle="1" w:styleId="1ff7">
    <w:name w:val="1_основной"/>
    <w:basedOn w:val="a1"/>
    <w:rsid w:val="003446FA"/>
    <w:pPr>
      <w:ind w:firstLine="546"/>
    </w:pPr>
    <w:rPr>
      <w:sz w:val="24"/>
    </w:rPr>
  </w:style>
  <w:style w:type="paragraph" w:customStyle="1" w:styleId="f1">
    <w:name w:val="f1"/>
    <w:rsid w:val="003446FA"/>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1"/>
    <w:rsid w:val="003446FA"/>
    <w:pPr>
      <w:spacing w:before="100" w:beforeAutospacing="1" w:after="100" w:afterAutospacing="1"/>
    </w:pPr>
    <w:rPr>
      <w:sz w:val="24"/>
      <w:szCs w:val="24"/>
    </w:rPr>
  </w:style>
  <w:style w:type="paragraph" w:customStyle="1" w:styleId="smtxt">
    <w:name w:val="sm_txt"/>
    <w:basedOn w:val="a1"/>
    <w:rsid w:val="003446FA"/>
    <w:pPr>
      <w:spacing w:before="100" w:beforeAutospacing="1" w:after="100" w:afterAutospacing="1"/>
    </w:pPr>
    <w:rPr>
      <w:sz w:val="24"/>
      <w:szCs w:val="24"/>
    </w:rPr>
  </w:style>
  <w:style w:type="paragraph" w:customStyle="1" w:styleId="1ff8">
    <w:name w:val="Табл1"/>
    <w:basedOn w:val="a1"/>
    <w:rsid w:val="003446FA"/>
    <w:rPr>
      <w:rFonts w:eastAsia="SimSun"/>
    </w:rPr>
  </w:style>
  <w:style w:type="paragraph" w:customStyle="1" w:styleId="center1">
    <w:name w:val="center1"/>
    <w:basedOn w:val="a1"/>
    <w:rsid w:val="003446FA"/>
    <w:pPr>
      <w:spacing w:before="100" w:beforeAutospacing="1" w:after="100" w:afterAutospacing="1"/>
      <w:jc w:val="center"/>
    </w:pPr>
    <w:rPr>
      <w:rFonts w:eastAsia="SimSun"/>
      <w:sz w:val="24"/>
      <w:szCs w:val="24"/>
    </w:rPr>
  </w:style>
  <w:style w:type="paragraph" w:customStyle="1" w:styleId="Preformat">
    <w:name w:val="Preformat"/>
    <w:rsid w:val="003446FA"/>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fd">
    <w:name w:val="Готовый"/>
    <w:basedOn w:val="a1"/>
    <w:rsid w:val="003446F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rsid w:val="003446FA"/>
    <w:pPr>
      <w:spacing w:before="100" w:beforeAutospacing="1" w:after="100" w:afterAutospacing="1"/>
    </w:pPr>
    <w:rPr>
      <w:sz w:val="24"/>
      <w:szCs w:val="24"/>
    </w:rPr>
  </w:style>
  <w:style w:type="paragraph" w:customStyle="1" w:styleId="xl22">
    <w:name w:val="xl22"/>
    <w:basedOn w:val="a1"/>
    <w:rsid w:val="003446F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e">
    <w:name w:val="Прижатый влево"/>
    <w:basedOn w:val="a1"/>
    <w:next w:val="a1"/>
    <w:rsid w:val="003446FA"/>
    <w:pPr>
      <w:widowControl w:val="0"/>
      <w:autoSpaceDE w:val="0"/>
      <w:autoSpaceDN w:val="0"/>
      <w:adjustRightInd w:val="0"/>
    </w:pPr>
    <w:rPr>
      <w:rFonts w:ascii="Arial" w:hAnsi="Arial"/>
    </w:rPr>
  </w:style>
  <w:style w:type="paragraph" w:customStyle="1" w:styleId="320">
    <w:name w:val="Основной текст 32"/>
    <w:basedOn w:val="a1"/>
    <w:rsid w:val="003446FA"/>
    <w:pPr>
      <w:widowControl w:val="0"/>
    </w:pPr>
    <w:rPr>
      <w:sz w:val="22"/>
    </w:rPr>
  </w:style>
  <w:style w:type="paragraph" w:customStyle="1" w:styleId="2311">
    <w:name w:val="Основной текст с отступом 231"/>
    <w:basedOn w:val="a1"/>
    <w:rsid w:val="003446FA"/>
    <w:pPr>
      <w:widowControl w:val="0"/>
      <w:ind w:firstLine="567"/>
    </w:pPr>
    <w:rPr>
      <w:sz w:val="24"/>
    </w:rPr>
  </w:style>
  <w:style w:type="paragraph" w:customStyle="1" w:styleId="330">
    <w:name w:val="Основной текст 33"/>
    <w:basedOn w:val="a1"/>
    <w:rsid w:val="003446FA"/>
    <w:pPr>
      <w:widowControl w:val="0"/>
    </w:pPr>
    <w:rPr>
      <w:sz w:val="22"/>
    </w:rPr>
  </w:style>
  <w:style w:type="paragraph" w:customStyle="1" w:styleId="xl23">
    <w:name w:val="xl23"/>
    <w:basedOn w:val="a1"/>
    <w:rsid w:val="003446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rsid w:val="003446FA"/>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f">
    <w:name w:val="Табличка"/>
    <w:basedOn w:val="a1"/>
    <w:rsid w:val="003446FA"/>
    <w:pPr>
      <w:spacing w:line="360" w:lineRule="auto"/>
      <w:jc w:val="center"/>
    </w:pPr>
    <w:rPr>
      <w:sz w:val="24"/>
      <w:szCs w:val="24"/>
    </w:rPr>
  </w:style>
  <w:style w:type="paragraph" w:customStyle="1" w:styleId="Normal10-021">
    <w:name w:val="Стиль Normal + 10 пт полужирный По центру Слева:  -02 см Справ..."/>
    <w:basedOn w:val="411"/>
    <w:rsid w:val="003446FA"/>
    <w:pPr>
      <w:ind w:left="-113" w:right="-113"/>
      <w:jc w:val="center"/>
    </w:pPr>
    <w:rPr>
      <w:b/>
      <w:bCs/>
      <w:sz w:val="20"/>
    </w:rPr>
  </w:style>
  <w:style w:type="character" w:customStyle="1" w:styleId="215">
    <w:name w:val="Цитата 2 Знак1"/>
    <w:rsid w:val="003446FA"/>
    <w:rPr>
      <w:rFonts w:ascii="Times New Roman" w:eastAsia="Times New Roman" w:hAnsi="Times New Roman"/>
      <w:i/>
      <w:iCs/>
      <w:color w:val="000000"/>
      <w:sz w:val="24"/>
      <w:szCs w:val="24"/>
    </w:rPr>
  </w:style>
  <w:style w:type="paragraph" w:customStyle="1" w:styleId="76">
    <w:name w:val="заголовок 7"/>
    <w:basedOn w:val="a1"/>
    <w:next w:val="a1"/>
    <w:rsid w:val="003446FA"/>
    <w:pPr>
      <w:keepNext/>
      <w:autoSpaceDE w:val="0"/>
      <w:autoSpaceDN w:val="0"/>
      <w:jc w:val="center"/>
    </w:pPr>
    <w:rPr>
      <w:szCs w:val="24"/>
    </w:rPr>
  </w:style>
  <w:style w:type="paragraph" w:customStyle="1" w:styleId="adress">
    <w:name w:val="adress"/>
    <w:basedOn w:val="a1"/>
    <w:rsid w:val="003446FA"/>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rsid w:val="003446FA"/>
    <w:pPr>
      <w:widowControl w:val="0"/>
      <w:adjustRightInd w:val="0"/>
      <w:spacing w:line="360" w:lineRule="atLeast"/>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rsid w:val="003446FA"/>
    <w:pPr>
      <w:widowControl w:val="0"/>
      <w:autoSpaceDE w:val="0"/>
      <w:autoSpaceDN w:val="0"/>
      <w:adjustRightInd w:val="0"/>
      <w:ind w:left="-113" w:right="-113"/>
      <w:jc w:val="center"/>
    </w:pPr>
    <w:rPr>
      <w:b/>
      <w:bCs/>
    </w:rPr>
  </w:style>
  <w:style w:type="paragraph" w:customStyle="1" w:styleId="afffffff0">
    <w:name w:val="Комментарий"/>
    <w:basedOn w:val="a1"/>
    <w:next w:val="a1"/>
    <w:rsid w:val="003446FA"/>
    <w:pPr>
      <w:widowControl w:val="0"/>
      <w:autoSpaceDE w:val="0"/>
      <w:autoSpaceDN w:val="0"/>
      <w:adjustRightInd w:val="0"/>
      <w:ind w:left="170"/>
    </w:pPr>
    <w:rPr>
      <w:rFonts w:ascii="Arial" w:hAnsi="Arial"/>
      <w:i/>
      <w:iCs/>
      <w:color w:val="800080"/>
    </w:rPr>
  </w:style>
  <w:style w:type="character" w:customStyle="1" w:styleId="txt1">
    <w:name w:val="txt1"/>
    <w:basedOn w:val="a2"/>
    <w:rsid w:val="003446FA"/>
  </w:style>
  <w:style w:type="character" w:customStyle="1" w:styleId="themost">
    <w:name w:val="themost"/>
    <w:basedOn w:val="a2"/>
    <w:rsid w:val="003446FA"/>
  </w:style>
  <w:style w:type="character" w:customStyle="1" w:styleId="greenurl1">
    <w:name w:val="green_url1"/>
    <w:rsid w:val="003446FA"/>
    <w:rPr>
      <w:color w:val="006600"/>
    </w:rPr>
  </w:style>
  <w:style w:type="character" w:customStyle="1" w:styleId="216">
    <w:name w:val="Знак Знак21"/>
    <w:rsid w:val="003446FA"/>
    <w:rPr>
      <w:rFonts w:ascii="Arial" w:hAnsi="Arial" w:cs="Arial" w:hint="default"/>
      <w:b/>
      <w:bCs/>
      <w:i/>
      <w:iCs w:val="0"/>
      <w:sz w:val="26"/>
      <w:szCs w:val="26"/>
      <w:lang w:val="ru-RU" w:eastAsia="en-US" w:bidi="ar-SA"/>
    </w:rPr>
  </w:style>
  <w:style w:type="character" w:customStyle="1" w:styleId="d1">
    <w:name w:val="d1"/>
    <w:rsid w:val="003446FA"/>
    <w:rPr>
      <w:rFonts w:ascii="Times New Roman" w:hAnsi="Times New Roman" w:cs="Times New Roman" w:hint="default"/>
      <w:b/>
      <w:bCs/>
      <w:sz w:val="25"/>
      <w:szCs w:val="25"/>
    </w:rPr>
  </w:style>
  <w:style w:type="character" w:customStyle="1" w:styleId="leftb2">
    <w:name w:val="leftb2"/>
    <w:basedOn w:val="a2"/>
    <w:rsid w:val="003446FA"/>
  </w:style>
  <w:style w:type="character" w:customStyle="1" w:styleId="nameobj1">
    <w:name w:val="name_obj1"/>
    <w:rsid w:val="003446FA"/>
    <w:rPr>
      <w:caps/>
    </w:rPr>
  </w:style>
  <w:style w:type="character" w:customStyle="1" w:styleId="201">
    <w:name w:val="Знак Знак20"/>
    <w:rsid w:val="003446FA"/>
    <w:rPr>
      <w:rFonts w:ascii="Arial" w:hAnsi="Arial" w:cs="Arial"/>
      <w:b/>
      <w:bCs/>
      <w:sz w:val="26"/>
      <w:szCs w:val="26"/>
      <w:lang w:val="ru-RU" w:eastAsia="ru-RU" w:bidi="ar-SA"/>
    </w:rPr>
  </w:style>
  <w:style w:type="paragraph" w:customStyle="1" w:styleId="afffffff1">
    <w:name w:val="основной А"/>
    <w:basedOn w:val="a1"/>
    <w:link w:val="afffffff2"/>
    <w:qFormat/>
    <w:rsid w:val="003446FA"/>
    <w:pPr>
      <w:ind w:firstLine="720"/>
    </w:pPr>
    <w:rPr>
      <w:szCs w:val="28"/>
    </w:rPr>
  </w:style>
  <w:style w:type="character" w:customStyle="1" w:styleId="afffffff2">
    <w:name w:val="основной А Знак"/>
    <w:link w:val="afffffff1"/>
    <w:rsid w:val="003446FA"/>
    <w:rPr>
      <w:rFonts w:ascii="Times New Roman" w:eastAsia="Times New Roman" w:hAnsi="Times New Roman" w:cs="Times New Roman"/>
      <w:sz w:val="28"/>
      <w:szCs w:val="28"/>
      <w:lang w:eastAsia="ru-RU"/>
    </w:rPr>
  </w:style>
  <w:style w:type="paragraph" w:customStyle="1" w:styleId="251">
    <w:name w:val="Основной текст 25"/>
    <w:basedOn w:val="a1"/>
    <w:rsid w:val="003446FA"/>
    <w:pPr>
      <w:tabs>
        <w:tab w:val="num" w:pos="1287"/>
      </w:tabs>
    </w:pPr>
    <w:rPr>
      <w:color w:val="000000"/>
    </w:rPr>
  </w:style>
  <w:style w:type="paragraph" w:customStyle="1" w:styleId="2fc">
    <w:name w:val="Основной текст2"/>
    <w:basedOn w:val="a1"/>
    <w:rsid w:val="003446FA"/>
    <w:rPr>
      <w:rFonts w:ascii="Bookman Old Style" w:hAnsi="Bookman Old Style"/>
      <w:sz w:val="24"/>
    </w:rPr>
  </w:style>
  <w:style w:type="paragraph" w:customStyle="1" w:styleId="119">
    <w:name w:val="Знак Знак1 Знак 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fd">
    <w:name w:val="Название объекта2"/>
    <w:basedOn w:val="4a"/>
    <w:next w:val="4a"/>
    <w:rsid w:val="003446FA"/>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9">
    <w:name w:val="Заголовок 12"/>
    <w:basedOn w:val="a1"/>
    <w:next w:val="a1"/>
    <w:rsid w:val="003446FA"/>
    <w:pPr>
      <w:keepNext/>
      <w:jc w:val="center"/>
    </w:pPr>
    <w:rPr>
      <w:sz w:val="24"/>
      <w:szCs w:val="24"/>
    </w:rPr>
  </w:style>
  <w:style w:type="paragraph" w:customStyle="1" w:styleId="1ff9">
    <w:name w:val="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rsid w:val="003446FA"/>
    <w:pPr>
      <w:widowControl w:val="0"/>
      <w:adjustRightInd w:val="0"/>
      <w:spacing w:after="160" w:line="240" w:lineRule="exact"/>
      <w:jc w:val="right"/>
    </w:pPr>
    <w:rPr>
      <w:lang w:val="en-GB" w:eastAsia="en-US"/>
    </w:rPr>
  </w:style>
  <w:style w:type="paragraph" w:customStyle="1" w:styleId="2fe">
    <w:name w:val="Знак Знак Знак Знак2"/>
    <w:basedOn w:val="a1"/>
    <w:rsid w:val="003446FA"/>
    <w:pPr>
      <w:widowControl w:val="0"/>
      <w:adjustRightInd w:val="0"/>
      <w:spacing w:line="360" w:lineRule="atLeast"/>
      <w:textAlignment w:val="baseline"/>
    </w:pPr>
    <w:rPr>
      <w:rFonts w:ascii="Verdana" w:eastAsia="PMingLiU" w:hAnsi="Verdana" w:cs="Verdana"/>
      <w:lang w:val="en-US" w:eastAsia="en-US"/>
    </w:rPr>
  </w:style>
  <w:style w:type="paragraph" w:customStyle="1" w:styleId="340">
    <w:name w:val="Основной текст 34"/>
    <w:basedOn w:val="a1"/>
    <w:rsid w:val="003446FA"/>
    <w:pPr>
      <w:widowControl w:val="0"/>
    </w:pPr>
    <w:rPr>
      <w:sz w:val="22"/>
    </w:rPr>
  </w:style>
  <w:style w:type="paragraph" w:customStyle="1" w:styleId="CharChar11">
    <w:name w:val="Char Char1 Знак Знак Знак1"/>
    <w:basedOn w:val="a1"/>
    <w:rsid w:val="003446FA"/>
    <w:pPr>
      <w:widowControl w:val="0"/>
      <w:adjustRightInd w:val="0"/>
      <w:spacing w:line="360" w:lineRule="atLeast"/>
      <w:textAlignment w:val="baseline"/>
    </w:pPr>
    <w:rPr>
      <w:rFonts w:ascii="Verdana" w:hAnsi="Verdana" w:cs="Verdana"/>
      <w:lang w:val="en-US" w:eastAsia="en-US"/>
    </w:rPr>
  </w:style>
  <w:style w:type="paragraph" w:styleId="4b">
    <w:name w:val="List 4"/>
    <w:basedOn w:val="a1"/>
    <w:rsid w:val="003446FA"/>
    <w:pPr>
      <w:ind w:left="1132" w:hanging="283"/>
    </w:pPr>
    <w:rPr>
      <w:sz w:val="24"/>
      <w:szCs w:val="24"/>
    </w:rPr>
  </w:style>
  <w:style w:type="paragraph" w:styleId="57">
    <w:name w:val="List 5"/>
    <w:basedOn w:val="a1"/>
    <w:rsid w:val="003446FA"/>
    <w:pPr>
      <w:ind w:left="1415" w:hanging="283"/>
    </w:pPr>
    <w:rPr>
      <w:sz w:val="24"/>
      <w:szCs w:val="24"/>
    </w:rPr>
  </w:style>
  <w:style w:type="paragraph" w:styleId="afffffff3">
    <w:name w:val="List Continue"/>
    <w:basedOn w:val="a1"/>
    <w:rsid w:val="003446FA"/>
    <w:pPr>
      <w:spacing w:after="120"/>
      <w:ind w:left="283"/>
    </w:pPr>
    <w:rPr>
      <w:sz w:val="24"/>
      <w:szCs w:val="24"/>
    </w:rPr>
  </w:style>
  <w:style w:type="paragraph" w:styleId="afffffff4">
    <w:name w:val="Note Heading"/>
    <w:basedOn w:val="a1"/>
    <w:next w:val="a1"/>
    <w:link w:val="afffffff5"/>
    <w:rsid w:val="003446FA"/>
    <w:rPr>
      <w:sz w:val="24"/>
      <w:szCs w:val="24"/>
    </w:rPr>
  </w:style>
  <w:style w:type="character" w:customStyle="1" w:styleId="afffffff5">
    <w:name w:val="Заголовок записки Знак"/>
    <w:basedOn w:val="a2"/>
    <w:link w:val="afffffff4"/>
    <w:rsid w:val="003446FA"/>
    <w:rPr>
      <w:rFonts w:ascii="Times New Roman" w:eastAsia="Times New Roman" w:hAnsi="Times New Roman" w:cs="Times New Roman"/>
      <w:sz w:val="24"/>
      <w:szCs w:val="24"/>
      <w:lang w:eastAsia="ru-RU"/>
    </w:rPr>
  </w:style>
  <w:style w:type="paragraph" w:customStyle="1" w:styleId="justtext">
    <w:name w:val="justtext"/>
    <w:basedOn w:val="a1"/>
    <w:rsid w:val="003446FA"/>
    <w:pPr>
      <w:spacing w:before="67" w:after="67"/>
      <w:ind w:firstLine="603"/>
    </w:pPr>
    <w:rPr>
      <w:rFonts w:ascii="Times New Roman serif" w:hAnsi="Times New Roman serif"/>
      <w:color w:val="000000"/>
      <w:sz w:val="24"/>
      <w:szCs w:val="24"/>
    </w:rPr>
  </w:style>
  <w:style w:type="paragraph" w:customStyle="1" w:styleId="2ff">
    <w:name w:val="Название2"/>
    <w:basedOn w:val="4a"/>
    <w:rsid w:val="003446FA"/>
    <w:pPr>
      <w:jc w:val="center"/>
    </w:pPr>
    <w:rPr>
      <w:b/>
      <w:sz w:val="26"/>
    </w:rPr>
  </w:style>
  <w:style w:type="paragraph" w:customStyle="1" w:styleId="58">
    <w:name w:val="заголовок 5"/>
    <w:basedOn w:val="a1"/>
    <w:next w:val="a1"/>
    <w:rsid w:val="003446FA"/>
    <w:pPr>
      <w:keepNext/>
      <w:autoSpaceDE w:val="0"/>
      <w:autoSpaceDN w:val="0"/>
      <w:ind w:firstLine="567"/>
      <w:outlineLvl w:val="4"/>
    </w:pPr>
  </w:style>
  <w:style w:type="paragraph" w:customStyle="1" w:styleId="321">
    <w:name w:val="Основной текст с отступом 32"/>
    <w:basedOn w:val="4a"/>
    <w:rsid w:val="003446FA"/>
    <w:pPr>
      <w:ind w:firstLine="720"/>
      <w:jc w:val="both"/>
    </w:pPr>
    <w:rPr>
      <w:rFonts w:ascii="Bookman Old Style" w:hAnsi="Bookman Old Style"/>
      <w:sz w:val="24"/>
    </w:rPr>
  </w:style>
  <w:style w:type="paragraph" w:customStyle="1" w:styleId="67">
    <w:name w:val="заголовок 6"/>
    <w:basedOn w:val="a1"/>
    <w:next w:val="a1"/>
    <w:rsid w:val="003446FA"/>
    <w:pPr>
      <w:keepNext/>
      <w:autoSpaceDE w:val="0"/>
      <w:autoSpaceDN w:val="0"/>
      <w:ind w:firstLine="567"/>
      <w:outlineLvl w:val="5"/>
    </w:pPr>
    <w:rPr>
      <w:sz w:val="26"/>
    </w:rPr>
  </w:style>
  <w:style w:type="paragraph" w:customStyle="1" w:styleId="96">
    <w:name w:val="заголовок 9"/>
    <w:basedOn w:val="a1"/>
    <w:next w:val="a1"/>
    <w:rsid w:val="003446FA"/>
    <w:pPr>
      <w:keepNext/>
      <w:autoSpaceDE w:val="0"/>
      <w:autoSpaceDN w:val="0"/>
      <w:ind w:firstLine="567"/>
      <w:outlineLvl w:val="8"/>
    </w:pPr>
    <w:rPr>
      <w:sz w:val="26"/>
      <w:szCs w:val="26"/>
    </w:rPr>
  </w:style>
  <w:style w:type="paragraph" w:customStyle="1" w:styleId="103">
    <w:name w:val="таблица_10пт"/>
    <w:basedOn w:val="a1"/>
    <w:rsid w:val="003446FA"/>
    <w:pPr>
      <w:keepLines/>
      <w:widowControl w:val="0"/>
      <w:tabs>
        <w:tab w:val="left" w:pos="13041"/>
      </w:tabs>
      <w:suppressAutoHyphens/>
      <w:jc w:val="center"/>
    </w:pPr>
    <w:rPr>
      <w:rFonts w:ascii="Courier New" w:hAnsi="Courier New"/>
      <w:snapToGrid w:val="0"/>
      <w:color w:val="000000"/>
    </w:rPr>
  </w:style>
  <w:style w:type="paragraph" w:customStyle="1" w:styleId="104">
    <w:name w:val="таблица влево 10пт"/>
    <w:basedOn w:val="a1"/>
    <w:rsid w:val="003446FA"/>
    <w:pPr>
      <w:keepLines/>
      <w:widowControl w:val="0"/>
      <w:suppressAutoHyphens/>
    </w:pPr>
    <w:rPr>
      <w:rFonts w:ascii="Courier New" w:hAnsi="Courier New"/>
      <w:snapToGrid w:val="0"/>
      <w:color w:val="000000"/>
    </w:rPr>
  </w:style>
  <w:style w:type="paragraph" w:customStyle="1" w:styleId="afffffff6">
    <w:name w:val="таблица вправо"/>
    <w:basedOn w:val="affffffb"/>
    <w:rsid w:val="003446FA"/>
    <w:pPr>
      <w:snapToGrid/>
      <w:jc w:val="right"/>
    </w:pPr>
    <w:rPr>
      <w:snapToGrid w:val="0"/>
    </w:rPr>
  </w:style>
  <w:style w:type="paragraph" w:customStyle="1" w:styleId="title4">
    <w:name w:val="title4"/>
    <w:basedOn w:val="a1"/>
    <w:rsid w:val="003446FA"/>
    <w:pPr>
      <w:spacing w:before="100" w:beforeAutospacing="1" w:after="100" w:afterAutospacing="1"/>
    </w:pPr>
    <w:rPr>
      <w:rFonts w:ascii="Verdana" w:hAnsi="Verdana"/>
      <w:b/>
      <w:bCs/>
      <w:color w:val="000000"/>
      <w:sz w:val="26"/>
      <w:szCs w:val="26"/>
    </w:rPr>
  </w:style>
  <w:style w:type="paragraph" w:customStyle="1" w:styleId="59">
    <w:name w:val="Обычный5"/>
    <w:basedOn w:val="a1"/>
    <w:rsid w:val="003446FA"/>
    <w:pPr>
      <w:snapToGrid w:val="0"/>
    </w:pPr>
    <w:rPr>
      <w:rFonts w:ascii="Courier New" w:hAnsi="Courier New" w:cs="Courier New"/>
      <w:sz w:val="24"/>
      <w:szCs w:val="24"/>
    </w:rPr>
  </w:style>
  <w:style w:type="character" w:customStyle="1" w:styleId="11a">
    <w:name w:val="Заголовок 1 Знак1"/>
    <w:aliases w:val="новая страница Знак"/>
    <w:uiPriority w:val="9"/>
    <w:rsid w:val="003446FA"/>
    <w:rPr>
      <w:rFonts w:ascii="Arial" w:hAnsi="Arial" w:cs="Arial"/>
      <w:b/>
      <w:bCs/>
      <w:kern w:val="32"/>
      <w:sz w:val="32"/>
      <w:szCs w:val="32"/>
    </w:rPr>
  </w:style>
  <w:style w:type="paragraph" w:customStyle="1" w:styleId="1ffa">
    <w:name w:val="Стиль Заголовок 1 + полужирный По левому краю"/>
    <w:basedOn w:val="1"/>
    <w:rsid w:val="003446FA"/>
    <w:pPr>
      <w:keepLines w:val="0"/>
      <w:jc w:val="center"/>
    </w:pPr>
    <w:rPr>
      <w:rFonts w:eastAsia="Times New Roman" w:cs="Times New Roman"/>
      <w:b w:val="0"/>
      <w:color w:val="auto"/>
      <w:sz w:val="32"/>
      <w:szCs w:val="20"/>
      <w:lang w:val="x-none" w:eastAsia="x-none"/>
    </w:rPr>
  </w:style>
  <w:style w:type="paragraph" w:customStyle="1" w:styleId="97">
    <w:name w:val="Стиль9"/>
    <w:basedOn w:val="1f3"/>
    <w:rsid w:val="003446FA"/>
    <w:rPr>
      <w:b w:val="0"/>
      <w:lang w:val="x-none" w:eastAsia="x-none"/>
    </w:rPr>
  </w:style>
  <w:style w:type="paragraph" w:customStyle="1" w:styleId="105">
    <w:name w:val="Стиль10"/>
    <w:basedOn w:val="ae"/>
    <w:rsid w:val="003446FA"/>
    <w:pPr>
      <w:spacing w:after="120"/>
      <w:ind w:right="-58" w:firstLine="710"/>
      <w:jc w:val="center"/>
    </w:pPr>
    <w:rPr>
      <w:sz w:val="20"/>
      <w:szCs w:val="20"/>
    </w:rPr>
  </w:style>
  <w:style w:type="paragraph" w:customStyle="1" w:styleId="11b">
    <w:name w:val="Стиль11"/>
    <w:basedOn w:val="21"/>
    <w:rsid w:val="003446FA"/>
    <w:pPr>
      <w:keepLines w:val="0"/>
      <w:spacing w:before="240" w:after="60"/>
    </w:pPr>
    <w:rPr>
      <w:rFonts w:ascii="Arial" w:eastAsia="Times New Roman" w:hAnsi="Arial" w:cs="Arial"/>
      <w:i/>
      <w:iCs/>
      <w:color w:val="auto"/>
      <w:szCs w:val="28"/>
      <w:lang w:val="x-none" w:eastAsia="x-none"/>
    </w:rPr>
  </w:style>
  <w:style w:type="paragraph" w:customStyle="1" w:styleId="12a">
    <w:name w:val="Стиль12"/>
    <w:basedOn w:val="21"/>
    <w:rsid w:val="003446FA"/>
    <w:pPr>
      <w:keepLines w:val="0"/>
      <w:spacing w:before="240" w:after="60"/>
    </w:pPr>
    <w:rPr>
      <w:rFonts w:eastAsia="Times New Roman" w:cs="Arial"/>
      <w:color w:val="auto"/>
      <w:sz w:val="32"/>
      <w:szCs w:val="28"/>
      <w:lang w:val="x-none" w:eastAsia="x-none"/>
    </w:rPr>
  </w:style>
  <w:style w:type="paragraph" w:customStyle="1" w:styleId="133">
    <w:name w:val="Стиль13"/>
    <w:basedOn w:val="21"/>
    <w:rsid w:val="003446FA"/>
    <w:pPr>
      <w:keepLines w:val="0"/>
      <w:pageBreakBefore/>
      <w:spacing w:before="240" w:after="60"/>
      <w:jc w:val="center"/>
    </w:pPr>
    <w:rPr>
      <w:rFonts w:ascii="Arial" w:eastAsia="Times New Roman" w:hAnsi="Arial" w:cs="Arial"/>
      <w:i/>
      <w:iCs/>
      <w:color w:val="auto"/>
      <w:szCs w:val="28"/>
      <w:lang w:val="x-none" w:eastAsia="x-none"/>
    </w:rPr>
  </w:style>
  <w:style w:type="paragraph" w:customStyle="1" w:styleId="149">
    <w:name w:val="Стиль14"/>
    <w:basedOn w:val="1f3"/>
    <w:rsid w:val="003446FA"/>
    <w:rPr>
      <w:lang w:val="x-none" w:eastAsia="x-none"/>
    </w:rPr>
  </w:style>
  <w:style w:type="paragraph" w:customStyle="1" w:styleId="152">
    <w:name w:val="Стиль15"/>
    <w:basedOn w:val="1f3"/>
    <w:rsid w:val="003446FA"/>
    <w:rPr>
      <w:lang w:val="x-none" w:eastAsia="x-none"/>
    </w:rPr>
  </w:style>
  <w:style w:type="paragraph" w:customStyle="1" w:styleId="162">
    <w:name w:val="Стиль16"/>
    <w:basedOn w:val="a1"/>
    <w:rsid w:val="003446FA"/>
    <w:pPr>
      <w:widowControl w:val="0"/>
      <w:suppressAutoHyphens/>
      <w:spacing w:line="360" w:lineRule="auto"/>
    </w:pPr>
    <w:rPr>
      <w:b/>
      <w:bCs/>
      <w:sz w:val="24"/>
      <w:szCs w:val="24"/>
    </w:rPr>
  </w:style>
  <w:style w:type="paragraph" w:customStyle="1" w:styleId="172">
    <w:name w:val="Стиль17"/>
    <w:basedOn w:val="30"/>
    <w:rsid w:val="003446FA"/>
    <w:pPr>
      <w:keepLines w:val="0"/>
      <w:spacing w:before="240" w:after="60"/>
    </w:pPr>
    <w:rPr>
      <w:rFonts w:ascii="Arial" w:eastAsia="Times New Roman" w:hAnsi="Arial" w:cs="Arial"/>
      <w:color w:val="auto"/>
      <w:sz w:val="26"/>
      <w:szCs w:val="26"/>
    </w:rPr>
  </w:style>
  <w:style w:type="paragraph" w:customStyle="1" w:styleId="182">
    <w:name w:val="Стиль18"/>
    <w:basedOn w:val="a1"/>
    <w:rsid w:val="003446FA"/>
    <w:pPr>
      <w:jc w:val="center"/>
    </w:pPr>
    <w:rPr>
      <w:szCs w:val="24"/>
    </w:rPr>
  </w:style>
  <w:style w:type="paragraph" w:customStyle="1" w:styleId="192">
    <w:name w:val="Стиль19"/>
    <w:basedOn w:val="30"/>
    <w:rsid w:val="003446FA"/>
    <w:pPr>
      <w:keepLines w:val="0"/>
      <w:spacing w:before="240" w:after="60"/>
      <w:jc w:val="center"/>
    </w:pPr>
    <w:rPr>
      <w:rFonts w:eastAsia="Times New Roman" w:cs="Arial"/>
      <w:color w:val="auto"/>
      <w:sz w:val="26"/>
      <w:szCs w:val="26"/>
    </w:rPr>
  </w:style>
  <w:style w:type="paragraph" w:customStyle="1" w:styleId="202">
    <w:name w:val="Стиль20"/>
    <w:basedOn w:val="30"/>
    <w:rsid w:val="003446FA"/>
    <w:pPr>
      <w:keepLines w:val="0"/>
      <w:spacing w:before="240" w:after="60"/>
    </w:pPr>
    <w:rPr>
      <w:rFonts w:eastAsia="Times New Roman" w:cs="Arial"/>
      <w:color w:val="auto"/>
      <w:szCs w:val="26"/>
      <w:u w:val="single"/>
    </w:rPr>
  </w:style>
  <w:style w:type="paragraph" w:customStyle="1" w:styleId="217">
    <w:name w:val="Стиль21"/>
    <w:basedOn w:val="30"/>
    <w:rsid w:val="003446FA"/>
    <w:pPr>
      <w:keepLines w:val="0"/>
      <w:spacing w:before="240" w:after="60"/>
    </w:pPr>
    <w:rPr>
      <w:rFonts w:eastAsia="Times New Roman" w:cs="Arial"/>
      <w:color w:val="auto"/>
      <w:szCs w:val="26"/>
    </w:rPr>
  </w:style>
  <w:style w:type="paragraph" w:customStyle="1" w:styleId="224">
    <w:name w:val="Стиль22"/>
    <w:basedOn w:val="a1"/>
    <w:rsid w:val="003446FA"/>
    <w:pPr>
      <w:jc w:val="center"/>
    </w:pPr>
    <w:rPr>
      <w:sz w:val="32"/>
      <w:szCs w:val="24"/>
    </w:rPr>
  </w:style>
  <w:style w:type="paragraph" w:customStyle="1" w:styleId="234">
    <w:name w:val="Стиль23"/>
    <w:basedOn w:val="30"/>
    <w:rsid w:val="003446FA"/>
    <w:pPr>
      <w:keepLines w:val="0"/>
      <w:spacing w:before="240" w:after="60"/>
      <w:jc w:val="center"/>
    </w:pPr>
    <w:rPr>
      <w:rFonts w:ascii="Arial" w:eastAsia="Times New Roman" w:hAnsi="Arial" w:cs="Arial"/>
      <w:color w:val="auto"/>
      <w:szCs w:val="28"/>
    </w:rPr>
  </w:style>
  <w:style w:type="paragraph" w:customStyle="1" w:styleId="242">
    <w:name w:val="Стиль24"/>
    <w:basedOn w:val="a1"/>
    <w:rsid w:val="003446FA"/>
    <w:pPr>
      <w:jc w:val="center"/>
    </w:pPr>
    <w:rPr>
      <w:sz w:val="32"/>
      <w:szCs w:val="24"/>
    </w:rPr>
  </w:style>
  <w:style w:type="paragraph" w:customStyle="1" w:styleId="252">
    <w:name w:val="Стиль25"/>
    <w:basedOn w:val="30"/>
    <w:rsid w:val="003446FA"/>
    <w:pPr>
      <w:keepLines w:val="0"/>
      <w:spacing w:before="240" w:after="60"/>
    </w:pPr>
    <w:rPr>
      <w:rFonts w:ascii="Arial" w:eastAsia="Times New Roman" w:hAnsi="Arial" w:cs="Arial"/>
      <w:color w:val="auto"/>
      <w:sz w:val="26"/>
      <w:szCs w:val="26"/>
    </w:rPr>
  </w:style>
  <w:style w:type="paragraph" w:customStyle="1" w:styleId="261">
    <w:name w:val="Стиль26"/>
    <w:basedOn w:val="a1"/>
    <w:rsid w:val="003446FA"/>
    <w:pPr>
      <w:widowControl w:val="0"/>
      <w:suppressAutoHyphens/>
      <w:spacing w:line="360" w:lineRule="auto"/>
      <w:jc w:val="center"/>
    </w:pPr>
    <w:rPr>
      <w:b/>
      <w:bCs/>
      <w:sz w:val="24"/>
      <w:szCs w:val="24"/>
    </w:rPr>
  </w:style>
  <w:style w:type="paragraph" w:customStyle="1" w:styleId="272">
    <w:name w:val="Стиль27"/>
    <w:basedOn w:val="30"/>
    <w:rsid w:val="003446FA"/>
    <w:pPr>
      <w:keepLines w:val="0"/>
      <w:spacing w:before="240" w:after="60"/>
    </w:pPr>
    <w:rPr>
      <w:rFonts w:ascii="Arial" w:eastAsia="Times New Roman" w:hAnsi="Arial" w:cs="Arial"/>
      <w:color w:val="auto"/>
      <w:sz w:val="26"/>
      <w:szCs w:val="26"/>
    </w:rPr>
  </w:style>
  <w:style w:type="paragraph" w:customStyle="1" w:styleId="280">
    <w:name w:val="Стиль28"/>
    <w:basedOn w:val="21"/>
    <w:rsid w:val="003446FA"/>
    <w:pPr>
      <w:keepLines w:val="0"/>
      <w:spacing w:before="240" w:after="60"/>
    </w:pPr>
    <w:rPr>
      <w:rFonts w:eastAsia="Times New Roman" w:cs="Arial"/>
      <w:color w:val="auto"/>
      <w:szCs w:val="28"/>
      <w:lang w:val="x-none" w:eastAsia="x-none"/>
    </w:rPr>
  </w:style>
  <w:style w:type="paragraph" w:customStyle="1" w:styleId="290">
    <w:name w:val="Стиль29"/>
    <w:basedOn w:val="30"/>
    <w:rsid w:val="003446FA"/>
    <w:pPr>
      <w:keepLines w:val="0"/>
      <w:spacing w:before="240" w:after="60"/>
      <w:jc w:val="center"/>
    </w:pPr>
    <w:rPr>
      <w:rFonts w:ascii="Arial" w:eastAsia="Times New Roman" w:hAnsi="Arial" w:cs="Arial"/>
      <w:color w:val="auto"/>
      <w:szCs w:val="28"/>
    </w:rPr>
  </w:style>
  <w:style w:type="paragraph" w:customStyle="1" w:styleId="300">
    <w:name w:val="Стиль30"/>
    <w:basedOn w:val="30"/>
    <w:rsid w:val="003446FA"/>
    <w:pPr>
      <w:keepLines w:val="0"/>
      <w:spacing w:before="240" w:after="60"/>
    </w:pPr>
    <w:rPr>
      <w:rFonts w:eastAsia="Times New Roman" w:cs="Arial"/>
      <w:color w:val="auto"/>
      <w:szCs w:val="26"/>
      <w:u w:val="single"/>
    </w:rPr>
  </w:style>
  <w:style w:type="paragraph" w:customStyle="1" w:styleId="314">
    <w:name w:val="Стиль31"/>
    <w:basedOn w:val="30"/>
    <w:rsid w:val="003446FA"/>
    <w:pPr>
      <w:keepLines w:val="0"/>
      <w:spacing w:before="240" w:after="60"/>
    </w:pPr>
    <w:rPr>
      <w:rFonts w:eastAsia="Times New Roman" w:cs="Arial"/>
      <w:color w:val="auto"/>
      <w:szCs w:val="26"/>
      <w:u w:val="single"/>
    </w:rPr>
  </w:style>
  <w:style w:type="paragraph" w:customStyle="1" w:styleId="322">
    <w:name w:val="Стиль32"/>
    <w:basedOn w:val="4"/>
    <w:rsid w:val="003446FA"/>
    <w:pPr>
      <w:keepLines w:val="0"/>
      <w:spacing w:before="240" w:after="60"/>
    </w:pPr>
    <w:rPr>
      <w:rFonts w:eastAsia="Times New Roman" w:cs="Times New Roman"/>
      <w:i/>
      <w:iCs w:val="0"/>
      <w:color w:val="auto"/>
      <w:szCs w:val="28"/>
    </w:rPr>
  </w:style>
  <w:style w:type="paragraph" w:customStyle="1" w:styleId="331">
    <w:name w:val="Стиль33"/>
    <w:basedOn w:val="a1"/>
    <w:rsid w:val="003446FA"/>
    <w:pPr>
      <w:jc w:val="center"/>
    </w:pPr>
    <w:rPr>
      <w:sz w:val="24"/>
      <w:szCs w:val="24"/>
    </w:rPr>
  </w:style>
  <w:style w:type="paragraph" w:customStyle="1" w:styleId="341">
    <w:name w:val="Стиль34"/>
    <w:basedOn w:val="21"/>
    <w:rsid w:val="003446FA"/>
    <w:pPr>
      <w:keepLines w:val="0"/>
      <w:spacing w:before="240" w:after="60"/>
    </w:pPr>
    <w:rPr>
      <w:rFonts w:eastAsia="Times New Roman" w:cs="Arial"/>
      <w:color w:val="auto"/>
      <w:sz w:val="32"/>
      <w:szCs w:val="28"/>
      <w:lang w:val="x-none" w:eastAsia="x-none"/>
    </w:rPr>
  </w:style>
  <w:style w:type="paragraph" w:customStyle="1" w:styleId="350">
    <w:name w:val="Стиль35"/>
    <w:basedOn w:val="21"/>
    <w:rsid w:val="003446FA"/>
    <w:pPr>
      <w:keepLines w:val="0"/>
      <w:spacing w:before="240" w:after="60"/>
    </w:pPr>
    <w:rPr>
      <w:rFonts w:eastAsia="Times New Roman" w:cs="Arial"/>
      <w:color w:val="auto"/>
      <w:sz w:val="32"/>
      <w:szCs w:val="28"/>
      <w:lang w:val="x-none" w:eastAsia="x-none"/>
    </w:rPr>
  </w:style>
  <w:style w:type="paragraph" w:customStyle="1" w:styleId="360">
    <w:name w:val="Стиль36"/>
    <w:basedOn w:val="21"/>
    <w:rsid w:val="003446FA"/>
    <w:pPr>
      <w:keepLines w:val="0"/>
      <w:spacing w:before="240" w:after="60"/>
    </w:pPr>
    <w:rPr>
      <w:rFonts w:eastAsia="Times New Roman" w:cs="Arial"/>
      <w:color w:val="auto"/>
      <w:sz w:val="32"/>
      <w:szCs w:val="28"/>
      <w:lang w:val="x-none" w:eastAsia="x-none"/>
    </w:rPr>
  </w:style>
  <w:style w:type="paragraph" w:customStyle="1" w:styleId="370">
    <w:name w:val="Стиль37"/>
    <w:basedOn w:val="21"/>
    <w:rsid w:val="003446FA"/>
    <w:pPr>
      <w:keepLines w:val="0"/>
      <w:spacing w:before="240" w:after="60"/>
    </w:pPr>
    <w:rPr>
      <w:rFonts w:eastAsia="Times New Roman" w:cs="Arial"/>
      <w:color w:val="auto"/>
      <w:szCs w:val="28"/>
      <w:lang w:val="x-none" w:eastAsia="x-none"/>
    </w:rPr>
  </w:style>
  <w:style w:type="paragraph" w:customStyle="1" w:styleId="380">
    <w:name w:val="Стиль38"/>
    <w:basedOn w:val="1"/>
    <w:rsid w:val="003446FA"/>
    <w:pPr>
      <w:keepLines w:val="0"/>
      <w:spacing w:before="240" w:after="60"/>
    </w:pPr>
    <w:rPr>
      <w:rFonts w:eastAsia="Times New Roman" w:cs="Arial"/>
      <w:color w:val="auto"/>
      <w:kern w:val="32"/>
      <w:sz w:val="32"/>
      <w:szCs w:val="32"/>
      <w:lang w:val="x-none" w:eastAsia="x-none"/>
    </w:rPr>
  </w:style>
  <w:style w:type="paragraph" w:customStyle="1" w:styleId="390">
    <w:name w:val="Стиль39"/>
    <w:basedOn w:val="21"/>
    <w:rsid w:val="003446FA"/>
    <w:pPr>
      <w:keepLines w:val="0"/>
      <w:spacing w:before="240" w:after="60"/>
    </w:pPr>
    <w:rPr>
      <w:rFonts w:eastAsia="Times New Roman" w:cs="Arial"/>
      <w:color w:val="auto"/>
      <w:szCs w:val="28"/>
      <w:lang w:val="x-none" w:eastAsia="x-none"/>
    </w:rPr>
  </w:style>
  <w:style w:type="paragraph" w:customStyle="1" w:styleId="400">
    <w:name w:val="Стиль40"/>
    <w:basedOn w:val="21"/>
    <w:rsid w:val="003446FA"/>
    <w:pPr>
      <w:keepLines w:val="0"/>
      <w:spacing w:before="240" w:after="60"/>
    </w:pPr>
    <w:rPr>
      <w:rFonts w:eastAsia="Times New Roman" w:cs="Arial"/>
      <w:color w:val="auto"/>
      <w:sz w:val="32"/>
      <w:szCs w:val="28"/>
      <w:lang w:val="x-none" w:eastAsia="x-none"/>
    </w:rPr>
  </w:style>
  <w:style w:type="paragraph" w:customStyle="1" w:styleId="412">
    <w:name w:val="Стиль41"/>
    <w:basedOn w:val="21"/>
    <w:rsid w:val="003446FA"/>
    <w:pPr>
      <w:keepLines w:val="0"/>
      <w:spacing w:before="240" w:after="60"/>
    </w:pPr>
    <w:rPr>
      <w:rFonts w:eastAsia="Times New Roman" w:cs="Arial"/>
      <w:color w:val="auto"/>
      <w:sz w:val="32"/>
      <w:szCs w:val="28"/>
      <w:lang w:val="x-none" w:eastAsia="x-none"/>
    </w:rPr>
  </w:style>
  <w:style w:type="paragraph" w:customStyle="1" w:styleId="420">
    <w:name w:val="Стиль42"/>
    <w:basedOn w:val="1"/>
    <w:rsid w:val="003446FA"/>
    <w:pPr>
      <w:keepLines w:val="0"/>
      <w:spacing w:before="240" w:after="60"/>
    </w:pPr>
    <w:rPr>
      <w:rFonts w:eastAsia="Times New Roman" w:cs="Arial"/>
      <w:b w:val="0"/>
      <w:color w:val="auto"/>
      <w:kern w:val="32"/>
      <w:sz w:val="32"/>
      <w:szCs w:val="32"/>
      <w:lang w:val="x-none" w:eastAsia="x-none"/>
    </w:rPr>
  </w:style>
  <w:style w:type="paragraph" w:customStyle="1" w:styleId="430">
    <w:name w:val="Стиль43"/>
    <w:basedOn w:val="21"/>
    <w:rsid w:val="003446FA"/>
    <w:pPr>
      <w:keepLines w:val="0"/>
      <w:spacing w:before="240" w:after="60"/>
    </w:pPr>
    <w:rPr>
      <w:rFonts w:eastAsia="Times New Roman" w:cs="Arial"/>
      <w:color w:val="auto"/>
      <w:sz w:val="32"/>
      <w:szCs w:val="28"/>
      <w:lang w:val="x-none" w:eastAsia="x-none"/>
    </w:rPr>
  </w:style>
  <w:style w:type="paragraph" w:customStyle="1" w:styleId="440">
    <w:name w:val="Стиль44"/>
    <w:basedOn w:val="21"/>
    <w:rsid w:val="003446FA"/>
    <w:pPr>
      <w:keepLines w:val="0"/>
      <w:spacing w:before="240" w:after="60"/>
    </w:pPr>
    <w:rPr>
      <w:rFonts w:eastAsia="Times New Roman" w:cs="Arial"/>
      <w:color w:val="auto"/>
      <w:sz w:val="32"/>
      <w:szCs w:val="28"/>
      <w:lang w:val="x-none" w:eastAsia="x-none"/>
    </w:rPr>
  </w:style>
  <w:style w:type="paragraph" w:customStyle="1" w:styleId="450">
    <w:name w:val="Стиль45"/>
    <w:basedOn w:val="af7"/>
    <w:rsid w:val="003446FA"/>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70">
    <w:name w:val="Стиль47"/>
    <w:basedOn w:val="21"/>
    <w:rsid w:val="003446FA"/>
    <w:pPr>
      <w:keepLines w:val="0"/>
      <w:ind w:right="287" w:firstLine="540"/>
    </w:pPr>
    <w:rPr>
      <w:rFonts w:eastAsia="Times New Roman" w:cs="Times New Roman"/>
      <w:b w:val="0"/>
      <w:bCs w:val="0"/>
      <w:color w:val="auto"/>
      <w:lang w:val="x-none" w:eastAsia="x-none"/>
    </w:rPr>
  </w:style>
  <w:style w:type="paragraph" w:customStyle="1" w:styleId="480">
    <w:name w:val="Стиль48"/>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90">
    <w:name w:val="Стиль49"/>
    <w:basedOn w:val="1"/>
    <w:rsid w:val="003446FA"/>
    <w:pPr>
      <w:keepLines w:val="0"/>
      <w:jc w:val="center"/>
    </w:pPr>
    <w:rPr>
      <w:rFonts w:eastAsia="Times New Roman" w:cs="Times New Roman"/>
      <w:bCs w:val="0"/>
      <w:color w:val="auto"/>
      <w:sz w:val="32"/>
      <w:szCs w:val="24"/>
      <w:lang w:val="x-none" w:eastAsia="x-none"/>
    </w:rPr>
  </w:style>
  <w:style w:type="paragraph" w:customStyle="1" w:styleId="500">
    <w:name w:val="Стиль50"/>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511">
    <w:name w:val="Стиль51"/>
    <w:basedOn w:val="af7"/>
    <w:rsid w:val="003446FA"/>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0"/>
    <w:rsid w:val="003446FA"/>
    <w:pPr>
      <w:keepNext w:val="0"/>
      <w:keepLines w:val="0"/>
      <w:ind w:left="181" w:firstLine="539"/>
    </w:pPr>
    <w:rPr>
      <w:rFonts w:eastAsia="Times New Roman" w:cs="Times New Roman"/>
      <w:bCs w:val="0"/>
      <w:color w:val="auto"/>
      <w:szCs w:val="24"/>
    </w:rPr>
  </w:style>
  <w:style w:type="paragraph" w:customStyle="1" w:styleId="530">
    <w:name w:val="Стиль53"/>
    <w:basedOn w:val="30"/>
    <w:rsid w:val="003446FA"/>
    <w:pPr>
      <w:keepNext w:val="0"/>
      <w:keepLines w:val="0"/>
      <w:ind w:left="181" w:firstLine="539"/>
    </w:pPr>
    <w:rPr>
      <w:rFonts w:eastAsia="Times New Roman" w:cs="Times New Roman"/>
      <w:bCs w:val="0"/>
      <w:color w:val="auto"/>
      <w:szCs w:val="24"/>
    </w:rPr>
  </w:style>
  <w:style w:type="paragraph" w:customStyle="1" w:styleId="540">
    <w:name w:val="Стиль54"/>
    <w:basedOn w:val="30"/>
    <w:rsid w:val="003446FA"/>
    <w:pPr>
      <w:keepNext w:val="0"/>
      <w:keepLines w:val="0"/>
      <w:ind w:left="181" w:firstLine="539"/>
    </w:pPr>
    <w:rPr>
      <w:rFonts w:eastAsia="Times New Roman" w:cs="Times New Roman"/>
      <w:bCs w:val="0"/>
      <w:color w:val="auto"/>
      <w:szCs w:val="24"/>
    </w:rPr>
  </w:style>
  <w:style w:type="paragraph" w:customStyle="1" w:styleId="550">
    <w:name w:val="Стиль55"/>
    <w:basedOn w:val="30"/>
    <w:rsid w:val="003446FA"/>
    <w:pPr>
      <w:keepNext w:val="0"/>
      <w:keepLines w:val="0"/>
      <w:ind w:left="181" w:firstLine="539"/>
    </w:pPr>
    <w:rPr>
      <w:rFonts w:eastAsia="Times New Roman" w:cs="Times New Roman"/>
      <w:bCs w:val="0"/>
      <w:color w:val="auto"/>
      <w:szCs w:val="24"/>
    </w:rPr>
  </w:style>
  <w:style w:type="paragraph" w:customStyle="1" w:styleId="570">
    <w:name w:val="Стиль57"/>
    <w:basedOn w:val="30"/>
    <w:rsid w:val="003446FA"/>
    <w:pPr>
      <w:keepNext w:val="0"/>
      <w:keepLines w:val="0"/>
      <w:ind w:left="181" w:firstLine="539"/>
    </w:pPr>
    <w:rPr>
      <w:rFonts w:eastAsia="Times New Roman" w:cs="Times New Roman"/>
      <w:bCs w:val="0"/>
      <w:color w:val="auto"/>
      <w:szCs w:val="24"/>
    </w:rPr>
  </w:style>
  <w:style w:type="paragraph" w:customStyle="1" w:styleId="580">
    <w:name w:val="Стиль58"/>
    <w:basedOn w:val="1f3"/>
    <w:rsid w:val="003446FA"/>
    <w:rPr>
      <w:lang w:val="x-none" w:eastAsia="x-none"/>
    </w:rPr>
  </w:style>
  <w:style w:type="paragraph" w:customStyle="1" w:styleId="590">
    <w:name w:val="Стиль59"/>
    <w:basedOn w:val="1f3"/>
    <w:rsid w:val="003446FA"/>
    <w:rPr>
      <w:lang w:val="x-none" w:eastAsia="x-none"/>
    </w:rPr>
  </w:style>
  <w:style w:type="paragraph" w:customStyle="1" w:styleId="600">
    <w:name w:val="Стиль60"/>
    <w:basedOn w:val="1"/>
    <w:rsid w:val="003446FA"/>
    <w:pPr>
      <w:keepLines w:val="0"/>
      <w:jc w:val="center"/>
    </w:pPr>
    <w:rPr>
      <w:rFonts w:eastAsia="Times New Roman" w:cs="Times New Roman"/>
      <w:bCs w:val="0"/>
      <w:color w:val="auto"/>
      <w:sz w:val="32"/>
      <w:szCs w:val="24"/>
      <w:lang w:val="x-none" w:eastAsia="x-none"/>
    </w:rPr>
  </w:style>
  <w:style w:type="paragraph" w:customStyle="1" w:styleId="610">
    <w:name w:val="Стиль61"/>
    <w:basedOn w:val="21"/>
    <w:rsid w:val="003446FA"/>
    <w:pPr>
      <w:keepLines w:val="0"/>
      <w:ind w:right="287" w:firstLine="540"/>
      <w:jc w:val="center"/>
    </w:pPr>
    <w:rPr>
      <w:rFonts w:eastAsia="Times New Roman" w:cs="Times New Roman"/>
      <w:color w:val="auto"/>
      <w:lang w:val="x-none" w:eastAsia="x-none"/>
    </w:rPr>
  </w:style>
  <w:style w:type="paragraph" w:customStyle="1" w:styleId="FR1">
    <w:name w:val="FR1"/>
    <w:rsid w:val="003446F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f0">
    <w:name w:val="Перечисление 2"/>
    <w:basedOn w:val="ArNar0"/>
    <w:rsid w:val="003446FA"/>
    <w:pPr>
      <w:tabs>
        <w:tab w:val="num" w:pos="360"/>
        <w:tab w:val="num" w:pos="993"/>
      </w:tabs>
      <w:ind w:left="993" w:hanging="284"/>
    </w:pPr>
    <w:rPr>
      <w:rFonts w:eastAsia="Times New Roman" w:cs="Times New Roman"/>
      <w:szCs w:val="20"/>
      <w:lang w:eastAsia="ru-RU"/>
    </w:rPr>
  </w:style>
  <w:style w:type="paragraph" w:customStyle="1" w:styleId="afffffff7">
    <w:name w:val="Перечисление"/>
    <w:basedOn w:val="ArNar0"/>
    <w:rsid w:val="003446FA"/>
    <w:pPr>
      <w:tabs>
        <w:tab w:val="num" w:pos="993"/>
      </w:tabs>
      <w:ind w:left="993" w:hanging="360"/>
    </w:pPr>
    <w:rPr>
      <w:rFonts w:eastAsia="Times New Roman" w:cs="Times New Roman"/>
      <w:szCs w:val="20"/>
      <w:lang w:eastAsia="ru-RU"/>
    </w:rPr>
  </w:style>
  <w:style w:type="paragraph" w:customStyle="1" w:styleId="2ff1">
    <w:name w:val="Перечисление 2+инт"/>
    <w:basedOn w:val="2ff0"/>
    <w:rsid w:val="003446FA"/>
    <w:pPr>
      <w:tabs>
        <w:tab w:val="clear" w:pos="360"/>
      </w:tabs>
      <w:spacing w:before="60" w:after="60"/>
    </w:pPr>
    <w:rPr>
      <w:snapToGrid w:val="0"/>
    </w:rPr>
  </w:style>
  <w:style w:type="paragraph" w:customStyle="1" w:styleId="620">
    <w:name w:val="Стиль62"/>
    <w:basedOn w:val="30"/>
    <w:rsid w:val="003446FA"/>
    <w:pPr>
      <w:keepNext w:val="0"/>
      <w:keepLines w:val="0"/>
      <w:ind w:left="181" w:firstLine="539"/>
    </w:pPr>
    <w:rPr>
      <w:rFonts w:eastAsia="Times New Roman" w:cs="Times New Roman"/>
      <w:bCs w:val="0"/>
      <w:iCs/>
      <w:color w:val="000000"/>
      <w:szCs w:val="24"/>
    </w:rPr>
  </w:style>
  <w:style w:type="paragraph" w:customStyle="1" w:styleId="630">
    <w:name w:val="Стиль63"/>
    <w:basedOn w:val="30"/>
    <w:rsid w:val="003446FA"/>
    <w:pPr>
      <w:keepNext w:val="0"/>
      <w:keepLines w:val="0"/>
      <w:ind w:left="181" w:firstLine="539"/>
    </w:pPr>
    <w:rPr>
      <w:rFonts w:eastAsia="Times New Roman" w:cs="Times New Roman"/>
      <w:bCs w:val="0"/>
      <w:color w:val="auto"/>
      <w:szCs w:val="24"/>
    </w:rPr>
  </w:style>
  <w:style w:type="paragraph" w:customStyle="1" w:styleId="640">
    <w:name w:val="Стиль64"/>
    <w:basedOn w:val="4"/>
    <w:rsid w:val="003446FA"/>
    <w:pPr>
      <w:keepLines w:val="0"/>
      <w:spacing w:before="0"/>
      <w:ind w:right="287"/>
    </w:pPr>
    <w:rPr>
      <w:rFonts w:eastAsia="Times New Roman" w:cs="Times New Roman"/>
      <w:color w:val="000000"/>
      <w:szCs w:val="28"/>
    </w:rPr>
  </w:style>
  <w:style w:type="paragraph" w:customStyle="1" w:styleId="650">
    <w:name w:val="Стиль65"/>
    <w:basedOn w:val="4"/>
    <w:rsid w:val="003446FA"/>
    <w:pPr>
      <w:keepLines w:val="0"/>
      <w:spacing w:before="0"/>
      <w:ind w:right="287" w:firstLine="567"/>
    </w:pPr>
    <w:rPr>
      <w:rFonts w:eastAsia="Times New Roman" w:cs="Times New Roman"/>
      <w:b w:val="0"/>
      <w:color w:val="auto"/>
      <w:szCs w:val="28"/>
    </w:rPr>
  </w:style>
  <w:style w:type="paragraph" w:customStyle="1" w:styleId="660">
    <w:name w:val="Стиль66"/>
    <w:basedOn w:val="4"/>
    <w:rsid w:val="003446FA"/>
    <w:pPr>
      <w:keepLines w:val="0"/>
      <w:spacing w:before="0"/>
      <w:ind w:right="287" w:firstLine="567"/>
    </w:pPr>
    <w:rPr>
      <w:rFonts w:eastAsia="Times New Roman" w:cs="Times New Roman"/>
      <w:b w:val="0"/>
      <w:color w:val="auto"/>
      <w:szCs w:val="28"/>
    </w:rPr>
  </w:style>
  <w:style w:type="paragraph" w:customStyle="1" w:styleId="670">
    <w:name w:val="Стиль67"/>
    <w:basedOn w:val="4"/>
    <w:rsid w:val="003446FA"/>
    <w:pPr>
      <w:keepLines w:val="0"/>
      <w:spacing w:before="0"/>
      <w:ind w:right="287" w:firstLine="567"/>
    </w:pPr>
    <w:rPr>
      <w:rFonts w:eastAsia="Times New Roman" w:cs="Times New Roman"/>
      <w:b w:val="0"/>
      <w:bCs w:val="0"/>
      <w:color w:val="auto"/>
      <w:szCs w:val="28"/>
    </w:rPr>
  </w:style>
  <w:style w:type="paragraph" w:customStyle="1" w:styleId="68">
    <w:name w:val="Стиль68"/>
    <w:basedOn w:val="30"/>
    <w:rsid w:val="003446FA"/>
    <w:pPr>
      <w:keepNext w:val="0"/>
      <w:keepLines w:val="0"/>
      <w:ind w:left="181" w:firstLine="539"/>
    </w:pPr>
    <w:rPr>
      <w:rFonts w:eastAsia="Times New Roman" w:cs="Times New Roman"/>
      <w:bCs w:val="0"/>
      <w:color w:val="auto"/>
      <w:szCs w:val="24"/>
    </w:rPr>
  </w:style>
  <w:style w:type="paragraph" w:customStyle="1" w:styleId="69">
    <w:name w:val="Стиль69"/>
    <w:basedOn w:val="30"/>
    <w:rsid w:val="003446FA"/>
    <w:pPr>
      <w:keepNext w:val="0"/>
      <w:keepLines w:val="0"/>
      <w:ind w:left="181" w:firstLine="539"/>
    </w:pPr>
    <w:rPr>
      <w:rFonts w:eastAsia="Times New Roman" w:cs="Times New Roman"/>
      <w:bCs w:val="0"/>
      <w:color w:val="auto"/>
      <w:szCs w:val="24"/>
    </w:rPr>
  </w:style>
  <w:style w:type="paragraph" w:customStyle="1" w:styleId="700">
    <w:name w:val="Стиль70"/>
    <w:basedOn w:val="4"/>
    <w:rsid w:val="003446FA"/>
    <w:pPr>
      <w:keepLines w:val="0"/>
      <w:spacing w:before="0"/>
      <w:ind w:right="287" w:firstLine="567"/>
    </w:pPr>
    <w:rPr>
      <w:rFonts w:eastAsia="Times New Roman" w:cs="Times New Roman"/>
      <w:b w:val="0"/>
      <w:bCs w:val="0"/>
      <w:color w:val="auto"/>
      <w:szCs w:val="28"/>
    </w:rPr>
  </w:style>
  <w:style w:type="paragraph" w:customStyle="1" w:styleId="710">
    <w:name w:val="Стиль71"/>
    <w:basedOn w:val="21"/>
    <w:rsid w:val="003446FA"/>
    <w:pPr>
      <w:keepLines w:val="0"/>
      <w:ind w:right="287" w:firstLine="540"/>
    </w:pPr>
    <w:rPr>
      <w:rFonts w:eastAsia="Times New Roman" w:cs="Times New Roman"/>
      <w:color w:val="auto"/>
      <w:lang w:val="x-none" w:eastAsia="x-none"/>
    </w:rPr>
  </w:style>
  <w:style w:type="character" w:customStyle="1" w:styleId="413">
    <w:name w:val="Знак Знак41"/>
    <w:rsid w:val="003446FA"/>
    <w:rPr>
      <w:rFonts w:ascii="Arial" w:hAnsi="Arial" w:cs="Arial"/>
      <w:b/>
      <w:bCs/>
      <w:i/>
      <w:iCs/>
      <w:sz w:val="28"/>
      <w:szCs w:val="28"/>
      <w:lang w:val="ru-RU" w:eastAsia="ru-RU" w:bidi="ar-SA"/>
    </w:rPr>
  </w:style>
  <w:style w:type="character" w:customStyle="1" w:styleId="910">
    <w:name w:val="Знак Знак91"/>
    <w:rsid w:val="003446FA"/>
    <w:rPr>
      <w:rFonts w:ascii="Arial" w:hAnsi="Arial" w:cs="Arial"/>
      <w:b/>
      <w:bCs/>
      <w:kern w:val="32"/>
      <w:sz w:val="32"/>
      <w:szCs w:val="32"/>
    </w:rPr>
  </w:style>
  <w:style w:type="character" w:customStyle="1" w:styleId="711">
    <w:name w:val="Знак Знак71"/>
    <w:rsid w:val="003446FA"/>
    <w:rPr>
      <w:rFonts w:ascii="Arial" w:hAnsi="Arial" w:cs="Arial"/>
      <w:b/>
      <w:bCs/>
      <w:sz w:val="26"/>
      <w:szCs w:val="26"/>
    </w:rPr>
  </w:style>
  <w:style w:type="character" w:customStyle="1" w:styleId="2ff2">
    <w:name w:val="Знак2 Знак Знак"/>
    <w:rsid w:val="003446FA"/>
    <w:rPr>
      <w:rFonts w:ascii="Courier New" w:hAnsi="Courier New"/>
      <w:lang w:val="ru-RU" w:eastAsia="ru-RU" w:bidi="ar-SA"/>
    </w:rPr>
  </w:style>
  <w:style w:type="character" w:customStyle="1" w:styleId="2010">
    <w:name w:val="Знак Знак201"/>
    <w:rsid w:val="003446FA"/>
    <w:rPr>
      <w:rFonts w:ascii="Arial" w:hAnsi="Arial" w:cs="Arial"/>
      <w:bCs/>
      <w:sz w:val="28"/>
      <w:szCs w:val="26"/>
      <w:lang w:val="ru-RU" w:eastAsia="ru-RU" w:bidi="ar-SA"/>
    </w:rPr>
  </w:style>
  <w:style w:type="character" w:customStyle="1" w:styleId="1410">
    <w:name w:val="Знак Знак141"/>
    <w:rsid w:val="003446FA"/>
    <w:rPr>
      <w:sz w:val="26"/>
      <w:szCs w:val="24"/>
      <w:lang w:val="ru-RU" w:eastAsia="ru-RU" w:bidi="ar-SA"/>
    </w:rPr>
  </w:style>
  <w:style w:type="paragraph" w:customStyle="1" w:styleId="afffffff8">
    <w:name w:val="адрес конверта"/>
    <w:basedOn w:val="a1"/>
    <w:rsid w:val="003446FA"/>
    <w:pPr>
      <w:framePr w:w="7921" w:h="1979" w:hRule="exact" w:hSpace="113" w:wrap="around" w:hAnchor="page" w:xAlign="center" w:yAlign="top"/>
      <w:ind w:left="2835"/>
    </w:pPr>
    <w:rPr>
      <w:sz w:val="24"/>
    </w:rPr>
  </w:style>
  <w:style w:type="paragraph" w:customStyle="1" w:styleId="afffffff9">
    <w:name w:val="Заголовок статьи"/>
    <w:basedOn w:val="a1"/>
    <w:next w:val="a1"/>
    <w:rsid w:val="003446FA"/>
    <w:pPr>
      <w:widowControl w:val="0"/>
      <w:autoSpaceDE w:val="0"/>
      <w:autoSpaceDN w:val="0"/>
      <w:adjustRightInd w:val="0"/>
      <w:ind w:left="1612" w:hanging="892"/>
    </w:pPr>
    <w:rPr>
      <w:rFonts w:ascii="Arial" w:hAnsi="Arial"/>
    </w:rPr>
  </w:style>
  <w:style w:type="paragraph" w:customStyle="1" w:styleId="3f4">
    <w:name w:val="марианна 3"/>
    <w:basedOn w:val="ae"/>
    <w:rsid w:val="003446FA"/>
    <w:pPr>
      <w:spacing w:line="360" w:lineRule="auto"/>
      <w:ind w:firstLine="851"/>
    </w:pPr>
    <w:rPr>
      <w:snapToGrid w:val="0"/>
    </w:rPr>
  </w:style>
  <w:style w:type="character" w:customStyle="1" w:styleId="141271">
    <w:name w:val="Обычный + 14 пт;По ширине;Первая строка:  1;27 см Знак Знак Знак Знак Знак Знак Знак Знак"/>
    <w:rsid w:val="003446FA"/>
    <w:rPr>
      <w:sz w:val="28"/>
      <w:lang w:val="ru-RU" w:eastAsia="ru-RU" w:bidi="ar-SA"/>
    </w:rPr>
  </w:style>
  <w:style w:type="character" w:customStyle="1" w:styleId="211">
    <w:name w:val="Основной текст 21 Знак"/>
    <w:link w:val="210"/>
    <w:rsid w:val="003446FA"/>
    <w:rPr>
      <w:rFonts w:ascii="Times New Roman" w:eastAsia="Times New Roman" w:hAnsi="Times New Roman" w:cs="Times New Roman"/>
      <w:sz w:val="28"/>
      <w:szCs w:val="20"/>
      <w:lang w:eastAsia="ar-SA"/>
    </w:rPr>
  </w:style>
  <w:style w:type="paragraph" w:customStyle="1" w:styleId="1710">
    <w:name w:val="Знак Знак171"/>
    <w:basedOn w:val="a1"/>
    <w:uiPriority w:val="99"/>
    <w:rsid w:val="003446FA"/>
    <w:rPr>
      <w:rFonts w:ascii="Verdana" w:hAnsi="Verdana" w:cs="Verdana"/>
      <w:lang w:val="en-US" w:eastAsia="en-US"/>
    </w:rPr>
  </w:style>
  <w:style w:type="character" w:customStyle="1" w:styleId="1100">
    <w:name w:val="Знак Знак110"/>
    <w:rsid w:val="003446FA"/>
    <w:rPr>
      <w:lang w:val="ru-RU" w:eastAsia="ru-RU" w:bidi="ar-SA"/>
    </w:rPr>
  </w:style>
  <w:style w:type="paragraph" w:customStyle="1" w:styleId="14a">
    <w:name w:val="14 Обычный"/>
    <w:basedOn w:val="a1"/>
    <w:link w:val="14b"/>
    <w:qFormat/>
    <w:rsid w:val="000922B1"/>
    <w:pPr>
      <w:jc w:val="center"/>
    </w:pPr>
    <w:rPr>
      <w:szCs w:val="28"/>
      <w:lang w:val="x-none" w:eastAsia="x-none"/>
    </w:rPr>
  </w:style>
  <w:style w:type="character" w:customStyle="1" w:styleId="14b">
    <w:name w:val="14 Обычный Знак"/>
    <w:link w:val="14a"/>
    <w:rsid w:val="000922B1"/>
    <w:rPr>
      <w:rFonts w:ascii="Times New Roman" w:eastAsia="Times New Roman" w:hAnsi="Times New Roman" w:cs="Times New Roman"/>
      <w:sz w:val="28"/>
      <w:szCs w:val="28"/>
      <w:lang w:val="x-none" w:eastAsia="x-none"/>
    </w:rPr>
  </w:style>
  <w:style w:type="paragraph" w:customStyle="1" w:styleId="77">
    <w:name w:val="Основной текст7"/>
    <w:basedOn w:val="a1"/>
    <w:rsid w:val="00A33923"/>
    <w:pPr>
      <w:widowControl w:val="0"/>
      <w:shd w:val="clear" w:color="auto" w:fill="FFFFFF"/>
      <w:spacing w:before="3480" w:line="0" w:lineRule="atLeast"/>
      <w:ind w:hanging="700"/>
      <w:jc w:val="center"/>
    </w:pPr>
    <w:rPr>
      <w:color w:val="000000"/>
      <w:sz w:val="23"/>
      <w:szCs w:val="23"/>
    </w:rPr>
  </w:style>
  <w:style w:type="character" w:customStyle="1" w:styleId="afffffffa">
    <w:name w:val="Основной текст + Курсив"/>
    <w:basedOn w:val="af3"/>
    <w:rsid w:val="00A3392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c">
    <w:name w:val="Основной текст (4)_"/>
    <w:basedOn w:val="a2"/>
    <w:link w:val="4d"/>
    <w:rsid w:val="00A33923"/>
    <w:rPr>
      <w:rFonts w:ascii="Times New Roman" w:eastAsia="Times New Roman" w:hAnsi="Times New Roman" w:cs="Times New Roman"/>
      <w:sz w:val="17"/>
      <w:szCs w:val="17"/>
      <w:shd w:val="clear" w:color="auto" w:fill="FFFFFF"/>
    </w:rPr>
  </w:style>
  <w:style w:type="character" w:customStyle="1" w:styleId="afffffffb">
    <w:name w:val="Подпись к картинке_"/>
    <w:basedOn w:val="a2"/>
    <w:link w:val="afffffffc"/>
    <w:rsid w:val="00A33923"/>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4Exact0">
    <w:name w:val="Подпись к картинке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Exact">
    <w:name w:val="Подпись к картинке Exact"/>
    <w:basedOn w:val="a2"/>
    <w:rsid w:val="00A3392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
    <w:name w:val="Подпись к картинке (4)_"/>
    <w:basedOn w:val="a2"/>
    <w:link w:val="4f"/>
    <w:rsid w:val="00A33923"/>
    <w:rPr>
      <w:rFonts w:ascii="Times New Roman" w:eastAsia="Times New Roman" w:hAnsi="Times New Roman" w:cs="Times New Roman"/>
      <w:sz w:val="17"/>
      <w:szCs w:val="17"/>
      <w:shd w:val="clear" w:color="auto" w:fill="FFFFFF"/>
    </w:rPr>
  </w:style>
  <w:style w:type="paragraph" w:customStyle="1" w:styleId="4d">
    <w:name w:val="Основной текст (4)"/>
    <w:basedOn w:val="a1"/>
    <w:link w:val="4c"/>
    <w:rsid w:val="00A33923"/>
    <w:pPr>
      <w:widowControl w:val="0"/>
      <w:shd w:val="clear" w:color="auto" w:fill="FFFFFF"/>
      <w:spacing w:before="300" w:after="300" w:line="0" w:lineRule="atLeast"/>
      <w:jc w:val="center"/>
    </w:pPr>
    <w:rPr>
      <w:sz w:val="17"/>
      <w:szCs w:val="17"/>
      <w:lang w:eastAsia="en-US"/>
    </w:rPr>
  </w:style>
  <w:style w:type="paragraph" w:customStyle="1" w:styleId="afffffffc">
    <w:name w:val="Подпись к картинке"/>
    <w:basedOn w:val="a1"/>
    <w:link w:val="afffffffb"/>
    <w:rsid w:val="00A33923"/>
    <w:pPr>
      <w:widowControl w:val="0"/>
      <w:shd w:val="clear" w:color="auto" w:fill="FFFFFF"/>
      <w:spacing w:after="60" w:line="0" w:lineRule="atLeast"/>
      <w:jc w:val="center"/>
    </w:pPr>
    <w:rPr>
      <w:sz w:val="23"/>
      <w:szCs w:val="23"/>
      <w:lang w:eastAsia="en-US"/>
    </w:rPr>
  </w:style>
  <w:style w:type="paragraph" w:customStyle="1" w:styleId="4f">
    <w:name w:val="Подпись к картинке (4)"/>
    <w:basedOn w:val="a1"/>
    <w:link w:val="4e"/>
    <w:rsid w:val="00A33923"/>
    <w:pPr>
      <w:widowControl w:val="0"/>
      <w:shd w:val="clear" w:color="auto" w:fill="FFFFFF"/>
      <w:spacing w:line="0" w:lineRule="atLeast"/>
    </w:pPr>
    <w:rPr>
      <w:sz w:val="17"/>
      <w:szCs w:val="17"/>
      <w:lang w:eastAsia="en-US"/>
    </w:rPr>
  </w:style>
  <w:style w:type="character" w:customStyle="1" w:styleId="match">
    <w:name w:val="match"/>
    <w:basedOn w:val="a2"/>
    <w:rsid w:val="00C56503"/>
  </w:style>
  <w:style w:type="paragraph" w:customStyle="1" w:styleId="N">
    <w:name w:val="Список N"/>
    <w:basedOn w:val="afff9"/>
    <w:link w:val="N0"/>
    <w:qFormat/>
    <w:rsid w:val="006969AF"/>
    <w:pPr>
      <w:widowControl/>
      <w:numPr>
        <w:numId w:val="7"/>
      </w:numPr>
      <w:spacing w:after="60"/>
      <w:ind w:left="426" w:hanging="426"/>
    </w:pPr>
    <w:rPr>
      <w:snapToGrid/>
      <w:szCs w:val="28"/>
    </w:rPr>
  </w:style>
  <w:style w:type="character" w:customStyle="1" w:styleId="N0">
    <w:name w:val="Список N Знак"/>
    <w:basedOn w:val="afffa"/>
    <w:link w:val="N"/>
    <w:rsid w:val="006969AF"/>
    <w:rPr>
      <w:rFonts w:ascii="Times New Roman" w:eastAsia="Times New Roman" w:hAnsi="Times New Roman" w:cs="Times New Roman"/>
      <w:snapToGrid/>
      <w:sz w:val="28"/>
      <w:szCs w:val="28"/>
      <w:lang w:val="x-none" w:eastAsia="x-none"/>
    </w:rPr>
  </w:style>
  <w:style w:type="character" w:customStyle="1" w:styleId="affffffc">
    <w:name w:val="таблица Знак"/>
    <w:link w:val="affffffb"/>
    <w:locked/>
    <w:rsid w:val="008B56D3"/>
    <w:rPr>
      <w:rFonts w:ascii="Courier New" w:eastAsia="Times New Roman" w:hAnsi="Courier New" w:cs="Times New Roman"/>
      <w:color w:val="000000"/>
      <w:sz w:val="28"/>
      <w:szCs w:val="20"/>
      <w:lang w:eastAsia="ru-RU"/>
    </w:rPr>
  </w:style>
  <w:style w:type="character" w:customStyle="1" w:styleId="afffffffd">
    <w:name w:val="Таблица_шапка Знак"/>
    <w:basedOn w:val="a2"/>
    <w:link w:val="afffffffe"/>
    <w:locked/>
    <w:rsid w:val="008B56D3"/>
    <w:rPr>
      <w:rFonts w:ascii="Times New Roman" w:eastAsia="Times New Roman" w:hAnsi="Times New Roman" w:cs="Times New Roman"/>
      <w:b/>
      <w:sz w:val="20"/>
      <w:szCs w:val="24"/>
      <w:lang w:eastAsia="ru-RU"/>
    </w:rPr>
  </w:style>
  <w:style w:type="paragraph" w:customStyle="1" w:styleId="afffffffe">
    <w:name w:val="Таблица_шапка"/>
    <w:basedOn w:val="a1"/>
    <w:link w:val="afffffffd"/>
    <w:qFormat/>
    <w:rsid w:val="008B56D3"/>
    <w:pPr>
      <w:keepNext/>
      <w:widowControl w:val="0"/>
      <w:autoSpaceDE w:val="0"/>
      <w:autoSpaceDN w:val="0"/>
      <w:adjustRightInd w:val="0"/>
      <w:contextualSpacing/>
      <w:jc w:val="center"/>
    </w:pPr>
    <w:rPr>
      <w:b/>
      <w:szCs w:val="24"/>
    </w:rPr>
  </w:style>
  <w:style w:type="character" w:customStyle="1" w:styleId="affffffff">
    <w:name w:val="Таблица_итого Знак"/>
    <w:link w:val="affffffff0"/>
    <w:locked/>
    <w:rsid w:val="008B56D3"/>
    <w:rPr>
      <w:rFonts w:ascii="Times New Roman" w:hAnsi="Times New Roman" w:cs="Times New Roman"/>
      <w:b/>
      <w:i/>
      <w:color w:val="000000"/>
      <w:sz w:val="20"/>
      <w:lang w:eastAsia="ru-RU"/>
    </w:rPr>
  </w:style>
  <w:style w:type="paragraph" w:customStyle="1" w:styleId="affffffff0">
    <w:name w:val="Таблица_итого"/>
    <w:basedOn w:val="a1"/>
    <w:link w:val="affffffff"/>
    <w:qFormat/>
    <w:rsid w:val="008B56D3"/>
    <w:pPr>
      <w:widowControl w:val="0"/>
      <w:suppressAutoHyphens/>
      <w:autoSpaceDE w:val="0"/>
      <w:autoSpaceDN w:val="0"/>
      <w:adjustRightInd w:val="0"/>
    </w:pPr>
    <w:rPr>
      <w:rFonts w:eastAsiaTheme="minorHAnsi"/>
      <w:b/>
      <w:i/>
      <w:color w:val="000000"/>
      <w:szCs w:val="22"/>
    </w:rPr>
  </w:style>
  <w:style w:type="paragraph" w:customStyle="1" w:styleId="affffffff1">
    <w:name w:val="таблица_значения_по центру"/>
    <w:basedOn w:val="a1"/>
    <w:uiPriority w:val="99"/>
    <w:rsid w:val="008B56D3"/>
    <w:pPr>
      <w:suppressAutoHyphens/>
      <w:autoSpaceDE w:val="0"/>
      <w:autoSpaceDN w:val="0"/>
      <w:adjustRightInd w:val="0"/>
      <w:jc w:val="center"/>
    </w:pPr>
    <w:rPr>
      <w:rFonts w:eastAsia="Calibri"/>
      <w:color w:val="000000"/>
    </w:rPr>
  </w:style>
  <w:style w:type="paragraph" w:customStyle="1" w:styleId="blank-title">
    <w:name w:val="blank-title"/>
    <w:basedOn w:val="a1"/>
    <w:uiPriority w:val="99"/>
    <w:rsid w:val="008B56D3"/>
    <w:pPr>
      <w:spacing w:before="100" w:beforeAutospacing="1" w:after="100" w:afterAutospacing="1"/>
    </w:pPr>
    <w:rPr>
      <w:sz w:val="24"/>
      <w:szCs w:val="24"/>
    </w:rPr>
  </w:style>
  <w:style w:type="paragraph" w:customStyle="1" w:styleId="blank-numb">
    <w:name w:val="blank-numb"/>
    <w:basedOn w:val="a1"/>
    <w:uiPriority w:val="99"/>
    <w:rsid w:val="008B56D3"/>
    <w:pPr>
      <w:spacing w:before="100" w:beforeAutospacing="1" w:after="100" w:afterAutospacing="1"/>
    </w:pPr>
    <w:rPr>
      <w:sz w:val="24"/>
      <w:szCs w:val="24"/>
    </w:rPr>
  </w:style>
  <w:style w:type="paragraph" w:customStyle="1" w:styleId="blank-label">
    <w:name w:val="blank-label"/>
    <w:basedOn w:val="a1"/>
    <w:uiPriority w:val="99"/>
    <w:rsid w:val="008B56D3"/>
    <w:pPr>
      <w:spacing w:before="100" w:beforeAutospacing="1" w:after="100" w:afterAutospacing="1"/>
    </w:pPr>
    <w:rPr>
      <w:sz w:val="24"/>
      <w:szCs w:val="24"/>
    </w:rPr>
  </w:style>
  <w:style w:type="paragraph" w:customStyle="1" w:styleId="blank-info">
    <w:name w:val="blank-info"/>
    <w:basedOn w:val="a1"/>
    <w:rsid w:val="008B56D3"/>
    <w:pPr>
      <w:spacing w:before="100" w:beforeAutospacing="1" w:after="100" w:afterAutospacing="1"/>
    </w:pPr>
    <w:rPr>
      <w:sz w:val="24"/>
      <w:szCs w:val="24"/>
    </w:rPr>
  </w:style>
  <w:style w:type="paragraph" w:customStyle="1" w:styleId="serialnumb">
    <w:name w:val="serialnumb"/>
    <w:basedOn w:val="a1"/>
    <w:uiPriority w:val="99"/>
    <w:rsid w:val="008B56D3"/>
    <w:pPr>
      <w:spacing w:before="100" w:beforeAutospacing="1" w:after="100" w:afterAutospacing="1"/>
    </w:pPr>
    <w:rPr>
      <w:sz w:val="24"/>
      <w:szCs w:val="24"/>
    </w:rPr>
  </w:style>
  <w:style w:type="character" w:customStyle="1" w:styleId="1411">
    <w:name w:val="Обычный + 14 пт1"/>
    <w:aliases w:val="По ширине1,Первая строка:  11,27 см Знак Знак Знак Знак Знак Знак1"/>
    <w:rsid w:val="008B56D3"/>
    <w:rPr>
      <w:sz w:val="28"/>
    </w:rPr>
  </w:style>
  <w:style w:type="character" w:customStyle="1" w:styleId="1420">
    <w:name w:val="Обычный + 14 пт2"/>
    <w:aliases w:val="По ширине2,Первая строка:  12,27 см Знак Знак Знак Знак1"/>
    <w:rsid w:val="008B56D3"/>
    <w:rPr>
      <w:sz w:val="28"/>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8B56D3"/>
    <w:rPr>
      <w:sz w:val="28"/>
      <w:lang w:val="ru-RU" w:eastAsia="ru-RU" w:bidi="ar-SA"/>
    </w:rPr>
  </w:style>
  <w:style w:type="character" w:customStyle="1" w:styleId="2ff3">
    <w:name w:val="Основной текст (2)_"/>
    <w:basedOn w:val="a2"/>
    <w:link w:val="2ff4"/>
    <w:rsid w:val="00F5647D"/>
    <w:rPr>
      <w:rFonts w:ascii="Times New Roman" w:eastAsia="Times New Roman" w:hAnsi="Times New Roman" w:cs="Times New Roman"/>
      <w:shd w:val="clear" w:color="auto" w:fill="FFFFFF"/>
    </w:rPr>
  </w:style>
  <w:style w:type="character" w:customStyle="1" w:styleId="affffffff2">
    <w:name w:val="Подпись к таблице_"/>
    <w:basedOn w:val="a2"/>
    <w:link w:val="affffffff3"/>
    <w:rsid w:val="00F5647D"/>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3"/>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3"/>
    <w:rsid w:val="00F5647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aliases w:val="Курсив"/>
    <w:basedOn w:val="af3"/>
    <w:rsid w:val="00F5647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5">
    <w:name w:val="Основной текст (3)_"/>
    <w:basedOn w:val="a2"/>
    <w:link w:val="3f6"/>
    <w:rsid w:val="00F5647D"/>
    <w:rPr>
      <w:rFonts w:ascii="Times New Roman" w:eastAsia="Times New Roman" w:hAnsi="Times New Roman" w:cs="Times New Roman"/>
      <w:sz w:val="16"/>
      <w:szCs w:val="16"/>
      <w:shd w:val="clear" w:color="auto" w:fill="FFFFFF"/>
    </w:rPr>
  </w:style>
  <w:style w:type="paragraph" w:customStyle="1" w:styleId="2ff4">
    <w:name w:val="Основной текст (2)"/>
    <w:basedOn w:val="a1"/>
    <w:link w:val="2ff3"/>
    <w:rsid w:val="00F5647D"/>
    <w:pPr>
      <w:widowControl w:val="0"/>
      <w:shd w:val="clear" w:color="auto" w:fill="FFFFFF"/>
      <w:spacing w:line="274" w:lineRule="exact"/>
      <w:jc w:val="center"/>
    </w:pPr>
    <w:rPr>
      <w:sz w:val="22"/>
      <w:szCs w:val="22"/>
      <w:lang w:eastAsia="en-US"/>
    </w:rPr>
  </w:style>
  <w:style w:type="paragraph" w:customStyle="1" w:styleId="affffffff3">
    <w:name w:val="Подпись к таблице"/>
    <w:basedOn w:val="a1"/>
    <w:link w:val="affffffff2"/>
    <w:rsid w:val="00F5647D"/>
    <w:pPr>
      <w:widowControl w:val="0"/>
      <w:shd w:val="clear" w:color="auto" w:fill="FFFFFF"/>
      <w:spacing w:line="0" w:lineRule="atLeast"/>
    </w:pPr>
    <w:rPr>
      <w:sz w:val="16"/>
      <w:szCs w:val="16"/>
      <w:lang w:eastAsia="en-US"/>
    </w:rPr>
  </w:style>
  <w:style w:type="paragraph" w:customStyle="1" w:styleId="3f6">
    <w:name w:val="Основной текст (3)"/>
    <w:basedOn w:val="a1"/>
    <w:link w:val="3f5"/>
    <w:rsid w:val="00F5647D"/>
    <w:pPr>
      <w:widowControl w:val="0"/>
      <w:shd w:val="clear" w:color="auto" w:fill="FFFFFF"/>
      <w:spacing w:line="187" w:lineRule="exact"/>
      <w:ind w:firstLine="740"/>
    </w:pPr>
    <w:rPr>
      <w:sz w:val="16"/>
      <w:szCs w:val="16"/>
      <w:lang w:eastAsia="en-US"/>
    </w:rPr>
  </w:style>
  <w:style w:type="character" w:customStyle="1" w:styleId="affffffff4">
    <w:name w:val="Колонтитул_"/>
    <w:basedOn w:val="a2"/>
    <w:rsid w:val="00F5647D"/>
    <w:rPr>
      <w:rFonts w:ascii="Times New Roman" w:eastAsia="Times New Roman" w:hAnsi="Times New Roman" w:cs="Times New Roman"/>
      <w:b w:val="0"/>
      <w:bCs w:val="0"/>
      <w:i w:val="0"/>
      <w:iCs w:val="0"/>
      <w:smallCaps w:val="0"/>
      <w:strike w:val="0"/>
      <w:sz w:val="22"/>
      <w:szCs w:val="22"/>
      <w:u w:val="none"/>
    </w:rPr>
  </w:style>
  <w:style w:type="character" w:customStyle="1" w:styleId="affffffff5">
    <w:name w:val="Колонтитул"/>
    <w:basedOn w:val="affffffff4"/>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table" w:styleId="-2">
    <w:name w:val="Table Web 2"/>
    <w:basedOn w:val="a3"/>
    <w:rsid w:val="002B06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table" w:styleId="affffffff6">
    <w:name w:val="Table Contemporary"/>
    <w:basedOn w:val="a3"/>
    <w:rsid w:val="002B06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4c">
    <w:name w:val="Знак1 Знак Знак Знак4"/>
    <w:basedOn w:val="a1"/>
    <w:rsid w:val="002B06EB"/>
    <w:rPr>
      <w:rFonts w:ascii="Verdana" w:hAnsi="Verdana" w:cs="Verdana"/>
      <w:lang w:val="en-US" w:eastAsia="en-US"/>
    </w:rPr>
  </w:style>
  <w:style w:type="character" w:customStyle="1" w:styleId="720">
    <w:name w:val="Знак Знак72"/>
    <w:rsid w:val="002B06EB"/>
    <w:rPr>
      <w:b/>
      <w:sz w:val="28"/>
      <w:lang w:val="ru-RU" w:eastAsia="ru-RU" w:bidi="ar-SA"/>
    </w:rPr>
  </w:style>
  <w:style w:type="character" w:customStyle="1" w:styleId="281">
    <w:name w:val="Знак Знак28"/>
    <w:rsid w:val="002B06EB"/>
    <w:rPr>
      <w:sz w:val="32"/>
      <w:lang w:val="ru-RU" w:eastAsia="ru-RU" w:bidi="ar-SA"/>
    </w:rPr>
  </w:style>
  <w:style w:type="table" w:styleId="1ffb">
    <w:name w:val="Table Classic 1"/>
    <w:basedOn w:val="a3"/>
    <w:rsid w:val="002B06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Сетка таблицы110"/>
    <w:basedOn w:val="a3"/>
    <w:next w:val="af2"/>
    <w:rsid w:val="006214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1"/>
    <w:link w:val="S1"/>
    <w:rsid w:val="008D6A35"/>
    <w:pPr>
      <w:spacing w:line="360" w:lineRule="auto"/>
    </w:pPr>
    <w:rPr>
      <w:sz w:val="24"/>
      <w:szCs w:val="24"/>
    </w:rPr>
  </w:style>
  <w:style w:type="character" w:customStyle="1" w:styleId="S1">
    <w:name w:val="S_Обычный Знак"/>
    <w:basedOn w:val="a2"/>
    <w:link w:val="S0"/>
    <w:rsid w:val="008D6A35"/>
    <w:rPr>
      <w:rFonts w:ascii="Times New Roman" w:eastAsia="Times New Roman" w:hAnsi="Times New Roman" w:cs="Times New Roman"/>
      <w:sz w:val="24"/>
      <w:szCs w:val="24"/>
      <w:lang w:eastAsia="ru-RU"/>
    </w:rPr>
  </w:style>
  <w:style w:type="paragraph" w:customStyle="1" w:styleId="1ffc">
    <w:name w:val="Заголовок1"/>
    <w:basedOn w:val="4"/>
    <w:next w:val="af7"/>
    <w:rsid w:val="00024D2E"/>
    <w:pPr>
      <w:keepLines w:val="0"/>
      <w:spacing w:before="240" w:after="60"/>
    </w:pPr>
    <w:rPr>
      <w:rFonts w:eastAsia="Times New Roman" w:cs="Times New Roman"/>
      <w:iCs w:val="0"/>
      <w:color w:val="auto"/>
      <w:szCs w:val="32"/>
      <w:lang w:val="x-none" w:eastAsia="x-none"/>
    </w:rPr>
  </w:style>
  <w:style w:type="paragraph" w:customStyle="1" w:styleId="-J1">
    <w:name w:val="Стиль-J1"/>
    <w:uiPriority w:val="99"/>
    <w:rsid w:val="00024D2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313">
    <w:name w:val="Основной текст 31 Знак"/>
    <w:link w:val="312"/>
    <w:locked/>
    <w:rsid w:val="00024D2E"/>
    <w:rPr>
      <w:rFonts w:ascii="Times New Roman" w:eastAsia="Times New Roman" w:hAnsi="Times New Roman" w:cs="Times New Roman"/>
      <w:szCs w:val="20"/>
      <w:lang w:eastAsia="ru-RU"/>
    </w:rPr>
  </w:style>
  <w:style w:type="paragraph" w:customStyle="1" w:styleId="12b">
    <w:name w:val="Основной_12"/>
    <w:basedOn w:val="a1"/>
    <w:link w:val="12c"/>
    <w:qFormat/>
    <w:rsid w:val="00024D2E"/>
    <w:pPr>
      <w:spacing w:line="276" w:lineRule="auto"/>
    </w:pPr>
    <w:rPr>
      <w:sz w:val="24"/>
      <w:szCs w:val="24"/>
    </w:rPr>
  </w:style>
  <w:style w:type="character" w:customStyle="1" w:styleId="12c">
    <w:name w:val="Основной_12 Знак"/>
    <w:basedOn w:val="a2"/>
    <w:link w:val="12b"/>
    <w:rsid w:val="00024D2E"/>
    <w:rPr>
      <w:rFonts w:ascii="Times New Roman" w:eastAsia="Times New Roman" w:hAnsi="Times New Roman" w:cs="Times New Roman"/>
      <w:sz w:val="24"/>
      <w:szCs w:val="24"/>
      <w:lang w:eastAsia="ru-RU"/>
    </w:rPr>
  </w:style>
  <w:style w:type="paragraph" w:customStyle="1" w:styleId="12d">
    <w:name w:val="курсив 12 Ж"/>
    <w:basedOn w:val="125"/>
    <w:link w:val="12e"/>
    <w:qFormat/>
    <w:rsid w:val="00024D2E"/>
    <w:pPr>
      <w:spacing w:before="180" w:after="180" w:line="240" w:lineRule="auto"/>
      <w:ind w:firstLine="0"/>
    </w:pPr>
    <w:rPr>
      <w:b/>
      <w:lang w:eastAsia="ru-RU"/>
    </w:rPr>
  </w:style>
  <w:style w:type="character" w:customStyle="1" w:styleId="12e">
    <w:name w:val="курсив 12 Ж Знак"/>
    <w:basedOn w:val="126"/>
    <w:link w:val="12d"/>
    <w:rsid w:val="00024D2E"/>
    <w:rPr>
      <w:rFonts w:ascii="Times New Roman" w:eastAsia="Times New Roman" w:hAnsi="Times New Roman" w:cs="Times New Roman"/>
      <w:b/>
      <w:i/>
      <w:sz w:val="24"/>
      <w:szCs w:val="24"/>
      <w:lang w:eastAsia="ru-RU"/>
    </w:rPr>
  </w:style>
  <w:style w:type="numbering" w:customStyle="1" w:styleId="3f7">
    <w:name w:val="Нет списка3"/>
    <w:next w:val="a4"/>
    <w:uiPriority w:val="99"/>
    <w:semiHidden/>
    <w:unhideWhenUsed/>
    <w:rsid w:val="00024D2E"/>
  </w:style>
  <w:style w:type="paragraph" w:customStyle="1" w:styleId="12f">
    <w:name w:val="курсив 12"/>
    <w:basedOn w:val="146"/>
    <w:link w:val="12f0"/>
    <w:qFormat/>
    <w:rsid w:val="00024D2E"/>
    <w:pPr>
      <w:spacing w:line="276" w:lineRule="auto"/>
    </w:pPr>
    <w:rPr>
      <w:sz w:val="24"/>
      <w:szCs w:val="24"/>
    </w:rPr>
  </w:style>
  <w:style w:type="character" w:customStyle="1" w:styleId="12f0">
    <w:name w:val="курсив 12 Знак"/>
    <w:basedOn w:val="147"/>
    <w:link w:val="12f"/>
    <w:rsid w:val="00024D2E"/>
    <w:rPr>
      <w:rFonts w:ascii="Times New Roman" w:eastAsia="Times New Roman" w:hAnsi="Times New Roman" w:cs="Times New Roman"/>
      <w:i/>
      <w:sz w:val="24"/>
      <w:szCs w:val="24"/>
      <w:lang w:eastAsia="ru-RU"/>
    </w:rPr>
  </w:style>
  <w:style w:type="character" w:customStyle="1" w:styleId="affffffff7">
    <w:name w:val="Сноска_"/>
    <w:basedOn w:val="a2"/>
    <w:link w:val="affffffff8"/>
    <w:rsid w:val="00024D2E"/>
    <w:rPr>
      <w:rFonts w:ascii="Times New Roman" w:eastAsia="Times New Roman" w:hAnsi="Times New Roman" w:cs="Times New Roman"/>
      <w:sz w:val="18"/>
      <w:szCs w:val="18"/>
      <w:shd w:val="clear" w:color="auto" w:fill="FFFFFF"/>
    </w:rPr>
  </w:style>
  <w:style w:type="character" w:customStyle="1" w:styleId="9pt">
    <w:name w:val="Основной текст + 9 pt"/>
    <w:basedOn w:val="af3"/>
    <w:rsid w:val="00024D2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affffffff8">
    <w:name w:val="Сноска"/>
    <w:basedOn w:val="a1"/>
    <w:link w:val="affffffff7"/>
    <w:rsid w:val="00024D2E"/>
    <w:pPr>
      <w:widowControl w:val="0"/>
      <w:shd w:val="clear" w:color="auto" w:fill="FFFFFF"/>
      <w:spacing w:line="230" w:lineRule="exact"/>
      <w:ind w:firstLine="0"/>
    </w:pPr>
    <w:rPr>
      <w:sz w:val="18"/>
      <w:szCs w:val="18"/>
      <w:lang w:eastAsia="en-US"/>
    </w:rPr>
  </w:style>
  <w:style w:type="character" w:customStyle="1" w:styleId="2ff5">
    <w:name w:val="Сноска (2)_"/>
    <w:basedOn w:val="a2"/>
    <w:link w:val="2ff6"/>
    <w:rsid w:val="00024D2E"/>
    <w:rPr>
      <w:rFonts w:ascii="Times New Roman" w:eastAsia="Times New Roman" w:hAnsi="Times New Roman" w:cs="Times New Roman"/>
      <w:sz w:val="16"/>
      <w:szCs w:val="16"/>
      <w:shd w:val="clear" w:color="auto" w:fill="FFFFFF"/>
    </w:rPr>
  </w:style>
  <w:style w:type="paragraph" w:customStyle="1" w:styleId="2ff6">
    <w:name w:val="Сноска (2)"/>
    <w:basedOn w:val="a1"/>
    <w:link w:val="2ff5"/>
    <w:rsid w:val="00024D2E"/>
    <w:pPr>
      <w:widowControl w:val="0"/>
      <w:shd w:val="clear" w:color="auto" w:fill="FFFFFF"/>
      <w:spacing w:line="216" w:lineRule="exact"/>
      <w:ind w:firstLine="560"/>
    </w:pPr>
    <w:rPr>
      <w:sz w:val="16"/>
      <w:szCs w:val="16"/>
      <w:lang w:eastAsia="en-US"/>
    </w:rPr>
  </w:style>
  <w:style w:type="character" w:customStyle="1" w:styleId="highlight">
    <w:name w:val="highlight"/>
    <w:basedOn w:val="a2"/>
    <w:rsid w:val="00024D2E"/>
  </w:style>
  <w:style w:type="paragraph" w:customStyle="1" w:styleId="affffffff9">
    <w:name w:val="Абзац"/>
    <w:basedOn w:val="a1"/>
    <w:link w:val="affffffffa"/>
    <w:qFormat/>
    <w:rsid w:val="00024D2E"/>
    <w:pPr>
      <w:ind w:firstLine="567"/>
    </w:pPr>
    <w:rPr>
      <w:sz w:val="24"/>
      <w:szCs w:val="24"/>
      <w:lang w:eastAsia="en-US"/>
    </w:rPr>
  </w:style>
  <w:style w:type="table" w:customStyle="1" w:styleId="78">
    <w:name w:val="Сетка таблицы7"/>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b">
    <w:name w:val="Основной текст + Полужирный"/>
    <w:basedOn w:val="af3"/>
    <w:rsid w:val="00024D2E"/>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ylfaen6pt">
    <w:name w:val="Основной текст + Sylfaen;6 pt"/>
    <w:basedOn w:val="af3"/>
    <w:rsid w:val="00024D2E"/>
    <w:rPr>
      <w:rFonts w:ascii="Sylfaen" w:eastAsia="Sylfaen" w:hAnsi="Sylfaen" w:cs="Sylfaen"/>
      <w:b w:val="0"/>
      <w:bCs w:val="0"/>
      <w:i w:val="0"/>
      <w:iCs w:val="0"/>
      <w:smallCaps w:val="0"/>
      <w:strike w:val="0"/>
      <w:color w:val="000000"/>
      <w:spacing w:val="0"/>
      <w:w w:val="100"/>
      <w:position w:val="0"/>
      <w:sz w:val="12"/>
      <w:szCs w:val="12"/>
      <w:u w:val="none"/>
      <w:shd w:val="clear" w:color="auto" w:fill="FFFFFF"/>
    </w:rPr>
  </w:style>
  <w:style w:type="character" w:customStyle="1" w:styleId="5pt">
    <w:name w:val="Основной текст + 5 pt"/>
    <w:basedOn w:val="af3"/>
    <w:rsid w:val="00024D2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US"/>
    </w:rPr>
  </w:style>
  <w:style w:type="numbering" w:customStyle="1" w:styleId="4f0">
    <w:name w:val="Нет списка4"/>
    <w:next w:val="a4"/>
    <w:uiPriority w:val="99"/>
    <w:semiHidden/>
    <w:unhideWhenUsed/>
    <w:rsid w:val="00024D2E"/>
  </w:style>
  <w:style w:type="paragraph" w:customStyle="1" w:styleId="1ffd">
    <w:name w:val="ПодЗаголовок1"/>
    <w:basedOn w:val="a1"/>
    <w:next w:val="a1"/>
    <w:unhideWhenUsed/>
    <w:qFormat/>
    <w:rsid w:val="00024D2E"/>
    <w:pPr>
      <w:keepNext/>
      <w:keepLines/>
      <w:spacing w:before="200"/>
      <w:ind w:firstLine="0"/>
      <w:jc w:val="left"/>
      <w:outlineLvl w:val="2"/>
    </w:pPr>
    <w:rPr>
      <w:rFonts w:ascii="Cambria" w:hAnsi="Cambria"/>
      <w:b/>
      <w:bCs/>
      <w:color w:val="4F81BD"/>
      <w:sz w:val="20"/>
    </w:rPr>
  </w:style>
  <w:style w:type="table" w:customStyle="1" w:styleId="86">
    <w:name w:val="Сетка таблицы8"/>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1">
    <w:name w:val="Нет списка12"/>
    <w:next w:val="a4"/>
    <w:uiPriority w:val="99"/>
    <w:semiHidden/>
    <w:unhideWhenUsed/>
    <w:rsid w:val="00024D2E"/>
  </w:style>
  <w:style w:type="character" w:customStyle="1" w:styleId="nowrap">
    <w:name w:val="nowrap"/>
    <w:basedOn w:val="a2"/>
    <w:rsid w:val="00024D2E"/>
  </w:style>
  <w:style w:type="paragraph" w:customStyle="1" w:styleId="11c">
    <w:name w:val="таблица 11"/>
    <w:basedOn w:val="a1"/>
    <w:link w:val="11d"/>
    <w:qFormat/>
    <w:rsid w:val="00024D2E"/>
    <w:pPr>
      <w:widowControl w:val="0"/>
      <w:autoSpaceDE w:val="0"/>
      <w:autoSpaceDN w:val="0"/>
      <w:adjustRightInd w:val="0"/>
      <w:spacing w:line="276" w:lineRule="auto"/>
      <w:ind w:left="-40" w:right="-108" w:firstLine="0"/>
    </w:pPr>
    <w:rPr>
      <w:bCs/>
      <w:color w:val="000000"/>
      <w:sz w:val="22"/>
      <w:szCs w:val="22"/>
      <w:shd w:val="clear" w:color="auto" w:fill="FFFFFF"/>
    </w:rPr>
  </w:style>
  <w:style w:type="character" w:customStyle="1" w:styleId="11d">
    <w:name w:val="таблица 11 Знак"/>
    <w:basedOn w:val="a2"/>
    <w:link w:val="11c"/>
    <w:rsid w:val="00024D2E"/>
    <w:rPr>
      <w:rFonts w:ascii="Times New Roman" w:eastAsia="Times New Roman" w:hAnsi="Times New Roman" w:cs="Times New Roman"/>
      <w:bCs/>
      <w:color w:val="000000"/>
      <w:lang w:eastAsia="ru-RU"/>
    </w:rPr>
  </w:style>
  <w:style w:type="character" w:customStyle="1" w:styleId="11pt0">
    <w:name w:val="Основной текст + 11 pt;Полужирный"/>
    <w:basedOn w:val="af3"/>
    <w:rsid w:val="00E523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table" w:customStyle="1" w:styleId="721">
    <w:name w:val="Сетка таблицы72"/>
    <w:basedOn w:val="a3"/>
    <w:next w:val="af2"/>
    <w:rsid w:val="003C7328"/>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1 Знак Знак Знак"/>
    <w:basedOn w:val="a1"/>
    <w:rsid w:val="00412A68"/>
    <w:pPr>
      <w:ind w:firstLine="0"/>
      <w:jc w:val="left"/>
    </w:pPr>
    <w:rPr>
      <w:rFonts w:ascii="Verdana" w:hAnsi="Verdana" w:cs="Verdana"/>
      <w:sz w:val="20"/>
      <w:lang w:val="en-US" w:eastAsia="en-US"/>
    </w:rPr>
  </w:style>
  <w:style w:type="table" w:customStyle="1" w:styleId="98">
    <w:name w:val="Сетка таблицы9"/>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c">
    <w:name w:val="Emphasis"/>
    <w:aliases w:val="Шапка письма"/>
    <w:basedOn w:val="a2"/>
    <w:qFormat/>
    <w:rsid w:val="00196C1C"/>
    <w:rPr>
      <w:i/>
      <w:iCs/>
    </w:rPr>
  </w:style>
  <w:style w:type="paragraph" w:customStyle="1" w:styleId="HORIZLINE">
    <w:name w:val=".HORIZLINE"/>
    <w:uiPriority w:val="99"/>
    <w:rsid w:val="00196C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rial">
    <w:name w:val="Основной текст + Arial"/>
    <w:aliases w:val="10 pt"/>
    <w:basedOn w:val="af3"/>
    <w:rsid w:val="00196C1C"/>
    <w:rPr>
      <w:rFonts w:ascii="Arial" w:eastAsia="Arial" w:hAnsi="Arial" w:cs="Arial"/>
      <w:b/>
      <w:bCs/>
      <w:color w:val="000000"/>
      <w:spacing w:val="0"/>
      <w:w w:val="100"/>
      <w:position w:val="0"/>
      <w:sz w:val="20"/>
      <w:szCs w:val="20"/>
      <w:shd w:val="clear" w:color="auto" w:fill="FFFFFF"/>
      <w:lang w:val="ru-RU"/>
    </w:rPr>
  </w:style>
  <w:style w:type="character" w:customStyle="1" w:styleId="editsection">
    <w:name w:val="editsection"/>
    <w:basedOn w:val="a2"/>
    <w:rsid w:val="00196C1C"/>
  </w:style>
  <w:style w:type="character" w:customStyle="1" w:styleId="1fff">
    <w:name w:val="Выделенная цитата Знак1"/>
    <w:rsid w:val="00196C1C"/>
    <w:rPr>
      <w:rFonts w:ascii="Times New Roman" w:eastAsia="Times New Roman" w:hAnsi="Times New Roman" w:cs="Times New Roman" w:hint="default"/>
      <w:b/>
      <w:bCs/>
      <w:i/>
      <w:iCs/>
      <w:color w:val="B83D68"/>
      <w:sz w:val="24"/>
      <w:szCs w:val="24"/>
    </w:rPr>
  </w:style>
  <w:style w:type="character" w:customStyle="1" w:styleId="134">
    <w:name w:val="13"/>
    <w:rsid w:val="00196C1C"/>
    <w:rPr>
      <w:rFonts w:ascii="Times New Roman" w:hAnsi="Times New Roman" w:cs="Times New Roman" w:hint="default"/>
      <w:bCs/>
      <w:noProof/>
      <w:color w:val="000080"/>
      <w:sz w:val="26"/>
      <w:szCs w:val="28"/>
    </w:rPr>
  </w:style>
  <w:style w:type="character" w:customStyle="1" w:styleId="SUBST">
    <w:name w:val="__SUBST"/>
    <w:rsid w:val="00196C1C"/>
    <w:rPr>
      <w:b/>
      <w:bCs/>
      <w:i/>
      <w:iCs/>
      <w:sz w:val="22"/>
      <w:szCs w:val="22"/>
    </w:rPr>
  </w:style>
  <w:style w:type="character" w:customStyle="1" w:styleId="mw-editsection1">
    <w:name w:val="mw-editsection1"/>
    <w:basedOn w:val="a2"/>
    <w:rsid w:val="00196C1C"/>
  </w:style>
  <w:style w:type="character" w:customStyle="1" w:styleId="mw-editsection-bracket">
    <w:name w:val="mw-editsection-bracket"/>
    <w:basedOn w:val="a2"/>
    <w:rsid w:val="00196C1C"/>
  </w:style>
  <w:style w:type="character" w:customStyle="1" w:styleId="mw-editsection-divider1">
    <w:name w:val="mw-editsection-divider1"/>
    <w:basedOn w:val="a2"/>
    <w:rsid w:val="00196C1C"/>
    <w:rPr>
      <w:color w:val="555555"/>
    </w:rPr>
  </w:style>
  <w:style w:type="character" w:customStyle="1" w:styleId="nowrap1">
    <w:name w:val="nowrap1"/>
    <w:basedOn w:val="a2"/>
    <w:rsid w:val="00196C1C"/>
  </w:style>
  <w:style w:type="character" w:customStyle="1" w:styleId="2ff7">
    <w:name w:val="ИРА 2 Знак"/>
    <w:link w:val="2ff8"/>
    <w:locked/>
    <w:rsid w:val="00196C1C"/>
    <w:rPr>
      <w:rFonts w:ascii="Arial Narrow" w:hAnsi="Arial Narrow"/>
      <w:b/>
      <w:bCs/>
      <w:sz w:val="24"/>
    </w:rPr>
  </w:style>
  <w:style w:type="paragraph" w:customStyle="1" w:styleId="2ff8">
    <w:name w:val="ИРА 2"/>
    <w:basedOn w:val="a1"/>
    <w:link w:val="2ff7"/>
    <w:rsid w:val="00196C1C"/>
    <w:pPr>
      <w:keepNext/>
      <w:ind w:firstLine="0"/>
      <w:jc w:val="center"/>
      <w:outlineLvl w:val="1"/>
    </w:pPr>
    <w:rPr>
      <w:rFonts w:ascii="Arial Narrow" w:eastAsiaTheme="minorHAnsi" w:hAnsi="Arial Narrow" w:cstheme="minorBidi"/>
      <w:b/>
      <w:bCs/>
      <w:sz w:val="24"/>
      <w:szCs w:val="22"/>
      <w:lang w:eastAsia="en-US"/>
    </w:rPr>
  </w:style>
  <w:style w:type="character" w:customStyle="1" w:styleId="5a">
    <w:name w:val="Основной текст (5)_"/>
    <w:link w:val="5b"/>
    <w:rsid w:val="00196C1C"/>
    <w:rPr>
      <w:rFonts w:ascii="Times New Roman" w:eastAsia="Times New Roman" w:hAnsi="Times New Roman"/>
      <w:shd w:val="clear" w:color="auto" w:fill="FFFFFF"/>
    </w:rPr>
  </w:style>
  <w:style w:type="paragraph" w:customStyle="1" w:styleId="5b">
    <w:name w:val="Основной текст (5)"/>
    <w:basedOn w:val="a1"/>
    <w:link w:val="5a"/>
    <w:rsid w:val="00196C1C"/>
    <w:pPr>
      <w:widowControl w:val="0"/>
      <w:shd w:val="clear" w:color="auto" w:fill="FFFFFF"/>
      <w:spacing w:line="288" w:lineRule="exact"/>
      <w:ind w:firstLine="0"/>
    </w:pPr>
    <w:rPr>
      <w:rFonts w:cstheme="minorBidi"/>
      <w:sz w:val="22"/>
      <w:szCs w:val="22"/>
      <w:lang w:eastAsia="en-US"/>
    </w:rPr>
  </w:style>
  <w:style w:type="character" w:customStyle="1" w:styleId="95pt">
    <w:name w:val="Основной текст + 9;5 pt"/>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3f8">
    <w:name w:val="Основной текст3"/>
    <w:basedOn w:val="a1"/>
    <w:rsid w:val="00196C1C"/>
    <w:pPr>
      <w:widowControl w:val="0"/>
      <w:shd w:val="clear" w:color="auto" w:fill="FFFFFF"/>
      <w:spacing w:line="370" w:lineRule="exact"/>
      <w:ind w:firstLine="0"/>
      <w:jc w:val="left"/>
    </w:pPr>
    <w:rPr>
      <w:sz w:val="27"/>
      <w:szCs w:val="27"/>
    </w:rPr>
  </w:style>
  <w:style w:type="character" w:customStyle="1" w:styleId="2ff9">
    <w:name w:val="Подпись к таблице (2)"/>
    <w:rsid w:val="00196C1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4f1">
    <w:name w:val="Подпись к таблице (4)"/>
    <w:rsid w:val="00196C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5pt">
    <w:name w:val="Основной текст + 10;5 pt"/>
    <w:rsid w:val="00196C1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3f9">
    <w:name w:val="Подпись к таблице (3)"/>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extended-textshort">
    <w:name w:val="extended-text__short"/>
    <w:basedOn w:val="a2"/>
    <w:rsid w:val="00196C1C"/>
  </w:style>
  <w:style w:type="paragraph" w:customStyle="1" w:styleId="tekstob">
    <w:name w:val="tekstob"/>
    <w:basedOn w:val="a1"/>
    <w:rsid w:val="00196C1C"/>
    <w:pPr>
      <w:spacing w:after="240"/>
      <w:ind w:firstLine="0"/>
      <w:jc w:val="left"/>
    </w:pPr>
    <w:rPr>
      <w:sz w:val="24"/>
      <w:szCs w:val="24"/>
    </w:rPr>
  </w:style>
  <w:style w:type="character" w:customStyle="1" w:styleId="pathseparator">
    <w:name w:val="path__separator"/>
    <w:basedOn w:val="a2"/>
    <w:rsid w:val="00196C1C"/>
  </w:style>
  <w:style w:type="character" w:customStyle="1" w:styleId="link1">
    <w:name w:val="link1"/>
    <w:basedOn w:val="a2"/>
    <w:rsid w:val="00196C1C"/>
    <w:rPr>
      <w:strike w:val="0"/>
      <w:dstrike w:val="0"/>
      <w:u w:val="none"/>
      <w:effect w:val="none"/>
    </w:rPr>
  </w:style>
  <w:style w:type="character" w:customStyle="1" w:styleId="extended-textfull">
    <w:name w:val="extended-text__full"/>
    <w:basedOn w:val="a2"/>
    <w:rsid w:val="00196C1C"/>
  </w:style>
  <w:style w:type="character" w:customStyle="1" w:styleId="ConsPlusNormal0">
    <w:name w:val="ConsPlusNormal Знак"/>
    <w:link w:val="ConsPlusNormal"/>
    <w:uiPriority w:val="99"/>
    <w:locked/>
    <w:rsid w:val="00196C1C"/>
    <w:rPr>
      <w:rFonts w:ascii="Arial" w:eastAsia="Times New Roman" w:hAnsi="Arial" w:cs="Arial"/>
      <w:sz w:val="20"/>
      <w:szCs w:val="20"/>
      <w:lang w:eastAsia="ru-RU"/>
    </w:rPr>
  </w:style>
  <w:style w:type="paragraph" w:customStyle="1" w:styleId="affffffffd">
    <w:name w:val="+Таб"/>
    <w:basedOn w:val="a1"/>
    <w:link w:val="affffffffe"/>
    <w:qFormat/>
    <w:rsid w:val="00196C1C"/>
    <w:pPr>
      <w:ind w:firstLine="0"/>
      <w:jc w:val="center"/>
    </w:pPr>
    <w:rPr>
      <w:rFonts w:eastAsia="Calibri"/>
      <w:sz w:val="20"/>
      <w:lang w:eastAsia="en-US"/>
    </w:rPr>
  </w:style>
  <w:style w:type="character" w:customStyle="1" w:styleId="affffffffe">
    <w:name w:val="+Таб Знак"/>
    <w:basedOn w:val="a2"/>
    <w:link w:val="affffffffd"/>
    <w:rsid w:val="00196C1C"/>
    <w:rPr>
      <w:rFonts w:ascii="Times New Roman" w:eastAsia="Calibri" w:hAnsi="Times New Roman" w:cs="Times New Roman"/>
      <w:sz w:val="20"/>
      <w:szCs w:val="20"/>
    </w:rPr>
  </w:style>
  <w:style w:type="paragraph" w:customStyle="1" w:styleId="S">
    <w:name w:val="S_Таблица"/>
    <w:basedOn w:val="a1"/>
    <w:autoRedefine/>
    <w:rsid w:val="00196C1C"/>
    <w:pPr>
      <w:numPr>
        <w:numId w:val="22"/>
      </w:numPr>
      <w:spacing w:line="360" w:lineRule="auto"/>
      <w:ind w:right="-6"/>
      <w:jc w:val="right"/>
    </w:pPr>
    <w:rPr>
      <w:sz w:val="24"/>
      <w:szCs w:val="24"/>
    </w:rPr>
  </w:style>
  <w:style w:type="paragraph" w:customStyle="1" w:styleId="S2">
    <w:name w:val="S_Маркированный"/>
    <w:basedOn w:val="a0"/>
    <w:link w:val="S3"/>
    <w:autoRedefine/>
    <w:rsid w:val="00196C1C"/>
    <w:pPr>
      <w:widowControl/>
      <w:numPr>
        <w:numId w:val="0"/>
      </w:numPr>
      <w:autoSpaceDE/>
      <w:autoSpaceDN/>
      <w:adjustRightInd/>
      <w:spacing w:before="0" w:line="360" w:lineRule="auto"/>
      <w:ind w:left="1069"/>
    </w:pPr>
    <w:rPr>
      <w:szCs w:val="24"/>
      <w:lang w:val="ru-RU" w:eastAsia="ru-RU"/>
    </w:rPr>
  </w:style>
  <w:style w:type="character" w:customStyle="1" w:styleId="S3">
    <w:name w:val="S_Маркированный Знак"/>
    <w:basedOn w:val="a2"/>
    <w:link w:val="S2"/>
    <w:rsid w:val="00196C1C"/>
    <w:rPr>
      <w:rFonts w:ascii="Times New Roman" w:eastAsia="Times New Roman" w:hAnsi="Times New Roman" w:cs="Times New Roman"/>
      <w:sz w:val="24"/>
      <w:szCs w:val="24"/>
      <w:lang w:eastAsia="ru-RU"/>
    </w:rPr>
  </w:style>
  <w:style w:type="character" w:customStyle="1" w:styleId="S4">
    <w:name w:val="S_Заголовок таблицы Знак"/>
    <w:basedOn w:val="S1"/>
    <w:link w:val="S5"/>
    <w:rsid w:val="00196C1C"/>
    <w:rPr>
      <w:rFonts w:ascii="Times New Roman" w:eastAsia="Times New Roman" w:hAnsi="Times New Roman" w:cs="Times New Roman"/>
      <w:sz w:val="24"/>
      <w:szCs w:val="24"/>
      <w:u w:val="single"/>
      <w:lang w:eastAsia="ru-RU"/>
    </w:rPr>
  </w:style>
  <w:style w:type="paragraph" w:customStyle="1" w:styleId="S5">
    <w:name w:val="S_Заголовок таблицы"/>
    <w:basedOn w:val="S0"/>
    <w:link w:val="S4"/>
    <w:rsid w:val="00196C1C"/>
    <w:pPr>
      <w:jc w:val="center"/>
    </w:pPr>
    <w:rPr>
      <w:u w:val="single"/>
    </w:rPr>
  </w:style>
  <w:style w:type="character" w:customStyle="1" w:styleId="4f2">
    <w:name w:val="Основной текст4"/>
    <w:basedOn w:val="af3"/>
    <w:rsid w:val="00196C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5c">
    <w:name w:val="Основной текст5"/>
    <w:basedOn w:val="a1"/>
    <w:rsid w:val="00196C1C"/>
    <w:pPr>
      <w:widowControl w:val="0"/>
      <w:shd w:val="clear" w:color="auto" w:fill="FFFFFF"/>
      <w:spacing w:line="312" w:lineRule="exact"/>
      <w:ind w:firstLine="0"/>
    </w:pPr>
    <w:rPr>
      <w:color w:val="000000"/>
      <w:sz w:val="24"/>
      <w:szCs w:val="24"/>
    </w:rPr>
  </w:style>
  <w:style w:type="table" w:customStyle="1" w:styleId="106">
    <w:name w:val="Сетка таблицы10"/>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табличный"/>
    <w:basedOn w:val="a1"/>
    <w:link w:val="afffffffff0"/>
    <w:qFormat/>
    <w:rsid w:val="00196C1C"/>
    <w:pPr>
      <w:ind w:firstLine="0"/>
      <w:jc w:val="left"/>
    </w:pPr>
    <w:rPr>
      <w:bCs/>
      <w:sz w:val="24"/>
      <w:szCs w:val="28"/>
      <w:lang w:val="x-none"/>
    </w:rPr>
  </w:style>
  <w:style w:type="character" w:customStyle="1" w:styleId="afffffffff0">
    <w:name w:val="табличный Знак"/>
    <w:link w:val="afffffffff"/>
    <w:rsid w:val="00196C1C"/>
    <w:rPr>
      <w:rFonts w:ascii="Times New Roman" w:eastAsia="Times New Roman" w:hAnsi="Times New Roman" w:cs="Times New Roman"/>
      <w:bCs/>
      <w:sz w:val="24"/>
      <w:szCs w:val="28"/>
      <w:lang w:val="x-none" w:eastAsia="ru-RU"/>
    </w:rPr>
  </w:style>
  <w:style w:type="table" w:customStyle="1" w:styleId="712">
    <w:name w:val="Сетка таблицы71"/>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марк Осн12"/>
    <w:basedOn w:val="123"/>
    <w:link w:val="12f2"/>
    <w:qFormat/>
    <w:rsid w:val="00196C1C"/>
    <w:pPr>
      <w:numPr>
        <w:numId w:val="23"/>
      </w:numPr>
      <w:tabs>
        <w:tab w:val="left" w:pos="1418"/>
      </w:tabs>
      <w:spacing w:after="0"/>
      <w:ind w:left="709" w:firstLine="425"/>
    </w:pPr>
  </w:style>
  <w:style w:type="character" w:customStyle="1" w:styleId="12f2">
    <w:name w:val="список марк Осн12 Знак"/>
    <w:basedOn w:val="124"/>
    <w:link w:val="12"/>
    <w:rsid w:val="00196C1C"/>
    <w:rPr>
      <w:rFonts w:ascii="Times New Roman" w:eastAsia="Times New Roman" w:hAnsi="Times New Roman" w:cs="Times New Roman"/>
      <w:snapToGrid w:val="0"/>
      <w:sz w:val="24"/>
      <w:szCs w:val="24"/>
      <w:lang w:eastAsia="ru-RU"/>
    </w:rPr>
  </w:style>
  <w:style w:type="character" w:customStyle="1" w:styleId="FontStyle12">
    <w:name w:val="Font Style12"/>
    <w:rsid w:val="00196C1C"/>
    <w:rPr>
      <w:rFonts w:ascii="Times New Roman" w:hAnsi="Times New Roman" w:cs="Times New Roman"/>
      <w:sz w:val="24"/>
      <w:szCs w:val="24"/>
    </w:rPr>
  </w:style>
  <w:style w:type="character" w:customStyle="1" w:styleId="afffffffff1">
    <w:name w:val="Основной текст + Малые прописные"/>
    <w:basedOn w:val="af3"/>
    <w:rsid w:val="00196C1C"/>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ru-RU"/>
    </w:rPr>
  </w:style>
  <w:style w:type="character" w:customStyle="1" w:styleId="ConsNonformat1">
    <w:name w:val="ConsNonformat Знак1"/>
    <w:link w:val="ConsNonformat"/>
    <w:uiPriority w:val="99"/>
    <w:locked/>
    <w:rsid w:val="00196C1C"/>
    <w:rPr>
      <w:rFonts w:ascii="Courier New" w:eastAsia="Times New Roman" w:hAnsi="Courier New" w:cs="Courier New"/>
      <w:sz w:val="20"/>
      <w:szCs w:val="20"/>
      <w:lang w:eastAsia="ru-RU"/>
    </w:rPr>
  </w:style>
  <w:style w:type="paragraph" w:customStyle="1" w:styleId="afffffffff2">
    <w:name w:val="ОсновнойРПС"/>
    <w:basedOn w:val="a1"/>
    <w:link w:val="afffffffff3"/>
    <w:rsid w:val="00196C1C"/>
    <w:pPr>
      <w:spacing w:line="360" w:lineRule="auto"/>
    </w:pPr>
    <w:rPr>
      <w:szCs w:val="28"/>
    </w:rPr>
  </w:style>
  <w:style w:type="character" w:customStyle="1" w:styleId="afffffffff3">
    <w:name w:val="ОсновнойРПС Знак"/>
    <w:link w:val="afffffffff2"/>
    <w:rsid w:val="00196C1C"/>
    <w:rPr>
      <w:rFonts w:ascii="Times New Roman" w:eastAsia="Times New Roman" w:hAnsi="Times New Roman" w:cs="Times New Roman"/>
      <w:sz w:val="28"/>
      <w:szCs w:val="28"/>
      <w:lang w:eastAsia="ru-RU"/>
    </w:rPr>
  </w:style>
  <w:style w:type="paragraph" w:customStyle="1" w:styleId="3fa">
    <w:name w:val="Оглавление3"/>
    <w:basedOn w:val="a1"/>
    <w:link w:val="3fb"/>
    <w:rsid w:val="00196C1C"/>
    <w:pPr>
      <w:ind w:left="709" w:firstLine="0"/>
      <w:jc w:val="left"/>
    </w:pPr>
    <w:rPr>
      <w:b/>
      <w:i/>
      <w:szCs w:val="28"/>
    </w:rPr>
  </w:style>
  <w:style w:type="character" w:customStyle="1" w:styleId="3fb">
    <w:name w:val="Оглавление3 Знак"/>
    <w:link w:val="3fa"/>
    <w:rsid w:val="00196C1C"/>
    <w:rPr>
      <w:rFonts w:ascii="Times New Roman" w:eastAsia="Times New Roman" w:hAnsi="Times New Roman" w:cs="Times New Roman"/>
      <w:b/>
      <w:i/>
      <w:sz w:val="28"/>
      <w:szCs w:val="28"/>
      <w:lang w:eastAsia="ru-RU"/>
    </w:rPr>
  </w:style>
  <w:style w:type="paragraph" w:customStyle="1" w:styleId="14d">
    <w:name w:val="Курсив 14 Ж отступ"/>
    <w:basedOn w:val="a1"/>
    <w:link w:val="14e"/>
    <w:qFormat/>
    <w:rsid w:val="00196C1C"/>
    <w:pPr>
      <w:spacing w:before="120" w:after="120" w:line="276" w:lineRule="auto"/>
      <w:ind w:firstLine="567"/>
      <w:jc w:val="left"/>
    </w:pPr>
    <w:rPr>
      <w:b/>
      <w:i/>
      <w:sz w:val="24"/>
      <w:szCs w:val="24"/>
    </w:rPr>
  </w:style>
  <w:style w:type="character" w:customStyle="1" w:styleId="14e">
    <w:name w:val="Курсив 14 Ж отступ Знак"/>
    <w:basedOn w:val="a2"/>
    <w:link w:val="14d"/>
    <w:rsid w:val="00196C1C"/>
    <w:rPr>
      <w:rFonts w:ascii="Times New Roman" w:eastAsia="Times New Roman" w:hAnsi="Times New Roman" w:cs="Times New Roman"/>
      <w:b/>
      <w:i/>
      <w:sz w:val="24"/>
      <w:szCs w:val="24"/>
      <w:lang w:eastAsia="ru-RU"/>
    </w:rPr>
  </w:style>
  <w:style w:type="paragraph" w:customStyle="1" w:styleId="afffffffff4">
    <w:name w:val="Îñíîâíîé òàéìñ"/>
    <w:basedOn w:val="a1"/>
    <w:rsid w:val="00196C1C"/>
    <w:pPr>
      <w:autoSpaceDE w:val="0"/>
      <w:autoSpaceDN w:val="0"/>
      <w:spacing w:line="225" w:lineRule="auto"/>
      <w:ind w:firstLine="227"/>
    </w:pPr>
    <w:rPr>
      <w:color w:val="000000"/>
      <w:sz w:val="20"/>
    </w:rPr>
  </w:style>
  <w:style w:type="character" w:customStyle="1" w:styleId="affffffffa">
    <w:name w:val="Абзац Знак"/>
    <w:link w:val="affffffff9"/>
    <w:locked/>
    <w:rsid w:val="00196C1C"/>
    <w:rPr>
      <w:rFonts w:ascii="Times New Roman" w:eastAsia="Times New Roman" w:hAnsi="Times New Roman" w:cs="Times New Roman"/>
      <w:sz w:val="24"/>
      <w:szCs w:val="24"/>
    </w:rPr>
  </w:style>
  <w:style w:type="paragraph" w:customStyle="1" w:styleId="S6">
    <w:name w:val="S_Титульный"/>
    <w:basedOn w:val="a1"/>
    <w:uiPriority w:val="99"/>
    <w:rsid w:val="00196C1C"/>
    <w:pPr>
      <w:spacing w:line="360" w:lineRule="auto"/>
      <w:ind w:left="3240" w:firstLine="0"/>
      <w:jc w:val="right"/>
    </w:pPr>
    <w:rPr>
      <w:b/>
      <w:bCs/>
      <w:sz w:val="32"/>
      <w:szCs w:val="32"/>
    </w:rPr>
  </w:style>
  <w:style w:type="paragraph" w:customStyle="1" w:styleId="afffffffff5">
    <w:name w:val="ТЕКСТ ГРАД"/>
    <w:basedOn w:val="a1"/>
    <w:link w:val="afffffffff6"/>
    <w:uiPriority w:val="99"/>
    <w:rsid w:val="00196C1C"/>
    <w:pPr>
      <w:spacing w:line="360" w:lineRule="auto"/>
    </w:pPr>
    <w:rPr>
      <w:sz w:val="24"/>
      <w:szCs w:val="24"/>
    </w:rPr>
  </w:style>
  <w:style w:type="character" w:customStyle="1" w:styleId="afffffffff6">
    <w:name w:val="ТЕКСТ ГРАД Знак"/>
    <w:link w:val="afffffffff5"/>
    <w:uiPriority w:val="99"/>
    <w:locked/>
    <w:rsid w:val="00196C1C"/>
    <w:rPr>
      <w:rFonts w:ascii="Times New Roman" w:eastAsia="Times New Roman" w:hAnsi="Times New Roman" w:cs="Times New Roman"/>
      <w:sz w:val="24"/>
      <w:szCs w:val="24"/>
      <w:lang w:eastAsia="ru-RU"/>
    </w:rPr>
  </w:style>
  <w:style w:type="paragraph" w:customStyle="1" w:styleId="afffffffff7">
    <w:name w:val="ООО  «Институт Территориального Планирования"/>
    <w:basedOn w:val="a1"/>
    <w:link w:val="afffffffff8"/>
    <w:uiPriority w:val="99"/>
    <w:rsid w:val="00196C1C"/>
    <w:pPr>
      <w:spacing w:line="360" w:lineRule="auto"/>
      <w:ind w:left="709" w:firstLine="0"/>
      <w:jc w:val="right"/>
    </w:pPr>
    <w:rPr>
      <w:sz w:val="24"/>
      <w:szCs w:val="24"/>
    </w:rPr>
  </w:style>
  <w:style w:type="character" w:customStyle="1" w:styleId="afffffffff8">
    <w:name w:val="ООО  «Институт Территориального Планирования Знак"/>
    <w:link w:val="afffffffff7"/>
    <w:uiPriority w:val="99"/>
    <w:locked/>
    <w:rsid w:val="00196C1C"/>
    <w:rPr>
      <w:rFonts w:ascii="Times New Roman" w:eastAsia="Times New Roman" w:hAnsi="Times New Roman" w:cs="Times New Roman"/>
      <w:sz w:val="24"/>
      <w:szCs w:val="24"/>
      <w:lang w:eastAsia="ru-RU"/>
    </w:rPr>
  </w:style>
  <w:style w:type="paragraph" w:customStyle="1" w:styleId="S7">
    <w:name w:val="S_Обложка_проект"/>
    <w:basedOn w:val="a1"/>
    <w:uiPriority w:val="99"/>
    <w:rsid w:val="00196C1C"/>
    <w:pPr>
      <w:spacing w:line="360" w:lineRule="auto"/>
      <w:ind w:left="3240" w:firstLine="0"/>
      <w:jc w:val="right"/>
    </w:pPr>
    <w:rPr>
      <w:caps/>
      <w:sz w:val="24"/>
      <w:szCs w:val="24"/>
    </w:rPr>
  </w:style>
  <w:style w:type="table" w:customStyle="1" w:styleId="1010">
    <w:name w:val="Сетка таблицы101"/>
    <w:basedOn w:val="a3"/>
    <w:next w:val="af2"/>
    <w:rsid w:val="00196C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Основной текст6"/>
    <w:basedOn w:val="a1"/>
    <w:uiPriority w:val="99"/>
    <w:rsid w:val="00196C1C"/>
    <w:pPr>
      <w:widowControl w:val="0"/>
      <w:shd w:val="clear" w:color="auto" w:fill="FFFFFF"/>
      <w:spacing w:line="221" w:lineRule="exact"/>
      <w:ind w:firstLine="0"/>
    </w:pPr>
    <w:rPr>
      <w:rFonts w:ascii="Arial" w:eastAsia="Arial" w:hAnsi="Arial" w:cs="Arial"/>
      <w:color w:val="000000"/>
      <w:sz w:val="19"/>
      <w:szCs w:val="19"/>
    </w:rPr>
  </w:style>
  <w:style w:type="paragraph" w:customStyle="1" w:styleId="afffffffff9">
    <w:name w:val="Бланк"/>
    <w:uiPriority w:val="99"/>
    <w:rsid w:val="00196C1C"/>
    <w:pPr>
      <w:spacing w:after="0" w:line="240" w:lineRule="auto"/>
    </w:pPr>
    <w:rPr>
      <w:rFonts w:ascii="Times New Roman" w:eastAsia="Times New Roman" w:hAnsi="Times New Roman" w:cs="Times New Roman"/>
      <w:sz w:val="24"/>
      <w:szCs w:val="20"/>
      <w:lang w:eastAsia="ru-RU"/>
    </w:rPr>
  </w:style>
  <w:style w:type="character" w:customStyle="1" w:styleId="512">
    <w:name w:val="Заголовок 5 Знак1"/>
    <w:aliases w:val="Таблица Знак1"/>
    <w:basedOn w:val="a2"/>
    <w:uiPriority w:val="9"/>
    <w:semiHidden/>
    <w:rsid w:val="00196C1C"/>
    <w:rPr>
      <w:rFonts w:asciiTheme="majorHAnsi" w:eastAsiaTheme="majorEastAsia" w:hAnsiTheme="majorHAnsi" w:cstheme="majorBidi"/>
      <w:color w:val="243F60" w:themeColor="accent1" w:themeShade="7F"/>
      <w:lang w:eastAsia="ru-RU"/>
    </w:rPr>
  </w:style>
  <w:style w:type="character" w:customStyle="1" w:styleId="2ffa">
    <w:name w:val="Основной текст Знак2"/>
    <w:basedOn w:val="a2"/>
    <w:uiPriority w:val="99"/>
    <w:semiHidden/>
    <w:rsid w:val="00196C1C"/>
    <w:rPr>
      <w:rFonts w:ascii="Times New Roman" w:eastAsia="Times New Roman" w:hAnsi="Times New Roman" w:cs="Times New Roman"/>
      <w:sz w:val="20"/>
      <w:szCs w:val="20"/>
      <w:lang w:eastAsia="ru-RU"/>
    </w:rPr>
  </w:style>
  <w:style w:type="character" w:customStyle="1" w:styleId="Sylfaen">
    <w:name w:val="Основной текст + Sylfaen"/>
    <w:aliases w:val="6 pt"/>
    <w:basedOn w:val="af3"/>
    <w:rsid w:val="00196C1C"/>
    <w:rPr>
      <w:rFonts w:ascii="Sylfaen" w:eastAsia="Sylfaen" w:hAnsi="Sylfaen" w:cs="Sylfaen"/>
      <w:b w:val="0"/>
      <w:bCs w:val="0"/>
      <w:i w:val="0"/>
      <w:iCs w:val="0"/>
      <w:smallCaps w:val="0"/>
      <w:strike w:val="0"/>
      <w:dstrike w:val="0"/>
      <w:color w:val="000000"/>
      <w:spacing w:val="0"/>
      <w:w w:val="100"/>
      <w:position w:val="0"/>
      <w:sz w:val="12"/>
      <w:szCs w:val="12"/>
      <w:u w:val="none"/>
      <w:effect w:val="none"/>
      <w:shd w:val="clear" w:color="auto" w:fill="FFFFFF"/>
    </w:rPr>
  </w:style>
  <w:style w:type="table" w:customStyle="1" w:styleId="243">
    <w:name w:val="Сетка таблицы24"/>
    <w:basedOn w:val="a3"/>
    <w:next w:val="af2"/>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1 Знак Знак Знак"/>
    <w:basedOn w:val="a1"/>
    <w:rsid w:val="002D2954"/>
    <w:pPr>
      <w:ind w:firstLine="0"/>
      <w:jc w:val="left"/>
    </w:pPr>
    <w:rPr>
      <w:rFonts w:ascii="Verdana" w:hAnsi="Verdana" w:cs="Verdana"/>
      <w:sz w:val="20"/>
      <w:lang w:val="en-US" w:eastAsia="en-US"/>
    </w:rPr>
  </w:style>
  <w:style w:type="paragraph" w:customStyle="1" w:styleId="1fff1">
    <w:name w:val="Знак1 Знак Знак Знак"/>
    <w:basedOn w:val="a1"/>
    <w:rsid w:val="009D71C5"/>
    <w:pPr>
      <w:ind w:firstLine="0"/>
      <w:jc w:val="left"/>
    </w:pPr>
    <w:rPr>
      <w:rFonts w:ascii="Verdana" w:hAnsi="Verdana" w:cs="Verdana"/>
      <w:sz w:val="20"/>
      <w:lang w:val="en-US" w:eastAsia="en-US"/>
    </w:rPr>
  </w:style>
  <w:style w:type="numbering" w:customStyle="1" w:styleId="5d">
    <w:name w:val="Нет списка5"/>
    <w:next w:val="a4"/>
    <w:uiPriority w:val="99"/>
    <w:semiHidden/>
    <w:unhideWhenUsed/>
    <w:rsid w:val="00435AF3"/>
  </w:style>
  <w:style w:type="paragraph" w:customStyle="1" w:styleId="1fff2">
    <w:name w:val="новая страница1"/>
    <w:basedOn w:val="a1"/>
    <w:next w:val="a1"/>
    <w:qFormat/>
    <w:rsid w:val="00435AF3"/>
    <w:pPr>
      <w:keepNext/>
      <w:keepLines/>
      <w:spacing w:before="480"/>
      <w:ind w:firstLine="0"/>
      <w:jc w:val="left"/>
      <w:outlineLvl w:val="0"/>
    </w:pPr>
    <w:rPr>
      <w:rFonts w:ascii="Cambria" w:hAnsi="Cambria"/>
      <w:b/>
      <w:bCs/>
      <w:color w:val="365F91"/>
      <w:szCs w:val="28"/>
      <w:lang w:eastAsia="en-US"/>
    </w:rPr>
  </w:style>
  <w:style w:type="paragraph" w:customStyle="1" w:styleId="218">
    <w:name w:val="Заголовок 21"/>
    <w:basedOn w:val="a1"/>
    <w:next w:val="a1"/>
    <w:unhideWhenUsed/>
    <w:qFormat/>
    <w:rsid w:val="00435AF3"/>
    <w:pPr>
      <w:keepNext/>
      <w:keepLines/>
      <w:spacing w:before="200"/>
      <w:ind w:firstLine="0"/>
      <w:jc w:val="left"/>
      <w:outlineLvl w:val="1"/>
    </w:pPr>
    <w:rPr>
      <w:rFonts w:ascii="Cambria" w:hAnsi="Cambria"/>
      <w:b/>
      <w:bCs/>
      <w:color w:val="4F81BD"/>
      <w:sz w:val="26"/>
      <w:szCs w:val="26"/>
    </w:rPr>
  </w:style>
  <w:style w:type="paragraph" w:customStyle="1" w:styleId="414">
    <w:name w:val="Заголовок 41"/>
    <w:basedOn w:val="a1"/>
    <w:next w:val="a1"/>
    <w:unhideWhenUsed/>
    <w:qFormat/>
    <w:rsid w:val="00435AF3"/>
    <w:pPr>
      <w:keepNext/>
      <w:keepLines/>
      <w:spacing w:before="200"/>
      <w:ind w:firstLine="0"/>
      <w:jc w:val="left"/>
      <w:outlineLvl w:val="3"/>
    </w:pPr>
    <w:rPr>
      <w:rFonts w:ascii="Cambria" w:hAnsi="Cambria"/>
      <w:b/>
      <w:bCs/>
      <w:i/>
      <w:iCs/>
      <w:color w:val="4F81BD"/>
      <w:sz w:val="20"/>
    </w:rPr>
  </w:style>
  <w:style w:type="paragraph" w:customStyle="1" w:styleId="1fff3">
    <w:name w:val="Таблица1"/>
    <w:basedOn w:val="a1"/>
    <w:next w:val="a1"/>
    <w:unhideWhenUsed/>
    <w:qFormat/>
    <w:rsid w:val="00435AF3"/>
    <w:pPr>
      <w:keepNext/>
      <w:keepLines/>
      <w:spacing w:before="200" w:after="80"/>
      <w:ind w:firstLine="0"/>
      <w:jc w:val="left"/>
      <w:outlineLvl w:val="4"/>
    </w:pPr>
    <w:rPr>
      <w:b/>
      <w:sz w:val="24"/>
      <w:szCs w:val="24"/>
    </w:rPr>
  </w:style>
  <w:style w:type="paragraph" w:customStyle="1" w:styleId="611">
    <w:name w:val="Заголовок 61"/>
    <w:basedOn w:val="a1"/>
    <w:next w:val="a1"/>
    <w:unhideWhenUsed/>
    <w:qFormat/>
    <w:rsid w:val="00435AF3"/>
    <w:pPr>
      <w:keepNext/>
      <w:keepLines/>
      <w:spacing w:before="200" w:line="276" w:lineRule="auto"/>
      <w:ind w:firstLine="0"/>
      <w:jc w:val="left"/>
      <w:outlineLvl w:val="5"/>
    </w:pPr>
    <w:rPr>
      <w:b/>
      <w:iCs/>
      <w:sz w:val="24"/>
      <w:szCs w:val="24"/>
    </w:rPr>
  </w:style>
  <w:style w:type="paragraph" w:customStyle="1" w:styleId="713">
    <w:name w:val="Заголовок 71"/>
    <w:basedOn w:val="a1"/>
    <w:next w:val="a1"/>
    <w:unhideWhenUsed/>
    <w:qFormat/>
    <w:rsid w:val="00435AF3"/>
    <w:pPr>
      <w:keepNext/>
      <w:keepLines/>
      <w:spacing w:before="200"/>
      <w:ind w:firstLine="0"/>
      <w:jc w:val="left"/>
      <w:outlineLvl w:val="6"/>
    </w:pPr>
    <w:rPr>
      <w:rFonts w:ascii="Cambria" w:hAnsi="Cambria"/>
      <w:i/>
      <w:iCs/>
      <w:color w:val="404040"/>
      <w:sz w:val="20"/>
    </w:rPr>
  </w:style>
  <w:style w:type="numbering" w:customStyle="1" w:styleId="135">
    <w:name w:val="Нет списка13"/>
    <w:next w:val="a4"/>
    <w:uiPriority w:val="99"/>
    <w:semiHidden/>
    <w:unhideWhenUsed/>
    <w:rsid w:val="00435AF3"/>
  </w:style>
  <w:style w:type="character" w:customStyle="1" w:styleId="1fff4">
    <w:name w:val="Гиперссылка1"/>
    <w:basedOn w:val="a2"/>
    <w:uiPriority w:val="99"/>
    <w:unhideWhenUsed/>
    <w:rsid w:val="00435AF3"/>
    <w:rPr>
      <w:color w:val="0000FF"/>
      <w:u w:val="single"/>
    </w:rPr>
  </w:style>
  <w:style w:type="table" w:customStyle="1" w:styleId="253">
    <w:name w:val="Сетка таблицы25"/>
    <w:basedOn w:val="a3"/>
    <w:next w:val="af2"/>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Основной текст с отступом1"/>
    <w:basedOn w:val="a1"/>
    <w:next w:val="af7"/>
    <w:rsid w:val="00435AF3"/>
    <w:pPr>
      <w:widowControl w:val="0"/>
      <w:autoSpaceDE w:val="0"/>
      <w:autoSpaceDN w:val="0"/>
      <w:adjustRightInd w:val="0"/>
      <w:spacing w:after="120"/>
      <w:ind w:left="283" w:firstLine="0"/>
      <w:jc w:val="left"/>
    </w:pPr>
    <w:rPr>
      <w:rFonts w:ascii="Calibri" w:eastAsia="Calibri" w:hAnsi="Calibri"/>
      <w:sz w:val="22"/>
      <w:szCs w:val="22"/>
    </w:rPr>
  </w:style>
  <w:style w:type="numbering" w:customStyle="1" w:styleId="1120">
    <w:name w:val="Нет списка112"/>
    <w:next w:val="a4"/>
    <w:semiHidden/>
    <w:rsid w:val="00435AF3"/>
  </w:style>
  <w:style w:type="table" w:customStyle="1" w:styleId="1121">
    <w:name w:val="Сетка таблицы112"/>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тиль таблицы11"/>
    <w:basedOn w:val="a3"/>
    <w:rsid w:val="00435AF3"/>
    <w:pPr>
      <w:spacing w:after="0" w:line="240" w:lineRule="auto"/>
    </w:pPr>
    <w:rPr>
      <w:rFonts w:ascii="Times New Roman" w:eastAsia="Times New Roman" w:hAnsi="Times New Roman" w:cs="Times New Roman"/>
      <w:sz w:val="20"/>
      <w:szCs w:val="20"/>
      <w:lang w:eastAsia="ru-RU"/>
    </w:rPr>
    <w:tblPr/>
  </w:style>
  <w:style w:type="table" w:customStyle="1" w:styleId="12f3">
    <w:name w:val="Светлая заливка12"/>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4"/>
    <w:semiHidden/>
    <w:unhideWhenUsed/>
    <w:rsid w:val="00435AF3"/>
  </w:style>
  <w:style w:type="table" w:customStyle="1" w:styleId="262">
    <w:name w:val="Сетка таблицы26"/>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етка таблицы3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semiHidden/>
    <w:rsid w:val="00435AF3"/>
  </w:style>
  <w:style w:type="table" w:customStyle="1" w:styleId="2112">
    <w:name w:val="Сетка таблицы2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3"/>
    <w:next w:val="-3"/>
    <w:rsid w:val="00435A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b">
    <w:name w:val="Светлый список2"/>
    <w:basedOn w:val="a3"/>
    <w:next w:val="affff3"/>
    <w:rsid w:val="00435AF3"/>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
    <w:name w:val="Светлый список11"/>
    <w:basedOn w:val="a3"/>
    <w:rsid w:val="00435AF3"/>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2">
    <w:name w:val="Сетка таблицы61"/>
    <w:basedOn w:val="a3"/>
    <w:next w:val="af2"/>
    <w:uiPriority w:val="59"/>
    <w:rsid w:val="00435A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Содержание"/>
    <w:basedOn w:val="a"/>
    <w:next w:val="a"/>
    <w:rsid w:val="00435AF3"/>
    <w:pPr>
      <w:numPr>
        <w:numId w:val="0"/>
      </w:numPr>
      <w:jc w:val="left"/>
    </w:pPr>
    <w:rPr>
      <w:b/>
      <w:sz w:val="28"/>
      <w:szCs w:val="20"/>
      <w:lang w:val="en-US"/>
    </w:rPr>
  </w:style>
  <w:style w:type="paragraph" w:customStyle="1" w:styleId="1fff6">
    <w:name w:val="Содержание1"/>
    <w:basedOn w:val="a"/>
    <w:next w:val="a"/>
    <w:rsid w:val="00435AF3"/>
    <w:pPr>
      <w:numPr>
        <w:numId w:val="0"/>
      </w:numPr>
      <w:tabs>
        <w:tab w:val="num" w:pos="1080"/>
      </w:tabs>
      <w:ind w:left="941" w:hanging="431"/>
      <w:jc w:val="left"/>
    </w:pPr>
    <w:rPr>
      <w:i/>
      <w:sz w:val="28"/>
      <w:szCs w:val="20"/>
    </w:rPr>
  </w:style>
  <w:style w:type="table" w:customStyle="1" w:styleId="-21">
    <w:name w:val="Веб-таблица 21"/>
    <w:basedOn w:val="a3"/>
    <w:next w:val="-2"/>
    <w:rsid w:val="00435A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paragraph" w:customStyle="1" w:styleId="2ffc">
    <w:name w:val="Абзац списка2"/>
    <w:basedOn w:val="a1"/>
    <w:rsid w:val="00435AF3"/>
    <w:pPr>
      <w:ind w:left="720" w:firstLine="0"/>
      <w:jc w:val="left"/>
    </w:pPr>
    <w:rPr>
      <w:sz w:val="20"/>
    </w:rPr>
  </w:style>
  <w:style w:type="paragraph" w:customStyle="1" w:styleId="6b">
    <w:name w:val="Обычный6"/>
    <w:basedOn w:val="a1"/>
    <w:rsid w:val="00435AF3"/>
    <w:pPr>
      <w:snapToGrid w:val="0"/>
      <w:ind w:firstLine="0"/>
      <w:jc w:val="left"/>
    </w:pPr>
    <w:rPr>
      <w:rFonts w:ascii="Courier New" w:hAnsi="Courier New" w:cs="Courier New"/>
      <w:sz w:val="24"/>
      <w:szCs w:val="24"/>
    </w:rPr>
  </w:style>
  <w:style w:type="paragraph" w:customStyle="1" w:styleId="263">
    <w:name w:val="Основной текст 26"/>
    <w:basedOn w:val="a1"/>
    <w:rsid w:val="00435AF3"/>
    <w:pPr>
      <w:widowControl w:val="0"/>
      <w:overflowPunct w:val="0"/>
      <w:autoSpaceDE w:val="0"/>
      <w:autoSpaceDN w:val="0"/>
      <w:adjustRightInd w:val="0"/>
      <w:spacing w:line="300" w:lineRule="auto"/>
      <w:ind w:firstLine="0"/>
      <w:jc w:val="center"/>
    </w:pPr>
    <w:rPr>
      <w:b/>
      <w:i/>
      <w:sz w:val="56"/>
    </w:rPr>
  </w:style>
  <w:style w:type="paragraph" w:customStyle="1" w:styleId="3fc">
    <w:name w:val="Абзац списка3"/>
    <w:basedOn w:val="a1"/>
    <w:rsid w:val="00435AF3"/>
    <w:pPr>
      <w:ind w:left="720" w:firstLine="0"/>
      <w:jc w:val="left"/>
    </w:pPr>
    <w:rPr>
      <w:sz w:val="20"/>
    </w:rPr>
  </w:style>
  <w:style w:type="table" w:customStyle="1" w:styleId="730">
    <w:name w:val="Сетка таблицы73"/>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1">
    <w:name w:val="Знак Знак52"/>
    <w:rsid w:val="00435AF3"/>
    <w:rPr>
      <w:sz w:val="32"/>
      <w:lang w:val="ru-RU" w:eastAsia="ru-RU" w:bidi="ar-SA"/>
    </w:rPr>
  </w:style>
  <w:style w:type="character" w:customStyle="1" w:styleId="1820">
    <w:name w:val="Знак Знак182"/>
    <w:rsid w:val="00435AF3"/>
    <w:rPr>
      <w:sz w:val="28"/>
    </w:rPr>
  </w:style>
  <w:style w:type="character" w:customStyle="1" w:styleId="1720">
    <w:name w:val="Знак Знак172"/>
    <w:rsid w:val="00435AF3"/>
    <w:rPr>
      <w:rFonts w:ascii="Arial" w:hAnsi="Arial" w:cs="Arial"/>
      <w:b/>
      <w:bCs/>
      <w:kern w:val="32"/>
      <w:sz w:val="32"/>
      <w:szCs w:val="32"/>
      <w:lang w:val="ru-RU" w:eastAsia="ru-RU" w:bidi="ar-SA"/>
    </w:rPr>
  </w:style>
  <w:style w:type="numbering" w:customStyle="1" w:styleId="316">
    <w:name w:val="Нет списка31"/>
    <w:next w:val="a4"/>
    <w:uiPriority w:val="99"/>
    <w:semiHidden/>
    <w:unhideWhenUsed/>
    <w:rsid w:val="00435AF3"/>
  </w:style>
  <w:style w:type="table" w:customStyle="1" w:styleId="11111">
    <w:name w:val="Сетка таблицы11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semiHidden/>
    <w:rsid w:val="00435AF3"/>
  </w:style>
  <w:style w:type="table" w:customStyle="1" w:styleId="1511">
    <w:name w:val="Сетка таблицы15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7">
    <w:name w:val="Тема таблицы1"/>
    <w:basedOn w:val="a3"/>
    <w:next w:val="affffc"/>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Основной текст с отступом Знак2"/>
    <w:basedOn w:val="a2"/>
    <w:uiPriority w:val="99"/>
    <w:semiHidden/>
    <w:rsid w:val="00435AF3"/>
  </w:style>
  <w:style w:type="table" w:customStyle="1" w:styleId="1711">
    <w:name w:val="Сетка таблицы17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4"/>
    <w:uiPriority w:val="99"/>
    <w:semiHidden/>
    <w:unhideWhenUsed/>
    <w:rsid w:val="00435AF3"/>
  </w:style>
  <w:style w:type="table" w:customStyle="1" w:styleId="812">
    <w:name w:val="Сетка таблицы8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
    <w:next w:val="a4"/>
    <w:uiPriority w:val="99"/>
    <w:semiHidden/>
    <w:unhideWhenUsed/>
    <w:rsid w:val="00435AF3"/>
  </w:style>
  <w:style w:type="numbering" w:customStyle="1" w:styleId="514">
    <w:name w:val="Нет списка51"/>
    <w:next w:val="a4"/>
    <w:uiPriority w:val="99"/>
    <w:semiHidden/>
    <w:unhideWhenUsed/>
    <w:rsid w:val="00435AF3"/>
  </w:style>
  <w:style w:type="table" w:customStyle="1" w:styleId="911">
    <w:name w:val="Сетка таблицы9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semiHidden/>
    <w:unhideWhenUsed/>
    <w:rsid w:val="00435AF3"/>
  </w:style>
  <w:style w:type="table" w:customStyle="1" w:styleId="11010">
    <w:name w:val="Сетка таблицы110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
    <w:next w:val="a4"/>
    <w:semiHidden/>
    <w:unhideWhenUsed/>
    <w:rsid w:val="00435AF3"/>
  </w:style>
  <w:style w:type="table" w:customStyle="1" w:styleId="2410">
    <w:name w:val="Сетка таблицы2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4"/>
    <w:semiHidden/>
    <w:rsid w:val="00435AF3"/>
  </w:style>
  <w:style w:type="numbering" w:customStyle="1" w:styleId="3110">
    <w:name w:val="Нет списка311"/>
    <w:next w:val="a4"/>
    <w:uiPriority w:val="99"/>
    <w:semiHidden/>
    <w:unhideWhenUsed/>
    <w:rsid w:val="00435AF3"/>
  </w:style>
  <w:style w:type="numbering" w:customStyle="1" w:styleId="111111">
    <w:name w:val="Нет списка111111"/>
    <w:next w:val="a4"/>
    <w:semiHidden/>
    <w:rsid w:val="00435AF3"/>
  </w:style>
  <w:style w:type="table" w:customStyle="1" w:styleId="7110">
    <w:name w:val="Сетка таблицы71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435AF3"/>
  </w:style>
  <w:style w:type="numbering" w:customStyle="1" w:styleId="12110">
    <w:name w:val="Нет списка1211"/>
    <w:next w:val="a4"/>
    <w:uiPriority w:val="99"/>
    <w:semiHidden/>
    <w:unhideWhenUsed/>
    <w:rsid w:val="00435AF3"/>
  </w:style>
  <w:style w:type="paragraph" w:customStyle="1" w:styleId="cutting">
    <w:name w:val="cutting"/>
    <w:basedOn w:val="a1"/>
    <w:rsid w:val="00435AF3"/>
    <w:pPr>
      <w:spacing w:before="100" w:beforeAutospacing="1" w:after="100" w:afterAutospacing="1" w:line="360" w:lineRule="atLeast"/>
      <w:ind w:firstLine="0"/>
      <w:jc w:val="left"/>
    </w:pPr>
    <w:rPr>
      <w:i/>
      <w:iCs/>
      <w:color w:val="808080"/>
      <w:sz w:val="33"/>
      <w:szCs w:val="33"/>
    </w:rPr>
  </w:style>
  <w:style w:type="character" w:customStyle="1" w:styleId="225">
    <w:name w:val="Заголовок 2 Знак2"/>
    <w:basedOn w:val="a2"/>
    <w:uiPriority w:val="9"/>
    <w:semiHidden/>
    <w:rsid w:val="00435AF3"/>
    <w:rPr>
      <w:rFonts w:ascii="Cambria" w:eastAsia="Times New Roman" w:hAnsi="Cambria" w:cs="Times New Roman"/>
      <w:b/>
      <w:bCs/>
      <w:color w:val="4F81BD"/>
      <w:sz w:val="26"/>
      <w:szCs w:val="26"/>
    </w:rPr>
  </w:style>
  <w:style w:type="character" w:customStyle="1" w:styleId="323">
    <w:name w:val="Заголовок 3 Знак2"/>
    <w:basedOn w:val="a2"/>
    <w:uiPriority w:val="9"/>
    <w:semiHidden/>
    <w:rsid w:val="00435AF3"/>
    <w:rPr>
      <w:rFonts w:ascii="Cambria" w:eastAsia="Times New Roman" w:hAnsi="Cambria" w:cs="Times New Roman"/>
      <w:b/>
      <w:bCs/>
      <w:color w:val="4F81BD"/>
    </w:rPr>
  </w:style>
  <w:style w:type="character" w:customStyle="1" w:styleId="714">
    <w:name w:val="Заголовок 7 Знак1"/>
    <w:basedOn w:val="a2"/>
    <w:uiPriority w:val="9"/>
    <w:semiHidden/>
    <w:rsid w:val="00435AF3"/>
    <w:rPr>
      <w:rFonts w:ascii="Cambria" w:eastAsia="Times New Roman" w:hAnsi="Cambria" w:cs="Times New Roman"/>
      <w:i/>
      <w:iCs/>
      <w:color w:val="404040"/>
    </w:rPr>
  </w:style>
  <w:style w:type="character" w:customStyle="1" w:styleId="421">
    <w:name w:val="Заголовок 4 Знак2"/>
    <w:basedOn w:val="a2"/>
    <w:uiPriority w:val="9"/>
    <w:semiHidden/>
    <w:rsid w:val="00435AF3"/>
    <w:rPr>
      <w:rFonts w:ascii="Cambria" w:eastAsia="Times New Roman" w:hAnsi="Cambria" w:cs="Times New Roman"/>
      <w:b/>
      <w:bCs/>
      <w:i/>
      <w:iCs/>
      <w:color w:val="4F81BD"/>
    </w:rPr>
  </w:style>
  <w:style w:type="character" w:customStyle="1" w:styleId="613">
    <w:name w:val="Заголовок 6 Знак1"/>
    <w:basedOn w:val="a2"/>
    <w:uiPriority w:val="9"/>
    <w:semiHidden/>
    <w:rsid w:val="00435AF3"/>
    <w:rPr>
      <w:rFonts w:ascii="Cambria" w:eastAsia="Times New Roman" w:hAnsi="Cambria" w:cs="Times New Roman"/>
      <w:i/>
      <w:iCs/>
      <w:color w:val="243F60"/>
    </w:rPr>
  </w:style>
  <w:style w:type="character" w:customStyle="1" w:styleId="cls009">
    <w:name w:val="cls_009"/>
    <w:basedOn w:val="a2"/>
    <w:rsid w:val="00021E96"/>
  </w:style>
  <w:style w:type="paragraph" w:customStyle="1" w:styleId="99">
    <w:name w:val="Обычный9"/>
    <w:rsid w:val="00021E96"/>
    <w:pPr>
      <w:spacing w:after="0" w:line="240" w:lineRule="auto"/>
    </w:pPr>
    <w:rPr>
      <w:rFonts w:ascii="Times New Roman" w:eastAsia="Times New Roman" w:hAnsi="Times New Roman" w:cs="Times New Roman"/>
      <w:sz w:val="20"/>
      <w:szCs w:val="20"/>
      <w:lang w:eastAsia="ru-RU"/>
    </w:rPr>
  </w:style>
  <w:style w:type="paragraph" w:customStyle="1" w:styleId="1TNR12">
    <w:name w:val="Список1 № TNR12"/>
    <w:basedOn w:val="123"/>
    <w:link w:val="1TNR120"/>
    <w:qFormat/>
    <w:rsid w:val="00ED5181"/>
    <w:pPr>
      <w:numPr>
        <w:numId w:val="34"/>
      </w:numPr>
      <w:tabs>
        <w:tab w:val="left" w:pos="993"/>
      </w:tabs>
      <w:ind w:left="0" w:firstLine="502"/>
    </w:pPr>
    <w:rPr>
      <w:rFonts w:eastAsia="Calibri"/>
    </w:rPr>
  </w:style>
  <w:style w:type="character" w:customStyle="1" w:styleId="1TNR120">
    <w:name w:val="Список1 № TNR12 Знак"/>
    <w:basedOn w:val="124"/>
    <w:link w:val="1TNR12"/>
    <w:rsid w:val="00ED5181"/>
    <w:rPr>
      <w:rFonts w:ascii="Times New Roman" w:eastAsia="Calibri" w:hAnsi="Times New Roman" w:cs="Times New Roman"/>
      <w:snapToGrid w:val="0"/>
      <w:sz w:val="24"/>
      <w:szCs w:val="24"/>
      <w:lang w:eastAsia="ru-RU"/>
    </w:rPr>
  </w:style>
  <w:style w:type="character" w:customStyle="1" w:styleId="1fff8">
    <w:name w:val="Неразрешенное упоминание1"/>
    <w:basedOn w:val="a2"/>
    <w:uiPriority w:val="99"/>
    <w:semiHidden/>
    <w:unhideWhenUsed/>
    <w:rsid w:val="00A77B52"/>
    <w:rPr>
      <w:color w:val="605E5C"/>
      <w:shd w:val="clear" w:color="auto" w:fill="E1DFDD"/>
    </w:rPr>
  </w:style>
  <w:style w:type="numbering" w:customStyle="1" w:styleId="11111111731">
    <w:name w:val="1 / 1.1 / 1.1.111731"/>
    <w:basedOn w:val="a4"/>
    <w:next w:val="1111110"/>
    <w:semiHidden/>
    <w:rsid w:val="002A665D"/>
    <w:pPr>
      <w:numPr>
        <w:numId w:val="41"/>
      </w:numPr>
    </w:pPr>
  </w:style>
  <w:style w:type="numbering" w:styleId="1111110">
    <w:name w:val="Outline List 2"/>
    <w:basedOn w:val="a4"/>
    <w:uiPriority w:val="99"/>
    <w:semiHidden/>
    <w:unhideWhenUsed/>
    <w:rsid w:val="002A665D"/>
  </w:style>
  <w:style w:type="character" w:customStyle="1" w:styleId="UnresolvedMention">
    <w:name w:val="Unresolved Mention"/>
    <w:basedOn w:val="a2"/>
    <w:uiPriority w:val="99"/>
    <w:semiHidden/>
    <w:unhideWhenUsed/>
    <w:rsid w:val="00077E3C"/>
    <w:rPr>
      <w:color w:val="605E5C"/>
      <w:shd w:val="clear" w:color="auto" w:fill="E1DFDD"/>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1"/>
    <w:uiPriority w:val="99"/>
    <w:rsid w:val="00883119"/>
    <w:pPr>
      <w:spacing w:before="100" w:beforeAutospacing="1" w:after="100" w:afterAutospacing="1"/>
      <w:ind w:firstLine="0"/>
      <w:jc w:val="left"/>
    </w:pPr>
    <w:rPr>
      <w:sz w:val="24"/>
      <w:szCs w:val="24"/>
    </w:rPr>
  </w:style>
  <w:style w:type="paragraph" w:customStyle="1" w:styleId="p7">
    <w:name w:val="p7"/>
    <w:basedOn w:val="a1"/>
    <w:rsid w:val="00883119"/>
    <w:pPr>
      <w:spacing w:before="100" w:beforeAutospacing="1" w:after="100" w:afterAutospacing="1"/>
      <w:ind w:firstLine="0"/>
      <w:jc w:val="left"/>
    </w:pPr>
    <w:rPr>
      <w:sz w:val="24"/>
      <w:szCs w:val="24"/>
    </w:rPr>
  </w:style>
  <w:style w:type="paragraph" w:customStyle="1" w:styleId="Noeeu32">
    <w:name w:val="Noeeu32"/>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fd">
    <w:name w:val="Марианна3"/>
    <w:basedOn w:val="30"/>
    <w:next w:val="ae"/>
    <w:rsid w:val="002E4033"/>
    <w:pPr>
      <w:keepLines w:val="0"/>
      <w:spacing w:before="200" w:after="240"/>
      <w:ind w:firstLine="567"/>
      <w:jc w:val="center"/>
    </w:pPr>
    <w:rPr>
      <w:rFonts w:eastAsia="Times New Roman" w:cs="Times New Roman"/>
      <w:bCs w:val="0"/>
      <w:color w:val="000000"/>
    </w:rPr>
  </w:style>
  <w:style w:type="paragraph" w:customStyle="1" w:styleId="1fff9">
    <w:name w:val="Марианна1"/>
    <w:basedOn w:val="21"/>
    <w:next w:val="aff5"/>
    <w:autoRedefine/>
    <w:rsid w:val="002E4033"/>
    <w:pPr>
      <w:spacing w:before="120" w:after="120"/>
      <w:ind w:firstLine="0"/>
      <w:jc w:val="center"/>
    </w:pPr>
    <w:rPr>
      <w:rFonts w:eastAsia="Times New Roman" w:cs="Times New Roman"/>
      <w:smallCaps/>
      <w:color w:val="000000"/>
      <w:sz w:val="28"/>
      <w:szCs w:val="20"/>
    </w:rPr>
  </w:style>
  <w:style w:type="paragraph" w:customStyle="1" w:styleId="TimesNewRoman14075">
    <w:name w:val="Стиль Основной текст + Times New Roman 14 пт Первая строка:  075..."/>
    <w:basedOn w:val="ae"/>
    <w:uiPriority w:val="99"/>
    <w:rsid w:val="002E4033"/>
    <w:pPr>
      <w:spacing w:after="220"/>
      <w:ind w:firstLine="426"/>
    </w:pPr>
    <w:rPr>
      <w:color w:val="000000"/>
      <w:spacing w:val="-5"/>
      <w:szCs w:val="20"/>
    </w:rPr>
  </w:style>
  <w:style w:type="paragraph" w:customStyle="1" w:styleId="2ffe">
    <w:name w:val="Марианна2"/>
    <w:basedOn w:val="30"/>
    <w:next w:val="ae"/>
    <w:rsid w:val="002E4033"/>
    <w:pPr>
      <w:keepLines w:val="0"/>
      <w:spacing w:before="120" w:after="120" w:line="360" w:lineRule="auto"/>
      <w:ind w:firstLine="0"/>
      <w:jc w:val="center"/>
    </w:pPr>
    <w:rPr>
      <w:rFonts w:eastAsia="Times New Roman" w:cs="Arial"/>
      <w:i/>
      <w:color w:val="000000"/>
      <w:szCs w:val="26"/>
    </w:rPr>
  </w:style>
  <w:style w:type="paragraph" w:customStyle="1" w:styleId="nienie">
    <w:name w:val="nienie"/>
    <w:basedOn w:val="a1"/>
    <w:rsid w:val="002E4033"/>
    <w:pPr>
      <w:keepLines/>
      <w:widowControl w:val="0"/>
      <w:ind w:left="709" w:hanging="284"/>
    </w:pPr>
    <w:rPr>
      <w:rFonts w:ascii="Peterburg" w:hAnsi="Peterburg"/>
      <w:color w:val="000000"/>
    </w:rPr>
  </w:style>
  <w:style w:type="paragraph" w:customStyle="1" w:styleId="ind">
    <w:name w:val="ind"/>
    <w:basedOn w:val="a1"/>
    <w:rsid w:val="002E4033"/>
    <w:pPr>
      <w:spacing w:before="100" w:beforeAutospacing="1" w:after="100" w:afterAutospacing="1"/>
      <w:ind w:firstLine="300"/>
    </w:pPr>
    <w:rPr>
      <w:color w:val="000000"/>
      <w:szCs w:val="28"/>
    </w:rPr>
  </w:style>
  <w:style w:type="paragraph" w:customStyle="1" w:styleId="Iniiaiieoaenonionooiii2">
    <w:name w:val="Iniiaiie oaeno n ionooiii 2"/>
    <w:basedOn w:val="a1"/>
    <w:rsid w:val="002E4033"/>
    <w:pPr>
      <w:ind w:firstLine="284"/>
    </w:pPr>
    <w:rPr>
      <w:rFonts w:ascii="Peterburg" w:hAnsi="Peterburg"/>
      <w:color w:val="000000"/>
      <w:sz w:val="20"/>
    </w:rPr>
  </w:style>
  <w:style w:type="paragraph" w:customStyle="1" w:styleId="afffffffffb">
    <w:name w:val="МОЕ"/>
    <w:basedOn w:val="a1"/>
    <w:rsid w:val="002E4033"/>
    <w:rPr>
      <w:bCs/>
      <w:spacing w:val="10"/>
      <w:szCs w:val="28"/>
    </w:rPr>
  </w:style>
  <w:style w:type="paragraph" w:customStyle="1" w:styleId="afffffffffc">
    <w:name w:val="Стиль"/>
    <w:rsid w:val="002E4033"/>
    <w:pPr>
      <w:widowControl w:val="0"/>
      <w:autoSpaceDE w:val="0"/>
      <w:autoSpaceDN w:val="0"/>
      <w:adjustRightInd w:val="0"/>
      <w:spacing w:after="0" w:line="240" w:lineRule="auto"/>
    </w:pPr>
    <w:rPr>
      <w:rFonts w:ascii="Times New Roman" w:eastAsia="Times New Roman" w:hAnsi="Times New Roman" w:cs="Times New Roman"/>
      <w:bCs/>
      <w:sz w:val="24"/>
      <w:szCs w:val="24"/>
      <w:lang w:eastAsia="ru-RU"/>
    </w:rPr>
  </w:style>
  <w:style w:type="paragraph" w:customStyle="1" w:styleId="afffffffffd">
    <w:name w:val="Îáû÷íûé"/>
    <w:rsid w:val="002E4033"/>
    <w:pPr>
      <w:widowControl w:val="0"/>
      <w:spacing w:after="0" w:line="240" w:lineRule="auto"/>
    </w:pPr>
    <w:rPr>
      <w:rFonts w:ascii="TimesET" w:eastAsia="Times New Roman" w:hAnsi="TimesET" w:cs="Times New Roman"/>
      <w:bCs/>
      <w:sz w:val="20"/>
      <w:szCs w:val="20"/>
      <w:lang w:eastAsia="ru-RU"/>
    </w:rPr>
  </w:style>
  <w:style w:type="paragraph" w:customStyle="1" w:styleId="afffffffffe">
    <w:name w:val="Таблицы (моноширинный)"/>
    <w:basedOn w:val="a1"/>
    <w:next w:val="a1"/>
    <w:rsid w:val="002E4033"/>
    <w:pPr>
      <w:widowControl w:val="0"/>
      <w:autoSpaceDE w:val="0"/>
      <w:autoSpaceDN w:val="0"/>
      <w:adjustRightInd w:val="0"/>
      <w:ind w:firstLine="0"/>
    </w:pPr>
    <w:rPr>
      <w:rFonts w:ascii="Courier New" w:hAnsi="Courier New" w:cs="Courier New"/>
      <w:bCs/>
      <w:sz w:val="26"/>
      <w:szCs w:val="26"/>
    </w:rPr>
  </w:style>
  <w:style w:type="paragraph" w:customStyle="1" w:styleId="2fff">
    <w:name w:val="Îñíîâíîé òåêñò 2"/>
    <w:basedOn w:val="afffffffffd"/>
    <w:rsid w:val="002E4033"/>
    <w:pPr>
      <w:ind w:firstLine="720"/>
      <w:jc w:val="both"/>
    </w:pPr>
    <w:rPr>
      <w:rFonts w:ascii="Times New Roman" w:hAnsi="Times New Roman"/>
      <w:b/>
      <w:color w:val="000000"/>
      <w:sz w:val="24"/>
      <w:lang w:val="en-US"/>
    </w:rPr>
  </w:style>
  <w:style w:type="paragraph" w:customStyle="1" w:styleId="bodytextindent">
    <w:name w:val="bodytextindent"/>
    <w:basedOn w:val="a1"/>
    <w:rsid w:val="002E4033"/>
    <w:pPr>
      <w:ind w:firstLine="567"/>
    </w:pPr>
    <w:rPr>
      <w:bCs/>
      <w:sz w:val="24"/>
      <w:szCs w:val="24"/>
    </w:rPr>
  </w:style>
  <w:style w:type="paragraph" w:customStyle="1" w:styleId="affffffffff">
    <w:name w:val="Основной_РМН"/>
    <w:basedOn w:val="a1"/>
    <w:autoRedefine/>
    <w:uiPriority w:val="99"/>
    <w:qFormat/>
    <w:rsid w:val="002E4033"/>
    <w:pPr>
      <w:ind w:firstLine="567"/>
    </w:pPr>
    <w:rPr>
      <w:bCs/>
      <w:strike/>
      <w:sz w:val="24"/>
      <w:szCs w:val="24"/>
      <w:lang w:eastAsia="en-US"/>
    </w:rPr>
  </w:style>
  <w:style w:type="paragraph" w:customStyle="1" w:styleId="1fffa">
    <w:name w:val="Название_РМН_1"/>
    <w:basedOn w:val="a1"/>
    <w:uiPriority w:val="99"/>
    <w:qFormat/>
    <w:rsid w:val="002E4033"/>
    <w:pPr>
      <w:keepNext/>
      <w:spacing w:before="240" w:after="240"/>
      <w:ind w:firstLine="0"/>
      <w:jc w:val="center"/>
      <w:outlineLvl w:val="0"/>
    </w:pPr>
    <w:rPr>
      <w:b/>
      <w:bCs/>
      <w:strike/>
      <w:kern w:val="32"/>
      <w:sz w:val="32"/>
      <w:szCs w:val="32"/>
      <w:lang w:eastAsia="en-US"/>
    </w:rPr>
  </w:style>
  <w:style w:type="paragraph" w:customStyle="1" w:styleId="3fe">
    <w:name w:val="Заголовок_3_РМН"/>
    <w:basedOn w:val="30"/>
    <w:uiPriority w:val="99"/>
    <w:qFormat/>
    <w:rsid w:val="002E4033"/>
    <w:pPr>
      <w:keepLines w:val="0"/>
      <w:spacing w:before="120" w:after="120"/>
      <w:ind w:firstLine="0"/>
      <w:jc w:val="center"/>
    </w:pPr>
    <w:rPr>
      <w:rFonts w:eastAsia="Times New Roman" w:cs="Times New Roman"/>
      <w:strike/>
      <w:color w:val="auto"/>
      <w:sz w:val="24"/>
      <w:szCs w:val="26"/>
      <w:lang w:eastAsia="en-US"/>
    </w:rPr>
  </w:style>
  <w:style w:type="character" w:styleId="affffffffff0">
    <w:name w:val="endnote reference"/>
    <w:unhideWhenUsed/>
    <w:rsid w:val="002E4033"/>
    <w:rPr>
      <w:vertAlign w:val="superscript"/>
    </w:rPr>
  </w:style>
  <w:style w:type="character" w:customStyle="1" w:styleId="affffffffff1">
    <w:name w:val="Гипертекстовая ссылка"/>
    <w:uiPriority w:val="99"/>
    <w:rsid w:val="002E4033"/>
    <w:rPr>
      <w:b/>
      <w:bCs w:val="0"/>
      <w:color w:val="008000"/>
      <w:sz w:val="20"/>
      <w:szCs w:val="20"/>
      <w:u w:val="single"/>
    </w:rPr>
  </w:style>
  <w:style w:type="character" w:customStyle="1" w:styleId="spelle">
    <w:name w:val="spelle"/>
    <w:rsid w:val="002E4033"/>
  </w:style>
  <w:style w:type="paragraph" w:customStyle="1" w:styleId="11f0">
    <w:name w:val="Табличный_боковик_11"/>
    <w:link w:val="11f1"/>
    <w:qFormat/>
    <w:rsid w:val="002E4033"/>
    <w:pPr>
      <w:spacing w:after="0" w:line="240" w:lineRule="auto"/>
    </w:pPr>
    <w:rPr>
      <w:rFonts w:ascii="Times New Roman" w:eastAsia="Times New Roman" w:hAnsi="Times New Roman" w:cs="Times New Roman"/>
      <w:szCs w:val="24"/>
      <w:lang w:eastAsia="ru-RU"/>
    </w:rPr>
  </w:style>
  <w:style w:type="character" w:customStyle="1" w:styleId="11f1">
    <w:name w:val="Табличный_боковик_11 Знак"/>
    <w:link w:val="11f0"/>
    <w:rsid w:val="002E4033"/>
    <w:rPr>
      <w:rFonts w:ascii="Times New Roman" w:eastAsia="Times New Roman" w:hAnsi="Times New Roman" w:cs="Times New Roman"/>
      <w:szCs w:val="24"/>
      <w:lang w:eastAsia="ru-RU"/>
    </w:rPr>
  </w:style>
  <w:style w:type="paragraph" w:customStyle="1" w:styleId="S8">
    <w:name w:val="S_Обычный жирный"/>
    <w:basedOn w:val="a1"/>
    <w:qFormat/>
    <w:rsid w:val="002E4033"/>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73750625">
      <w:bodyDiv w:val="1"/>
      <w:marLeft w:val="0"/>
      <w:marRight w:val="0"/>
      <w:marTop w:val="0"/>
      <w:marBottom w:val="0"/>
      <w:divBdr>
        <w:top w:val="none" w:sz="0" w:space="0" w:color="auto"/>
        <w:left w:val="none" w:sz="0" w:space="0" w:color="auto"/>
        <w:bottom w:val="none" w:sz="0" w:space="0" w:color="auto"/>
        <w:right w:val="none" w:sz="0" w:space="0" w:color="auto"/>
      </w:divBdr>
    </w:div>
    <w:div w:id="81144453">
      <w:bodyDiv w:val="1"/>
      <w:marLeft w:val="0"/>
      <w:marRight w:val="0"/>
      <w:marTop w:val="0"/>
      <w:marBottom w:val="0"/>
      <w:divBdr>
        <w:top w:val="none" w:sz="0" w:space="0" w:color="auto"/>
        <w:left w:val="none" w:sz="0" w:space="0" w:color="auto"/>
        <w:bottom w:val="none" w:sz="0" w:space="0" w:color="auto"/>
        <w:right w:val="none" w:sz="0" w:space="0" w:color="auto"/>
      </w:divBdr>
    </w:div>
    <w:div w:id="99879753">
      <w:bodyDiv w:val="1"/>
      <w:marLeft w:val="0"/>
      <w:marRight w:val="0"/>
      <w:marTop w:val="0"/>
      <w:marBottom w:val="0"/>
      <w:divBdr>
        <w:top w:val="none" w:sz="0" w:space="0" w:color="auto"/>
        <w:left w:val="none" w:sz="0" w:space="0" w:color="auto"/>
        <w:bottom w:val="none" w:sz="0" w:space="0" w:color="auto"/>
        <w:right w:val="none" w:sz="0" w:space="0" w:color="auto"/>
      </w:divBdr>
    </w:div>
    <w:div w:id="164708450">
      <w:bodyDiv w:val="1"/>
      <w:marLeft w:val="0"/>
      <w:marRight w:val="0"/>
      <w:marTop w:val="0"/>
      <w:marBottom w:val="0"/>
      <w:divBdr>
        <w:top w:val="none" w:sz="0" w:space="0" w:color="auto"/>
        <w:left w:val="none" w:sz="0" w:space="0" w:color="auto"/>
        <w:bottom w:val="none" w:sz="0" w:space="0" w:color="auto"/>
        <w:right w:val="none" w:sz="0" w:space="0" w:color="auto"/>
      </w:divBdr>
    </w:div>
    <w:div w:id="172769659">
      <w:bodyDiv w:val="1"/>
      <w:marLeft w:val="0"/>
      <w:marRight w:val="0"/>
      <w:marTop w:val="0"/>
      <w:marBottom w:val="0"/>
      <w:divBdr>
        <w:top w:val="none" w:sz="0" w:space="0" w:color="auto"/>
        <w:left w:val="none" w:sz="0" w:space="0" w:color="auto"/>
        <w:bottom w:val="none" w:sz="0" w:space="0" w:color="auto"/>
        <w:right w:val="none" w:sz="0" w:space="0" w:color="auto"/>
      </w:divBdr>
      <w:divsChild>
        <w:div w:id="134282">
          <w:marLeft w:val="45"/>
          <w:marRight w:val="45"/>
          <w:marTop w:val="45"/>
          <w:marBottom w:val="45"/>
          <w:divBdr>
            <w:top w:val="none" w:sz="0" w:space="0" w:color="auto"/>
            <w:left w:val="none" w:sz="0" w:space="0" w:color="auto"/>
            <w:bottom w:val="none" w:sz="0" w:space="0" w:color="auto"/>
            <w:right w:val="none" w:sz="0" w:space="0" w:color="auto"/>
          </w:divBdr>
        </w:div>
      </w:divsChild>
    </w:div>
    <w:div w:id="260260407">
      <w:bodyDiv w:val="1"/>
      <w:marLeft w:val="0"/>
      <w:marRight w:val="0"/>
      <w:marTop w:val="0"/>
      <w:marBottom w:val="0"/>
      <w:divBdr>
        <w:top w:val="none" w:sz="0" w:space="0" w:color="auto"/>
        <w:left w:val="none" w:sz="0" w:space="0" w:color="auto"/>
        <w:bottom w:val="none" w:sz="0" w:space="0" w:color="auto"/>
        <w:right w:val="none" w:sz="0" w:space="0" w:color="auto"/>
      </w:divBdr>
      <w:divsChild>
        <w:div w:id="860433782">
          <w:marLeft w:val="0"/>
          <w:marRight w:val="0"/>
          <w:marTop w:val="0"/>
          <w:marBottom w:val="0"/>
          <w:divBdr>
            <w:top w:val="none" w:sz="0" w:space="0" w:color="auto"/>
            <w:left w:val="none" w:sz="0" w:space="0" w:color="auto"/>
            <w:bottom w:val="none" w:sz="0" w:space="0" w:color="auto"/>
            <w:right w:val="none" w:sz="0" w:space="0" w:color="auto"/>
          </w:divBdr>
          <w:divsChild>
            <w:div w:id="463156576">
              <w:marLeft w:val="0"/>
              <w:marRight w:val="0"/>
              <w:marTop w:val="0"/>
              <w:marBottom w:val="0"/>
              <w:divBdr>
                <w:top w:val="none" w:sz="0" w:space="0" w:color="auto"/>
                <w:left w:val="none" w:sz="0" w:space="0" w:color="auto"/>
                <w:bottom w:val="none" w:sz="0" w:space="0" w:color="auto"/>
                <w:right w:val="none" w:sz="0" w:space="0" w:color="auto"/>
              </w:divBdr>
            </w:div>
            <w:div w:id="694380426">
              <w:marLeft w:val="0"/>
              <w:marRight w:val="0"/>
              <w:marTop w:val="0"/>
              <w:marBottom w:val="0"/>
              <w:divBdr>
                <w:top w:val="none" w:sz="0" w:space="0" w:color="auto"/>
                <w:left w:val="none" w:sz="0" w:space="0" w:color="auto"/>
                <w:bottom w:val="none" w:sz="0" w:space="0" w:color="auto"/>
                <w:right w:val="none" w:sz="0" w:space="0" w:color="auto"/>
              </w:divBdr>
            </w:div>
            <w:div w:id="816606364">
              <w:marLeft w:val="0"/>
              <w:marRight w:val="0"/>
              <w:marTop w:val="0"/>
              <w:marBottom w:val="0"/>
              <w:divBdr>
                <w:top w:val="none" w:sz="0" w:space="0" w:color="auto"/>
                <w:left w:val="none" w:sz="0" w:space="0" w:color="auto"/>
                <w:bottom w:val="none" w:sz="0" w:space="0" w:color="auto"/>
                <w:right w:val="none" w:sz="0" w:space="0" w:color="auto"/>
              </w:divBdr>
            </w:div>
            <w:div w:id="948007262">
              <w:marLeft w:val="0"/>
              <w:marRight w:val="0"/>
              <w:marTop w:val="0"/>
              <w:marBottom w:val="0"/>
              <w:divBdr>
                <w:top w:val="none" w:sz="0" w:space="0" w:color="auto"/>
                <w:left w:val="none" w:sz="0" w:space="0" w:color="auto"/>
                <w:bottom w:val="none" w:sz="0" w:space="0" w:color="auto"/>
                <w:right w:val="none" w:sz="0" w:space="0" w:color="auto"/>
              </w:divBdr>
            </w:div>
            <w:div w:id="1110516764">
              <w:marLeft w:val="0"/>
              <w:marRight w:val="0"/>
              <w:marTop w:val="0"/>
              <w:marBottom w:val="0"/>
              <w:divBdr>
                <w:top w:val="none" w:sz="0" w:space="0" w:color="auto"/>
                <w:left w:val="none" w:sz="0" w:space="0" w:color="auto"/>
                <w:bottom w:val="none" w:sz="0" w:space="0" w:color="auto"/>
                <w:right w:val="none" w:sz="0" w:space="0" w:color="auto"/>
              </w:divBdr>
            </w:div>
            <w:div w:id="1217669536">
              <w:marLeft w:val="0"/>
              <w:marRight w:val="0"/>
              <w:marTop w:val="0"/>
              <w:marBottom w:val="0"/>
              <w:divBdr>
                <w:top w:val="none" w:sz="0" w:space="0" w:color="auto"/>
                <w:left w:val="none" w:sz="0" w:space="0" w:color="auto"/>
                <w:bottom w:val="none" w:sz="0" w:space="0" w:color="auto"/>
                <w:right w:val="none" w:sz="0" w:space="0" w:color="auto"/>
              </w:divBdr>
            </w:div>
            <w:div w:id="1260529168">
              <w:marLeft w:val="0"/>
              <w:marRight w:val="0"/>
              <w:marTop w:val="0"/>
              <w:marBottom w:val="0"/>
              <w:divBdr>
                <w:top w:val="none" w:sz="0" w:space="0" w:color="auto"/>
                <w:left w:val="none" w:sz="0" w:space="0" w:color="auto"/>
                <w:bottom w:val="none" w:sz="0" w:space="0" w:color="auto"/>
                <w:right w:val="none" w:sz="0" w:space="0" w:color="auto"/>
              </w:divBdr>
            </w:div>
            <w:div w:id="1372147668">
              <w:marLeft w:val="0"/>
              <w:marRight w:val="0"/>
              <w:marTop w:val="0"/>
              <w:marBottom w:val="0"/>
              <w:divBdr>
                <w:top w:val="none" w:sz="0" w:space="0" w:color="auto"/>
                <w:left w:val="none" w:sz="0" w:space="0" w:color="auto"/>
                <w:bottom w:val="none" w:sz="0" w:space="0" w:color="auto"/>
                <w:right w:val="none" w:sz="0" w:space="0" w:color="auto"/>
              </w:divBdr>
            </w:div>
            <w:div w:id="1506826573">
              <w:marLeft w:val="0"/>
              <w:marRight w:val="0"/>
              <w:marTop w:val="0"/>
              <w:marBottom w:val="0"/>
              <w:divBdr>
                <w:top w:val="none" w:sz="0" w:space="0" w:color="auto"/>
                <w:left w:val="none" w:sz="0" w:space="0" w:color="auto"/>
                <w:bottom w:val="none" w:sz="0" w:space="0" w:color="auto"/>
                <w:right w:val="none" w:sz="0" w:space="0" w:color="auto"/>
              </w:divBdr>
            </w:div>
            <w:div w:id="1736199453">
              <w:marLeft w:val="0"/>
              <w:marRight w:val="0"/>
              <w:marTop w:val="0"/>
              <w:marBottom w:val="0"/>
              <w:divBdr>
                <w:top w:val="none" w:sz="0" w:space="0" w:color="auto"/>
                <w:left w:val="none" w:sz="0" w:space="0" w:color="auto"/>
                <w:bottom w:val="none" w:sz="0" w:space="0" w:color="auto"/>
                <w:right w:val="none" w:sz="0" w:space="0" w:color="auto"/>
              </w:divBdr>
            </w:div>
            <w:div w:id="1741437951">
              <w:marLeft w:val="0"/>
              <w:marRight w:val="0"/>
              <w:marTop w:val="0"/>
              <w:marBottom w:val="0"/>
              <w:divBdr>
                <w:top w:val="none" w:sz="0" w:space="0" w:color="auto"/>
                <w:left w:val="none" w:sz="0" w:space="0" w:color="auto"/>
                <w:bottom w:val="none" w:sz="0" w:space="0" w:color="auto"/>
                <w:right w:val="none" w:sz="0" w:space="0" w:color="auto"/>
              </w:divBdr>
            </w:div>
            <w:div w:id="19841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9544">
      <w:bodyDiv w:val="1"/>
      <w:marLeft w:val="0"/>
      <w:marRight w:val="0"/>
      <w:marTop w:val="0"/>
      <w:marBottom w:val="0"/>
      <w:divBdr>
        <w:top w:val="none" w:sz="0" w:space="0" w:color="auto"/>
        <w:left w:val="none" w:sz="0" w:space="0" w:color="auto"/>
        <w:bottom w:val="none" w:sz="0" w:space="0" w:color="auto"/>
        <w:right w:val="none" w:sz="0" w:space="0" w:color="auto"/>
      </w:divBdr>
      <w:divsChild>
        <w:div w:id="2137024056">
          <w:marLeft w:val="0"/>
          <w:marRight w:val="0"/>
          <w:marTop w:val="0"/>
          <w:marBottom w:val="0"/>
          <w:divBdr>
            <w:top w:val="none" w:sz="0" w:space="0" w:color="auto"/>
            <w:left w:val="none" w:sz="0" w:space="0" w:color="auto"/>
            <w:bottom w:val="none" w:sz="0" w:space="0" w:color="auto"/>
            <w:right w:val="none" w:sz="0" w:space="0" w:color="auto"/>
          </w:divBdr>
          <w:divsChild>
            <w:div w:id="321470045">
              <w:marLeft w:val="0"/>
              <w:marRight w:val="0"/>
              <w:marTop w:val="0"/>
              <w:marBottom w:val="0"/>
              <w:divBdr>
                <w:top w:val="none" w:sz="0" w:space="0" w:color="auto"/>
                <w:left w:val="none" w:sz="0" w:space="0" w:color="auto"/>
                <w:bottom w:val="none" w:sz="0" w:space="0" w:color="auto"/>
                <w:right w:val="none" w:sz="0" w:space="0" w:color="auto"/>
              </w:divBdr>
              <w:divsChild>
                <w:div w:id="1218126077">
                  <w:marLeft w:val="0"/>
                  <w:marRight w:val="0"/>
                  <w:marTop w:val="0"/>
                  <w:marBottom w:val="0"/>
                  <w:divBdr>
                    <w:top w:val="none" w:sz="0" w:space="0" w:color="auto"/>
                    <w:left w:val="none" w:sz="0" w:space="0" w:color="auto"/>
                    <w:bottom w:val="none" w:sz="0" w:space="0" w:color="auto"/>
                    <w:right w:val="none" w:sz="0" w:space="0" w:color="auto"/>
                  </w:divBdr>
                  <w:divsChild>
                    <w:div w:id="315380280">
                      <w:marLeft w:val="0"/>
                      <w:marRight w:val="0"/>
                      <w:marTop w:val="0"/>
                      <w:marBottom w:val="0"/>
                      <w:divBdr>
                        <w:top w:val="none" w:sz="0" w:space="0" w:color="auto"/>
                        <w:left w:val="none" w:sz="0" w:space="0" w:color="auto"/>
                        <w:bottom w:val="none" w:sz="0" w:space="0" w:color="auto"/>
                        <w:right w:val="none" w:sz="0" w:space="0" w:color="auto"/>
                      </w:divBdr>
                      <w:divsChild>
                        <w:div w:id="1422679470">
                          <w:marLeft w:val="0"/>
                          <w:marRight w:val="0"/>
                          <w:marTop w:val="0"/>
                          <w:marBottom w:val="0"/>
                          <w:divBdr>
                            <w:top w:val="none" w:sz="0" w:space="0" w:color="auto"/>
                            <w:left w:val="none" w:sz="0" w:space="0" w:color="auto"/>
                            <w:bottom w:val="none" w:sz="0" w:space="0" w:color="auto"/>
                            <w:right w:val="none" w:sz="0" w:space="0" w:color="auto"/>
                          </w:divBdr>
                          <w:divsChild>
                            <w:div w:id="818764752">
                              <w:marLeft w:val="0"/>
                              <w:marRight w:val="0"/>
                              <w:marTop w:val="0"/>
                              <w:marBottom w:val="0"/>
                              <w:divBdr>
                                <w:top w:val="none" w:sz="0" w:space="0" w:color="auto"/>
                                <w:left w:val="none" w:sz="0" w:space="0" w:color="auto"/>
                                <w:bottom w:val="none" w:sz="0" w:space="0" w:color="auto"/>
                                <w:right w:val="none" w:sz="0" w:space="0" w:color="auto"/>
                              </w:divBdr>
                              <w:divsChild>
                                <w:div w:id="691762315">
                                  <w:marLeft w:val="0"/>
                                  <w:marRight w:val="0"/>
                                  <w:marTop w:val="0"/>
                                  <w:marBottom w:val="0"/>
                                  <w:divBdr>
                                    <w:top w:val="none" w:sz="0" w:space="0" w:color="auto"/>
                                    <w:left w:val="none" w:sz="0" w:space="0" w:color="auto"/>
                                    <w:bottom w:val="none" w:sz="0" w:space="0" w:color="auto"/>
                                    <w:right w:val="none" w:sz="0" w:space="0" w:color="auto"/>
                                  </w:divBdr>
                                  <w:divsChild>
                                    <w:div w:id="53086526">
                                      <w:marLeft w:val="0"/>
                                      <w:marRight w:val="0"/>
                                      <w:marTop w:val="0"/>
                                      <w:marBottom w:val="0"/>
                                      <w:divBdr>
                                        <w:top w:val="none" w:sz="0" w:space="0" w:color="auto"/>
                                        <w:left w:val="none" w:sz="0" w:space="0" w:color="auto"/>
                                        <w:bottom w:val="none" w:sz="0" w:space="0" w:color="auto"/>
                                        <w:right w:val="none" w:sz="0" w:space="0" w:color="auto"/>
                                      </w:divBdr>
                                      <w:divsChild>
                                        <w:div w:id="1318730109">
                                          <w:marLeft w:val="0"/>
                                          <w:marRight w:val="0"/>
                                          <w:marTop w:val="0"/>
                                          <w:marBottom w:val="0"/>
                                          <w:divBdr>
                                            <w:top w:val="none" w:sz="0" w:space="0" w:color="auto"/>
                                            <w:left w:val="none" w:sz="0" w:space="0" w:color="auto"/>
                                            <w:bottom w:val="none" w:sz="0" w:space="0" w:color="auto"/>
                                            <w:right w:val="none" w:sz="0" w:space="0" w:color="auto"/>
                                          </w:divBdr>
                                          <w:divsChild>
                                            <w:div w:id="148597236">
                                              <w:marLeft w:val="0"/>
                                              <w:marRight w:val="0"/>
                                              <w:marTop w:val="0"/>
                                              <w:marBottom w:val="0"/>
                                              <w:divBdr>
                                                <w:top w:val="none" w:sz="0" w:space="0" w:color="auto"/>
                                                <w:left w:val="none" w:sz="0" w:space="0" w:color="auto"/>
                                                <w:bottom w:val="none" w:sz="0" w:space="0" w:color="auto"/>
                                                <w:right w:val="none" w:sz="0" w:space="0" w:color="auto"/>
                                              </w:divBdr>
                                              <w:divsChild>
                                                <w:div w:id="1662662927">
                                                  <w:marLeft w:val="0"/>
                                                  <w:marRight w:val="-255"/>
                                                  <w:marTop w:val="0"/>
                                                  <w:marBottom w:val="0"/>
                                                  <w:divBdr>
                                                    <w:top w:val="none" w:sz="0" w:space="0" w:color="auto"/>
                                                    <w:left w:val="none" w:sz="0" w:space="0" w:color="auto"/>
                                                    <w:bottom w:val="none" w:sz="0" w:space="0" w:color="auto"/>
                                                    <w:right w:val="none" w:sz="0" w:space="0" w:color="auto"/>
                                                  </w:divBdr>
                                                  <w:divsChild>
                                                    <w:div w:id="1246106074">
                                                      <w:marLeft w:val="0"/>
                                                      <w:marRight w:val="0"/>
                                                      <w:marTop w:val="0"/>
                                                      <w:marBottom w:val="0"/>
                                                      <w:divBdr>
                                                        <w:top w:val="none" w:sz="0" w:space="0" w:color="auto"/>
                                                        <w:left w:val="none" w:sz="0" w:space="0" w:color="auto"/>
                                                        <w:bottom w:val="none" w:sz="0" w:space="0" w:color="auto"/>
                                                        <w:right w:val="none" w:sz="0" w:space="0" w:color="auto"/>
                                                      </w:divBdr>
                                                      <w:divsChild>
                                                        <w:div w:id="11950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1910733">
      <w:bodyDiv w:val="1"/>
      <w:marLeft w:val="0"/>
      <w:marRight w:val="0"/>
      <w:marTop w:val="0"/>
      <w:marBottom w:val="0"/>
      <w:divBdr>
        <w:top w:val="none" w:sz="0" w:space="0" w:color="auto"/>
        <w:left w:val="none" w:sz="0" w:space="0" w:color="auto"/>
        <w:bottom w:val="none" w:sz="0" w:space="0" w:color="auto"/>
        <w:right w:val="none" w:sz="0" w:space="0" w:color="auto"/>
      </w:divBdr>
    </w:div>
    <w:div w:id="283460175">
      <w:bodyDiv w:val="1"/>
      <w:marLeft w:val="0"/>
      <w:marRight w:val="0"/>
      <w:marTop w:val="0"/>
      <w:marBottom w:val="0"/>
      <w:divBdr>
        <w:top w:val="none" w:sz="0" w:space="0" w:color="auto"/>
        <w:left w:val="none" w:sz="0" w:space="0" w:color="auto"/>
        <w:bottom w:val="none" w:sz="0" w:space="0" w:color="auto"/>
        <w:right w:val="none" w:sz="0" w:space="0" w:color="auto"/>
      </w:divBdr>
    </w:div>
    <w:div w:id="288516188">
      <w:bodyDiv w:val="1"/>
      <w:marLeft w:val="0"/>
      <w:marRight w:val="0"/>
      <w:marTop w:val="0"/>
      <w:marBottom w:val="0"/>
      <w:divBdr>
        <w:top w:val="none" w:sz="0" w:space="0" w:color="auto"/>
        <w:left w:val="none" w:sz="0" w:space="0" w:color="auto"/>
        <w:bottom w:val="none" w:sz="0" w:space="0" w:color="auto"/>
        <w:right w:val="none" w:sz="0" w:space="0" w:color="auto"/>
      </w:divBdr>
    </w:div>
    <w:div w:id="300309890">
      <w:bodyDiv w:val="1"/>
      <w:marLeft w:val="0"/>
      <w:marRight w:val="0"/>
      <w:marTop w:val="0"/>
      <w:marBottom w:val="0"/>
      <w:divBdr>
        <w:top w:val="none" w:sz="0" w:space="0" w:color="auto"/>
        <w:left w:val="none" w:sz="0" w:space="0" w:color="auto"/>
        <w:bottom w:val="none" w:sz="0" w:space="0" w:color="auto"/>
        <w:right w:val="none" w:sz="0" w:space="0" w:color="auto"/>
      </w:divBdr>
    </w:div>
    <w:div w:id="317655273">
      <w:bodyDiv w:val="1"/>
      <w:marLeft w:val="0"/>
      <w:marRight w:val="0"/>
      <w:marTop w:val="0"/>
      <w:marBottom w:val="0"/>
      <w:divBdr>
        <w:top w:val="none" w:sz="0" w:space="0" w:color="auto"/>
        <w:left w:val="none" w:sz="0" w:space="0" w:color="auto"/>
        <w:bottom w:val="none" w:sz="0" w:space="0" w:color="auto"/>
        <w:right w:val="none" w:sz="0" w:space="0" w:color="auto"/>
      </w:divBdr>
    </w:div>
    <w:div w:id="322046763">
      <w:bodyDiv w:val="1"/>
      <w:marLeft w:val="0"/>
      <w:marRight w:val="0"/>
      <w:marTop w:val="0"/>
      <w:marBottom w:val="0"/>
      <w:divBdr>
        <w:top w:val="none" w:sz="0" w:space="0" w:color="auto"/>
        <w:left w:val="none" w:sz="0" w:space="0" w:color="auto"/>
        <w:bottom w:val="none" w:sz="0" w:space="0" w:color="auto"/>
        <w:right w:val="none" w:sz="0" w:space="0" w:color="auto"/>
      </w:divBdr>
      <w:divsChild>
        <w:div w:id="1753744952">
          <w:marLeft w:val="0"/>
          <w:marRight w:val="0"/>
          <w:marTop w:val="0"/>
          <w:marBottom w:val="0"/>
          <w:divBdr>
            <w:top w:val="none" w:sz="0" w:space="0" w:color="auto"/>
            <w:left w:val="none" w:sz="0" w:space="0" w:color="auto"/>
            <w:bottom w:val="none" w:sz="0" w:space="0" w:color="auto"/>
            <w:right w:val="none" w:sz="0" w:space="0" w:color="auto"/>
          </w:divBdr>
          <w:divsChild>
            <w:div w:id="646662929">
              <w:marLeft w:val="0"/>
              <w:marRight w:val="0"/>
              <w:marTop w:val="0"/>
              <w:marBottom w:val="0"/>
              <w:divBdr>
                <w:top w:val="none" w:sz="0" w:space="0" w:color="auto"/>
                <w:left w:val="none" w:sz="0" w:space="0" w:color="auto"/>
                <w:bottom w:val="none" w:sz="0" w:space="0" w:color="auto"/>
                <w:right w:val="none" w:sz="0" w:space="0" w:color="auto"/>
              </w:divBdr>
              <w:divsChild>
                <w:div w:id="1829977427">
                  <w:marLeft w:val="0"/>
                  <w:marRight w:val="0"/>
                  <w:marTop w:val="0"/>
                  <w:marBottom w:val="0"/>
                  <w:divBdr>
                    <w:top w:val="none" w:sz="0" w:space="0" w:color="auto"/>
                    <w:left w:val="none" w:sz="0" w:space="0" w:color="auto"/>
                    <w:bottom w:val="none" w:sz="0" w:space="0" w:color="auto"/>
                    <w:right w:val="none" w:sz="0" w:space="0" w:color="auto"/>
                  </w:divBdr>
                  <w:divsChild>
                    <w:div w:id="2055345330">
                      <w:marLeft w:val="0"/>
                      <w:marRight w:val="0"/>
                      <w:marTop w:val="0"/>
                      <w:marBottom w:val="0"/>
                      <w:divBdr>
                        <w:top w:val="none" w:sz="0" w:space="0" w:color="auto"/>
                        <w:left w:val="none" w:sz="0" w:space="0" w:color="auto"/>
                        <w:bottom w:val="none" w:sz="0" w:space="0" w:color="auto"/>
                        <w:right w:val="none" w:sz="0" w:space="0" w:color="auto"/>
                      </w:divBdr>
                      <w:divsChild>
                        <w:div w:id="276832558">
                          <w:marLeft w:val="0"/>
                          <w:marRight w:val="0"/>
                          <w:marTop w:val="0"/>
                          <w:marBottom w:val="0"/>
                          <w:divBdr>
                            <w:top w:val="none" w:sz="0" w:space="0" w:color="auto"/>
                            <w:left w:val="none" w:sz="0" w:space="0" w:color="auto"/>
                            <w:bottom w:val="none" w:sz="0" w:space="0" w:color="auto"/>
                            <w:right w:val="none" w:sz="0" w:space="0" w:color="auto"/>
                          </w:divBdr>
                          <w:divsChild>
                            <w:div w:id="157887732">
                              <w:marLeft w:val="0"/>
                              <w:marRight w:val="0"/>
                              <w:marTop w:val="0"/>
                              <w:marBottom w:val="0"/>
                              <w:divBdr>
                                <w:top w:val="none" w:sz="0" w:space="0" w:color="auto"/>
                                <w:left w:val="none" w:sz="0" w:space="0" w:color="auto"/>
                                <w:bottom w:val="none" w:sz="0" w:space="0" w:color="auto"/>
                                <w:right w:val="none" w:sz="0" w:space="0" w:color="auto"/>
                              </w:divBdr>
                              <w:divsChild>
                                <w:div w:id="71704161">
                                  <w:marLeft w:val="0"/>
                                  <w:marRight w:val="0"/>
                                  <w:marTop w:val="0"/>
                                  <w:marBottom w:val="0"/>
                                  <w:divBdr>
                                    <w:top w:val="none" w:sz="0" w:space="0" w:color="auto"/>
                                    <w:left w:val="none" w:sz="0" w:space="0" w:color="auto"/>
                                    <w:bottom w:val="none" w:sz="0" w:space="0" w:color="auto"/>
                                    <w:right w:val="none" w:sz="0" w:space="0" w:color="auto"/>
                                  </w:divBdr>
                                  <w:divsChild>
                                    <w:div w:id="1669792028">
                                      <w:marLeft w:val="0"/>
                                      <w:marRight w:val="0"/>
                                      <w:marTop w:val="0"/>
                                      <w:marBottom w:val="0"/>
                                      <w:divBdr>
                                        <w:top w:val="none" w:sz="0" w:space="0" w:color="auto"/>
                                        <w:left w:val="none" w:sz="0" w:space="0" w:color="auto"/>
                                        <w:bottom w:val="none" w:sz="0" w:space="0" w:color="auto"/>
                                        <w:right w:val="none" w:sz="0" w:space="0" w:color="auto"/>
                                      </w:divBdr>
                                      <w:divsChild>
                                        <w:div w:id="1209219472">
                                          <w:marLeft w:val="0"/>
                                          <w:marRight w:val="0"/>
                                          <w:marTop w:val="0"/>
                                          <w:marBottom w:val="0"/>
                                          <w:divBdr>
                                            <w:top w:val="none" w:sz="0" w:space="0" w:color="auto"/>
                                            <w:left w:val="none" w:sz="0" w:space="0" w:color="auto"/>
                                            <w:bottom w:val="none" w:sz="0" w:space="0" w:color="auto"/>
                                            <w:right w:val="none" w:sz="0" w:space="0" w:color="auto"/>
                                          </w:divBdr>
                                          <w:divsChild>
                                            <w:div w:id="647325201">
                                              <w:marLeft w:val="0"/>
                                              <w:marRight w:val="0"/>
                                              <w:marTop w:val="0"/>
                                              <w:marBottom w:val="0"/>
                                              <w:divBdr>
                                                <w:top w:val="none" w:sz="0" w:space="0" w:color="auto"/>
                                                <w:left w:val="none" w:sz="0" w:space="0" w:color="auto"/>
                                                <w:bottom w:val="none" w:sz="0" w:space="0" w:color="auto"/>
                                                <w:right w:val="none" w:sz="0" w:space="0" w:color="auto"/>
                                              </w:divBdr>
                                              <w:divsChild>
                                                <w:div w:id="1717044078">
                                                  <w:marLeft w:val="0"/>
                                                  <w:marRight w:val="-255"/>
                                                  <w:marTop w:val="0"/>
                                                  <w:marBottom w:val="0"/>
                                                  <w:divBdr>
                                                    <w:top w:val="none" w:sz="0" w:space="0" w:color="auto"/>
                                                    <w:left w:val="none" w:sz="0" w:space="0" w:color="auto"/>
                                                    <w:bottom w:val="none" w:sz="0" w:space="0" w:color="auto"/>
                                                    <w:right w:val="none" w:sz="0" w:space="0" w:color="auto"/>
                                                  </w:divBdr>
                                                  <w:divsChild>
                                                    <w:div w:id="1751736670">
                                                      <w:marLeft w:val="0"/>
                                                      <w:marRight w:val="0"/>
                                                      <w:marTop w:val="0"/>
                                                      <w:marBottom w:val="0"/>
                                                      <w:divBdr>
                                                        <w:top w:val="none" w:sz="0" w:space="0" w:color="auto"/>
                                                        <w:left w:val="none" w:sz="0" w:space="0" w:color="auto"/>
                                                        <w:bottom w:val="none" w:sz="0" w:space="0" w:color="auto"/>
                                                        <w:right w:val="none" w:sz="0" w:space="0" w:color="auto"/>
                                                      </w:divBdr>
                                                      <w:divsChild>
                                                        <w:div w:id="1246844646">
                                                          <w:marLeft w:val="0"/>
                                                          <w:marRight w:val="0"/>
                                                          <w:marTop w:val="0"/>
                                                          <w:marBottom w:val="0"/>
                                                          <w:divBdr>
                                                            <w:top w:val="none" w:sz="0" w:space="0" w:color="auto"/>
                                                            <w:left w:val="none" w:sz="0" w:space="0" w:color="auto"/>
                                                            <w:bottom w:val="none" w:sz="0" w:space="0" w:color="auto"/>
                                                            <w:right w:val="none" w:sz="0" w:space="0" w:color="auto"/>
                                                          </w:divBdr>
                                                          <w:divsChild>
                                                            <w:div w:id="5518578">
                                                              <w:marLeft w:val="0"/>
                                                              <w:marRight w:val="0"/>
                                                              <w:marTop w:val="0"/>
                                                              <w:marBottom w:val="0"/>
                                                              <w:divBdr>
                                                                <w:top w:val="none" w:sz="0" w:space="0" w:color="auto"/>
                                                                <w:left w:val="none" w:sz="0" w:space="0" w:color="auto"/>
                                                                <w:bottom w:val="none" w:sz="0" w:space="0" w:color="auto"/>
                                                                <w:right w:val="none" w:sz="0" w:space="0" w:color="auto"/>
                                                              </w:divBdr>
                                                              <w:divsChild>
                                                                <w:div w:id="1053851083">
                                                                  <w:marLeft w:val="0"/>
                                                                  <w:marRight w:val="0"/>
                                                                  <w:marTop w:val="0"/>
                                                                  <w:marBottom w:val="0"/>
                                                                  <w:divBdr>
                                                                    <w:top w:val="none" w:sz="0" w:space="0" w:color="auto"/>
                                                                    <w:left w:val="none" w:sz="0" w:space="0" w:color="auto"/>
                                                                    <w:bottom w:val="none" w:sz="0" w:space="0" w:color="auto"/>
                                                                    <w:right w:val="none" w:sz="0" w:space="0" w:color="auto"/>
                                                                  </w:divBdr>
                                                                  <w:divsChild>
                                                                    <w:div w:id="687364974">
                                                                      <w:marLeft w:val="0"/>
                                                                      <w:marRight w:val="-255"/>
                                                                      <w:marTop w:val="0"/>
                                                                      <w:marBottom w:val="0"/>
                                                                      <w:divBdr>
                                                                        <w:top w:val="none" w:sz="0" w:space="0" w:color="auto"/>
                                                                        <w:left w:val="none" w:sz="0" w:space="0" w:color="auto"/>
                                                                        <w:bottom w:val="none" w:sz="0" w:space="0" w:color="auto"/>
                                                                        <w:right w:val="none" w:sz="0" w:space="0" w:color="auto"/>
                                                                      </w:divBdr>
                                                                      <w:divsChild>
                                                                        <w:div w:id="784276213">
                                                                          <w:marLeft w:val="0"/>
                                                                          <w:marRight w:val="0"/>
                                                                          <w:marTop w:val="0"/>
                                                                          <w:marBottom w:val="0"/>
                                                                          <w:divBdr>
                                                                            <w:top w:val="none" w:sz="0" w:space="0" w:color="auto"/>
                                                                            <w:left w:val="none" w:sz="0" w:space="0" w:color="auto"/>
                                                                            <w:bottom w:val="none" w:sz="0" w:space="0" w:color="auto"/>
                                                                            <w:right w:val="none" w:sz="0" w:space="0" w:color="auto"/>
                                                                          </w:divBdr>
                                                                          <w:divsChild>
                                                                            <w:div w:id="773750557">
                                                                              <w:marLeft w:val="0"/>
                                                                              <w:marRight w:val="0"/>
                                                                              <w:marTop w:val="0"/>
                                                                              <w:marBottom w:val="0"/>
                                                                              <w:divBdr>
                                                                                <w:top w:val="none" w:sz="0" w:space="0" w:color="auto"/>
                                                                                <w:left w:val="none" w:sz="0" w:space="0" w:color="auto"/>
                                                                                <w:bottom w:val="none" w:sz="0" w:space="0" w:color="auto"/>
                                                                                <w:right w:val="none" w:sz="0" w:space="0" w:color="auto"/>
                                                                              </w:divBdr>
                                                                              <w:divsChild>
                                                                                <w:div w:id="1540775213">
                                                                                  <w:marLeft w:val="0"/>
                                                                                  <w:marRight w:val="0"/>
                                                                                  <w:marTop w:val="0"/>
                                                                                  <w:marBottom w:val="0"/>
                                                                                  <w:divBdr>
                                                                                    <w:top w:val="none" w:sz="0" w:space="0" w:color="auto"/>
                                                                                    <w:left w:val="none" w:sz="0" w:space="0" w:color="auto"/>
                                                                                    <w:bottom w:val="none" w:sz="0" w:space="0" w:color="auto"/>
                                                                                    <w:right w:val="none" w:sz="0" w:space="0" w:color="auto"/>
                                                                                  </w:divBdr>
                                                                                  <w:divsChild>
                                                                                    <w:div w:id="7569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614425">
      <w:bodyDiv w:val="1"/>
      <w:marLeft w:val="0"/>
      <w:marRight w:val="0"/>
      <w:marTop w:val="0"/>
      <w:marBottom w:val="0"/>
      <w:divBdr>
        <w:top w:val="none" w:sz="0" w:space="0" w:color="auto"/>
        <w:left w:val="none" w:sz="0" w:space="0" w:color="auto"/>
        <w:bottom w:val="none" w:sz="0" w:space="0" w:color="auto"/>
        <w:right w:val="none" w:sz="0" w:space="0" w:color="auto"/>
      </w:divBdr>
    </w:div>
    <w:div w:id="407964811">
      <w:bodyDiv w:val="1"/>
      <w:marLeft w:val="0"/>
      <w:marRight w:val="0"/>
      <w:marTop w:val="0"/>
      <w:marBottom w:val="0"/>
      <w:divBdr>
        <w:top w:val="none" w:sz="0" w:space="0" w:color="auto"/>
        <w:left w:val="none" w:sz="0" w:space="0" w:color="auto"/>
        <w:bottom w:val="none" w:sz="0" w:space="0" w:color="auto"/>
        <w:right w:val="none" w:sz="0" w:space="0" w:color="auto"/>
      </w:divBdr>
    </w:div>
    <w:div w:id="419910914">
      <w:bodyDiv w:val="1"/>
      <w:marLeft w:val="0"/>
      <w:marRight w:val="0"/>
      <w:marTop w:val="0"/>
      <w:marBottom w:val="0"/>
      <w:divBdr>
        <w:top w:val="none" w:sz="0" w:space="0" w:color="auto"/>
        <w:left w:val="none" w:sz="0" w:space="0" w:color="auto"/>
        <w:bottom w:val="none" w:sz="0" w:space="0" w:color="auto"/>
        <w:right w:val="none" w:sz="0" w:space="0" w:color="auto"/>
      </w:divBdr>
    </w:div>
    <w:div w:id="429005131">
      <w:bodyDiv w:val="1"/>
      <w:marLeft w:val="0"/>
      <w:marRight w:val="0"/>
      <w:marTop w:val="0"/>
      <w:marBottom w:val="0"/>
      <w:divBdr>
        <w:top w:val="none" w:sz="0" w:space="0" w:color="auto"/>
        <w:left w:val="none" w:sz="0" w:space="0" w:color="auto"/>
        <w:bottom w:val="none" w:sz="0" w:space="0" w:color="auto"/>
        <w:right w:val="none" w:sz="0" w:space="0" w:color="auto"/>
      </w:divBdr>
    </w:div>
    <w:div w:id="444740234">
      <w:bodyDiv w:val="1"/>
      <w:marLeft w:val="0"/>
      <w:marRight w:val="0"/>
      <w:marTop w:val="0"/>
      <w:marBottom w:val="0"/>
      <w:divBdr>
        <w:top w:val="none" w:sz="0" w:space="0" w:color="auto"/>
        <w:left w:val="none" w:sz="0" w:space="0" w:color="auto"/>
        <w:bottom w:val="none" w:sz="0" w:space="0" w:color="auto"/>
        <w:right w:val="none" w:sz="0" w:space="0" w:color="auto"/>
      </w:divBdr>
      <w:divsChild>
        <w:div w:id="1947690539">
          <w:marLeft w:val="0"/>
          <w:marRight w:val="0"/>
          <w:marTop w:val="0"/>
          <w:marBottom w:val="0"/>
          <w:divBdr>
            <w:top w:val="none" w:sz="0" w:space="0" w:color="auto"/>
            <w:left w:val="none" w:sz="0" w:space="0" w:color="auto"/>
            <w:bottom w:val="none" w:sz="0" w:space="0" w:color="auto"/>
            <w:right w:val="none" w:sz="0" w:space="0" w:color="auto"/>
          </w:divBdr>
          <w:divsChild>
            <w:div w:id="1119841044">
              <w:marLeft w:val="0"/>
              <w:marRight w:val="0"/>
              <w:marTop w:val="0"/>
              <w:marBottom w:val="0"/>
              <w:divBdr>
                <w:top w:val="none" w:sz="0" w:space="0" w:color="auto"/>
                <w:left w:val="none" w:sz="0" w:space="0" w:color="auto"/>
                <w:bottom w:val="none" w:sz="0" w:space="0" w:color="auto"/>
                <w:right w:val="none" w:sz="0" w:space="0" w:color="auto"/>
              </w:divBdr>
              <w:divsChild>
                <w:div w:id="333384196">
                  <w:marLeft w:val="0"/>
                  <w:marRight w:val="0"/>
                  <w:marTop w:val="0"/>
                  <w:marBottom w:val="0"/>
                  <w:divBdr>
                    <w:top w:val="none" w:sz="0" w:space="0" w:color="auto"/>
                    <w:left w:val="none" w:sz="0" w:space="0" w:color="auto"/>
                    <w:bottom w:val="none" w:sz="0" w:space="0" w:color="auto"/>
                    <w:right w:val="none" w:sz="0" w:space="0" w:color="auto"/>
                  </w:divBdr>
                  <w:divsChild>
                    <w:div w:id="527840290">
                      <w:marLeft w:val="0"/>
                      <w:marRight w:val="0"/>
                      <w:marTop w:val="0"/>
                      <w:marBottom w:val="0"/>
                      <w:divBdr>
                        <w:top w:val="none" w:sz="0" w:space="0" w:color="auto"/>
                        <w:left w:val="none" w:sz="0" w:space="0" w:color="auto"/>
                        <w:bottom w:val="none" w:sz="0" w:space="0" w:color="auto"/>
                        <w:right w:val="none" w:sz="0" w:space="0" w:color="auto"/>
                      </w:divBdr>
                      <w:divsChild>
                        <w:div w:id="745952770">
                          <w:marLeft w:val="0"/>
                          <w:marRight w:val="0"/>
                          <w:marTop w:val="0"/>
                          <w:marBottom w:val="0"/>
                          <w:divBdr>
                            <w:top w:val="none" w:sz="0" w:space="0" w:color="auto"/>
                            <w:left w:val="none" w:sz="0" w:space="0" w:color="auto"/>
                            <w:bottom w:val="none" w:sz="0" w:space="0" w:color="auto"/>
                            <w:right w:val="none" w:sz="0" w:space="0" w:color="auto"/>
                          </w:divBdr>
                          <w:divsChild>
                            <w:div w:id="1047991615">
                              <w:marLeft w:val="0"/>
                              <w:marRight w:val="0"/>
                              <w:marTop w:val="0"/>
                              <w:marBottom w:val="0"/>
                              <w:divBdr>
                                <w:top w:val="none" w:sz="0" w:space="0" w:color="auto"/>
                                <w:left w:val="none" w:sz="0" w:space="0" w:color="auto"/>
                                <w:bottom w:val="none" w:sz="0" w:space="0" w:color="auto"/>
                                <w:right w:val="none" w:sz="0" w:space="0" w:color="auto"/>
                              </w:divBdr>
                              <w:divsChild>
                                <w:div w:id="94793317">
                                  <w:marLeft w:val="0"/>
                                  <w:marRight w:val="0"/>
                                  <w:marTop w:val="0"/>
                                  <w:marBottom w:val="0"/>
                                  <w:divBdr>
                                    <w:top w:val="none" w:sz="0" w:space="0" w:color="auto"/>
                                    <w:left w:val="none" w:sz="0" w:space="0" w:color="auto"/>
                                    <w:bottom w:val="none" w:sz="0" w:space="0" w:color="auto"/>
                                    <w:right w:val="none" w:sz="0" w:space="0" w:color="auto"/>
                                  </w:divBdr>
                                  <w:divsChild>
                                    <w:div w:id="421143161">
                                      <w:marLeft w:val="0"/>
                                      <w:marRight w:val="0"/>
                                      <w:marTop w:val="0"/>
                                      <w:marBottom w:val="0"/>
                                      <w:divBdr>
                                        <w:top w:val="none" w:sz="0" w:space="0" w:color="auto"/>
                                        <w:left w:val="none" w:sz="0" w:space="0" w:color="auto"/>
                                        <w:bottom w:val="none" w:sz="0" w:space="0" w:color="auto"/>
                                        <w:right w:val="none" w:sz="0" w:space="0" w:color="auto"/>
                                      </w:divBdr>
                                      <w:divsChild>
                                        <w:div w:id="214896101">
                                          <w:marLeft w:val="0"/>
                                          <w:marRight w:val="0"/>
                                          <w:marTop w:val="0"/>
                                          <w:marBottom w:val="0"/>
                                          <w:divBdr>
                                            <w:top w:val="none" w:sz="0" w:space="0" w:color="auto"/>
                                            <w:left w:val="none" w:sz="0" w:space="0" w:color="auto"/>
                                            <w:bottom w:val="none" w:sz="0" w:space="0" w:color="auto"/>
                                            <w:right w:val="none" w:sz="0" w:space="0" w:color="auto"/>
                                          </w:divBdr>
                                          <w:divsChild>
                                            <w:div w:id="1757556509">
                                              <w:marLeft w:val="0"/>
                                              <w:marRight w:val="0"/>
                                              <w:marTop w:val="0"/>
                                              <w:marBottom w:val="0"/>
                                              <w:divBdr>
                                                <w:top w:val="none" w:sz="0" w:space="0" w:color="auto"/>
                                                <w:left w:val="none" w:sz="0" w:space="0" w:color="auto"/>
                                                <w:bottom w:val="none" w:sz="0" w:space="0" w:color="auto"/>
                                                <w:right w:val="none" w:sz="0" w:space="0" w:color="auto"/>
                                              </w:divBdr>
                                              <w:divsChild>
                                                <w:div w:id="76446111">
                                                  <w:marLeft w:val="0"/>
                                                  <w:marRight w:val="-255"/>
                                                  <w:marTop w:val="0"/>
                                                  <w:marBottom w:val="0"/>
                                                  <w:divBdr>
                                                    <w:top w:val="none" w:sz="0" w:space="0" w:color="auto"/>
                                                    <w:left w:val="none" w:sz="0" w:space="0" w:color="auto"/>
                                                    <w:bottom w:val="none" w:sz="0" w:space="0" w:color="auto"/>
                                                    <w:right w:val="none" w:sz="0" w:space="0" w:color="auto"/>
                                                  </w:divBdr>
                                                  <w:divsChild>
                                                    <w:div w:id="1812941536">
                                                      <w:marLeft w:val="0"/>
                                                      <w:marRight w:val="0"/>
                                                      <w:marTop w:val="0"/>
                                                      <w:marBottom w:val="0"/>
                                                      <w:divBdr>
                                                        <w:top w:val="none" w:sz="0" w:space="0" w:color="auto"/>
                                                        <w:left w:val="none" w:sz="0" w:space="0" w:color="auto"/>
                                                        <w:bottom w:val="none" w:sz="0" w:space="0" w:color="auto"/>
                                                        <w:right w:val="none" w:sz="0" w:space="0" w:color="auto"/>
                                                      </w:divBdr>
                                                      <w:divsChild>
                                                        <w:div w:id="395469433">
                                                          <w:marLeft w:val="0"/>
                                                          <w:marRight w:val="0"/>
                                                          <w:marTop w:val="0"/>
                                                          <w:marBottom w:val="0"/>
                                                          <w:divBdr>
                                                            <w:top w:val="none" w:sz="0" w:space="0" w:color="auto"/>
                                                            <w:left w:val="none" w:sz="0" w:space="0" w:color="auto"/>
                                                            <w:bottom w:val="none" w:sz="0" w:space="0" w:color="auto"/>
                                                            <w:right w:val="none" w:sz="0" w:space="0" w:color="auto"/>
                                                          </w:divBdr>
                                                          <w:divsChild>
                                                            <w:div w:id="1251817638">
                                                              <w:marLeft w:val="0"/>
                                                              <w:marRight w:val="0"/>
                                                              <w:marTop w:val="0"/>
                                                              <w:marBottom w:val="0"/>
                                                              <w:divBdr>
                                                                <w:top w:val="none" w:sz="0" w:space="0" w:color="auto"/>
                                                                <w:left w:val="none" w:sz="0" w:space="0" w:color="auto"/>
                                                                <w:bottom w:val="none" w:sz="0" w:space="0" w:color="auto"/>
                                                                <w:right w:val="none" w:sz="0" w:space="0" w:color="auto"/>
                                                              </w:divBdr>
                                                              <w:divsChild>
                                                                <w:div w:id="1021205986">
                                                                  <w:marLeft w:val="0"/>
                                                                  <w:marRight w:val="0"/>
                                                                  <w:marTop w:val="0"/>
                                                                  <w:marBottom w:val="0"/>
                                                                  <w:divBdr>
                                                                    <w:top w:val="none" w:sz="0" w:space="0" w:color="auto"/>
                                                                    <w:left w:val="none" w:sz="0" w:space="0" w:color="auto"/>
                                                                    <w:bottom w:val="none" w:sz="0" w:space="0" w:color="auto"/>
                                                                    <w:right w:val="none" w:sz="0" w:space="0" w:color="auto"/>
                                                                  </w:divBdr>
                                                                  <w:divsChild>
                                                                    <w:div w:id="1112242953">
                                                                      <w:marLeft w:val="0"/>
                                                                      <w:marRight w:val="-255"/>
                                                                      <w:marTop w:val="0"/>
                                                                      <w:marBottom w:val="0"/>
                                                                      <w:divBdr>
                                                                        <w:top w:val="none" w:sz="0" w:space="0" w:color="auto"/>
                                                                        <w:left w:val="none" w:sz="0" w:space="0" w:color="auto"/>
                                                                        <w:bottom w:val="none" w:sz="0" w:space="0" w:color="auto"/>
                                                                        <w:right w:val="none" w:sz="0" w:space="0" w:color="auto"/>
                                                                      </w:divBdr>
                                                                      <w:divsChild>
                                                                        <w:div w:id="1194539998">
                                                                          <w:marLeft w:val="0"/>
                                                                          <w:marRight w:val="0"/>
                                                                          <w:marTop w:val="0"/>
                                                                          <w:marBottom w:val="0"/>
                                                                          <w:divBdr>
                                                                            <w:top w:val="none" w:sz="0" w:space="0" w:color="auto"/>
                                                                            <w:left w:val="none" w:sz="0" w:space="0" w:color="auto"/>
                                                                            <w:bottom w:val="none" w:sz="0" w:space="0" w:color="auto"/>
                                                                            <w:right w:val="none" w:sz="0" w:space="0" w:color="auto"/>
                                                                          </w:divBdr>
                                                                          <w:divsChild>
                                                                            <w:div w:id="1267813383">
                                                                              <w:marLeft w:val="0"/>
                                                                              <w:marRight w:val="0"/>
                                                                              <w:marTop w:val="0"/>
                                                                              <w:marBottom w:val="0"/>
                                                                              <w:divBdr>
                                                                                <w:top w:val="none" w:sz="0" w:space="0" w:color="auto"/>
                                                                                <w:left w:val="none" w:sz="0" w:space="0" w:color="auto"/>
                                                                                <w:bottom w:val="none" w:sz="0" w:space="0" w:color="auto"/>
                                                                                <w:right w:val="none" w:sz="0" w:space="0" w:color="auto"/>
                                                                              </w:divBdr>
                                                                              <w:divsChild>
                                                                                <w:div w:id="618494896">
                                                                                  <w:marLeft w:val="0"/>
                                                                                  <w:marRight w:val="0"/>
                                                                                  <w:marTop w:val="0"/>
                                                                                  <w:marBottom w:val="0"/>
                                                                                  <w:divBdr>
                                                                                    <w:top w:val="none" w:sz="0" w:space="0" w:color="auto"/>
                                                                                    <w:left w:val="none" w:sz="0" w:space="0" w:color="auto"/>
                                                                                    <w:bottom w:val="none" w:sz="0" w:space="0" w:color="auto"/>
                                                                                    <w:right w:val="none" w:sz="0" w:space="0" w:color="auto"/>
                                                                                  </w:divBdr>
                                                                                  <w:divsChild>
                                                                                    <w:div w:id="11001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958905">
      <w:bodyDiv w:val="1"/>
      <w:marLeft w:val="0"/>
      <w:marRight w:val="0"/>
      <w:marTop w:val="0"/>
      <w:marBottom w:val="0"/>
      <w:divBdr>
        <w:top w:val="none" w:sz="0" w:space="0" w:color="auto"/>
        <w:left w:val="none" w:sz="0" w:space="0" w:color="auto"/>
        <w:bottom w:val="none" w:sz="0" w:space="0" w:color="auto"/>
        <w:right w:val="none" w:sz="0" w:space="0" w:color="auto"/>
      </w:divBdr>
    </w:div>
    <w:div w:id="476994842">
      <w:bodyDiv w:val="1"/>
      <w:marLeft w:val="0"/>
      <w:marRight w:val="0"/>
      <w:marTop w:val="0"/>
      <w:marBottom w:val="0"/>
      <w:divBdr>
        <w:top w:val="none" w:sz="0" w:space="0" w:color="auto"/>
        <w:left w:val="none" w:sz="0" w:space="0" w:color="auto"/>
        <w:bottom w:val="none" w:sz="0" w:space="0" w:color="auto"/>
        <w:right w:val="none" w:sz="0" w:space="0" w:color="auto"/>
      </w:divBdr>
    </w:div>
    <w:div w:id="500387762">
      <w:bodyDiv w:val="1"/>
      <w:marLeft w:val="0"/>
      <w:marRight w:val="0"/>
      <w:marTop w:val="0"/>
      <w:marBottom w:val="0"/>
      <w:divBdr>
        <w:top w:val="none" w:sz="0" w:space="0" w:color="auto"/>
        <w:left w:val="none" w:sz="0" w:space="0" w:color="auto"/>
        <w:bottom w:val="none" w:sz="0" w:space="0" w:color="auto"/>
        <w:right w:val="none" w:sz="0" w:space="0" w:color="auto"/>
      </w:divBdr>
    </w:div>
    <w:div w:id="540821000">
      <w:bodyDiv w:val="1"/>
      <w:marLeft w:val="0"/>
      <w:marRight w:val="0"/>
      <w:marTop w:val="0"/>
      <w:marBottom w:val="0"/>
      <w:divBdr>
        <w:top w:val="none" w:sz="0" w:space="0" w:color="auto"/>
        <w:left w:val="none" w:sz="0" w:space="0" w:color="auto"/>
        <w:bottom w:val="none" w:sz="0" w:space="0" w:color="auto"/>
        <w:right w:val="none" w:sz="0" w:space="0" w:color="auto"/>
      </w:divBdr>
      <w:divsChild>
        <w:div w:id="74128223">
          <w:marLeft w:val="0"/>
          <w:marRight w:val="0"/>
          <w:marTop w:val="0"/>
          <w:marBottom w:val="0"/>
          <w:divBdr>
            <w:top w:val="none" w:sz="0" w:space="0" w:color="auto"/>
            <w:left w:val="none" w:sz="0" w:space="0" w:color="auto"/>
            <w:bottom w:val="none" w:sz="0" w:space="0" w:color="auto"/>
            <w:right w:val="none" w:sz="0" w:space="0" w:color="auto"/>
          </w:divBdr>
        </w:div>
        <w:div w:id="458375883">
          <w:marLeft w:val="0"/>
          <w:marRight w:val="0"/>
          <w:marTop w:val="0"/>
          <w:marBottom w:val="0"/>
          <w:divBdr>
            <w:top w:val="none" w:sz="0" w:space="0" w:color="auto"/>
            <w:left w:val="none" w:sz="0" w:space="0" w:color="auto"/>
            <w:bottom w:val="none" w:sz="0" w:space="0" w:color="auto"/>
            <w:right w:val="none" w:sz="0" w:space="0" w:color="auto"/>
          </w:divBdr>
        </w:div>
      </w:divsChild>
    </w:div>
    <w:div w:id="546334800">
      <w:bodyDiv w:val="1"/>
      <w:marLeft w:val="0"/>
      <w:marRight w:val="0"/>
      <w:marTop w:val="0"/>
      <w:marBottom w:val="0"/>
      <w:divBdr>
        <w:top w:val="none" w:sz="0" w:space="0" w:color="auto"/>
        <w:left w:val="none" w:sz="0" w:space="0" w:color="auto"/>
        <w:bottom w:val="none" w:sz="0" w:space="0" w:color="auto"/>
        <w:right w:val="none" w:sz="0" w:space="0" w:color="auto"/>
      </w:divBdr>
    </w:div>
    <w:div w:id="546839050">
      <w:bodyDiv w:val="1"/>
      <w:marLeft w:val="0"/>
      <w:marRight w:val="0"/>
      <w:marTop w:val="0"/>
      <w:marBottom w:val="0"/>
      <w:divBdr>
        <w:top w:val="none" w:sz="0" w:space="0" w:color="auto"/>
        <w:left w:val="none" w:sz="0" w:space="0" w:color="auto"/>
        <w:bottom w:val="none" w:sz="0" w:space="0" w:color="auto"/>
        <w:right w:val="none" w:sz="0" w:space="0" w:color="auto"/>
      </w:divBdr>
    </w:div>
    <w:div w:id="567809406">
      <w:bodyDiv w:val="1"/>
      <w:marLeft w:val="0"/>
      <w:marRight w:val="0"/>
      <w:marTop w:val="0"/>
      <w:marBottom w:val="0"/>
      <w:divBdr>
        <w:top w:val="none" w:sz="0" w:space="0" w:color="auto"/>
        <w:left w:val="none" w:sz="0" w:space="0" w:color="auto"/>
        <w:bottom w:val="none" w:sz="0" w:space="0" w:color="auto"/>
        <w:right w:val="none" w:sz="0" w:space="0" w:color="auto"/>
      </w:divBdr>
    </w:div>
    <w:div w:id="572859614">
      <w:bodyDiv w:val="1"/>
      <w:marLeft w:val="0"/>
      <w:marRight w:val="0"/>
      <w:marTop w:val="0"/>
      <w:marBottom w:val="0"/>
      <w:divBdr>
        <w:top w:val="none" w:sz="0" w:space="0" w:color="auto"/>
        <w:left w:val="none" w:sz="0" w:space="0" w:color="auto"/>
        <w:bottom w:val="none" w:sz="0" w:space="0" w:color="auto"/>
        <w:right w:val="none" w:sz="0" w:space="0" w:color="auto"/>
      </w:divBdr>
    </w:div>
    <w:div w:id="592589168">
      <w:bodyDiv w:val="1"/>
      <w:marLeft w:val="0"/>
      <w:marRight w:val="0"/>
      <w:marTop w:val="0"/>
      <w:marBottom w:val="0"/>
      <w:divBdr>
        <w:top w:val="none" w:sz="0" w:space="0" w:color="auto"/>
        <w:left w:val="none" w:sz="0" w:space="0" w:color="auto"/>
        <w:bottom w:val="none" w:sz="0" w:space="0" w:color="auto"/>
        <w:right w:val="none" w:sz="0" w:space="0" w:color="auto"/>
      </w:divBdr>
    </w:div>
    <w:div w:id="595671632">
      <w:bodyDiv w:val="1"/>
      <w:marLeft w:val="0"/>
      <w:marRight w:val="0"/>
      <w:marTop w:val="0"/>
      <w:marBottom w:val="0"/>
      <w:divBdr>
        <w:top w:val="none" w:sz="0" w:space="0" w:color="auto"/>
        <w:left w:val="none" w:sz="0" w:space="0" w:color="auto"/>
        <w:bottom w:val="none" w:sz="0" w:space="0" w:color="auto"/>
        <w:right w:val="none" w:sz="0" w:space="0" w:color="auto"/>
      </w:divBdr>
    </w:div>
    <w:div w:id="608389126">
      <w:bodyDiv w:val="1"/>
      <w:marLeft w:val="0"/>
      <w:marRight w:val="0"/>
      <w:marTop w:val="0"/>
      <w:marBottom w:val="0"/>
      <w:divBdr>
        <w:top w:val="none" w:sz="0" w:space="0" w:color="auto"/>
        <w:left w:val="none" w:sz="0" w:space="0" w:color="auto"/>
        <w:bottom w:val="none" w:sz="0" w:space="0" w:color="auto"/>
        <w:right w:val="none" w:sz="0" w:space="0" w:color="auto"/>
      </w:divBdr>
    </w:div>
    <w:div w:id="610550312">
      <w:bodyDiv w:val="1"/>
      <w:marLeft w:val="0"/>
      <w:marRight w:val="0"/>
      <w:marTop w:val="0"/>
      <w:marBottom w:val="0"/>
      <w:divBdr>
        <w:top w:val="none" w:sz="0" w:space="0" w:color="auto"/>
        <w:left w:val="none" w:sz="0" w:space="0" w:color="auto"/>
        <w:bottom w:val="none" w:sz="0" w:space="0" w:color="auto"/>
        <w:right w:val="none" w:sz="0" w:space="0" w:color="auto"/>
      </w:divBdr>
    </w:div>
    <w:div w:id="657346940">
      <w:bodyDiv w:val="1"/>
      <w:marLeft w:val="0"/>
      <w:marRight w:val="0"/>
      <w:marTop w:val="0"/>
      <w:marBottom w:val="0"/>
      <w:divBdr>
        <w:top w:val="none" w:sz="0" w:space="0" w:color="auto"/>
        <w:left w:val="none" w:sz="0" w:space="0" w:color="auto"/>
        <w:bottom w:val="none" w:sz="0" w:space="0" w:color="auto"/>
        <w:right w:val="none" w:sz="0" w:space="0" w:color="auto"/>
      </w:divBdr>
      <w:divsChild>
        <w:div w:id="1015614656">
          <w:marLeft w:val="0"/>
          <w:marRight w:val="0"/>
          <w:marTop w:val="0"/>
          <w:marBottom w:val="0"/>
          <w:divBdr>
            <w:top w:val="none" w:sz="0" w:space="0" w:color="auto"/>
            <w:left w:val="none" w:sz="0" w:space="0" w:color="auto"/>
            <w:bottom w:val="none" w:sz="0" w:space="0" w:color="auto"/>
            <w:right w:val="none" w:sz="0" w:space="0" w:color="auto"/>
          </w:divBdr>
          <w:divsChild>
            <w:div w:id="1321928512">
              <w:marLeft w:val="0"/>
              <w:marRight w:val="0"/>
              <w:marTop w:val="0"/>
              <w:marBottom w:val="0"/>
              <w:divBdr>
                <w:top w:val="none" w:sz="0" w:space="0" w:color="auto"/>
                <w:left w:val="none" w:sz="0" w:space="0" w:color="auto"/>
                <w:bottom w:val="none" w:sz="0" w:space="0" w:color="auto"/>
                <w:right w:val="none" w:sz="0" w:space="0" w:color="auto"/>
              </w:divBdr>
              <w:divsChild>
                <w:div w:id="1217162470">
                  <w:marLeft w:val="0"/>
                  <w:marRight w:val="0"/>
                  <w:marTop w:val="0"/>
                  <w:marBottom w:val="0"/>
                  <w:divBdr>
                    <w:top w:val="none" w:sz="0" w:space="0" w:color="auto"/>
                    <w:left w:val="none" w:sz="0" w:space="0" w:color="auto"/>
                    <w:bottom w:val="none" w:sz="0" w:space="0" w:color="auto"/>
                    <w:right w:val="none" w:sz="0" w:space="0" w:color="auto"/>
                  </w:divBdr>
                  <w:divsChild>
                    <w:div w:id="115105253">
                      <w:marLeft w:val="0"/>
                      <w:marRight w:val="0"/>
                      <w:marTop w:val="0"/>
                      <w:marBottom w:val="0"/>
                      <w:divBdr>
                        <w:top w:val="none" w:sz="0" w:space="0" w:color="auto"/>
                        <w:left w:val="none" w:sz="0" w:space="0" w:color="auto"/>
                        <w:bottom w:val="none" w:sz="0" w:space="0" w:color="auto"/>
                        <w:right w:val="none" w:sz="0" w:space="0" w:color="auto"/>
                      </w:divBdr>
                      <w:divsChild>
                        <w:div w:id="683940659">
                          <w:marLeft w:val="0"/>
                          <w:marRight w:val="0"/>
                          <w:marTop w:val="0"/>
                          <w:marBottom w:val="0"/>
                          <w:divBdr>
                            <w:top w:val="none" w:sz="0" w:space="0" w:color="auto"/>
                            <w:left w:val="none" w:sz="0" w:space="0" w:color="auto"/>
                            <w:bottom w:val="none" w:sz="0" w:space="0" w:color="auto"/>
                            <w:right w:val="none" w:sz="0" w:space="0" w:color="auto"/>
                          </w:divBdr>
                          <w:divsChild>
                            <w:div w:id="229735390">
                              <w:marLeft w:val="0"/>
                              <w:marRight w:val="0"/>
                              <w:marTop w:val="0"/>
                              <w:marBottom w:val="0"/>
                              <w:divBdr>
                                <w:top w:val="none" w:sz="0" w:space="0" w:color="auto"/>
                                <w:left w:val="none" w:sz="0" w:space="0" w:color="auto"/>
                                <w:bottom w:val="none" w:sz="0" w:space="0" w:color="auto"/>
                                <w:right w:val="none" w:sz="0" w:space="0" w:color="auto"/>
                              </w:divBdr>
                              <w:divsChild>
                                <w:div w:id="942036812">
                                  <w:marLeft w:val="0"/>
                                  <w:marRight w:val="0"/>
                                  <w:marTop w:val="0"/>
                                  <w:marBottom w:val="0"/>
                                  <w:divBdr>
                                    <w:top w:val="none" w:sz="0" w:space="0" w:color="auto"/>
                                    <w:left w:val="none" w:sz="0" w:space="0" w:color="auto"/>
                                    <w:bottom w:val="none" w:sz="0" w:space="0" w:color="auto"/>
                                    <w:right w:val="none" w:sz="0" w:space="0" w:color="auto"/>
                                  </w:divBdr>
                                  <w:divsChild>
                                    <w:div w:id="1305966685">
                                      <w:marLeft w:val="0"/>
                                      <w:marRight w:val="0"/>
                                      <w:marTop w:val="0"/>
                                      <w:marBottom w:val="0"/>
                                      <w:divBdr>
                                        <w:top w:val="none" w:sz="0" w:space="0" w:color="auto"/>
                                        <w:left w:val="none" w:sz="0" w:space="0" w:color="auto"/>
                                        <w:bottom w:val="none" w:sz="0" w:space="0" w:color="auto"/>
                                        <w:right w:val="none" w:sz="0" w:space="0" w:color="auto"/>
                                      </w:divBdr>
                                      <w:divsChild>
                                        <w:div w:id="2015263327">
                                          <w:marLeft w:val="0"/>
                                          <w:marRight w:val="0"/>
                                          <w:marTop w:val="0"/>
                                          <w:marBottom w:val="0"/>
                                          <w:divBdr>
                                            <w:top w:val="none" w:sz="0" w:space="0" w:color="auto"/>
                                            <w:left w:val="none" w:sz="0" w:space="0" w:color="auto"/>
                                            <w:bottom w:val="none" w:sz="0" w:space="0" w:color="auto"/>
                                            <w:right w:val="none" w:sz="0" w:space="0" w:color="auto"/>
                                          </w:divBdr>
                                          <w:divsChild>
                                            <w:div w:id="1835484648">
                                              <w:marLeft w:val="0"/>
                                              <w:marRight w:val="0"/>
                                              <w:marTop w:val="0"/>
                                              <w:marBottom w:val="0"/>
                                              <w:divBdr>
                                                <w:top w:val="none" w:sz="0" w:space="0" w:color="auto"/>
                                                <w:left w:val="none" w:sz="0" w:space="0" w:color="auto"/>
                                                <w:bottom w:val="none" w:sz="0" w:space="0" w:color="auto"/>
                                                <w:right w:val="none" w:sz="0" w:space="0" w:color="auto"/>
                                              </w:divBdr>
                                              <w:divsChild>
                                                <w:div w:id="2973562">
                                                  <w:marLeft w:val="0"/>
                                                  <w:marRight w:val="-255"/>
                                                  <w:marTop w:val="0"/>
                                                  <w:marBottom w:val="0"/>
                                                  <w:divBdr>
                                                    <w:top w:val="none" w:sz="0" w:space="0" w:color="auto"/>
                                                    <w:left w:val="none" w:sz="0" w:space="0" w:color="auto"/>
                                                    <w:bottom w:val="none" w:sz="0" w:space="0" w:color="auto"/>
                                                    <w:right w:val="none" w:sz="0" w:space="0" w:color="auto"/>
                                                  </w:divBdr>
                                                  <w:divsChild>
                                                    <w:div w:id="1314025093">
                                                      <w:marLeft w:val="0"/>
                                                      <w:marRight w:val="0"/>
                                                      <w:marTop w:val="0"/>
                                                      <w:marBottom w:val="0"/>
                                                      <w:divBdr>
                                                        <w:top w:val="none" w:sz="0" w:space="0" w:color="auto"/>
                                                        <w:left w:val="none" w:sz="0" w:space="0" w:color="auto"/>
                                                        <w:bottom w:val="none" w:sz="0" w:space="0" w:color="auto"/>
                                                        <w:right w:val="none" w:sz="0" w:space="0" w:color="auto"/>
                                                      </w:divBdr>
                                                      <w:divsChild>
                                                        <w:div w:id="2247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9264465">
      <w:bodyDiv w:val="1"/>
      <w:marLeft w:val="0"/>
      <w:marRight w:val="0"/>
      <w:marTop w:val="0"/>
      <w:marBottom w:val="0"/>
      <w:divBdr>
        <w:top w:val="none" w:sz="0" w:space="0" w:color="auto"/>
        <w:left w:val="none" w:sz="0" w:space="0" w:color="auto"/>
        <w:bottom w:val="none" w:sz="0" w:space="0" w:color="auto"/>
        <w:right w:val="none" w:sz="0" w:space="0" w:color="auto"/>
      </w:divBdr>
    </w:div>
    <w:div w:id="715475146">
      <w:bodyDiv w:val="1"/>
      <w:marLeft w:val="0"/>
      <w:marRight w:val="0"/>
      <w:marTop w:val="0"/>
      <w:marBottom w:val="0"/>
      <w:divBdr>
        <w:top w:val="none" w:sz="0" w:space="0" w:color="auto"/>
        <w:left w:val="none" w:sz="0" w:space="0" w:color="auto"/>
        <w:bottom w:val="none" w:sz="0" w:space="0" w:color="auto"/>
        <w:right w:val="none" w:sz="0" w:space="0" w:color="auto"/>
      </w:divBdr>
    </w:div>
    <w:div w:id="758260503">
      <w:bodyDiv w:val="1"/>
      <w:marLeft w:val="0"/>
      <w:marRight w:val="0"/>
      <w:marTop w:val="0"/>
      <w:marBottom w:val="0"/>
      <w:divBdr>
        <w:top w:val="none" w:sz="0" w:space="0" w:color="auto"/>
        <w:left w:val="none" w:sz="0" w:space="0" w:color="auto"/>
        <w:bottom w:val="none" w:sz="0" w:space="0" w:color="auto"/>
        <w:right w:val="none" w:sz="0" w:space="0" w:color="auto"/>
      </w:divBdr>
      <w:divsChild>
        <w:div w:id="614676919">
          <w:marLeft w:val="0"/>
          <w:marRight w:val="0"/>
          <w:marTop w:val="0"/>
          <w:marBottom w:val="0"/>
          <w:divBdr>
            <w:top w:val="none" w:sz="0" w:space="0" w:color="auto"/>
            <w:left w:val="none" w:sz="0" w:space="0" w:color="auto"/>
            <w:bottom w:val="none" w:sz="0" w:space="0" w:color="auto"/>
            <w:right w:val="none" w:sz="0" w:space="0" w:color="auto"/>
          </w:divBdr>
        </w:div>
        <w:div w:id="770079583">
          <w:marLeft w:val="0"/>
          <w:marRight w:val="0"/>
          <w:marTop w:val="0"/>
          <w:marBottom w:val="0"/>
          <w:divBdr>
            <w:top w:val="none" w:sz="0" w:space="0" w:color="auto"/>
            <w:left w:val="none" w:sz="0" w:space="0" w:color="auto"/>
            <w:bottom w:val="none" w:sz="0" w:space="0" w:color="auto"/>
            <w:right w:val="none" w:sz="0" w:space="0" w:color="auto"/>
          </w:divBdr>
        </w:div>
        <w:div w:id="1001810455">
          <w:marLeft w:val="0"/>
          <w:marRight w:val="0"/>
          <w:marTop w:val="0"/>
          <w:marBottom w:val="0"/>
          <w:divBdr>
            <w:top w:val="none" w:sz="0" w:space="0" w:color="auto"/>
            <w:left w:val="none" w:sz="0" w:space="0" w:color="auto"/>
            <w:bottom w:val="none" w:sz="0" w:space="0" w:color="auto"/>
            <w:right w:val="none" w:sz="0" w:space="0" w:color="auto"/>
          </w:divBdr>
        </w:div>
        <w:div w:id="1559587228">
          <w:marLeft w:val="0"/>
          <w:marRight w:val="0"/>
          <w:marTop w:val="0"/>
          <w:marBottom w:val="0"/>
          <w:divBdr>
            <w:top w:val="none" w:sz="0" w:space="0" w:color="auto"/>
            <w:left w:val="none" w:sz="0" w:space="0" w:color="auto"/>
            <w:bottom w:val="none" w:sz="0" w:space="0" w:color="auto"/>
            <w:right w:val="none" w:sz="0" w:space="0" w:color="auto"/>
          </w:divBdr>
        </w:div>
        <w:div w:id="2087341744">
          <w:marLeft w:val="0"/>
          <w:marRight w:val="0"/>
          <w:marTop w:val="0"/>
          <w:marBottom w:val="0"/>
          <w:divBdr>
            <w:top w:val="none" w:sz="0" w:space="0" w:color="auto"/>
            <w:left w:val="none" w:sz="0" w:space="0" w:color="auto"/>
            <w:bottom w:val="none" w:sz="0" w:space="0" w:color="auto"/>
            <w:right w:val="none" w:sz="0" w:space="0" w:color="auto"/>
          </w:divBdr>
        </w:div>
      </w:divsChild>
    </w:div>
    <w:div w:id="769088597">
      <w:bodyDiv w:val="1"/>
      <w:marLeft w:val="0"/>
      <w:marRight w:val="0"/>
      <w:marTop w:val="0"/>
      <w:marBottom w:val="0"/>
      <w:divBdr>
        <w:top w:val="none" w:sz="0" w:space="0" w:color="auto"/>
        <w:left w:val="none" w:sz="0" w:space="0" w:color="auto"/>
        <w:bottom w:val="none" w:sz="0" w:space="0" w:color="auto"/>
        <w:right w:val="none" w:sz="0" w:space="0" w:color="auto"/>
      </w:divBdr>
    </w:div>
    <w:div w:id="771783581">
      <w:bodyDiv w:val="1"/>
      <w:marLeft w:val="0"/>
      <w:marRight w:val="0"/>
      <w:marTop w:val="0"/>
      <w:marBottom w:val="0"/>
      <w:divBdr>
        <w:top w:val="none" w:sz="0" w:space="0" w:color="auto"/>
        <w:left w:val="none" w:sz="0" w:space="0" w:color="auto"/>
        <w:bottom w:val="none" w:sz="0" w:space="0" w:color="auto"/>
        <w:right w:val="none" w:sz="0" w:space="0" w:color="auto"/>
      </w:divBdr>
    </w:div>
    <w:div w:id="775368598">
      <w:bodyDiv w:val="1"/>
      <w:marLeft w:val="0"/>
      <w:marRight w:val="0"/>
      <w:marTop w:val="0"/>
      <w:marBottom w:val="0"/>
      <w:divBdr>
        <w:top w:val="none" w:sz="0" w:space="0" w:color="auto"/>
        <w:left w:val="none" w:sz="0" w:space="0" w:color="auto"/>
        <w:bottom w:val="none" w:sz="0" w:space="0" w:color="auto"/>
        <w:right w:val="none" w:sz="0" w:space="0" w:color="auto"/>
      </w:divBdr>
    </w:div>
    <w:div w:id="814680180">
      <w:bodyDiv w:val="1"/>
      <w:marLeft w:val="0"/>
      <w:marRight w:val="0"/>
      <w:marTop w:val="0"/>
      <w:marBottom w:val="0"/>
      <w:divBdr>
        <w:top w:val="none" w:sz="0" w:space="0" w:color="auto"/>
        <w:left w:val="none" w:sz="0" w:space="0" w:color="auto"/>
        <w:bottom w:val="none" w:sz="0" w:space="0" w:color="auto"/>
        <w:right w:val="none" w:sz="0" w:space="0" w:color="auto"/>
      </w:divBdr>
    </w:div>
    <w:div w:id="816923613">
      <w:bodyDiv w:val="1"/>
      <w:marLeft w:val="0"/>
      <w:marRight w:val="0"/>
      <w:marTop w:val="0"/>
      <w:marBottom w:val="0"/>
      <w:divBdr>
        <w:top w:val="none" w:sz="0" w:space="0" w:color="auto"/>
        <w:left w:val="none" w:sz="0" w:space="0" w:color="auto"/>
        <w:bottom w:val="none" w:sz="0" w:space="0" w:color="auto"/>
        <w:right w:val="none" w:sz="0" w:space="0" w:color="auto"/>
      </w:divBdr>
      <w:divsChild>
        <w:div w:id="7022371">
          <w:marLeft w:val="0"/>
          <w:marRight w:val="0"/>
          <w:marTop w:val="0"/>
          <w:marBottom w:val="0"/>
          <w:divBdr>
            <w:top w:val="none" w:sz="0" w:space="0" w:color="auto"/>
            <w:left w:val="none" w:sz="0" w:space="0" w:color="auto"/>
            <w:bottom w:val="none" w:sz="0" w:space="0" w:color="auto"/>
            <w:right w:val="none" w:sz="0" w:space="0" w:color="auto"/>
          </w:divBdr>
        </w:div>
        <w:div w:id="163473983">
          <w:marLeft w:val="0"/>
          <w:marRight w:val="0"/>
          <w:marTop w:val="0"/>
          <w:marBottom w:val="0"/>
          <w:divBdr>
            <w:top w:val="none" w:sz="0" w:space="0" w:color="auto"/>
            <w:left w:val="none" w:sz="0" w:space="0" w:color="auto"/>
            <w:bottom w:val="none" w:sz="0" w:space="0" w:color="auto"/>
            <w:right w:val="none" w:sz="0" w:space="0" w:color="auto"/>
          </w:divBdr>
        </w:div>
        <w:div w:id="225068627">
          <w:marLeft w:val="0"/>
          <w:marRight w:val="0"/>
          <w:marTop w:val="0"/>
          <w:marBottom w:val="0"/>
          <w:divBdr>
            <w:top w:val="none" w:sz="0" w:space="0" w:color="auto"/>
            <w:left w:val="none" w:sz="0" w:space="0" w:color="auto"/>
            <w:bottom w:val="none" w:sz="0" w:space="0" w:color="auto"/>
            <w:right w:val="none" w:sz="0" w:space="0" w:color="auto"/>
          </w:divBdr>
        </w:div>
        <w:div w:id="640618058">
          <w:marLeft w:val="0"/>
          <w:marRight w:val="0"/>
          <w:marTop w:val="0"/>
          <w:marBottom w:val="0"/>
          <w:divBdr>
            <w:top w:val="none" w:sz="0" w:space="0" w:color="auto"/>
            <w:left w:val="none" w:sz="0" w:space="0" w:color="auto"/>
            <w:bottom w:val="none" w:sz="0" w:space="0" w:color="auto"/>
            <w:right w:val="none" w:sz="0" w:space="0" w:color="auto"/>
          </w:divBdr>
        </w:div>
        <w:div w:id="1014306766">
          <w:marLeft w:val="0"/>
          <w:marRight w:val="0"/>
          <w:marTop w:val="0"/>
          <w:marBottom w:val="0"/>
          <w:divBdr>
            <w:top w:val="none" w:sz="0" w:space="0" w:color="auto"/>
            <w:left w:val="none" w:sz="0" w:space="0" w:color="auto"/>
            <w:bottom w:val="none" w:sz="0" w:space="0" w:color="auto"/>
            <w:right w:val="none" w:sz="0" w:space="0" w:color="auto"/>
          </w:divBdr>
        </w:div>
        <w:div w:id="1121338445">
          <w:marLeft w:val="0"/>
          <w:marRight w:val="0"/>
          <w:marTop w:val="0"/>
          <w:marBottom w:val="0"/>
          <w:divBdr>
            <w:top w:val="none" w:sz="0" w:space="0" w:color="auto"/>
            <w:left w:val="none" w:sz="0" w:space="0" w:color="auto"/>
            <w:bottom w:val="none" w:sz="0" w:space="0" w:color="auto"/>
            <w:right w:val="none" w:sz="0" w:space="0" w:color="auto"/>
          </w:divBdr>
        </w:div>
        <w:div w:id="1322805385">
          <w:marLeft w:val="0"/>
          <w:marRight w:val="0"/>
          <w:marTop w:val="0"/>
          <w:marBottom w:val="0"/>
          <w:divBdr>
            <w:top w:val="none" w:sz="0" w:space="0" w:color="auto"/>
            <w:left w:val="none" w:sz="0" w:space="0" w:color="auto"/>
            <w:bottom w:val="none" w:sz="0" w:space="0" w:color="auto"/>
            <w:right w:val="none" w:sz="0" w:space="0" w:color="auto"/>
          </w:divBdr>
        </w:div>
        <w:div w:id="1594588195">
          <w:marLeft w:val="0"/>
          <w:marRight w:val="0"/>
          <w:marTop w:val="0"/>
          <w:marBottom w:val="0"/>
          <w:divBdr>
            <w:top w:val="none" w:sz="0" w:space="0" w:color="auto"/>
            <w:left w:val="none" w:sz="0" w:space="0" w:color="auto"/>
            <w:bottom w:val="none" w:sz="0" w:space="0" w:color="auto"/>
            <w:right w:val="none" w:sz="0" w:space="0" w:color="auto"/>
          </w:divBdr>
        </w:div>
        <w:div w:id="1936401763">
          <w:marLeft w:val="0"/>
          <w:marRight w:val="0"/>
          <w:marTop w:val="0"/>
          <w:marBottom w:val="0"/>
          <w:divBdr>
            <w:top w:val="none" w:sz="0" w:space="0" w:color="auto"/>
            <w:left w:val="none" w:sz="0" w:space="0" w:color="auto"/>
            <w:bottom w:val="none" w:sz="0" w:space="0" w:color="auto"/>
            <w:right w:val="none" w:sz="0" w:space="0" w:color="auto"/>
          </w:divBdr>
        </w:div>
        <w:div w:id="2072654348">
          <w:marLeft w:val="0"/>
          <w:marRight w:val="0"/>
          <w:marTop w:val="0"/>
          <w:marBottom w:val="0"/>
          <w:divBdr>
            <w:top w:val="none" w:sz="0" w:space="0" w:color="auto"/>
            <w:left w:val="none" w:sz="0" w:space="0" w:color="auto"/>
            <w:bottom w:val="none" w:sz="0" w:space="0" w:color="auto"/>
            <w:right w:val="none" w:sz="0" w:space="0" w:color="auto"/>
          </w:divBdr>
        </w:div>
        <w:div w:id="2073233085">
          <w:marLeft w:val="0"/>
          <w:marRight w:val="0"/>
          <w:marTop w:val="0"/>
          <w:marBottom w:val="0"/>
          <w:divBdr>
            <w:top w:val="none" w:sz="0" w:space="0" w:color="auto"/>
            <w:left w:val="none" w:sz="0" w:space="0" w:color="auto"/>
            <w:bottom w:val="none" w:sz="0" w:space="0" w:color="auto"/>
            <w:right w:val="none" w:sz="0" w:space="0" w:color="auto"/>
          </w:divBdr>
        </w:div>
        <w:div w:id="2075201785">
          <w:marLeft w:val="0"/>
          <w:marRight w:val="0"/>
          <w:marTop w:val="0"/>
          <w:marBottom w:val="0"/>
          <w:divBdr>
            <w:top w:val="none" w:sz="0" w:space="0" w:color="auto"/>
            <w:left w:val="none" w:sz="0" w:space="0" w:color="auto"/>
            <w:bottom w:val="none" w:sz="0" w:space="0" w:color="auto"/>
            <w:right w:val="none" w:sz="0" w:space="0" w:color="auto"/>
          </w:divBdr>
        </w:div>
      </w:divsChild>
    </w:div>
    <w:div w:id="828248335">
      <w:bodyDiv w:val="1"/>
      <w:marLeft w:val="0"/>
      <w:marRight w:val="0"/>
      <w:marTop w:val="0"/>
      <w:marBottom w:val="0"/>
      <w:divBdr>
        <w:top w:val="none" w:sz="0" w:space="0" w:color="auto"/>
        <w:left w:val="none" w:sz="0" w:space="0" w:color="auto"/>
        <w:bottom w:val="none" w:sz="0" w:space="0" w:color="auto"/>
        <w:right w:val="none" w:sz="0" w:space="0" w:color="auto"/>
      </w:divBdr>
      <w:divsChild>
        <w:div w:id="1305349622">
          <w:marLeft w:val="0"/>
          <w:marRight w:val="0"/>
          <w:marTop w:val="0"/>
          <w:marBottom w:val="0"/>
          <w:divBdr>
            <w:top w:val="none" w:sz="0" w:space="0" w:color="auto"/>
            <w:left w:val="none" w:sz="0" w:space="0" w:color="auto"/>
            <w:bottom w:val="none" w:sz="0" w:space="0" w:color="auto"/>
            <w:right w:val="none" w:sz="0" w:space="0" w:color="auto"/>
          </w:divBdr>
          <w:divsChild>
            <w:div w:id="1288586840">
              <w:marLeft w:val="0"/>
              <w:marRight w:val="0"/>
              <w:marTop w:val="0"/>
              <w:marBottom w:val="0"/>
              <w:divBdr>
                <w:top w:val="none" w:sz="0" w:space="0" w:color="auto"/>
                <w:left w:val="none" w:sz="0" w:space="0" w:color="auto"/>
                <w:bottom w:val="none" w:sz="0" w:space="0" w:color="auto"/>
                <w:right w:val="none" w:sz="0" w:space="0" w:color="auto"/>
              </w:divBdr>
              <w:divsChild>
                <w:div w:id="995761606">
                  <w:marLeft w:val="0"/>
                  <w:marRight w:val="0"/>
                  <w:marTop w:val="0"/>
                  <w:marBottom w:val="0"/>
                  <w:divBdr>
                    <w:top w:val="none" w:sz="0" w:space="0" w:color="auto"/>
                    <w:left w:val="none" w:sz="0" w:space="0" w:color="auto"/>
                    <w:bottom w:val="none" w:sz="0" w:space="0" w:color="auto"/>
                    <w:right w:val="none" w:sz="0" w:space="0" w:color="auto"/>
                  </w:divBdr>
                  <w:divsChild>
                    <w:div w:id="1782021904">
                      <w:marLeft w:val="0"/>
                      <w:marRight w:val="0"/>
                      <w:marTop w:val="0"/>
                      <w:marBottom w:val="0"/>
                      <w:divBdr>
                        <w:top w:val="none" w:sz="0" w:space="0" w:color="auto"/>
                        <w:left w:val="none" w:sz="0" w:space="0" w:color="auto"/>
                        <w:bottom w:val="none" w:sz="0" w:space="0" w:color="auto"/>
                        <w:right w:val="none" w:sz="0" w:space="0" w:color="auto"/>
                      </w:divBdr>
                      <w:divsChild>
                        <w:div w:id="893198915">
                          <w:marLeft w:val="0"/>
                          <w:marRight w:val="0"/>
                          <w:marTop w:val="0"/>
                          <w:marBottom w:val="0"/>
                          <w:divBdr>
                            <w:top w:val="none" w:sz="0" w:space="0" w:color="auto"/>
                            <w:left w:val="none" w:sz="0" w:space="0" w:color="auto"/>
                            <w:bottom w:val="none" w:sz="0" w:space="0" w:color="auto"/>
                            <w:right w:val="none" w:sz="0" w:space="0" w:color="auto"/>
                          </w:divBdr>
                          <w:divsChild>
                            <w:div w:id="615135698">
                              <w:marLeft w:val="0"/>
                              <w:marRight w:val="0"/>
                              <w:marTop w:val="0"/>
                              <w:marBottom w:val="0"/>
                              <w:divBdr>
                                <w:top w:val="none" w:sz="0" w:space="0" w:color="auto"/>
                                <w:left w:val="none" w:sz="0" w:space="0" w:color="auto"/>
                                <w:bottom w:val="none" w:sz="0" w:space="0" w:color="auto"/>
                                <w:right w:val="none" w:sz="0" w:space="0" w:color="auto"/>
                              </w:divBdr>
                              <w:divsChild>
                                <w:div w:id="2142527125">
                                  <w:marLeft w:val="0"/>
                                  <w:marRight w:val="0"/>
                                  <w:marTop w:val="0"/>
                                  <w:marBottom w:val="0"/>
                                  <w:divBdr>
                                    <w:top w:val="none" w:sz="0" w:space="0" w:color="auto"/>
                                    <w:left w:val="none" w:sz="0" w:space="0" w:color="auto"/>
                                    <w:bottom w:val="none" w:sz="0" w:space="0" w:color="auto"/>
                                    <w:right w:val="none" w:sz="0" w:space="0" w:color="auto"/>
                                  </w:divBdr>
                                  <w:divsChild>
                                    <w:div w:id="942301060">
                                      <w:marLeft w:val="0"/>
                                      <w:marRight w:val="0"/>
                                      <w:marTop w:val="0"/>
                                      <w:marBottom w:val="0"/>
                                      <w:divBdr>
                                        <w:top w:val="none" w:sz="0" w:space="0" w:color="auto"/>
                                        <w:left w:val="none" w:sz="0" w:space="0" w:color="auto"/>
                                        <w:bottom w:val="none" w:sz="0" w:space="0" w:color="auto"/>
                                        <w:right w:val="none" w:sz="0" w:space="0" w:color="auto"/>
                                      </w:divBdr>
                                      <w:divsChild>
                                        <w:div w:id="138496120">
                                          <w:marLeft w:val="0"/>
                                          <w:marRight w:val="0"/>
                                          <w:marTop w:val="0"/>
                                          <w:marBottom w:val="0"/>
                                          <w:divBdr>
                                            <w:top w:val="none" w:sz="0" w:space="0" w:color="auto"/>
                                            <w:left w:val="none" w:sz="0" w:space="0" w:color="auto"/>
                                            <w:bottom w:val="none" w:sz="0" w:space="0" w:color="auto"/>
                                            <w:right w:val="none" w:sz="0" w:space="0" w:color="auto"/>
                                          </w:divBdr>
                                          <w:divsChild>
                                            <w:div w:id="1173302335">
                                              <w:marLeft w:val="0"/>
                                              <w:marRight w:val="0"/>
                                              <w:marTop w:val="0"/>
                                              <w:marBottom w:val="0"/>
                                              <w:divBdr>
                                                <w:top w:val="none" w:sz="0" w:space="0" w:color="auto"/>
                                                <w:left w:val="none" w:sz="0" w:space="0" w:color="auto"/>
                                                <w:bottom w:val="none" w:sz="0" w:space="0" w:color="auto"/>
                                                <w:right w:val="none" w:sz="0" w:space="0" w:color="auto"/>
                                              </w:divBdr>
                                              <w:divsChild>
                                                <w:div w:id="1031421958">
                                                  <w:marLeft w:val="0"/>
                                                  <w:marRight w:val="-255"/>
                                                  <w:marTop w:val="0"/>
                                                  <w:marBottom w:val="0"/>
                                                  <w:divBdr>
                                                    <w:top w:val="none" w:sz="0" w:space="0" w:color="auto"/>
                                                    <w:left w:val="none" w:sz="0" w:space="0" w:color="auto"/>
                                                    <w:bottom w:val="none" w:sz="0" w:space="0" w:color="auto"/>
                                                    <w:right w:val="none" w:sz="0" w:space="0" w:color="auto"/>
                                                  </w:divBdr>
                                                  <w:divsChild>
                                                    <w:div w:id="299499698">
                                                      <w:marLeft w:val="0"/>
                                                      <w:marRight w:val="0"/>
                                                      <w:marTop w:val="0"/>
                                                      <w:marBottom w:val="0"/>
                                                      <w:divBdr>
                                                        <w:top w:val="none" w:sz="0" w:space="0" w:color="auto"/>
                                                        <w:left w:val="none" w:sz="0" w:space="0" w:color="auto"/>
                                                        <w:bottom w:val="none" w:sz="0" w:space="0" w:color="auto"/>
                                                        <w:right w:val="none" w:sz="0" w:space="0" w:color="auto"/>
                                                      </w:divBdr>
                                                      <w:divsChild>
                                                        <w:div w:id="2018461795">
                                                          <w:marLeft w:val="0"/>
                                                          <w:marRight w:val="0"/>
                                                          <w:marTop w:val="0"/>
                                                          <w:marBottom w:val="0"/>
                                                          <w:divBdr>
                                                            <w:top w:val="none" w:sz="0" w:space="0" w:color="auto"/>
                                                            <w:left w:val="none" w:sz="0" w:space="0" w:color="auto"/>
                                                            <w:bottom w:val="none" w:sz="0" w:space="0" w:color="auto"/>
                                                            <w:right w:val="none" w:sz="0" w:space="0" w:color="auto"/>
                                                          </w:divBdr>
                                                          <w:divsChild>
                                                            <w:div w:id="1080566683">
                                                              <w:marLeft w:val="0"/>
                                                              <w:marRight w:val="0"/>
                                                              <w:marTop w:val="0"/>
                                                              <w:marBottom w:val="0"/>
                                                              <w:divBdr>
                                                                <w:top w:val="none" w:sz="0" w:space="0" w:color="auto"/>
                                                                <w:left w:val="none" w:sz="0" w:space="0" w:color="auto"/>
                                                                <w:bottom w:val="none" w:sz="0" w:space="0" w:color="auto"/>
                                                                <w:right w:val="none" w:sz="0" w:space="0" w:color="auto"/>
                                                              </w:divBdr>
                                                              <w:divsChild>
                                                                <w:div w:id="1032535850">
                                                                  <w:marLeft w:val="0"/>
                                                                  <w:marRight w:val="0"/>
                                                                  <w:marTop w:val="0"/>
                                                                  <w:marBottom w:val="0"/>
                                                                  <w:divBdr>
                                                                    <w:top w:val="none" w:sz="0" w:space="0" w:color="auto"/>
                                                                    <w:left w:val="none" w:sz="0" w:space="0" w:color="auto"/>
                                                                    <w:bottom w:val="none" w:sz="0" w:space="0" w:color="auto"/>
                                                                    <w:right w:val="none" w:sz="0" w:space="0" w:color="auto"/>
                                                                  </w:divBdr>
                                                                  <w:divsChild>
                                                                    <w:div w:id="1154102000">
                                                                      <w:marLeft w:val="0"/>
                                                                      <w:marRight w:val="-255"/>
                                                                      <w:marTop w:val="0"/>
                                                                      <w:marBottom w:val="0"/>
                                                                      <w:divBdr>
                                                                        <w:top w:val="none" w:sz="0" w:space="0" w:color="auto"/>
                                                                        <w:left w:val="none" w:sz="0" w:space="0" w:color="auto"/>
                                                                        <w:bottom w:val="none" w:sz="0" w:space="0" w:color="auto"/>
                                                                        <w:right w:val="none" w:sz="0" w:space="0" w:color="auto"/>
                                                                      </w:divBdr>
                                                                      <w:divsChild>
                                                                        <w:div w:id="425005643">
                                                                          <w:marLeft w:val="0"/>
                                                                          <w:marRight w:val="0"/>
                                                                          <w:marTop w:val="0"/>
                                                                          <w:marBottom w:val="0"/>
                                                                          <w:divBdr>
                                                                            <w:top w:val="none" w:sz="0" w:space="0" w:color="auto"/>
                                                                            <w:left w:val="none" w:sz="0" w:space="0" w:color="auto"/>
                                                                            <w:bottom w:val="none" w:sz="0" w:space="0" w:color="auto"/>
                                                                            <w:right w:val="none" w:sz="0" w:space="0" w:color="auto"/>
                                                                          </w:divBdr>
                                                                          <w:divsChild>
                                                                            <w:div w:id="950867113">
                                                                              <w:marLeft w:val="0"/>
                                                                              <w:marRight w:val="0"/>
                                                                              <w:marTop w:val="0"/>
                                                                              <w:marBottom w:val="0"/>
                                                                              <w:divBdr>
                                                                                <w:top w:val="none" w:sz="0" w:space="0" w:color="auto"/>
                                                                                <w:left w:val="none" w:sz="0" w:space="0" w:color="auto"/>
                                                                                <w:bottom w:val="none" w:sz="0" w:space="0" w:color="auto"/>
                                                                                <w:right w:val="none" w:sz="0" w:space="0" w:color="auto"/>
                                                                              </w:divBdr>
                                                                              <w:divsChild>
                                                                                <w:div w:id="1167087256">
                                                                                  <w:marLeft w:val="0"/>
                                                                                  <w:marRight w:val="0"/>
                                                                                  <w:marTop w:val="0"/>
                                                                                  <w:marBottom w:val="0"/>
                                                                                  <w:divBdr>
                                                                                    <w:top w:val="none" w:sz="0" w:space="0" w:color="auto"/>
                                                                                    <w:left w:val="none" w:sz="0" w:space="0" w:color="auto"/>
                                                                                    <w:bottom w:val="none" w:sz="0" w:space="0" w:color="auto"/>
                                                                                    <w:right w:val="none" w:sz="0" w:space="0" w:color="auto"/>
                                                                                  </w:divBdr>
                                                                                  <w:divsChild>
                                                                                    <w:div w:id="17311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707408">
      <w:bodyDiv w:val="1"/>
      <w:marLeft w:val="0"/>
      <w:marRight w:val="0"/>
      <w:marTop w:val="0"/>
      <w:marBottom w:val="0"/>
      <w:divBdr>
        <w:top w:val="none" w:sz="0" w:space="0" w:color="auto"/>
        <w:left w:val="none" w:sz="0" w:space="0" w:color="auto"/>
        <w:bottom w:val="none" w:sz="0" w:space="0" w:color="auto"/>
        <w:right w:val="none" w:sz="0" w:space="0" w:color="auto"/>
      </w:divBdr>
    </w:div>
    <w:div w:id="889340061">
      <w:bodyDiv w:val="1"/>
      <w:marLeft w:val="0"/>
      <w:marRight w:val="0"/>
      <w:marTop w:val="0"/>
      <w:marBottom w:val="0"/>
      <w:divBdr>
        <w:top w:val="none" w:sz="0" w:space="0" w:color="auto"/>
        <w:left w:val="none" w:sz="0" w:space="0" w:color="auto"/>
        <w:bottom w:val="none" w:sz="0" w:space="0" w:color="auto"/>
        <w:right w:val="none" w:sz="0" w:space="0" w:color="auto"/>
      </w:divBdr>
      <w:divsChild>
        <w:div w:id="66654070">
          <w:marLeft w:val="0"/>
          <w:marRight w:val="0"/>
          <w:marTop w:val="0"/>
          <w:marBottom w:val="0"/>
          <w:divBdr>
            <w:top w:val="none" w:sz="0" w:space="0" w:color="auto"/>
            <w:left w:val="none" w:sz="0" w:space="0" w:color="auto"/>
            <w:bottom w:val="none" w:sz="0" w:space="0" w:color="auto"/>
            <w:right w:val="none" w:sz="0" w:space="0" w:color="auto"/>
          </w:divBdr>
        </w:div>
        <w:div w:id="109781886">
          <w:marLeft w:val="0"/>
          <w:marRight w:val="0"/>
          <w:marTop w:val="0"/>
          <w:marBottom w:val="0"/>
          <w:divBdr>
            <w:top w:val="none" w:sz="0" w:space="0" w:color="auto"/>
            <w:left w:val="none" w:sz="0" w:space="0" w:color="auto"/>
            <w:bottom w:val="none" w:sz="0" w:space="0" w:color="auto"/>
            <w:right w:val="none" w:sz="0" w:space="0" w:color="auto"/>
          </w:divBdr>
        </w:div>
        <w:div w:id="154301040">
          <w:marLeft w:val="0"/>
          <w:marRight w:val="0"/>
          <w:marTop w:val="0"/>
          <w:marBottom w:val="0"/>
          <w:divBdr>
            <w:top w:val="none" w:sz="0" w:space="0" w:color="auto"/>
            <w:left w:val="none" w:sz="0" w:space="0" w:color="auto"/>
            <w:bottom w:val="none" w:sz="0" w:space="0" w:color="auto"/>
            <w:right w:val="none" w:sz="0" w:space="0" w:color="auto"/>
          </w:divBdr>
        </w:div>
        <w:div w:id="201482415">
          <w:marLeft w:val="0"/>
          <w:marRight w:val="0"/>
          <w:marTop w:val="0"/>
          <w:marBottom w:val="0"/>
          <w:divBdr>
            <w:top w:val="none" w:sz="0" w:space="0" w:color="auto"/>
            <w:left w:val="none" w:sz="0" w:space="0" w:color="auto"/>
            <w:bottom w:val="none" w:sz="0" w:space="0" w:color="auto"/>
            <w:right w:val="none" w:sz="0" w:space="0" w:color="auto"/>
          </w:divBdr>
        </w:div>
        <w:div w:id="642272748">
          <w:marLeft w:val="0"/>
          <w:marRight w:val="0"/>
          <w:marTop w:val="0"/>
          <w:marBottom w:val="0"/>
          <w:divBdr>
            <w:top w:val="none" w:sz="0" w:space="0" w:color="auto"/>
            <w:left w:val="none" w:sz="0" w:space="0" w:color="auto"/>
            <w:bottom w:val="none" w:sz="0" w:space="0" w:color="auto"/>
            <w:right w:val="none" w:sz="0" w:space="0" w:color="auto"/>
          </w:divBdr>
        </w:div>
        <w:div w:id="727730472">
          <w:marLeft w:val="0"/>
          <w:marRight w:val="0"/>
          <w:marTop w:val="0"/>
          <w:marBottom w:val="0"/>
          <w:divBdr>
            <w:top w:val="none" w:sz="0" w:space="0" w:color="auto"/>
            <w:left w:val="none" w:sz="0" w:space="0" w:color="auto"/>
            <w:bottom w:val="none" w:sz="0" w:space="0" w:color="auto"/>
            <w:right w:val="none" w:sz="0" w:space="0" w:color="auto"/>
          </w:divBdr>
        </w:div>
        <w:div w:id="729839304">
          <w:marLeft w:val="0"/>
          <w:marRight w:val="0"/>
          <w:marTop w:val="0"/>
          <w:marBottom w:val="0"/>
          <w:divBdr>
            <w:top w:val="none" w:sz="0" w:space="0" w:color="auto"/>
            <w:left w:val="none" w:sz="0" w:space="0" w:color="auto"/>
            <w:bottom w:val="none" w:sz="0" w:space="0" w:color="auto"/>
            <w:right w:val="none" w:sz="0" w:space="0" w:color="auto"/>
          </w:divBdr>
        </w:div>
        <w:div w:id="777991295">
          <w:marLeft w:val="0"/>
          <w:marRight w:val="0"/>
          <w:marTop w:val="0"/>
          <w:marBottom w:val="0"/>
          <w:divBdr>
            <w:top w:val="none" w:sz="0" w:space="0" w:color="auto"/>
            <w:left w:val="none" w:sz="0" w:space="0" w:color="auto"/>
            <w:bottom w:val="none" w:sz="0" w:space="0" w:color="auto"/>
            <w:right w:val="none" w:sz="0" w:space="0" w:color="auto"/>
          </w:divBdr>
        </w:div>
        <w:div w:id="1163548800">
          <w:marLeft w:val="0"/>
          <w:marRight w:val="0"/>
          <w:marTop w:val="0"/>
          <w:marBottom w:val="0"/>
          <w:divBdr>
            <w:top w:val="none" w:sz="0" w:space="0" w:color="auto"/>
            <w:left w:val="none" w:sz="0" w:space="0" w:color="auto"/>
            <w:bottom w:val="none" w:sz="0" w:space="0" w:color="auto"/>
            <w:right w:val="none" w:sz="0" w:space="0" w:color="auto"/>
          </w:divBdr>
        </w:div>
        <w:div w:id="1181771971">
          <w:marLeft w:val="0"/>
          <w:marRight w:val="0"/>
          <w:marTop w:val="0"/>
          <w:marBottom w:val="0"/>
          <w:divBdr>
            <w:top w:val="none" w:sz="0" w:space="0" w:color="auto"/>
            <w:left w:val="none" w:sz="0" w:space="0" w:color="auto"/>
            <w:bottom w:val="none" w:sz="0" w:space="0" w:color="auto"/>
            <w:right w:val="none" w:sz="0" w:space="0" w:color="auto"/>
          </w:divBdr>
        </w:div>
        <w:div w:id="1411275583">
          <w:marLeft w:val="0"/>
          <w:marRight w:val="0"/>
          <w:marTop w:val="0"/>
          <w:marBottom w:val="0"/>
          <w:divBdr>
            <w:top w:val="none" w:sz="0" w:space="0" w:color="auto"/>
            <w:left w:val="none" w:sz="0" w:space="0" w:color="auto"/>
            <w:bottom w:val="none" w:sz="0" w:space="0" w:color="auto"/>
            <w:right w:val="none" w:sz="0" w:space="0" w:color="auto"/>
          </w:divBdr>
        </w:div>
        <w:div w:id="2090737179">
          <w:marLeft w:val="0"/>
          <w:marRight w:val="0"/>
          <w:marTop w:val="0"/>
          <w:marBottom w:val="0"/>
          <w:divBdr>
            <w:top w:val="none" w:sz="0" w:space="0" w:color="auto"/>
            <w:left w:val="none" w:sz="0" w:space="0" w:color="auto"/>
            <w:bottom w:val="none" w:sz="0" w:space="0" w:color="auto"/>
            <w:right w:val="none" w:sz="0" w:space="0" w:color="auto"/>
          </w:divBdr>
        </w:div>
      </w:divsChild>
    </w:div>
    <w:div w:id="903564899">
      <w:bodyDiv w:val="1"/>
      <w:marLeft w:val="0"/>
      <w:marRight w:val="0"/>
      <w:marTop w:val="0"/>
      <w:marBottom w:val="0"/>
      <w:divBdr>
        <w:top w:val="none" w:sz="0" w:space="0" w:color="auto"/>
        <w:left w:val="none" w:sz="0" w:space="0" w:color="auto"/>
        <w:bottom w:val="none" w:sz="0" w:space="0" w:color="auto"/>
        <w:right w:val="none" w:sz="0" w:space="0" w:color="auto"/>
      </w:divBdr>
    </w:div>
    <w:div w:id="961493892">
      <w:bodyDiv w:val="1"/>
      <w:marLeft w:val="0"/>
      <w:marRight w:val="0"/>
      <w:marTop w:val="0"/>
      <w:marBottom w:val="0"/>
      <w:divBdr>
        <w:top w:val="none" w:sz="0" w:space="0" w:color="auto"/>
        <w:left w:val="none" w:sz="0" w:space="0" w:color="auto"/>
        <w:bottom w:val="none" w:sz="0" w:space="0" w:color="auto"/>
        <w:right w:val="none" w:sz="0" w:space="0" w:color="auto"/>
      </w:divBdr>
    </w:div>
    <w:div w:id="1004089911">
      <w:bodyDiv w:val="1"/>
      <w:marLeft w:val="0"/>
      <w:marRight w:val="0"/>
      <w:marTop w:val="0"/>
      <w:marBottom w:val="0"/>
      <w:divBdr>
        <w:top w:val="none" w:sz="0" w:space="0" w:color="auto"/>
        <w:left w:val="none" w:sz="0" w:space="0" w:color="auto"/>
        <w:bottom w:val="none" w:sz="0" w:space="0" w:color="auto"/>
        <w:right w:val="none" w:sz="0" w:space="0" w:color="auto"/>
      </w:divBdr>
    </w:div>
    <w:div w:id="1012953040">
      <w:bodyDiv w:val="1"/>
      <w:marLeft w:val="0"/>
      <w:marRight w:val="0"/>
      <w:marTop w:val="0"/>
      <w:marBottom w:val="0"/>
      <w:divBdr>
        <w:top w:val="none" w:sz="0" w:space="0" w:color="auto"/>
        <w:left w:val="none" w:sz="0" w:space="0" w:color="auto"/>
        <w:bottom w:val="none" w:sz="0" w:space="0" w:color="auto"/>
        <w:right w:val="none" w:sz="0" w:space="0" w:color="auto"/>
      </w:divBdr>
      <w:divsChild>
        <w:div w:id="582682502">
          <w:marLeft w:val="0"/>
          <w:marRight w:val="0"/>
          <w:marTop w:val="0"/>
          <w:marBottom w:val="0"/>
          <w:divBdr>
            <w:top w:val="none" w:sz="0" w:space="0" w:color="auto"/>
            <w:left w:val="none" w:sz="0" w:space="0" w:color="auto"/>
            <w:bottom w:val="none" w:sz="0" w:space="0" w:color="auto"/>
            <w:right w:val="none" w:sz="0" w:space="0" w:color="auto"/>
          </w:divBdr>
        </w:div>
        <w:div w:id="638992984">
          <w:marLeft w:val="0"/>
          <w:marRight w:val="0"/>
          <w:marTop w:val="0"/>
          <w:marBottom w:val="0"/>
          <w:divBdr>
            <w:top w:val="none" w:sz="0" w:space="0" w:color="auto"/>
            <w:left w:val="none" w:sz="0" w:space="0" w:color="auto"/>
            <w:bottom w:val="none" w:sz="0" w:space="0" w:color="auto"/>
            <w:right w:val="none" w:sz="0" w:space="0" w:color="auto"/>
          </w:divBdr>
        </w:div>
      </w:divsChild>
    </w:div>
    <w:div w:id="1053891959">
      <w:bodyDiv w:val="1"/>
      <w:marLeft w:val="0"/>
      <w:marRight w:val="0"/>
      <w:marTop w:val="0"/>
      <w:marBottom w:val="0"/>
      <w:divBdr>
        <w:top w:val="none" w:sz="0" w:space="0" w:color="auto"/>
        <w:left w:val="none" w:sz="0" w:space="0" w:color="auto"/>
        <w:bottom w:val="none" w:sz="0" w:space="0" w:color="auto"/>
        <w:right w:val="none" w:sz="0" w:space="0" w:color="auto"/>
      </w:divBdr>
    </w:div>
    <w:div w:id="1072850482">
      <w:bodyDiv w:val="1"/>
      <w:marLeft w:val="0"/>
      <w:marRight w:val="0"/>
      <w:marTop w:val="0"/>
      <w:marBottom w:val="0"/>
      <w:divBdr>
        <w:top w:val="none" w:sz="0" w:space="0" w:color="auto"/>
        <w:left w:val="none" w:sz="0" w:space="0" w:color="auto"/>
        <w:bottom w:val="none" w:sz="0" w:space="0" w:color="auto"/>
        <w:right w:val="none" w:sz="0" w:space="0" w:color="auto"/>
      </w:divBdr>
    </w:div>
    <w:div w:id="1110395173">
      <w:bodyDiv w:val="1"/>
      <w:marLeft w:val="0"/>
      <w:marRight w:val="0"/>
      <w:marTop w:val="0"/>
      <w:marBottom w:val="0"/>
      <w:divBdr>
        <w:top w:val="none" w:sz="0" w:space="0" w:color="auto"/>
        <w:left w:val="none" w:sz="0" w:space="0" w:color="auto"/>
        <w:bottom w:val="none" w:sz="0" w:space="0" w:color="auto"/>
        <w:right w:val="none" w:sz="0" w:space="0" w:color="auto"/>
      </w:divBdr>
      <w:divsChild>
        <w:div w:id="986935660">
          <w:marLeft w:val="0"/>
          <w:marRight w:val="0"/>
          <w:marTop w:val="0"/>
          <w:marBottom w:val="75"/>
          <w:divBdr>
            <w:top w:val="none" w:sz="0" w:space="0" w:color="auto"/>
            <w:left w:val="none" w:sz="0" w:space="0" w:color="auto"/>
            <w:bottom w:val="none" w:sz="0" w:space="0" w:color="auto"/>
            <w:right w:val="none" w:sz="0" w:space="0" w:color="auto"/>
          </w:divBdr>
          <w:divsChild>
            <w:div w:id="1910800095">
              <w:marLeft w:val="0"/>
              <w:marRight w:val="0"/>
              <w:marTop w:val="0"/>
              <w:marBottom w:val="0"/>
              <w:divBdr>
                <w:top w:val="none" w:sz="0" w:space="0" w:color="auto"/>
                <w:left w:val="none" w:sz="0" w:space="0" w:color="auto"/>
                <w:bottom w:val="none" w:sz="0" w:space="0" w:color="auto"/>
                <w:right w:val="none" w:sz="0" w:space="0" w:color="auto"/>
              </w:divBdr>
            </w:div>
            <w:div w:id="1313481696">
              <w:marLeft w:val="0"/>
              <w:marRight w:val="0"/>
              <w:marTop w:val="0"/>
              <w:marBottom w:val="0"/>
              <w:divBdr>
                <w:top w:val="none" w:sz="0" w:space="0" w:color="auto"/>
                <w:left w:val="none" w:sz="0" w:space="0" w:color="auto"/>
                <w:bottom w:val="none" w:sz="0" w:space="0" w:color="auto"/>
                <w:right w:val="none" w:sz="0" w:space="0" w:color="auto"/>
              </w:divBdr>
            </w:div>
            <w:div w:id="1692953839">
              <w:marLeft w:val="0"/>
              <w:marRight w:val="0"/>
              <w:marTop w:val="0"/>
              <w:marBottom w:val="0"/>
              <w:divBdr>
                <w:top w:val="none" w:sz="0" w:space="0" w:color="auto"/>
                <w:left w:val="none" w:sz="0" w:space="0" w:color="auto"/>
                <w:bottom w:val="none" w:sz="0" w:space="0" w:color="auto"/>
                <w:right w:val="none" w:sz="0" w:space="0" w:color="auto"/>
              </w:divBdr>
            </w:div>
          </w:divsChild>
        </w:div>
        <w:div w:id="1307932723">
          <w:marLeft w:val="0"/>
          <w:marRight w:val="0"/>
          <w:marTop w:val="0"/>
          <w:marBottom w:val="75"/>
          <w:divBdr>
            <w:top w:val="none" w:sz="0" w:space="0" w:color="auto"/>
            <w:left w:val="none" w:sz="0" w:space="0" w:color="auto"/>
            <w:bottom w:val="none" w:sz="0" w:space="0" w:color="auto"/>
            <w:right w:val="none" w:sz="0" w:space="0" w:color="auto"/>
          </w:divBdr>
          <w:divsChild>
            <w:div w:id="1778134090">
              <w:marLeft w:val="0"/>
              <w:marRight w:val="0"/>
              <w:marTop w:val="0"/>
              <w:marBottom w:val="0"/>
              <w:divBdr>
                <w:top w:val="none" w:sz="0" w:space="0" w:color="auto"/>
                <w:left w:val="none" w:sz="0" w:space="0" w:color="auto"/>
                <w:bottom w:val="none" w:sz="0" w:space="0" w:color="auto"/>
                <w:right w:val="none" w:sz="0" w:space="0" w:color="auto"/>
              </w:divBdr>
            </w:div>
            <w:div w:id="492721077">
              <w:marLeft w:val="0"/>
              <w:marRight w:val="0"/>
              <w:marTop w:val="0"/>
              <w:marBottom w:val="0"/>
              <w:divBdr>
                <w:top w:val="none" w:sz="0" w:space="0" w:color="auto"/>
                <w:left w:val="none" w:sz="0" w:space="0" w:color="auto"/>
                <w:bottom w:val="none" w:sz="0" w:space="0" w:color="auto"/>
                <w:right w:val="none" w:sz="0" w:space="0" w:color="auto"/>
              </w:divBdr>
            </w:div>
            <w:div w:id="1664240564">
              <w:marLeft w:val="0"/>
              <w:marRight w:val="0"/>
              <w:marTop w:val="0"/>
              <w:marBottom w:val="0"/>
              <w:divBdr>
                <w:top w:val="none" w:sz="0" w:space="0" w:color="auto"/>
                <w:left w:val="none" w:sz="0" w:space="0" w:color="auto"/>
                <w:bottom w:val="none" w:sz="0" w:space="0" w:color="auto"/>
                <w:right w:val="none" w:sz="0" w:space="0" w:color="auto"/>
              </w:divBdr>
            </w:div>
          </w:divsChild>
        </w:div>
        <w:div w:id="949970032">
          <w:marLeft w:val="0"/>
          <w:marRight w:val="0"/>
          <w:marTop w:val="0"/>
          <w:marBottom w:val="75"/>
          <w:divBdr>
            <w:top w:val="none" w:sz="0" w:space="0" w:color="auto"/>
            <w:left w:val="none" w:sz="0" w:space="0" w:color="auto"/>
            <w:bottom w:val="none" w:sz="0" w:space="0" w:color="auto"/>
            <w:right w:val="none" w:sz="0" w:space="0" w:color="auto"/>
          </w:divBdr>
          <w:divsChild>
            <w:div w:id="1471945973">
              <w:marLeft w:val="0"/>
              <w:marRight w:val="0"/>
              <w:marTop w:val="0"/>
              <w:marBottom w:val="0"/>
              <w:divBdr>
                <w:top w:val="none" w:sz="0" w:space="0" w:color="auto"/>
                <w:left w:val="none" w:sz="0" w:space="0" w:color="auto"/>
                <w:bottom w:val="none" w:sz="0" w:space="0" w:color="auto"/>
                <w:right w:val="none" w:sz="0" w:space="0" w:color="auto"/>
              </w:divBdr>
            </w:div>
            <w:div w:id="199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8455">
      <w:bodyDiv w:val="1"/>
      <w:marLeft w:val="0"/>
      <w:marRight w:val="0"/>
      <w:marTop w:val="0"/>
      <w:marBottom w:val="0"/>
      <w:divBdr>
        <w:top w:val="none" w:sz="0" w:space="0" w:color="auto"/>
        <w:left w:val="none" w:sz="0" w:space="0" w:color="auto"/>
        <w:bottom w:val="none" w:sz="0" w:space="0" w:color="auto"/>
        <w:right w:val="none" w:sz="0" w:space="0" w:color="auto"/>
      </w:divBdr>
      <w:divsChild>
        <w:div w:id="1637877745">
          <w:marLeft w:val="0"/>
          <w:marRight w:val="0"/>
          <w:marTop w:val="0"/>
          <w:marBottom w:val="0"/>
          <w:divBdr>
            <w:top w:val="none" w:sz="0" w:space="0" w:color="auto"/>
            <w:left w:val="none" w:sz="0" w:space="0" w:color="auto"/>
            <w:bottom w:val="none" w:sz="0" w:space="0" w:color="auto"/>
            <w:right w:val="none" w:sz="0" w:space="0" w:color="auto"/>
          </w:divBdr>
          <w:divsChild>
            <w:div w:id="267201101">
              <w:marLeft w:val="0"/>
              <w:marRight w:val="0"/>
              <w:marTop w:val="0"/>
              <w:marBottom w:val="0"/>
              <w:divBdr>
                <w:top w:val="none" w:sz="0" w:space="0" w:color="auto"/>
                <w:left w:val="none" w:sz="0" w:space="0" w:color="auto"/>
                <w:bottom w:val="none" w:sz="0" w:space="0" w:color="auto"/>
                <w:right w:val="none" w:sz="0" w:space="0" w:color="auto"/>
              </w:divBdr>
              <w:divsChild>
                <w:div w:id="1875388069">
                  <w:marLeft w:val="0"/>
                  <w:marRight w:val="0"/>
                  <w:marTop w:val="0"/>
                  <w:marBottom w:val="0"/>
                  <w:divBdr>
                    <w:top w:val="none" w:sz="0" w:space="0" w:color="auto"/>
                    <w:left w:val="none" w:sz="0" w:space="0" w:color="auto"/>
                    <w:bottom w:val="none" w:sz="0" w:space="0" w:color="auto"/>
                    <w:right w:val="none" w:sz="0" w:space="0" w:color="auto"/>
                  </w:divBdr>
                  <w:divsChild>
                    <w:div w:id="1489713386">
                      <w:marLeft w:val="0"/>
                      <w:marRight w:val="0"/>
                      <w:marTop w:val="0"/>
                      <w:marBottom w:val="0"/>
                      <w:divBdr>
                        <w:top w:val="none" w:sz="0" w:space="0" w:color="auto"/>
                        <w:left w:val="none" w:sz="0" w:space="0" w:color="auto"/>
                        <w:bottom w:val="none" w:sz="0" w:space="0" w:color="auto"/>
                        <w:right w:val="none" w:sz="0" w:space="0" w:color="auto"/>
                      </w:divBdr>
                      <w:divsChild>
                        <w:div w:id="241452002">
                          <w:marLeft w:val="0"/>
                          <w:marRight w:val="0"/>
                          <w:marTop w:val="0"/>
                          <w:marBottom w:val="0"/>
                          <w:divBdr>
                            <w:top w:val="none" w:sz="0" w:space="0" w:color="auto"/>
                            <w:left w:val="none" w:sz="0" w:space="0" w:color="auto"/>
                            <w:bottom w:val="none" w:sz="0" w:space="0" w:color="auto"/>
                            <w:right w:val="none" w:sz="0" w:space="0" w:color="auto"/>
                          </w:divBdr>
                          <w:divsChild>
                            <w:div w:id="1041440423">
                              <w:marLeft w:val="0"/>
                              <w:marRight w:val="0"/>
                              <w:marTop w:val="0"/>
                              <w:marBottom w:val="0"/>
                              <w:divBdr>
                                <w:top w:val="none" w:sz="0" w:space="0" w:color="auto"/>
                                <w:left w:val="none" w:sz="0" w:space="0" w:color="auto"/>
                                <w:bottom w:val="none" w:sz="0" w:space="0" w:color="auto"/>
                                <w:right w:val="none" w:sz="0" w:space="0" w:color="auto"/>
                              </w:divBdr>
                              <w:divsChild>
                                <w:div w:id="1458986696">
                                  <w:marLeft w:val="0"/>
                                  <w:marRight w:val="0"/>
                                  <w:marTop w:val="0"/>
                                  <w:marBottom w:val="0"/>
                                  <w:divBdr>
                                    <w:top w:val="none" w:sz="0" w:space="0" w:color="auto"/>
                                    <w:left w:val="none" w:sz="0" w:space="0" w:color="auto"/>
                                    <w:bottom w:val="none" w:sz="0" w:space="0" w:color="auto"/>
                                    <w:right w:val="none" w:sz="0" w:space="0" w:color="auto"/>
                                  </w:divBdr>
                                  <w:divsChild>
                                    <w:div w:id="1429159275">
                                      <w:marLeft w:val="0"/>
                                      <w:marRight w:val="0"/>
                                      <w:marTop w:val="0"/>
                                      <w:marBottom w:val="0"/>
                                      <w:divBdr>
                                        <w:top w:val="none" w:sz="0" w:space="0" w:color="auto"/>
                                        <w:left w:val="none" w:sz="0" w:space="0" w:color="auto"/>
                                        <w:bottom w:val="none" w:sz="0" w:space="0" w:color="auto"/>
                                        <w:right w:val="none" w:sz="0" w:space="0" w:color="auto"/>
                                      </w:divBdr>
                                      <w:divsChild>
                                        <w:div w:id="1655138847">
                                          <w:marLeft w:val="0"/>
                                          <w:marRight w:val="0"/>
                                          <w:marTop w:val="0"/>
                                          <w:marBottom w:val="0"/>
                                          <w:divBdr>
                                            <w:top w:val="none" w:sz="0" w:space="0" w:color="auto"/>
                                            <w:left w:val="none" w:sz="0" w:space="0" w:color="auto"/>
                                            <w:bottom w:val="none" w:sz="0" w:space="0" w:color="auto"/>
                                            <w:right w:val="none" w:sz="0" w:space="0" w:color="auto"/>
                                          </w:divBdr>
                                          <w:divsChild>
                                            <w:div w:id="1493057736">
                                              <w:marLeft w:val="0"/>
                                              <w:marRight w:val="0"/>
                                              <w:marTop w:val="0"/>
                                              <w:marBottom w:val="0"/>
                                              <w:divBdr>
                                                <w:top w:val="none" w:sz="0" w:space="0" w:color="auto"/>
                                                <w:left w:val="none" w:sz="0" w:space="0" w:color="auto"/>
                                                <w:bottom w:val="none" w:sz="0" w:space="0" w:color="auto"/>
                                                <w:right w:val="none" w:sz="0" w:space="0" w:color="auto"/>
                                              </w:divBdr>
                                              <w:divsChild>
                                                <w:div w:id="1397510132">
                                                  <w:marLeft w:val="0"/>
                                                  <w:marRight w:val="-255"/>
                                                  <w:marTop w:val="0"/>
                                                  <w:marBottom w:val="0"/>
                                                  <w:divBdr>
                                                    <w:top w:val="none" w:sz="0" w:space="0" w:color="auto"/>
                                                    <w:left w:val="none" w:sz="0" w:space="0" w:color="auto"/>
                                                    <w:bottom w:val="none" w:sz="0" w:space="0" w:color="auto"/>
                                                    <w:right w:val="none" w:sz="0" w:space="0" w:color="auto"/>
                                                  </w:divBdr>
                                                  <w:divsChild>
                                                    <w:div w:id="545026969">
                                                      <w:marLeft w:val="0"/>
                                                      <w:marRight w:val="0"/>
                                                      <w:marTop w:val="0"/>
                                                      <w:marBottom w:val="0"/>
                                                      <w:divBdr>
                                                        <w:top w:val="none" w:sz="0" w:space="0" w:color="auto"/>
                                                        <w:left w:val="none" w:sz="0" w:space="0" w:color="auto"/>
                                                        <w:bottom w:val="none" w:sz="0" w:space="0" w:color="auto"/>
                                                        <w:right w:val="none" w:sz="0" w:space="0" w:color="auto"/>
                                                      </w:divBdr>
                                                      <w:divsChild>
                                                        <w:div w:id="1250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17663713">
      <w:bodyDiv w:val="1"/>
      <w:marLeft w:val="0"/>
      <w:marRight w:val="0"/>
      <w:marTop w:val="0"/>
      <w:marBottom w:val="0"/>
      <w:divBdr>
        <w:top w:val="none" w:sz="0" w:space="0" w:color="auto"/>
        <w:left w:val="none" w:sz="0" w:space="0" w:color="auto"/>
        <w:bottom w:val="none" w:sz="0" w:space="0" w:color="auto"/>
        <w:right w:val="none" w:sz="0" w:space="0" w:color="auto"/>
      </w:divBdr>
    </w:div>
    <w:div w:id="1245728812">
      <w:bodyDiv w:val="1"/>
      <w:marLeft w:val="0"/>
      <w:marRight w:val="0"/>
      <w:marTop w:val="0"/>
      <w:marBottom w:val="0"/>
      <w:divBdr>
        <w:top w:val="none" w:sz="0" w:space="0" w:color="auto"/>
        <w:left w:val="none" w:sz="0" w:space="0" w:color="auto"/>
        <w:bottom w:val="none" w:sz="0" w:space="0" w:color="auto"/>
        <w:right w:val="none" w:sz="0" w:space="0" w:color="auto"/>
      </w:divBdr>
    </w:div>
    <w:div w:id="1264072524">
      <w:bodyDiv w:val="1"/>
      <w:marLeft w:val="0"/>
      <w:marRight w:val="0"/>
      <w:marTop w:val="0"/>
      <w:marBottom w:val="0"/>
      <w:divBdr>
        <w:top w:val="none" w:sz="0" w:space="0" w:color="auto"/>
        <w:left w:val="none" w:sz="0" w:space="0" w:color="auto"/>
        <w:bottom w:val="none" w:sz="0" w:space="0" w:color="auto"/>
        <w:right w:val="none" w:sz="0" w:space="0" w:color="auto"/>
      </w:divBdr>
    </w:div>
    <w:div w:id="1298338643">
      <w:bodyDiv w:val="1"/>
      <w:marLeft w:val="0"/>
      <w:marRight w:val="0"/>
      <w:marTop w:val="0"/>
      <w:marBottom w:val="0"/>
      <w:divBdr>
        <w:top w:val="none" w:sz="0" w:space="0" w:color="auto"/>
        <w:left w:val="none" w:sz="0" w:space="0" w:color="auto"/>
        <w:bottom w:val="none" w:sz="0" w:space="0" w:color="auto"/>
        <w:right w:val="none" w:sz="0" w:space="0" w:color="auto"/>
      </w:divBdr>
      <w:divsChild>
        <w:div w:id="1957565083">
          <w:marLeft w:val="0"/>
          <w:marRight w:val="0"/>
          <w:marTop w:val="0"/>
          <w:marBottom w:val="0"/>
          <w:divBdr>
            <w:top w:val="none" w:sz="0" w:space="0" w:color="auto"/>
            <w:left w:val="none" w:sz="0" w:space="0" w:color="auto"/>
            <w:bottom w:val="none" w:sz="0" w:space="0" w:color="auto"/>
            <w:right w:val="none" w:sz="0" w:space="0" w:color="auto"/>
          </w:divBdr>
          <w:divsChild>
            <w:div w:id="433327378">
              <w:marLeft w:val="0"/>
              <w:marRight w:val="0"/>
              <w:marTop w:val="0"/>
              <w:marBottom w:val="0"/>
              <w:divBdr>
                <w:top w:val="none" w:sz="0" w:space="0" w:color="auto"/>
                <w:left w:val="none" w:sz="0" w:space="0" w:color="auto"/>
                <w:bottom w:val="none" w:sz="0" w:space="0" w:color="auto"/>
                <w:right w:val="none" w:sz="0" w:space="0" w:color="auto"/>
              </w:divBdr>
              <w:divsChild>
                <w:div w:id="456489086">
                  <w:marLeft w:val="0"/>
                  <w:marRight w:val="0"/>
                  <w:marTop w:val="0"/>
                  <w:marBottom w:val="0"/>
                  <w:divBdr>
                    <w:top w:val="none" w:sz="0" w:space="0" w:color="auto"/>
                    <w:left w:val="none" w:sz="0" w:space="0" w:color="auto"/>
                    <w:bottom w:val="none" w:sz="0" w:space="0" w:color="auto"/>
                    <w:right w:val="none" w:sz="0" w:space="0" w:color="auto"/>
                  </w:divBdr>
                  <w:divsChild>
                    <w:div w:id="1466586295">
                      <w:marLeft w:val="0"/>
                      <w:marRight w:val="0"/>
                      <w:marTop w:val="0"/>
                      <w:marBottom w:val="0"/>
                      <w:divBdr>
                        <w:top w:val="none" w:sz="0" w:space="0" w:color="auto"/>
                        <w:left w:val="none" w:sz="0" w:space="0" w:color="auto"/>
                        <w:bottom w:val="none" w:sz="0" w:space="0" w:color="auto"/>
                        <w:right w:val="none" w:sz="0" w:space="0" w:color="auto"/>
                      </w:divBdr>
                      <w:divsChild>
                        <w:div w:id="230817884">
                          <w:marLeft w:val="0"/>
                          <w:marRight w:val="0"/>
                          <w:marTop w:val="0"/>
                          <w:marBottom w:val="0"/>
                          <w:divBdr>
                            <w:top w:val="none" w:sz="0" w:space="0" w:color="auto"/>
                            <w:left w:val="none" w:sz="0" w:space="0" w:color="auto"/>
                            <w:bottom w:val="none" w:sz="0" w:space="0" w:color="auto"/>
                            <w:right w:val="none" w:sz="0" w:space="0" w:color="auto"/>
                          </w:divBdr>
                          <w:divsChild>
                            <w:div w:id="1372533110">
                              <w:marLeft w:val="0"/>
                              <w:marRight w:val="0"/>
                              <w:marTop w:val="0"/>
                              <w:marBottom w:val="0"/>
                              <w:divBdr>
                                <w:top w:val="none" w:sz="0" w:space="0" w:color="auto"/>
                                <w:left w:val="none" w:sz="0" w:space="0" w:color="auto"/>
                                <w:bottom w:val="single" w:sz="6" w:space="0" w:color="BEBEBE"/>
                                <w:right w:val="none" w:sz="0" w:space="0" w:color="auto"/>
                              </w:divBdr>
                              <w:divsChild>
                                <w:div w:id="1551261042">
                                  <w:marLeft w:val="0"/>
                                  <w:marRight w:val="0"/>
                                  <w:marTop w:val="0"/>
                                  <w:marBottom w:val="0"/>
                                  <w:divBdr>
                                    <w:top w:val="none" w:sz="0" w:space="0" w:color="auto"/>
                                    <w:left w:val="none" w:sz="0" w:space="0" w:color="auto"/>
                                    <w:bottom w:val="none" w:sz="0" w:space="0" w:color="auto"/>
                                    <w:right w:val="none" w:sz="0" w:space="0" w:color="auto"/>
                                  </w:divBdr>
                                  <w:divsChild>
                                    <w:div w:id="1541896289">
                                      <w:marLeft w:val="0"/>
                                      <w:marRight w:val="0"/>
                                      <w:marTop w:val="0"/>
                                      <w:marBottom w:val="0"/>
                                      <w:divBdr>
                                        <w:top w:val="none" w:sz="0" w:space="0" w:color="auto"/>
                                        <w:left w:val="none" w:sz="0" w:space="0" w:color="auto"/>
                                        <w:bottom w:val="none" w:sz="0" w:space="0" w:color="auto"/>
                                        <w:right w:val="none" w:sz="0" w:space="0" w:color="auto"/>
                                      </w:divBdr>
                                      <w:divsChild>
                                        <w:div w:id="350837722">
                                          <w:marLeft w:val="0"/>
                                          <w:marRight w:val="0"/>
                                          <w:marTop w:val="0"/>
                                          <w:marBottom w:val="0"/>
                                          <w:divBdr>
                                            <w:top w:val="none" w:sz="0" w:space="0" w:color="auto"/>
                                            <w:left w:val="none" w:sz="0" w:space="0" w:color="auto"/>
                                            <w:bottom w:val="none" w:sz="0" w:space="0" w:color="auto"/>
                                            <w:right w:val="none" w:sz="0" w:space="0" w:color="auto"/>
                                          </w:divBdr>
                                          <w:divsChild>
                                            <w:div w:id="10029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164">
                                  <w:marLeft w:val="0"/>
                                  <w:marRight w:val="0"/>
                                  <w:marTop w:val="0"/>
                                  <w:marBottom w:val="0"/>
                                  <w:divBdr>
                                    <w:top w:val="none" w:sz="0" w:space="0" w:color="auto"/>
                                    <w:left w:val="none" w:sz="0" w:space="0" w:color="auto"/>
                                    <w:bottom w:val="none" w:sz="0" w:space="0" w:color="auto"/>
                                    <w:right w:val="none" w:sz="0" w:space="0" w:color="auto"/>
                                  </w:divBdr>
                                  <w:divsChild>
                                    <w:div w:id="460029720">
                                      <w:marLeft w:val="0"/>
                                      <w:marRight w:val="0"/>
                                      <w:marTop w:val="0"/>
                                      <w:marBottom w:val="0"/>
                                      <w:divBdr>
                                        <w:top w:val="none" w:sz="0" w:space="0" w:color="auto"/>
                                        <w:left w:val="none" w:sz="0" w:space="0" w:color="auto"/>
                                        <w:bottom w:val="none" w:sz="0" w:space="0" w:color="auto"/>
                                        <w:right w:val="none" w:sz="0" w:space="0" w:color="auto"/>
                                      </w:divBdr>
                                      <w:divsChild>
                                        <w:div w:id="560791573">
                                          <w:marLeft w:val="0"/>
                                          <w:marRight w:val="0"/>
                                          <w:marTop w:val="0"/>
                                          <w:marBottom w:val="0"/>
                                          <w:divBdr>
                                            <w:top w:val="none" w:sz="0" w:space="0" w:color="auto"/>
                                            <w:left w:val="none" w:sz="0" w:space="0" w:color="auto"/>
                                            <w:bottom w:val="none" w:sz="0" w:space="0" w:color="auto"/>
                                            <w:right w:val="none" w:sz="0" w:space="0" w:color="auto"/>
                                          </w:divBdr>
                                          <w:divsChild>
                                            <w:div w:id="1375039547">
                                              <w:marLeft w:val="0"/>
                                              <w:marRight w:val="0"/>
                                              <w:marTop w:val="0"/>
                                              <w:marBottom w:val="0"/>
                                              <w:divBdr>
                                                <w:top w:val="none" w:sz="0" w:space="0" w:color="auto"/>
                                                <w:left w:val="none" w:sz="0" w:space="0" w:color="auto"/>
                                                <w:bottom w:val="none" w:sz="0" w:space="0" w:color="auto"/>
                                                <w:right w:val="none" w:sz="0" w:space="0" w:color="auto"/>
                                              </w:divBdr>
                                              <w:divsChild>
                                                <w:div w:id="397289847">
                                                  <w:marLeft w:val="0"/>
                                                  <w:marRight w:val="0"/>
                                                  <w:marTop w:val="0"/>
                                                  <w:marBottom w:val="0"/>
                                                  <w:divBdr>
                                                    <w:top w:val="none" w:sz="0" w:space="0" w:color="auto"/>
                                                    <w:left w:val="none" w:sz="0" w:space="0" w:color="auto"/>
                                                    <w:bottom w:val="none" w:sz="0" w:space="0" w:color="auto"/>
                                                    <w:right w:val="none" w:sz="0" w:space="0" w:color="auto"/>
                                                  </w:divBdr>
                                                  <w:divsChild>
                                                    <w:div w:id="19009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060157">
      <w:bodyDiv w:val="1"/>
      <w:marLeft w:val="0"/>
      <w:marRight w:val="0"/>
      <w:marTop w:val="0"/>
      <w:marBottom w:val="0"/>
      <w:divBdr>
        <w:top w:val="none" w:sz="0" w:space="0" w:color="auto"/>
        <w:left w:val="none" w:sz="0" w:space="0" w:color="auto"/>
        <w:bottom w:val="none" w:sz="0" w:space="0" w:color="auto"/>
        <w:right w:val="none" w:sz="0" w:space="0" w:color="auto"/>
      </w:divBdr>
    </w:div>
    <w:div w:id="1320311698">
      <w:bodyDiv w:val="1"/>
      <w:marLeft w:val="0"/>
      <w:marRight w:val="0"/>
      <w:marTop w:val="0"/>
      <w:marBottom w:val="0"/>
      <w:divBdr>
        <w:top w:val="none" w:sz="0" w:space="0" w:color="auto"/>
        <w:left w:val="none" w:sz="0" w:space="0" w:color="auto"/>
        <w:bottom w:val="none" w:sz="0" w:space="0" w:color="auto"/>
        <w:right w:val="none" w:sz="0" w:space="0" w:color="auto"/>
      </w:divBdr>
    </w:div>
    <w:div w:id="1321348929">
      <w:bodyDiv w:val="1"/>
      <w:marLeft w:val="0"/>
      <w:marRight w:val="0"/>
      <w:marTop w:val="0"/>
      <w:marBottom w:val="0"/>
      <w:divBdr>
        <w:top w:val="none" w:sz="0" w:space="0" w:color="auto"/>
        <w:left w:val="none" w:sz="0" w:space="0" w:color="auto"/>
        <w:bottom w:val="none" w:sz="0" w:space="0" w:color="auto"/>
        <w:right w:val="none" w:sz="0" w:space="0" w:color="auto"/>
      </w:divBdr>
    </w:div>
    <w:div w:id="1338849896">
      <w:bodyDiv w:val="1"/>
      <w:marLeft w:val="0"/>
      <w:marRight w:val="0"/>
      <w:marTop w:val="0"/>
      <w:marBottom w:val="0"/>
      <w:divBdr>
        <w:top w:val="none" w:sz="0" w:space="0" w:color="auto"/>
        <w:left w:val="none" w:sz="0" w:space="0" w:color="auto"/>
        <w:bottom w:val="none" w:sz="0" w:space="0" w:color="auto"/>
        <w:right w:val="none" w:sz="0" w:space="0" w:color="auto"/>
      </w:divBdr>
    </w:div>
    <w:div w:id="1397244832">
      <w:bodyDiv w:val="1"/>
      <w:marLeft w:val="0"/>
      <w:marRight w:val="0"/>
      <w:marTop w:val="0"/>
      <w:marBottom w:val="0"/>
      <w:divBdr>
        <w:top w:val="none" w:sz="0" w:space="0" w:color="auto"/>
        <w:left w:val="none" w:sz="0" w:space="0" w:color="auto"/>
        <w:bottom w:val="none" w:sz="0" w:space="0" w:color="auto"/>
        <w:right w:val="none" w:sz="0" w:space="0" w:color="auto"/>
      </w:divBdr>
    </w:div>
    <w:div w:id="1417945413">
      <w:bodyDiv w:val="1"/>
      <w:marLeft w:val="0"/>
      <w:marRight w:val="0"/>
      <w:marTop w:val="0"/>
      <w:marBottom w:val="0"/>
      <w:divBdr>
        <w:top w:val="none" w:sz="0" w:space="0" w:color="auto"/>
        <w:left w:val="none" w:sz="0" w:space="0" w:color="auto"/>
        <w:bottom w:val="none" w:sz="0" w:space="0" w:color="auto"/>
        <w:right w:val="none" w:sz="0" w:space="0" w:color="auto"/>
      </w:divBdr>
      <w:divsChild>
        <w:div w:id="1827699860">
          <w:marLeft w:val="0"/>
          <w:marRight w:val="0"/>
          <w:marTop w:val="0"/>
          <w:marBottom w:val="0"/>
          <w:divBdr>
            <w:top w:val="none" w:sz="0" w:space="0" w:color="auto"/>
            <w:left w:val="none" w:sz="0" w:space="0" w:color="auto"/>
            <w:bottom w:val="none" w:sz="0" w:space="0" w:color="auto"/>
            <w:right w:val="none" w:sz="0" w:space="0" w:color="auto"/>
          </w:divBdr>
          <w:divsChild>
            <w:div w:id="1733380841">
              <w:marLeft w:val="0"/>
              <w:marRight w:val="0"/>
              <w:marTop w:val="0"/>
              <w:marBottom w:val="0"/>
              <w:divBdr>
                <w:top w:val="none" w:sz="0" w:space="0" w:color="auto"/>
                <w:left w:val="none" w:sz="0" w:space="0" w:color="auto"/>
                <w:bottom w:val="none" w:sz="0" w:space="0" w:color="auto"/>
                <w:right w:val="none" w:sz="0" w:space="0" w:color="auto"/>
              </w:divBdr>
              <w:divsChild>
                <w:div w:id="2117941722">
                  <w:marLeft w:val="0"/>
                  <w:marRight w:val="0"/>
                  <w:marTop w:val="0"/>
                  <w:marBottom w:val="0"/>
                  <w:divBdr>
                    <w:top w:val="none" w:sz="0" w:space="0" w:color="auto"/>
                    <w:left w:val="none" w:sz="0" w:space="0" w:color="auto"/>
                    <w:bottom w:val="none" w:sz="0" w:space="0" w:color="auto"/>
                    <w:right w:val="none" w:sz="0" w:space="0" w:color="auto"/>
                  </w:divBdr>
                  <w:divsChild>
                    <w:div w:id="2119718341">
                      <w:marLeft w:val="0"/>
                      <w:marRight w:val="0"/>
                      <w:marTop w:val="0"/>
                      <w:marBottom w:val="0"/>
                      <w:divBdr>
                        <w:top w:val="none" w:sz="0" w:space="0" w:color="auto"/>
                        <w:left w:val="none" w:sz="0" w:space="0" w:color="auto"/>
                        <w:bottom w:val="none" w:sz="0" w:space="0" w:color="auto"/>
                        <w:right w:val="none" w:sz="0" w:space="0" w:color="auto"/>
                      </w:divBdr>
                      <w:divsChild>
                        <w:div w:id="77485392">
                          <w:marLeft w:val="0"/>
                          <w:marRight w:val="0"/>
                          <w:marTop w:val="0"/>
                          <w:marBottom w:val="0"/>
                          <w:divBdr>
                            <w:top w:val="none" w:sz="0" w:space="0" w:color="auto"/>
                            <w:left w:val="none" w:sz="0" w:space="0" w:color="auto"/>
                            <w:bottom w:val="none" w:sz="0" w:space="0" w:color="auto"/>
                            <w:right w:val="none" w:sz="0" w:space="0" w:color="auto"/>
                          </w:divBdr>
                          <w:divsChild>
                            <w:div w:id="1794129597">
                              <w:marLeft w:val="0"/>
                              <w:marRight w:val="0"/>
                              <w:marTop w:val="0"/>
                              <w:marBottom w:val="0"/>
                              <w:divBdr>
                                <w:top w:val="none" w:sz="0" w:space="0" w:color="auto"/>
                                <w:left w:val="none" w:sz="0" w:space="0" w:color="auto"/>
                                <w:bottom w:val="none" w:sz="0" w:space="0" w:color="auto"/>
                                <w:right w:val="none" w:sz="0" w:space="0" w:color="auto"/>
                              </w:divBdr>
                              <w:divsChild>
                                <w:div w:id="364253992">
                                  <w:marLeft w:val="0"/>
                                  <w:marRight w:val="0"/>
                                  <w:marTop w:val="0"/>
                                  <w:marBottom w:val="0"/>
                                  <w:divBdr>
                                    <w:top w:val="none" w:sz="0" w:space="0" w:color="auto"/>
                                    <w:left w:val="none" w:sz="0" w:space="0" w:color="auto"/>
                                    <w:bottom w:val="none" w:sz="0" w:space="0" w:color="auto"/>
                                    <w:right w:val="none" w:sz="0" w:space="0" w:color="auto"/>
                                  </w:divBdr>
                                  <w:divsChild>
                                    <w:div w:id="363529594">
                                      <w:marLeft w:val="0"/>
                                      <w:marRight w:val="0"/>
                                      <w:marTop w:val="0"/>
                                      <w:marBottom w:val="0"/>
                                      <w:divBdr>
                                        <w:top w:val="none" w:sz="0" w:space="0" w:color="auto"/>
                                        <w:left w:val="none" w:sz="0" w:space="0" w:color="auto"/>
                                        <w:bottom w:val="none" w:sz="0" w:space="0" w:color="auto"/>
                                        <w:right w:val="none" w:sz="0" w:space="0" w:color="auto"/>
                                      </w:divBdr>
                                      <w:divsChild>
                                        <w:div w:id="962806122">
                                          <w:marLeft w:val="0"/>
                                          <w:marRight w:val="0"/>
                                          <w:marTop w:val="0"/>
                                          <w:marBottom w:val="0"/>
                                          <w:divBdr>
                                            <w:top w:val="none" w:sz="0" w:space="0" w:color="auto"/>
                                            <w:left w:val="none" w:sz="0" w:space="0" w:color="auto"/>
                                            <w:bottom w:val="none" w:sz="0" w:space="0" w:color="auto"/>
                                            <w:right w:val="none" w:sz="0" w:space="0" w:color="auto"/>
                                          </w:divBdr>
                                          <w:divsChild>
                                            <w:div w:id="665522856">
                                              <w:marLeft w:val="0"/>
                                              <w:marRight w:val="0"/>
                                              <w:marTop w:val="0"/>
                                              <w:marBottom w:val="0"/>
                                              <w:divBdr>
                                                <w:top w:val="none" w:sz="0" w:space="0" w:color="auto"/>
                                                <w:left w:val="none" w:sz="0" w:space="0" w:color="auto"/>
                                                <w:bottom w:val="none" w:sz="0" w:space="0" w:color="auto"/>
                                                <w:right w:val="none" w:sz="0" w:space="0" w:color="auto"/>
                                              </w:divBdr>
                                              <w:divsChild>
                                                <w:div w:id="1368263525">
                                                  <w:marLeft w:val="0"/>
                                                  <w:marRight w:val="-255"/>
                                                  <w:marTop w:val="0"/>
                                                  <w:marBottom w:val="0"/>
                                                  <w:divBdr>
                                                    <w:top w:val="none" w:sz="0" w:space="0" w:color="auto"/>
                                                    <w:left w:val="none" w:sz="0" w:space="0" w:color="auto"/>
                                                    <w:bottom w:val="none" w:sz="0" w:space="0" w:color="auto"/>
                                                    <w:right w:val="none" w:sz="0" w:space="0" w:color="auto"/>
                                                  </w:divBdr>
                                                  <w:divsChild>
                                                    <w:div w:id="1808619538">
                                                      <w:marLeft w:val="0"/>
                                                      <w:marRight w:val="0"/>
                                                      <w:marTop w:val="0"/>
                                                      <w:marBottom w:val="0"/>
                                                      <w:divBdr>
                                                        <w:top w:val="none" w:sz="0" w:space="0" w:color="auto"/>
                                                        <w:left w:val="none" w:sz="0" w:space="0" w:color="auto"/>
                                                        <w:bottom w:val="none" w:sz="0" w:space="0" w:color="auto"/>
                                                        <w:right w:val="none" w:sz="0" w:space="0" w:color="auto"/>
                                                      </w:divBdr>
                                                      <w:divsChild>
                                                        <w:div w:id="231936241">
                                                          <w:marLeft w:val="0"/>
                                                          <w:marRight w:val="0"/>
                                                          <w:marTop w:val="0"/>
                                                          <w:marBottom w:val="0"/>
                                                          <w:divBdr>
                                                            <w:top w:val="none" w:sz="0" w:space="0" w:color="auto"/>
                                                            <w:left w:val="none" w:sz="0" w:space="0" w:color="auto"/>
                                                            <w:bottom w:val="none" w:sz="0" w:space="0" w:color="auto"/>
                                                            <w:right w:val="none" w:sz="0" w:space="0" w:color="auto"/>
                                                          </w:divBdr>
                                                          <w:divsChild>
                                                            <w:div w:id="1242524651">
                                                              <w:marLeft w:val="0"/>
                                                              <w:marRight w:val="0"/>
                                                              <w:marTop w:val="0"/>
                                                              <w:marBottom w:val="0"/>
                                                              <w:divBdr>
                                                                <w:top w:val="none" w:sz="0" w:space="0" w:color="auto"/>
                                                                <w:left w:val="none" w:sz="0" w:space="0" w:color="auto"/>
                                                                <w:bottom w:val="none" w:sz="0" w:space="0" w:color="auto"/>
                                                                <w:right w:val="none" w:sz="0" w:space="0" w:color="auto"/>
                                                              </w:divBdr>
                                                              <w:divsChild>
                                                                <w:div w:id="1247348795">
                                                                  <w:marLeft w:val="0"/>
                                                                  <w:marRight w:val="0"/>
                                                                  <w:marTop w:val="0"/>
                                                                  <w:marBottom w:val="0"/>
                                                                  <w:divBdr>
                                                                    <w:top w:val="none" w:sz="0" w:space="0" w:color="auto"/>
                                                                    <w:left w:val="none" w:sz="0" w:space="0" w:color="auto"/>
                                                                    <w:bottom w:val="none" w:sz="0" w:space="0" w:color="auto"/>
                                                                    <w:right w:val="none" w:sz="0" w:space="0" w:color="auto"/>
                                                                  </w:divBdr>
                                                                  <w:divsChild>
                                                                    <w:div w:id="1389305470">
                                                                      <w:marLeft w:val="0"/>
                                                                      <w:marRight w:val="-255"/>
                                                                      <w:marTop w:val="0"/>
                                                                      <w:marBottom w:val="0"/>
                                                                      <w:divBdr>
                                                                        <w:top w:val="none" w:sz="0" w:space="0" w:color="auto"/>
                                                                        <w:left w:val="none" w:sz="0" w:space="0" w:color="auto"/>
                                                                        <w:bottom w:val="none" w:sz="0" w:space="0" w:color="auto"/>
                                                                        <w:right w:val="none" w:sz="0" w:space="0" w:color="auto"/>
                                                                      </w:divBdr>
                                                                      <w:divsChild>
                                                                        <w:div w:id="1624842401">
                                                                          <w:marLeft w:val="0"/>
                                                                          <w:marRight w:val="0"/>
                                                                          <w:marTop w:val="0"/>
                                                                          <w:marBottom w:val="0"/>
                                                                          <w:divBdr>
                                                                            <w:top w:val="none" w:sz="0" w:space="0" w:color="auto"/>
                                                                            <w:left w:val="none" w:sz="0" w:space="0" w:color="auto"/>
                                                                            <w:bottom w:val="none" w:sz="0" w:space="0" w:color="auto"/>
                                                                            <w:right w:val="none" w:sz="0" w:space="0" w:color="auto"/>
                                                                          </w:divBdr>
                                                                          <w:divsChild>
                                                                            <w:div w:id="1800027917">
                                                                              <w:marLeft w:val="0"/>
                                                                              <w:marRight w:val="0"/>
                                                                              <w:marTop w:val="0"/>
                                                                              <w:marBottom w:val="0"/>
                                                                              <w:divBdr>
                                                                                <w:top w:val="none" w:sz="0" w:space="0" w:color="auto"/>
                                                                                <w:left w:val="none" w:sz="0" w:space="0" w:color="auto"/>
                                                                                <w:bottom w:val="none" w:sz="0" w:space="0" w:color="auto"/>
                                                                                <w:right w:val="none" w:sz="0" w:space="0" w:color="auto"/>
                                                                              </w:divBdr>
                                                                              <w:divsChild>
                                                                                <w:div w:id="910042431">
                                                                                  <w:marLeft w:val="0"/>
                                                                                  <w:marRight w:val="0"/>
                                                                                  <w:marTop w:val="0"/>
                                                                                  <w:marBottom w:val="0"/>
                                                                                  <w:divBdr>
                                                                                    <w:top w:val="none" w:sz="0" w:space="0" w:color="auto"/>
                                                                                    <w:left w:val="none" w:sz="0" w:space="0" w:color="auto"/>
                                                                                    <w:bottom w:val="none" w:sz="0" w:space="0" w:color="auto"/>
                                                                                    <w:right w:val="none" w:sz="0" w:space="0" w:color="auto"/>
                                                                                  </w:divBdr>
                                                                                  <w:divsChild>
                                                                                    <w:div w:id="14498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927244">
      <w:bodyDiv w:val="1"/>
      <w:marLeft w:val="0"/>
      <w:marRight w:val="0"/>
      <w:marTop w:val="0"/>
      <w:marBottom w:val="0"/>
      <w:divBdr>
        <w:top w:val="none" w:sz="0" w:space="0" w:color="auto"/>
        <w:left w:val="none" w:sz="0" w:space="0" w:color="auto"/>
        <w:bottom w:val="none" w:sz="0" w:space="0" w:color="auto"/>
        <w:right w:val="none" w:sz="0" w:space="0" w:color="auto"/>
      </w:divBdr>
    </w:div>
    <w:div w:id="1453330226">
      <w:bodyDiv w:val="1"/>
      <w:marLeft w:val="0"/>
      <w:marRight w:val="0"/>
      <w:marTop w:val="0"/>
      <w:marBottom w:val="0"/>
      <w:divBdr>
        <w:top w:val="none" w:sz="0" w:space="0" w:color="auto"/>
        <w:left w:val="none" w:sz="0" w:space="0" w:color="auto"/>
        <w:bottom w:val="none" w:sz="0" w:space="0" w:color="auto"/>
        <w:right w:val="none" w:sz="0" w:space="0" w:color="auto"/>
      </w:divBdr>
    </w:div>
    <w:div w:id="1560900574">
      <w:bodyDiv w:val="1"/>
      <w:marLeft w:val="0"/>
      <w:marRight w:val="0"/>
      <w:marTop w:val="0"/>
      <w:marBottom w:val="0"/>
      <w:divBdr>
        <w:top w:val="none" w:sz="0" w:space="0" w:color="auto"/>
        <w:left w:val="none" w:sz="0" w:space="0" w:color="auto"/>
        <w:bottom w:val="none" w:sz="0" w:space="0" w:color="auto"/>
        <w:right w:val="none" w:sz="0" w:space="0" w:color="auto"/>
      </w:divBdr>
    </w:div>
    <w:div w:id="1572427231">
      <w:bodyDiv w:val="1"/>
      <w:marLeft w:val="0"/>
      <w:marRight w:val="0"/>
      <w:marTop w:val="0"/>
      <w:marBottom w:val="0"/>
      <w:divBdr>
        <w:top w:val="none" w:sz="0" w:space="0" w:color="auto"/>
        <w:left w:val="none" w:sz="0" w:space="0" w:color="auto"/>
        <w:bottom w:val="none" w:sz="0" w:space="0" w:color="auto"/>
        <w:right w:val="none" w:sz="0" w:space="0" w:color="auto"/>
      </w:divBdr>
    </w:div>
    <w:div w:id="1598633490">
      <w:bodyDiv w:val="1"/>
      <w:marLeft w:val="0"/>
      <w:marRight w:val="0"/>
      <w:marTop w:val="0"/>
      <w:marBottom w:val="0"/>
      <w:divBdr>
        <w:top w:val="none" w:sz="0" w:space="0" w:color="auto"/>
        <w:left w:val="none" w:sz="0" w:space="0" w:color="auto"/>
        <w:bottom w:val="none" w:sz="0" w:space="0" w:color="auto"/>
        <w:right w:val="none" w:sz="0" w:space="0" w:color="auto"/>
      </w:divBdr>
    </w:div>
    <w:div w:id="1607619242">
      <w:bodyDiv w:val="1"/>
      <w:marLeft w:val="0"/>
      <w:marRight w:val="0"/>
      <w:marTop w:val="0"/>
      <w:marBottom w:val="0"/>
      <w:divBdr>
        <w:top w:val="none" w:sz="0" w:space="0" w:color="auto"/>
        <w:left w:val="none" w:sz="0" w:space="0" w:color="auto"/>
        <w:bottom w:val="none" w:sz="0" w:space="0" w:color="auto"/>
        <w:right w:val="none" w:sz="0" w:space="0" w:color="auto"/>
      </w:divBdr>
    </w:div>
    <w:div w:id="1615094233">
      <w:bodyDiv w:val="1"/>
      <w:marLeft w:val="0"/>
      <w:marRight w:val="0"/>
      <w:marTop w:val="0"/>
      <w:marBottom w:val="0"/>
      <w:divBdr>
        <w:top w:val="none" w:sz="0" w:space="0" w:color="auto"/>
        <w:left w:val="none" w:sz="0" w:space="0" w:color="auto"/>
        <w:bottom w:val="none" w:sz="0" w:space="0" w:color="auto"/>
        <w:right w:val="none" w:sz="0" w:space="0" w:color="auto"/>
      </w:divBdr>
    </w:div>
    <w:div w:id="1650133256">
      <w:bodyDiv w:val="1"/>
      <w:marLeft w:val="0"/>
      <w:marRight w:val="0"/>
      <w:marTop w:val="0"/>
      <w:marBottom w:val="0"/>
      <w:divBdr>
        <w:top w:val="none" w:sz="0" w:space="0" w:color="auto"/>
        <w:left w:val="none" w:sz="0" w:space="0" w:color="auto"/>
        <w:bottom w:val="none" w:sz="0" w:space="0" w:color="auto"/>
        <w:right w:val="none" w:sz="0" w:space="0" w:color="auto"/>
      </w:divBdr>
    </w:div>
    <w:div w:id="1661347229">
      <w:bodyDiv w:val="1"/>
      <w:marLeft w:val="0"/>
      <w:marRight w:val="0"/>
      <w:marTop w:val="0"/>
      <w:marBottom w:val="0"/>
      <w:divBdr>
        <w:top w:val="none" w:sz="0" w:space="0" w:color="auto"/>
        <w:left w:val="none" w:sz="0" w:space="0" w:color="auto"/>
        <w:bottom w:val="none" w:sz="0" w:space="0" w:color="auto"/>
        <w:right w:val="none" w:sz="0" w:space="0" w:color="auto"/>
      </w:divBdr>
    </w:div>
    <w:div w:id="1661425485">
      <w:bodyDiv w:val="1"/>
      <w:marLeft w:val="0"/>
      <w:marRight w:val="0"/>
      <w:marTop w:val="0"/>
      <w:marBottom w:val="0"/>
      <w:divBdr>
        <w:top w:val="none" w:sz="0" w:space="0" w:color="auto"/>
        <w:left w:val="none" w:sz="0" w:space="0" w:color="auto"/>
        <w:bottom w:val="none" w:sz="0" w:space="0" w:color="auto"/>
        <w:right w:val="none" w:sz="0" w:space="0" w:color="auto"/>
      </w:divBdr>
      <w:divsChild>
        <w:div w:id="910118920">
          <w:marLeft w:val="0"/>
          <w:marRight w:val="0"/>
          <w:marTop w:val="0"/>
          <w:marBottom w:val="0"/>
          <w:divBdr>
            <w:top w:val="none" w:sz="0" w:space="0" w:color="auto"/>
            <w:left w:val="none" w:sz="0" w:space="0" w:color="auto"/>
            <w:bottom w:val="none" w:sz="0" w:space="0" w:color="auto"/>
            <w:right w:val="none" w:sz="0" w:space="0" w:color="auto"/>
          </w:divBdr>
          <w:divsChild>
            <w:div w:id="1346788483">
              <w:marLeft w:val="0"/>
              <w:marRight w:val="0"/>
              <w:marTop w:val="0"/>
              <w:marBottom w:val="0"/>
              <w:divBdr>
                <w:top w:val="none" w:sz="0" w:space="0" w:color="auto"/>
                <w:left w:val="none" w:sz="0" w:space="0" w:color="auto"/>
                <w:bottom w:val="none" w:sz="0" w:space="0" w:color="auto"/>
                <w:right w:val="none" w:sz="0" w:space="0" w:color="auto"/>
              </w:divBdr>
              <w:divsChild>
                <w:div w:id="370569586">
                  <w:marLeft w:val="0"/>
                  <w:marRight w:val="0"/>
                  <w:marTop w:val="0"/>
                  <w:marBottom w:val="0"/>
                  <w:divBdr>
                    <w:top w:val="none" w:sz="0" w:space="0" w:color="auto"/>
                    <w:left w:val="none" w:sz="0" w:space="0" w:color="auto"/>
                    <w:bottom w:val="none" w:sz="0" w:space="0" w:color="auto"/>
                    <w:right w:val="none" w:sz="0" w:space="0" w:color="auto"/>
                  </w:divBdr>
                  <w:divsChild>
                    <w:div w:id="1589844604">
                      <w:marLeft w:val="0"/>
                      <w:marRight w:val="0"/>
                      <w:marTop w:val="0"/>
                      <w:marBottom w:val="0"/>
                      <w:divBdr>
                        <w:top w:val="none" w:sz="0" w:space="0" w:color="auto"/>
                        <w:left w:val="none" w:sz="0" w:space="0" w:color="auto"/>
                        <w:bottom w:val="none" w:sz="0" w:space="0" w:color="auto"/>
                        <w:right w:val="none" w:sz="0" w:space="0" w:color="auto"/>
                      </w:divBdr>
                      <w:divsChild>
                        <w:div w:id="1815633866">
                          <w:marLeft w:val="0"/>
                          <w:marRight w:val="0"/>
                          <w:marTop w:val="0"/>
                          <w:marBottom w:val="0"/>
                          <w:divBdr>
                            <w:top w:val="none" w:sz="0" w:space="0" w:color="auto"/>
                            <w:left w:val="none" w:sz="0" w:space="0" w:color="auto"/>
                            <w:bottom w:val="none" w:sz="0" w:space="0" w:color="auto"/>
                            <w:right w:val="none" w:sz="0" w:space="0" w:color="auto"/>
                          </w:divBdr>
                          <w:divsChild>
                            <w:div w:id="1339380775">
                              <w:marLeft w:val="0"/>
                              <w:marRight w:val="0"/>
                              <w:marTop w:val="0"/>
                              <w:marBottom w:val="0"/>
                              <w:divBdr>
                                <w:top w:val="none" w:sz="0" w:space="0" w:color="auto"/>
                                <w:left w:val="none" w:sz="0" w:space="0" w:color="auto"/>
                                <w:bottom w:val="none" w:sz="0" w:space="0" w:color="auto"/>
                                <w:right w:val="none" w:sz="0" w:space="0" w:color="auto"/>
                              </w:divBdr>
                              <w:divsChild>
                                <w:div w:id="696736196">
                                  <w:marLeft w:val="0"/>
                                  <w:marRight w:val="0"/>
                                  <w:marTop w:val="0"/>
                                  <w:marBottom w:val="0"/>
                                  <w:divBdr>
                                    <w:top w:val="none" w:sz="0" w:space="0" w:color="auto"/>
                                    <w:left w:val="none" w:sz="0" w:space="0" w:color="auto"/>
                                    <w:bottom w:val="none" w:sz="0" w:space="0" w:color="auto"/>
                                    <w:right w:val="none" w:sz="0" w:space="0" w:color="auto"/>
                                  </w:divBdr>
                                  <w:divsChild>
                                    <w:div w:id="2042438099">
                                      <w:marLeft w:val="0"/>
                                      <w:marRight w:val="0"/>
                                      <w:marTop w:val="0"/>
                                      <w:marBottom w:val="0"/>
                                      <w:divBdr>
                                        <w:top w:val="none" w:sz="0" w:space="0" w:color="auto"/>
                                        <w:left w:val="none" w:sz="0" w:space="0" w:color="auto"/>
                                        <w:bottom w:val="none" w:sz="0" w:space="0" w:color="auto"/>
                                        <w:right w:val="none" w:sz="0" w:space="0" w:color="auto"/>
                                      </w:divBdr>
                                      <w:divsChild>
                                        <w:div w:id="1936091857">
                                          <w:marLeft w:val="0"/>
                                          <w:marRight w:val="0"/>
                                          <w:marTop w:val="0"/>
                                          <w:marBottom w:val="0"/>
                                          <w:divBdr>
                                            <w:top w:val="none" w:sz="0" w:space="0" w:color="auto"/>
                                            <w:left w:val="none" w:sz="0" w:space="0" w:color="auto"/>
                                            <w:bottom w:val="none" w:sz="0" w:space="0" w:color="auto"/>
                                            <w:right w:val="none" w:sz="0" w:space="0" w:color="auto"/>
                                          </w:divBdr>
                                          <w:divsChild>
                                            <w:div w:id="178397406">
                                              <w:marLeft w:val="0"/>
                                              <w:marRight w:val="0"/>
                                              <w:marTop w:val="0"/>
                                              <w:marBottom w:val="0"/>
                                              <w:divBdr>
                                                <w:top w:val="none" w:sz="0" w:space="0" w:color="auto"/>
                                                <w:left w:val="none" w:sz="0" w:space="0" w:color="auto"/>
                                                <w:bottom w:val="none" w:sz="0" w:space="0" w:color="auto"/>
                                                <w:right w:val="none" w:sz="0" w:space="0" w:color="auto"/>
                                              </w:divBdr>
                                              <w:divsChild>
                                                <w:div w:id="1238783442">
                                                  <w:marLeft w:val="0"/>
                                                  <w:marRight w:val="-255"/>
                                                  <w:marTop w:val="0"/>
                                                  <w:marBottom w:val="0"/>
                                                  <w:divBdr>
                                                    <w:top w:val="none" w:sz="0" w:space="0" w:color="auto"/>
                                                    <w:left w:val="none" w:sz="0" w:space="0" w:color="auto"/>
                                                    <w:bottom w:val="none" w:sz="0" w:space="0" w:color="auto"/>
                                                    <w:right w:val="none" w:sz="0" w:space="0" w:color="auto"/>
                                                  </w:divBdr>
                                                  <w:divsChild>
                                                    <w:div w:id="1499495998">
                                                      <w:marLeft w:val="0"/>
                                                      <w:marRight w:val="0"/>
                                                      <w:marTop w:val="0"/>
                                                      <w:marBottom w:val="0"/>
                                                      <w:divBdr>
                                                        <w:top w:val="none" w:sz="0" w:space="0" w:color="auto"/>
                                                        <w:left w:val="none" w:sz="0" w:space="0" w:color="auto"/>
                                                        <w:bottom w:val="none" w:sz="0" w:space="0" w:color="auto"/>
                                                        <w:right w:val="none" w:sz="0" w:space="0" w:color="auto"/>
                                                      </w:divBdr>
                                                      <w:divsChild>
                                                        <w:div w:id="34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073518">
      <w:bodyDiv w:val="1"/>
      <w:marLeft w:val="0"/>
      <w:marRight w:val="0"/>
      <w:marTop w:val="0"/>
      <w:marBottom w:val="0"/>
      <w:divBdr>
        <w:top w:val="none" w:sz="0" w:space="0" w:color="auto"/>
        <w:left w:val="none" w:sz="0" w:space="0" w:color="auto"/>
        <w:bottom w:val="none" w:sz="0" w:space="0" w:color="auto"/>
        <w:right w:val="none" w:sz="0" w:space="0" w:color="auto"/>
      </w:divBdr>
    </w:div>
    <w:div w:id="1695881830">
      <w:bodyDiv w:val="1"/>
      <w:marLeft w:val="0"/>
      <w:marRight w:val="0"/>
      <w:marTop w:val="0"/>
      <w:marBottom w:val="0"/>
      <w:divBdr>
        <w:top w:val="none" w:sz="0" w:space="0" w:color="auto"/>
        <w:left w:val="none" w:sz="0" w:space="0" w:color="auto"/>
        <w:bottom w:val="none" w:sz="0" w:space="0" w:color="auto"/>
        <w:right w:val="none" w:sz="0" w:space="0" w:color="auto"/>
      </w:divBdr>
      <w:divsChild>
        <w:div w:id="966157855">
          <w:marLeft w:val="0"/>
          <w:marRight w:val="0"/>
          <w:marTop w:val="0"/>
          <w:marBottom w:val="0"/>
          <w:divBdr>
            <w:top w:val="none" w:sz="0" w:space="0" w:color="auto"/>
            <w:left w:val="none" w:sz="0" w:space="0" w:color="auto"/>
            <w:bottom w:val="none" w:sz="0" w:space="0" w:color="auto"/>
            <w:right w:val="none" w:sz="0" w:space="0" w:color="auto"/>
          </w:divBdr>
          <w:divsChild>
            <w:div w:id="1192719249">
              <w:marLeft w:val="0"/>
              <w:marRight w:val="0"/>
              <w:marTop w:val="0"/>
              <w:marBottom w:val="0"/>
              <w:divBdr>
                <w:top w:val="none" w:sz="0" w:space="0" w:color="auto"/>
                <w:left w:val="none" w:sz="0" w:space="0" w:color="auto"/>
                <w:bottom w:val="none" w:sz="0" w:space="0" w:color="auto"/>
                <w:right w:val="none" w:sz="0" w:space="0" w:color="auto"/>
              </w:divBdr>
              <w:divsChild>
                <w:div w:id="597762703">
                  <w:marLeft w:val="0"/>
                  <w:marRight w:val="0"/>
                  <w:marTop w:val="0"/>
                  <w:marBottom w:val="0"/>
                  <w:divBdr>
                    <w:top w:val="none" w:sz="0" w:space="0" w:color="auto"/>
                    <w:left w:val="none" w:sz="0" w:space="0" w:color="auto"/>
                    <w:bottom w:val="none" w:sz="0" w:space="0" w:color="auto"/>
                    <w:right w:val="none" w:sz="0" w:space="0" w:color="auto"/>
                  </w:divBdr>
                  <w:divsChild>
                    <w:div w:id="186717733">
                      <w:marLeft w:val="0"/>
                      <w:marRight w:val="0"/>
                      <w:marTop w:val="0"/>
                      <w:marBottom w:val="0"/>
                      <w:divBdr>
                        <w:top w:val="none" w:sz="0" w:space="0" w:color="auto"/>
                        <w:left w:val="none" w:sz="0" w:space="0" w:color="auto"/>
                        <w:bottom w:val="none" w:sz="0" w:space="0" w:color="auto"/>
                        <w:right w:val="none" w:sz="0" w:space="0" w:color="auto"/>
                      </w:divBdr>
                      <w:divsChild>
                        <w:div w:id="475538858">
                          <w:marLeft w:val="0"/>
                          <w:marRight w:val="0"/>
                          <w:marTop w:val="0"/>
                          <w:marBottom w:val="0"/>
                          <w:divBdr>
                            <w:top w:val="none" w:sz="0" w:space="0" w:color="auto"/>
                            <w:left w:val="none" w:sz="0" w:space="0" w:color="auto"/>
                            <w:bottom w:val="none" w:sz="0" w:space="0" w:color="auto"/>
                            <w:right w:val="none" w:sz="0" w:space="0" w:color="auto"/>
                          </w:divBdr>
                          <w:divsChild>
                            <w:div w:id="197396718">
                              <w:marLeft w:val="0"/>
                              <w:marRight w:val="0"/>
                              <w:marTop w:val="0"/>
                              <w:marBottom w:val="0"/>
                              <w:divBdr>
                                <w:top w:val="none" w:sz="0" w:space="0" w:color="auto"/>
                                <w:left w:val="none" w:sz="0" w:space="0" w:color="auto"/>
                                <w:bottom w:val="none" w:sz="0" w:space="0" w:color="auto"/>
                                <w:right w:val="none" w:sz="0" w:space="0" w:color="auto"/>
                              </w:divBdr>
                              <w:divsChild>
                                <w:div w:id="115415813">
                                  <w:marLeft w:val="0"/>
                                  <w:marRight w:val="0"/>
                                  <w:marTop w:val="0"/>
                                  <w:marBottom w:val="0"/>
                                  <w:divBdr>
                                    <w:top w:val="none" w:sz="0" w:space="0" w:color="auto"/>
                                    <w:left w:val="none" w:sz="0" w:space="0" w:color="auto"/>
                                    <w:bottom w:val="none" w:sz="0" w:space="0" w:color="auto"/>
                                    <w:right w:val="none" w:sz="0" w:space="0" w:color="auto"/>
                                  </w:divBdr>
                                  <w:divsChild>
                                    <w:div w:id="539585010">
                                      <w:marLeft w:val="0"/>
                                      <w:marRight w:val="0"/>
                                      <w:marTop w:val="0"/>
                                      <w:marBottom w:val="0"/>
                                      <w:divBdr>
                                        <w:top w:val="none" w:sz="0" w:space="0" w:color="auto"/>
                                        <w:left w:val="none" w:sz="0" w:space="0" w:color="auto"/>
                                        <w:bottom w:val="none" w:sz="0" w:space="0" w:color="auto"/>
                                        <w:right w:val="none" w:sz="0" w:space="0" w:color="auto"/>
                                      </w:divBdr>
                                      <w:divsChild>
                                        <w:div w:id="245580835">
                                          <w:marLeft w:val="0"/>
                                          <w:marRight w:val="0"/>
                                          <w:marTop w:val="0"/>
                                          <w:marBottom w:val="0"/>
                                          <w:divBdr>
                                            <w:top w:val="none" w:sz="0" w:space="0" w:color="auto"/>
                                            <w:left w:val="none" w:sz="0" w:space="0" w:color="auto"/>
                                            <w:bottom w:val="none" w:sz="0" w:space="0" w:color="auto"/>
                                            <w:right w:val="none" w:sz="0" w:space="0" w:color="auto"/>
                                          </w:divBdr>
                                          <w:divsChild>
                                            <w:div w:id="1745911197">
                                              <w:marLeft w:val="0"/>
                                              <w:marRight w:val="0"/>
                                              <w:marTop w:val="0"/>
                                              <w:marBottom w:val="0"/>
                                              <w:divBdr>
                                                <w:top w:val="none" w:sz="0" w:space="0" w:color="auto"/>
                                                <w:left w:val="none" w:sz="0" w:space="0" w:color="auto"/>
                                                <w:bottom w:val="none" w:sz="0" w:space="0" w:color="auto"/>
                                                <w:right w:val="none" w:sz="0" w:space="0" w:color="auto"/>
                                              </w:divBdr>
                                              <w:divsChild>
                                                <w:div w:id="640378706">
                                                  <w:marLeft w:val="0"/>
                                                  <w:marRight w:val="-255"/>
                                                  <w:marTop w:val="0"/>
                                                  <w:marBottom w:val="0"/>
                                                  <w:divBdr>
                                                    <w:top w:val="none" w:sz="0" w:space="0" w:color="auto"/>
                                                    <w:left w:val="none" w:sz="0" w:space="0" w:color="auto"/>
                                                    <w:bottom w:val="none" w:sz="0" w:space="0" w:color="auto"/>
                                                    <w:right w:val="none" w:sz="0" w:space="0" w:color="auto"/>
                                                  </w:divBdr>
                                                  <w:divsChild>
                                                    <w:div w:id="141049564">
                                                      <w:marLeft w:val="0"/>
                                                      <w:marRight w:val="0"/>
                                                      <w:marTop w:val="0"/>
                                                      <w:marBottom w:val="0"/>
                                                      <w:divBdr>
                                                        <w:top w:val="none" w:sz="0" w:space="0" w:color="auto"/>
                                                        <w:left w:val="none" w:sz="0" w:space="0" w:color="auto"/>
                                                        <w:bottom w:val="none" w:sz="0" w:space="0" w:color="auto"/>
                                                        <w:right w:val="none" w:sz="0" w:space="0" w:color="auto"/>
                                                      </w:divBdr>
                                                      <w:divsChild>
                                                        <w:div w:id="1745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507096">
      <w:bodyDiv w:val="1"/>
      <w:marLeft w:val="0"/>
      <w:marRight w:val="0"/>
      <w:marTop w:val="0"/>
      <w:marBottom w:val="0"/>
      <w:divBdr>
        <w:top w:val="none" w:sz="0" w:space="0" w:color="auto"/>
        <w:left w:val="none" w:sz="0" w:space="0" w:color="auto"/>
        <w:bottom w:val="none" w:sz="0" w:space="0" w:color="auto"/>
        <w:right w:val="none" w:sz="0" w:space="0" w:color="auto"/>
      </w:divBdr>
    </w:div>
    <w:div w:id="1737122896">
      <w:bodyDiv w:val="1"/>
      <w:marLeft w:val="0"/>
      <w:marRight w:val="0"/>
      <w:marTop w:val="0"/>
      <w:marBottom w:val="0"/>
      <w:divBdr>
        <w:top w:val="none" w:sz="0" w:space="0" w:color="auto"/>
        <w:left w:val="none" w:sz="0" w:space="0" w:color="auto"/>
        <w:bottom w:val="none" w:sz="0" w:space="0" w:color="auto"/>
        <w:right w:val="none" w:sz="0" w:space="0" w:color="auto"/>
      </w:divBdr>
    </w:div>
    <w:div w:id="1739402352">
      <w:bodyDiv w:val="1"/>
      <w:marLeft w:val="0"/>
      <w:marRight w:val="0"/>
      <w:marTop w:val="0"/>
      <w:marBottom w:val="0"/>
      <w:divBdr>
        <w:top w:val="none" w:sz="0" w:space="0" w:color="auto"/>
        <w:left w:val="none" w:sz="0" w:space="0" w:color="auto"/>
        <w:bottom w:val="none" w:sz="0" w:space="0" w:color="auto"/>
        <w:right w:val="none" w:sz="0" w:space="0" w:color="auto"/>
      </w:divBdr>
      <w:divsChild>
        <w:div w:id="881022411">
          <w:marLeft w:val="0"/>
          <w:marRight w:val="150"/>
          <w:marTop w:val="0"/>
          <w:marBottom w:val="0"/>
          <w:divBdr>
            <w:top w:val="none" w:sz="0" w:space="0" w:color="auto"/>
            <w:left w:val="none" w:sz="0" w:space="0" w:color="auto"/>
            <w:bottom w:val="none" w:sz="0" w:space="0" w:color="auto"/>
            <w:right w:val="none" w:sz="0" w:space="0" w:color="auto"/>
          </w:divBdr>
          <w:divsChild>
            <w:div w:id="1193956900">
              <w:marLeft w:val="0"/>
              <w:marRight w:val="0"/>
              <w:marTop w:val="0"/>
              <w:marBottom w:val="0"/>
              <w:divBdr>
                <w:top w:val="none" w:sz="0" w:space="0" w:color="auto"/>
                <w:left w:val="none" w:sz="0" w:space="0" w:color="auto"/>
                <w:bottom w:val="none" w:sz="0" w:space="0" w:color="auto"/>
                <w:right w:val="none" w:sz="0" w:space="0" w:color="auto"/>
              </w:divBdr>
              <w:divsChild>
                <w:div w:id="142697648">
                  <w:marLeft w:val="150"/>
                  <w:marRight w:val="225"/>
                  <w:marTop w:val="0"/>
                  <w:marBottom w:val="0"/>
                  <w:divBdr>
                    <w:top w:val="none" w:sz="0" w:space="0" w:color="auto"/>
                    <w:left w:val="none" w:sz="0" w:space="0" w:color="auto"/>
                    <w:bottom w:val="none" w:sz="0" w:space="0" w:color="auto"/>
                    <w:right w:val="none" w:sz="0" w:space="0" w:color="auto"/>
                  </w:divBdr>
                  <w:divsChild>
                    <w:div w:id="1099637906">
                      <w:marLeft w:val="270"/>
                      <w:marRight w:val="120"/>
                      <w:marTop w:val="0"/>
                      <w:marBottom w:val="540"/>
                      <w:divBdr>
                        <w:top w:val="none" w:sz="0" w:space="0" w:color="auto"/>
                        <w:left w:val="none" w:sz="0" w:space="0" w:color="auto"/>
                        <w:bottom w:val="none" w:sz="0" w:space="0" w:color="auto"/>
                        <w:right w:val="none" w:sz="0" w:space="0" w:color="auto"/>
                      </w:divBdr>
                      <w:divsChild>
                        <w:div w:id="900289563">
                          <w:marLeft w:val="0"/>
                          <w:marRight w:val="0"/>
                          <w:marTop w:val="0"/>
                          <w:marBottom w:val="720"/>
                          <w:divBdr>
                            <w:top w:val="none" w:sz="0" w:space="0" w:color="auto"/>
                            <w:left w:val="none" w:sz="0" w:space="0" w:color="auto"/>
                            <w:bottom w:val="none" w:sz="0" w:space="0" w:color="auto"/>
                            <w:right w:val="none" w:sz="0" w:space="0" w:color="auto"/>
                          </w:divBdr>
                          <w:divsChild>
                            <w:div w:id="151334773">
                              <w:marLeft w:val="0"/>
                              <w:marRight w:val="0"/>
                              <w:marTop w:val="0"/>
                              <w:marBottom w:val="0"/>
                              <w:divBdr>
                                <w:top w:val="none" w:sz="0" w:space="0" w:color="auto"/>
                                <w:left w:val="none" w:sz="0" w:space="0" w:color="auto"/>
                                <w:bottom w:val="none" w:sz="0" w:space="0" w:color="auto"/>
                                <w:right w:val="none" w:sz="0" w:space="0" w:color="auto"/>
                              </w:divBdr>
                              <w:divsChild>
                                <w:div w:id="867986169">
                                  <w:marLeft w:val="0"/>
                                  <w:marRight w:val="4875"/>
                                  <w:marTop w:val="0"/>
                                  <w:marBottom w:val="0"/>
                                  <w:divBdr>
                                    <w:top w:val="none" w:sz="0" w:space="0" w:color="auto"/>
                                    <w:left w:val="none" w:sz="0" w:space="0" w:color="auto"/>
                                    <w:bottom w:val="none" w:sz="0" w:space="0" w:color="auto"/>
                                    <w:right w:val="none" w:sz="0" w:space="0" w:color="auto"/>
                                  </w:divBdr>
                                  <w:divsChild>
                                    <w:div w:id="481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692279">
      <w:bodyDiv w:val="1"/>
      <w:marLeft w:val="0"/>
      <w:marRight w:val="0"/>
      <w:marTop w:val="0"/>
      <w:marBottom w:val="0"/>
      <w:divBdr>
        <w:top w:val="none" w:sz="0" w:space="0" w:color="auto"/>
        <w:left w:val="none" w:sz="0" w:space="0" w:color="auto"/>
        <w:bottom w:val="none" w:sz="0" w:space="0" w:color="auto"/>
        <w:right w:val="none" w:sz="0" w:space="0" w:color="auto"/>
      </w:divBdr>
    </w:div>
    <w:div w:id="1794207784">
      <w:bodyDiv w:val="1"/>
      <w:marLeft w:val="0"/>
      <w:marRight w:val="0"/>
      <w:marTop w:val="0"/>
      <w:marBottom w:val="0"/>
      <w:divBdr>
        <w:top w:val="none" w:sz="0" w:space="0" w:color="auto"/>
        <w:left w:val="none" w:sz="0" w:space="0" w:color="auto"/>
        <w:bottom w:val="none" w:sz="0" w:space="0" w:color="auto"/>
        <w:right w:val="none" w:sz="0" w:space="0" w:color="auto"/>
      </w:divBdr>
    </w:div>
    <w:div w:id="1872303708">
      <w:bodyDiv w:val="1"/>
      <w:marLeft w:val="0"/>
      <w:marRight w:val="0"/>
      <w:marTop w:val="0"/>
      <w:marBottom w:val="0"/>
      <w:divBdr>
        <w:top w:val="none" w:sz="0" w:space="0" w:color="auto"/>
        <w:left w:val="none" w:sz="0" w:space="0" w:color="auto"/>
        <w:bottom w:val="none" w:sz="0" w:space="0" w:color="auto"/>
        <w:right w:val="none" w:sz="0" w:space="0" w:color="auto"/>
      </w:divBdr>
    </w:div>
    <w:div w:id="1898780846">
      <w:bodyDiv w:val="1"/>
      <w:marLeft w:val="0"/>
      <w:marRight w:val="0"/>
      <w:marTop w:val="0"/>
      <w:marBottom w:val="0"/>
      <w:divBdr>
        <w:top w:val="none" w:sz="0" w:space="0" w:color="auto"/>
        <w:left w:val="none" w:sz="0" w:space="0" w:color="auto"/>
        <w:bottom w:val="none" w:sz="0" w:space="0" w:color="auto"/>
        <w:right w:val="none" w:sz="0" w:space="0" w:color="auto"/>
      </w:divBdr>
    </w:div>
    <w:div w:id="1914269075">
      <w:bodyDiv w:val="1"/>
      <w:marLeft w:val="0"/>
      <w:marRight w:val="0"/>
      <w:marTop w:val="0"/>
      <w:marBottom w:val="0"/>
      <w:divBdr>
        <w:top w:val="none" w:sz="0" w:space="0" w:color="auto"/>
        <w:left w:val="none" w:sz="0" w:space="0" w:color="auto"/>
        <w:bottom w:val="none" w:sz="0" w:space="0" w:color="auto"/>
        <w:right w:val="none" w:sz="0" w:space="0" w:color="auto"/>
      </w:divBdr>
      <w:divsChild>
        <w:div w:id="1458796829">
          <w:marLeft w:val="0"/>
          <w:marRight w:val="0"/>
          <w:marTop w:val="0"/>
          <w:marBottom w:val="0"/>
          <w:divBdr>
            <w:top w:val="none" w:sz="0" w:space="0" w:color="auto"/>
            <w:left w:val="none" w:sz="0" w:space="0" w:color="auto"/>
            <w:bottom w:val="none" w:sz="0" w:space="0" w:color="auto"/>
            <w:right w:val="none" w:sz="0" w:space="0" w:color="auto"/>
          </w:divBdr>
          <w:divsChild>
            <w:div w:id="1796169840">
              <w:marLeft w:val="0"/>
              <w:marRight w:val="0"/>
              <w:marTop w:val="0"/>
              <w:marBottom w:val="0"/>
              <w:divBdr>
                <w:top w:val="none" w:sz="0" w:space="0" w:color="auto"/>
                <w:left w:val="none" w:sz="0" w:space="0" w:color="auto"/>
                <w:bottom w:val="none" w:sz="0" w:space="0" w:color="auto"/>
                <w:right w:val="none" w:sz="0" w:space="0" w:color="auto"/>
              </w:divBdr>
              <w:divsChild>
                <w:div w:id="841824002">
                  <w:marLeft w:val="0"/>
                  <w:marRight w:val="0"/>
                  <w:marTop w:val="0"/>
                  <w:marBottom w:val="0"/>
                  <w:divBdr>
                    <w:top w:val="none" w:sz="0" w:space="0" w:color="auto"/>
                    <w:left w:val="none" w:sz="0" w:space="0" w:color="auto"/>
                    <w:bottom w:val="none" w:sz="0" w:space="0" w:color="auto"/>
                    <w:right w:val="none" w:sz="0" w:space="0" w:color="auto"/>
                  </w:divBdr>
                  <w:divsChild>
                    <w:div w:id="592784882">
                      <w:marLeft w:val="0"/>
                      <w:marRight w:val="0"/>
                      <w:marTop w:val="0"/>
                      <w:marBottom w:val="0"/>
                      <w:divBdr>
                        <w:top w:val="none" w:sz="0" w:space="0" w:color="auto"/>
                        <w:left w:val="none" w:sz="0" w:space="0" w:color="auto"/>
                        <w:bottom w:val="none" w:sz="0" w:space="0" w:color="auto"/>
                        <w:right w:val="none" w:sz="0" w:space="0" w:color="auto"/>
                      </w:divBdr>
                      <w:divsChild>
                        <w:div w:id="1124274471">
                          <w:marLeft w:val="0"/>
                          <w:marRight w:val="0"/>
                          <w:marTop w:val="0"/>
                          <w:marBottom w:val="0"/>
                          <w:divBdr>
                            <w:top w:val="none" w:sz="0" w:space="0" w:color="auto"/>
                            <w:left w:val="none" w:sz="0" w:space="0" w:color="auto"/>
                            <w:bottom w:val="none" w:sz="0" w:space="0" w:color="auto"/>
                            <w:right w:val="none" w:sz="0" w:space="0" w:color="auto"/>
                          </w:divBdr>
                          <w:divsChild>
                            <w:div w:id="1141380750">
                              <w:marLeft w:val="0"/>
                              <w:marRight w:val="0"/>
                              <w:marTop w:val="0"/>
                              <w:marBottom w:val="0"/>
                              <w:divBdr>
                                <w:top w:val="none" w:sz="0" w:space="0" w:color="auto"/>
                                <w:left w:val="none" w:sz="0" w:space="0" w:color="auto"/>
                                <w:bottom w:val="none" w:sz="0" w:space="0" w:color="auto"/>
                                <w:right w:val="none" w:sz="0" w:space="0" w:color="auto"/>
                              </w:divBdr>
                              <w:divsChild>
                                <w:div w:id="1808667905">
                                  <w:marLeft w:val="0"/>
                                  <w:marRight w:val="0"/>
                                  <w:marTop w:val="0"/>
                                  <w:marBottom w:val="0"/>
                                  <w:divBdr>
                                    <w:top w:val="none" w:sz="0" w:space="0" w:color="auto"/>
                                    <w:left w:val="none" w:sz="0" w:space="0" w:color="auto"/>
                                    <w:bottom w:val="none" w:sz="0" w:space="0" w:color="auto"/>
                                    <w:right w:val="none" w:sz="0" w:space="0" w:color="auto"/>
                                  </w:divBdr>
                                  <w:divsChild>
                                    <w:div w:id="2085447300">
                                      <w:marLeft w:val="0"/>
                                      <w:marRight w:val="0"/>
                                      <w:marTop w:val="0"/>
                                      <w:marBottom w:val="0"/>
                                      <w:divBdr>
                                        <w:top w:val="none" w:sz="0" w:space="0" w:color="auto"/>
                                        <w:left w:val="none" w:sz="0" w:space="0" w:color="auto"/>
                                        <w:bottom w:val="none" w:sz="0" w:space="0" w:color="auto"/>
                                        <w:right w:val="none" w:sz="0" w:space="0" w:color="auto"/>
                                      </w:divBdr>
                                      <w:divsChild>
                                        <w:div w:id="89089194">
                                          <w:marLeft w:val="0"/>
                                          <w:marRight w:val="0"/>
                                          <w:marTop w:val="0"/>
                                          <w:marBottom w:val="0"/>
                                          <w:divBdr>
                                            <w:top w:val="none" w:sz="0" w:space="0" w:color="auto"/>
                                            <w:left w:val="none" w:sz="0" w:space="0" w:color="auto"/>
                                            <w:bottom w:val="none" w:sz="0" w:space="0" w:color="auto"/>
                                            <w:right w:val="none" w:sz="0" w:space="0" w:color="auto"/>
                                          </w:divBdr>
                                          <w:divsChild>
                                            <w:div w:id="1197042222">
                                              <w:marLeft w:val="0"/>
                                              <w:marRight w:val="0"/>
                                              <w:marTop w:val="0"/>
                                              <w:marBottom w:val="0"/>
                                              <w:divBdr>
                                                <w:top w:val="none" w:sz="0" w:space="0" w:color="auto"/>
                                                <w:left w:val="none" w:sz="0" w:space="0" w:color="auto"/>
                                                <w:bottom w:val="none" w:sz="0" w:space="0" w:color="auto"/>
                                                <w:right w:val="none" w:sz="0" w:space="0" w:color="auto"/>
                                              </w:divBdr>
                                              <w:divsChild>
                                                <w:div w:id="325472814">
                                                  <w:marLeft w:val="0"/>
                                                  <w:marRight w:val="-255"/>
                                                  <w:marTop w:val="0"/>
                                                  <w:marBottom w:val="0"/>
                                                  <w:divBdr>
                                                    <w:top w:val="none" w:sz="0" w:space="0" w:color="auto"/>
                                                    <w:left w:val="none" w:sz="0" w:space="0" w:color="auto"/>
                                                    <w:bottom w:val="none" w:sz="0" w:space="0" w:color="auto"/>
                                                    <w:right w:val="none" w:sz="0" w:space="0" w:color="auto"/>
                                                  </w:divBdr>
                                                  <w:divsChild>
                                                    <w:div w:id="1542551464">
                                                      <w:marLeft w:val="0"/>
                                                      <w:marRight w:val="0"/>
                                                      <w:marTop w:val="0"/>
                                                      <w:marBottom w:val="0"/>
                                                      <w:divBdr>
                                                        <w:top w:val="none" w:sz="0" w:space="0" w:color="auto"/>
                                                        <w:left w:val="none" w:sz="0" w:space="0" w:color="auto"/>
                                                        <w:bottom w:val="none" w:sz="0" w:space="0" w:color="auto"/>
                                                        <w:right w:val="none" w:sz="0" w:space="0" w:color="auto"/>
                                                      </w:divBdr>
                                                      <w:divsChild>
                                                        <w:div w:id="441531835">
                                                          <w:marLeft w:val="0"/>
                                                          <w:marRight w:val="0"/>
                                                          <w:marTop w:val="0"/>
                                                          <w:marBottom w:val="0"/>
                                                          <w:divBdr>
                                                            <w:top w:val="none" w:sz="0" w:space="0" w:color="auto"/>
                                                            <w:left w:val="none" w:sz="0" w:space="0" w:color="auto"/>
                                                            <w:bottom w:val="none" w:sz="0" w:space="0" w:color="auto"/>
                                                            <w:right w:val="none" w:sz="0" w:space="0" w:color="auto"/>
                                                          </w:divBdr>
                                                          <w:divsChild>
                                                            <w:div w:id="795871741">
                                                              <w:marLeft w:val="0"/>
                                                              <w:marRight w:val="0"/>
                                                              <w:marTop w:val="0"/>
                                                              <w:marBottom w:val="0"/>
                                                              <w:divBdr>
                                                                <w:top w:val="none" w:sz="0" w:space="0" w:color="auto"/>
                                                                <w:left w:val="none" w:sz="0" w:space="0" w:color="auto"/>
                                                                <w:bottom w:val="none" w:sz="0" w:space="0" w:color="auto"/>
                                                                <w:right w:val="none" w:sz="0" w:space="0" w:color="auto"/>
                                                              </w:divBdr>
                                                              <w:divsChild>
                                                                <w:div w:id="965893872">
                                                                  <w:marLeft w:val="0"/>
                                                                  <w:marRight w:val="0"/>
                                                                  <w:marTop w:val="0"/>
                                                                  <w:marBottom w:val="0"/>
                                                                  <w:divBdr>
                                                                    <w:top w:val="none" w:sz="0" w:space="0" w:color="auto"/>
                                                                    <w:left w:val="none" w:sz="0" w:space="0" w:color="auto"/>
                                                                    <w:bottom w:val="none" w:sz="0" w:space="0" w:color="auto"/>
                                                                    <w:right w:val="none" w:sz="0" w:space="0" w:color="auto"/>
                                                                  </w:divBdr>
                                                                  <w:divsChild>
                                                                    <w:div w:id="1223830606">
                                                                      <w:marLeft w:val="0"/>
                                                                      <w:marRight w:val="-255"/>
                                                                      <w:marTop w:val="0"/>
                                                                      <w:marBottom w:val="0"/>
                                                                      <w:divBdr>
                                                                        <w:top w:val="none" w:sz="0" w:space="0" w:color="auto"/>
                                                                        <w:left w:val="none" w:sz="0" w:space="0" w:color="auto"/>
                                                                        <w:bottom w:val="none" w:sz="0" w:space="0" w:color="auto"/>
                                                                        <w:right w:val="none" w:sz="0" w:space="0" w:color="auto"/>
                                                                      </w:divBdr>
                                                                      <w:divsChild>
                                                                        <w:div w:id="562912097">
                                                                          <w:marLeft w:val="0"/>
                                                                          <w:marRight w:val="0"/>
                                                                          <w:marTop w:val="0"/>
                                                                          <w:marBottom w:val="0"/>
                                                                          <w:divBdr>
                                                                            <w:top w:val="none" w:sz="0" w:space="0" w:color="auto"/>
                                                                            <w:left w:val="none" w:sz="0" w:space="0" w:color="auto"/>
                                                                            <w:bottom w:val="none" w:sz="0" w:space="0" w:color="auto"/>
                                                                            <w:right w:val="none" w:sz="0" w:space="0" w:color="auto"/>
                                                                          </w:divBdr>
                                                                          <w:divsChild>
                                                                            <w:div w:id="1517189550">
                                                                              <w:marLeft w:val="0"/>
                                                                              <w:marRight w:val="0"/>
                                                                              <w:marTop w:val="0"/>
                                                                              <w:marBottom w:val="0"/>
                                                                              <w:divBdr>
                                                                                <w:top w:val="none" w:sz="0" w:space="0" w:color="auto"/>
                                                                                <w:left w:val="none" w:sz="0" w:space="0" w:color="auto"/>
                                                                                <w:bottom w:val="none" w:sz="0" w:space="0" w:color="auto"/>
                                                                                <w:right w:val="none" w:sz="0" w:space="0" w:color="auto"/>
                                                                              </w:divBdr>
                                                                              <w:divsChild>
                                                                                <w:div w:id="2016495923">
                                                                                  <w:marLeft w:val="0"/>
                                                                                  <w:marRight w:val="0"/>
                                                                                  <w:marTop w:val="0"/>
                                                                                  <w:marBottom w:val="0"/>
                                                                                  <w:divBdr>
                                                                                    <w:top w:val="none" w:sz="0" w:space="0" w:color="auto"/>
                                                                                    <w:left w:val="none" w:sz="0" w:space="0" w:color="auto"/>
                                                                                    <w:bottom w:val="none" w:sz="0" w:space="0" w:color="auto"/>
                                                                                    <w:right w:val="none" w:sz="0" w:space="0" w:color="auto"/>
                                                                                  </w:divBdr>
                                                                                  <w:divsChild>
                                                                                    <w:div w:id="14067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729836">
      <w:bodyDiv w:val="1"/>
      <w:marLeft w:val="0"/>
      <w:marRight w:val="0"/>
      <w:marTop w:val="0"/>
      <w:marBottom w:val="0"/>
      <w:divBdr>
        <w:top w:val="none" w:sz="0" w:space="0" w:color="auto"/>
        <w:left w:val="none" w:sz="0" w:space="0" w:color="auto"/>
        <w:bottom w:val="none" w:sz="0" w:space="0" w:color="auto"/>
        <w:right w:val="none" w:sz="0" w:space="0" w:color="auto"/>
      </w:divBdr>
    </w:div>
    <w:div w:id="1932005235">
      <w:bodyDiv w:val="1"/>
      <w:marLeft w:val="0"/>
      <w:marRight w:val="0"/>
      <w:marTop w:val="0"/>
      <w:marBottom w:val="0"/>
      <w:divBdr>
        <w:top w:val="none" w:sz="0" w:space="0" w:color="auto"/>
        <w:left w:val="none" w:sz="0" w:space="0" w:color="auto"/>
        <w:bottom w:val="none" w:sz="0" w:space="0" w:color="auto"/>
        <w:right w:val="none" w:sz="0" w:space="0" w:color="auto"/>
      </w:divBdr>
    </w:div>
    <w:div w:id="1972130391">
      <w:bodyDiv w:val="1"/>
      <w:marLeft w:val="0"/>
      <w:marRight w:val="0"/>
      <w:marTop w:val="0"/>
      <w:marBottom w:val="0"/>
      <w:divBdr>
        <w:top w:val="none" w:sz="0" w:space="0" w:color="auto"/>
        <w:left w:val="none" w:sz="0" w:space="0" w:color="auto"/>
        <w:bottom w:val="none" w:sz="0" w:space="0" w:color="auto"/>
        <w:right w:val="none" w:sz="0" w:space="0" w:color="auto"/>
      </w:divBdr>
    </w:div>
    <w:div w:id="2028483072">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 w:id="2044742420">
      <w:bodyDiv w:val="1"/>
      <w:marLeft w:val="0"/>
      <w:marRight w:val="0"/>
      <w:marTop w:val="0"/>
      <w:marBottom w:val="0"/>
      <w:divBdr>
        <w:top w:val="none" w:sz="0" w:space="0" w:color="auto"/>
        <w:left w:val="none" w:sz="0" w:space="0" w:color="auto"/>
        <w:bottom w:val="none" w:sz="0" w:space="0" w:color="auto"/>
        <w:right w:val="none" w:sz="0" w:space="0" w:color="auto"/>
      </w:divBdr>
    </w:div>
    <w:div w:id="2070377720">
      <w:bodyDiv w:val="1"/>
      <w:marLeft w:val="0"/>
      <w:marRight w:val="0"/>
      <w:marTop w:val="0"/>
      <w:marBottom w:val="0"/>
      <w:divBdr>
        <w:top w:val="none" w:sz="0" w:space="0" w:color="auto"/>
        <w:left w:val="none" w:sz="0" w:space="0" w:color="auto"/>
        <w:bottom w:val="none" w:sz="0" w:space="0" w:color="auto"/>
        <w:right w:val="none" w:sz="0" w:space="0" w:color="auto"/>
      </w:divBdr>
    </w:div>
    <w:div w:id="2073890278">
      <w:bodyDiv w:val="1"/>
      <w:marLeft w:val="0"/>
      <w:marRight w:val="0"/>
      <w:marTop w:val="0"/>
      <w:marBottom w:val="0"/>
      <w:divBdr>
        <w:top w:val="none" w:sz="0" w:space="0" w:color="auto"/>
        <w:left w:val="none" w:sz="0" w:space="0" w:color="auto"/>
        <w:bottom w:val="none" w:sz="0" w:space="0" w:color="auto"/>
        <w:right w:val="none" w:sz="0" w:space="0" w:color="auto"/>
      </w:divBdr>
    </w:div>
    <w:div w:id="2078699931">
      <w:bodyDiv w:val="1"/>
      <w:marLeft w:val="0"/>
      <w:marRight w:val="0"/>
      <w:marTop w:val="0"/>
      <w:marBottom w:val="0"/>
      <w:divBdr>
        <w:top w:val="none" w:sz="0" w:space="0" w:color="auto"/>
        <w:left w:val="none" w:sz="0" w:space="0" w:color="auto"/>
        <w:bottom w:val="none" w:sz="0" w:space="0" w:color="auto"/>
        <w:right w:val="none" w:sz="0" w:space="0" w:color="auto"/>
      </w:divBdr>
    </w:div>
    <w:div w:id="21135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cntd.ru/document/420347228" TargetMode="External"/><Relationship Id="rId21" Type="http://schemas.openxmlformats.org/officeDocument/2006/relationships/image" Target="media/image6.jpeg"/><Relationship Id="rId42" Type="http://schemas.openxmlformats.org/officeDocument/2006/relationships/oleObject" Target="embeddings/oleObject6.bin"/><Relationship Id="rId47" Type="http://schemas.openxmlformats.org/officeDocument/2006/relationships/chart" Target="charts/chart1.xml"/><Relationship Id="rId63" Type="http://schemas.openxmlformats.org/officeDocument/2006/relationships/header" Target="header1.xml"/><Relationship Id="rId68" Type="http://schemas.openxmlformats.org/officeDocument/2006/relationships/image" Target="media/image2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footer" Target="footer3.xml"/><Relationship Id="rId11" Type="http://schemas.openxmlformats.org/officeDocument/2006/relationships/hyperlink" Target="https://docs.cntd.ru/document/551910942" TargetMode="External"/><Relationship Id="rId24" Type="http://schemas.openxmlformats.org/officeDocument/2006/relationships/hyperlink" Target="https://docs.cntd.ru/document/551910942" TargetMode="External"/><Relationship Id="rId32" Type="http://schemas.openxmlformats.org/officeDocument/2006/relationships/image" Target="media/image9.wmf"/><Relationship Id="rId37" Type="http://schemas.openxmlformats.org/officeDocument/2006/relationships/image" Target="media/image11.wmf"/><Relationship Id="rId40" Type="http://schemas.openxmlformats.org/officeDocument/2006/relationships/oleObject" Target="embeddings/oleObject5.bin"/><Relationship Id="rId45" Type="http://schemas.openxmlformats.org/officeDocument/2006/relationships/image" Target="media/image15.wmf"/><Relationship Id="rId53" Type="http://schemas.openxmlformats.org/officeDocument/2006/relationships/hyperlink" Target="https://www.rfgf.ru/license/itemview.php?iid=2729580" TargetMode="External"/><Relationship Id="rId58" Type="http://schemas.openxmlformats.org/officeDocument/2006/relationships/hyperlink" Target="https://www.rfgf.ru/license/itemview.php?iid=2729580" TargetMode="External"/><Relationship Id="rId66" Type="http://schemas.openxmlformats.org/officeDocument/2006/relationships/image" Target="media/image19.png"/><Relationship Id="rId5" Type="http://schemas.openxmlformats.org/officeDocument/2006/relationships/settings" Target="settings.xml"/><Relationship Id="rId61" Type="http://schemas.openxmlformats.org/officeDocument/2006/relationships/footer" Target="footer5.xml"/><Relationship Id="rId19" Type="http://schemas.openxmlformats.org/officeDocument/2006/relationships/image" Target="media/image4.jpeg"/><Relationship Id="rId14" Type="http://schemas.openxmlformats.org/officeDocument/2006/relationships/hyperlink" Target="https://docs.cntd.ru/document/542624347" TargetMode="External"/><Relationship Id="rId22" Type="http://schemas.openxmlformats.org/officeDocument/2006/relationships/image" Target="media/image7.jpeg"/><Relationship Id="rId27" Type="http://schemas.openxmlformats.org/officeDocument/2006/relationships/hyperlink" Target="https://docs.cntd.ru/document/542624347" TargetMode="External"/><Relationship Id="rId30" Type="http://schemas.openxmlformats.org/officeDocument/2006/relationships/footer" Target="footer4.xml"/><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chart" Target="charts/chart2.xml"/><Relationship Id="rId56" Type="http://schemas.openxmlformats.org/officeDocument/2006/relationships/hyperlink" Target="https://www.rfgf.ru/license/itemview.php?iid=2729580" TargetMode="External"/><Relationship Id="rId64" Type="http://schemas.openxmlformats.org/officeDocument/2006/relationships/oleObject" Target="embeddings/oleObject10.bin"/><Relationship Id="rId69"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17.wmf"/><Relationship Id="rId3" Type="http://schemas.openxmlformats.org/officeDocument/2006/relationships/styles" Target="styles.xml"/><Relationship Id="rId12" Type="http://schemas.openxmlformats.org/officeDocument/2006/relationships/hyperlink" Target="https://docs.cntd.ru/document/551910942" TargetMode="External"/><Relationship Id="rId17" Type="http://schemas.openxmlformats.org/officeDocument/2006/relationships/image" Target="media/image2.jpeg"/><Relationship Id="rId25" Type="http://schemas.openxmlformats.org/officeDocument/2006/relationships/hyperlink" Target="https://docs.cntd.ru/document/551910942" TargetMode="External"/><Relationship Id="rId33" Type="http://schemas.openxmlformats.org/officeDocument/2006/relationships/oleObject" Target="embeddings/oleObject1.bin"/><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yperlink" Target="https://www.rfgf.ru/license/itemview.php?iid=2729580" TargetMode="External"/><Relationship Id="rId67" Type="http://schemas.microsoft.com/office/2007/relationships/hdphoto" Target="media/hdphoto1.wdp"/><Relationship Id="rId20" Type="http://schemas.openxmlformats.org/officeDocument/2006/relationships/image" Target="media/image5.jpeg"/><Relationship Id="rId41" Type="http://schemas.openxmlformats.org/officeDocument/2006/relationships/image" Target="media/image13.wmf"/><Relationship Id="rId54" Type="http://schemas.openxmlformats.org/officeDocument/2006/relationships/hyperlink" Target="https://www.rfgf.ru/license/itemview.php?iid=2729580" TargetMode="External"/><Relationship Id="rId62" Type="http://schemas.openxmlformats.org/officeDocument/2006/relationships/image" Target="media/image18.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cs.cntd.ru/document/551910942" TargetMode="External"/><Relationship Id="rId28" Type="http://schemas.openxmlformats.org/officeDocument/2006/relationships/footer" Target="footer2.xml"/><Relationship Id="rId36" Type="http://schemas.openxmlformats.org/officeDocument/2006/relationships/oleObject" Target="embeddings/oleObject3.bin"/><Relationship Id="rId49" Type="http://schemas.openxmlformats.org/officeDocument/2006/relationships/chart" Target="charts/chart3.xml"/><Relationship Id="rId57" Type="http://schemas.openxmlformats.org/officeDocument/2006/relationships/hyperlink" Target="https://www.rfgf.ru/license/itemview.php?iid=2729580" TargetMode="External"/><Relationship Id="rId10" Type="http://schemas.openxmlformats.org/officeDocument/2006/relationships/hyperlink" Target="https://docs.cntd.ru/document/551910942" TargetMode="External"/><Relationship Id="rId31" Type="http://schemas.openxmlformats.org/officeDocument/2006/relationships/image" Target="media/image8.jpeg"/><Relationship Id="rId44" Type="http://schemas.openxmlformats.org/officeDocument/2006/relationships/oleObject" Target="embeddings/oleObject7.bin"/><Relationship Id="rId52" Type="http://schemas.openxmlformats.org/officeDocument/2006/relationships/oleObject" Target="embeddings/oleObject9.bin"/><Relationship Id="rId60" Type="http://schemas.openxmlformats.org/officeDocument/2006/relationships/hyperlink" Target="https://www.rfgf.ru/license/itemview.php?iid=2729580" TargetMode="External"/><Relationship Id="rId65" Type="http://schemas.openxmlformats.org/officeDocument/2006/relationships/hyperlink" Target="mailto:kgp@krasgp.ru" TargetMode="External"/><Relationship Id="rId4" Type="http://schemas.microsoft.com/office/2007/relationships/stylesWithEffects" Target="stylesWithEffects.xml"/><Relationship Id="rId9" Type="http://schemas.openxmlformats.org/officeDocument/2006/relationships/hyperlink" Target="http://pravo.minjust.ru" TargetMode="External"/><Relationship Id="rId13" Type="http://schemas.openxmlformats.org/officeDocument/2006/relationships/hyperlink" Target="https://docs.cntd.ru/document/420347228" TargetMode="External"/><Relationship Id="rId18" Type="http://schemas.openxmlformats.org/officeDocument/2006/relationships/image" Target="media/image3.jpeg"/><Relationship Id="rId39" Type="http://schemas.openxmlformats.org/officeDocument/2006/relationships/image" Target="media/image12.wmf"/><Relationship Id="rId34" Type="http://schemas.openxmlformats.org/officeDocument/2006/relationships/oleObject" Target="embeddings/oleObject2.bin"/><Relationship Id="rId50" Type="http://schemas.openxmlformats.org/officeDocument/2006/relationships/image" Target="media/image16.jpeg"/><Relationship Id="rId55" Type="http://schemas.openxmlformats.org/officeDocument/2006/relationships/hyperlink" Target="https://www.rfgf.ru/license/itemview.php?iid=272958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numCache>
            </c:numRef>
          </c:cat>
          <c:val>
            <c:numRef>
              <c:f>Лист1!$B$2:$B$14</c:f>
              <c:numCache>
                <c:formatCode>General</c:formatCode>
                <c:ptCount val="13"/>
                <c:pt idx="0">
                  <c:v>111</c:v>
                </c:pt>
                <c:pt idx="1">
                  <c:v>116</c:v>
                </c:pt>
                <c:pt idx="2">
                  <c:v>120</c:v>
                </c:pt>
                <c:pt idx="3">
                  <c:v>117</c:v>
                </c:pt>
                <c:pt idx="4">
                  <c:v>108</c:v>
                </c:pt>
                <c:pt idx="5">
                  <c:v>100</c:v>
                </c:pt>
                <c:pt idx="6">
                  <c:v>88</c:v>
                </c:pt>
                <c:pt idx="7">
                  <c:v>81</c:v>
                </c:pt>
                <c:pt idx="8">
                  <c:v>78</c:v>
                </c:pt>
                <c:pt idx="9">
                  <c:v>81</c:v>
                </c:pt>
                <c:pt idx="10">
                  <c:v>74</c:v>
                </c:pt>
                <c:pt idx="11">
                  <c:v>62</c:v>
                </c:pt>
                <c:pt idx="12">
                  <c:v>129</c:v>
                </c:pt>
              </c:numCache>
            </c:numRef>
          </c:val>
          <c:smooth val="0"/>
          <c:extLst xmlns:c16r2="http://schemas.microsoft.com/office/drawing/2015/06/chart">
            <c:ext xmlns:c16="http://schemas.microsoft.com/office/drawing/2014/chart" uri="{C3380CC4-5D6E-409C-BE32-E72D297353CC}">
              <c16:uniqueId val="{00000000-A9E9-49F9-A468-20449B7F9931}"/>
            </c:ext>
          </c:extLst>
        </c:ser>
        <c:dLbls>
          <c:showLegendKey val="0"/>
          <c:showVal val="0"/>
          <c:showCatName val="0"/>
          <c:showSerName val="0"/>
          <c:showPercent val="0"/>
          <c:showBubbleSize val="0"/>
        </c:dLbls>
        <c:marker val="1"/>
        <c:smooth val="0"/>
        <c:axId val="170563072"/>
        <c:axId val="157271168"/>
      </c:lineChart>
      <c:catAx>
        <c:axId val="17056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71168"/>
        <c:crosses val="autoZero"/>
        <c:auto val="1"/>
        <c:lblAlgn val="ctr"/>
        <c:lblOffset val="100"/>
        <c:noMultiLvlLbl val="0"/>
      </c:catAx>
      <c:valAx>
        <c:axId val="15727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6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Родилось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Лист1!$B$2:$B$13</c:f>
              <c:numCache>
                <c:formatCode>General</c:formatCode>
                <c:ptCount val="12"/>
                <c:pt idx="0">
                  <c:v>15</c:v>
                </c:pt>
                <c:pt idx="1">
                  <c:v>8</c:v>
                </c:pt>
                <c:pt idx="2">
                  <c:v>6</c:v>
                </c:pt>
                <c:pt idx="3">
                  <c:v>4</c:v>
                </c:pt>
                <c:pt idx="4">
                  <c:v>8</c:v>
                </c:pt>
                <c:pt idx="5">
                  <c:v>1</c:v>
                </c:pt>
                <c:pt idx="6">
                  <c:v>3</c:v>
                </c:pt>
                <c:pt idx="7">
                  <c:v>0</c:v>
                </c:pt>
                <c:pt idx="8">
                  <c:v>0</c:v>
                </c:pt>
                <c:pt idx="9">
                  <c:v>0</c:v>
                </c:pt>
                <c:pt idx="10">
                  <c:v>1</c:v>
                </c:pt>
                <c:pt idx="11">
                  <c:v>2</c:v>
                </c:pt>
              </c:numCache>
            </c:numRef>
          </c:val>
          <c:smooth val="0"/>
          <c:extLst xmlns:c16r2="http://schemas.microsoft.com/office/drawing/2015/06/chart">
            <c:ext xmlns:c16="http://schemas.microsoft.com/office/drawing/2014/chart" uri="{C3380CC4-5D6E-409C-BE32-E72D297353CC}">
              <c16:uniqueId val="{00000000-8E77-4364-9B92-EC773B6FFE00}"/>
            </c:ext>
          </c:extLst>
        </c:ser>
        <c:ser>
          <c:idx val="1"/>
          <c:order val="1"/>
          <c:tx>
            <c:strRef>
              <c:f>Лист1!$C$1</c:f>
              <c:strCache>
                <c:ptCount val="1"/>
                <c:pt idx="0">
                  <c:v>Умерло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Лист1!$C$2:$C$13</c:f>
              <c:numCache>
                <c:formatCode>General</c:formatCode>
                <c:ptCount val="12"/>
                <c:pt idx="0">
                  <c:v>9</c:v>
                </c:pt>
                <c:pt idx="1">
                  <c:v>3</c:v>
                </c:pt>
                <c:pt idx="2">
                  <c:v>6</c:v>
                </c:pt>
                <c:pt idx="3">
                  <c:v>7</c:v>
                </c:pt>
                <c:pt idx="4">
                  <c:v>9</c:v>
                </c:pt>
                <c:pt idx="5">
                  <c:v>4</c:v>
                </c:pt>
                <c:pt idx="6">
                  <c:v>6</c:v>
                </c:pt>
                <c:pt idx="7">
                  <c:v>3</c:v>
                </c:pt>
                <c:pt idx="8">
                  <c:v>3</c:v>
                </c:pt>
                <c:pt idx="9">
                  <c:v>2</c:v>
                </c:pt>
                <c:pt idx="10">
                  <c:v>2</c:v>
                </c:pt>
                <c:pt idx="11">
                  <c:v>2</c:v>
                </c:pt>
              </c:numCache>
            </c:numRef>
          </c:val>
          <c:smooth val="0"/>
          <c:extLst xmlns:c16r2="http://schemas.microsoft.com/office/drawing/2015/06/chart">
            <c:ext xmlns:c16="http://schemas.microsoft.com/office/drawing/2014/chart" uri="{C3380CC4-5D6E-409C-BE32-E72D297353CC}">
              <c16:uniqueId val="{00000001-8E77-4364-9B92-EC773B6FFE00}"/>
            </c:ext>
          </c:extLst>
        </c:ser>
        <c:dLbls>
          <c:showLegendKey val="0"/>
          <c:showVal val="0"/>
          <c:showCatName val="0"/>
          <c:showSerName val="0"/>
          <c:showPercent val="0"/>
          <c:showBubbleSize val="0"/>
        </c:dLbls>
        <c:marker val="1"/>
        <c:smooth val="0"/>
        <c:axId val="152371712"/>
        <c:axId val="157272896"/>
      </c:lineChart>
      <c:catAx>
        <c:axId val="15237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72896"/>
        <c:crosses val="autoZero"/>
        <c:auto val="1"/>
        <c:lblAlgn val="ctr"/>
        <c:lblOffset val="100"/>
        <c:noMultiLvlLbl val="0"/>
      </c:catAx>
      <c:valAx>
        <c:axId val="157272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37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Прибыло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Лист1!$B$2:$B$12</c:f>
              <c:numCache>
                <c:formatCode>General</c:formatCode>
                <c:ptCount val="11"/>
                <c:pt idx="0">
                  <c:v>14</c:v>
                </c:pt>
                <c:pt idx="1">
                  <c:v>10</c:v>
                </c:pt>
                <c:pt idx="2">
                  <c:v>12</c:v>
                </c:pt>
                <c:pt idx="3">
                  <c:v>10</c:v>
                </c:pt>
                <c:pt idx="4">
                  <c:v>4</c:v>
                </c:pt>
                <c:pt idx="5">
                  <c:v>7</c:v>
                </c:pt>
                <c:pt idx="6">
                  <c:v>13</c:v>
                </c:pt>
                <c:pt idx="7">
                  <c:v>12</c:v>
                </c:pt>
                <c:pt idx="8">
                  <c:v>3</c:v>
                </c:pt>
                <c:pt idx="9">
                  <c:v>6</c:v>
                </c:pt>
                <c:pt idx="10">
                  <c:v>75</c:v>
                </c:pt>
              </c:numCache>
            </c:numRef>
          </c:val>
          <c:smooth val="0"/>
          <c:extLst xmlns:c16r2="http://schemas.microsoft.com/office/drawing/2015/06/chart">
            <c:ext xmlns:c16="http://schemas.microsoft.com/office/drawing/2014/chart" uri="{C3380CC4-5D6E-409C-BE32-E72D297353CC}">
              <c16:uniqueId val="{00000000-4FDC-4553-86BD-5DA970049323}"/>
            </c:ext>
          </c:extLst>
        </c:ser>
        <c:ser>
          <c:idx val="1"/>
          <c:order val="1"/>
          <c:tx>
            <c:strRef>
              <c:f>Лист1!$C$1</c:f>
              <c:strCache>
                <c:ptCount val="1"/>
                <c:pt idx="0">
                  <c:v>Выбыло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Лист1!$C$2:$C$12</c:f>
              <c:numCache>
                <c:formatCode>General</c:formatCode>
                <c:ptCount val="11"/>
                <c:pt idx="0">
                  <c:v>15</c:v>
                </c:pt>
                <c:pt idx="1">
                  <c:v>13</c:v>
                </c:pt>
                <c:pt idx="2">
                  <c:v>18</c:v>
                </c:pt>
                <c:pt idx="3">
                  <c:v>17</c:v>
                </c:pt>
                <c:pt idx="4">
                  <c:v>13</c:v>
                </c:pt>
                <c:pt idx="5">
                  <c:v>11</c:v>
                </c:pt>
                <c:pt idx="6">
                  <c:v>13</c:v>
                </c:pt>
                <c:pt idx="7">
                  <c:v>6</c:v>
                </c:pt>
                <c:pt idx="8">
                  <c:v>8</c:v>
                </c:pt>
                <c:pt idx="9">
                  <c:v>17</c:v>
                </c:pt>
                <c:pt idx="10">
                  <c:v>8</c:v>
                </c:pt>
              </c:numCache>
            </c:numRef>
          </c:val>
          <c:smooth val="0"/>
          <c:extLst xmlns:c16r2="http://schemas.microsoft.com/office/drawing/2015/06/chart">
            <c:ext xmlns:c16="http://schemas.microsoft.com/office/drawing/2014/chart" uri="{C3380CC4-5D6E-409C-BE32-E72D297353CC}">
              <c16:uniqueId val="{00000001-4FDC-4553-86BD-5DA970049323}"/>
            </c:ext>
          </c:extLst>
        </c:ser>
        <c:dLbls>
          <c:showLegendKey val="0"/>
          <c:showVal val="0"/>
          <c:showCatName val="0"/>
          <c:showSerName val="0"/>
          <c:showPercent val="0"/>
          <c:showBubbleSize val="0"/>
        </c:dLbls>
        <c:marker val="1"/>
        <c:smooth val="0"/>
        <c:axId val="170562560"/>
        <c:axId val="157274624"/>
      </c:lineChart>
      <c:catAx>
        <c:axId val="17056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274624"/>
        <c:crosses val="autoZero"/>
        <c:auto val="1"/>
        <c:lblAlgn val="ctr"/>
        <c:lblOffset val="100"/>
        <c:noMultiLvlLbl val="0"/>
      </c:catAx>
      <c:valAx>
        <c:axId val="157274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56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36ABC9-8AAF-4AF5-BE0C-72717B7CA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144</Pages>
  <Words>40204</Words>
  <Characters>229166</Characters>
  <Application>Microsoft Office Word</Application>
  <DocSecurity>0</DocSecurity>
  <Lines>1909</Lines>
  <Paragraphs>537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office 2007 rus ent:</Company>
  <LinksUpToDate>false</LinksUpToDate>
  <CharactersWithSpaces>268833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ОКСиА</cp:lastModifiedBy>
  <cp:revision>5</cp:revision>
  <cp:lastPrinted>2025-06-03T09:01:00Z</cp:lastPrinted>
  <dcterms:created xsi:type="dcterms:W3CDTF">2025-06-20T02:19:00Z</dcterms:created>
  <dcterms:modified xsi:type="dcterms:W3CDTF">2025-06-20T02:27:00Z</dcterms:modified>
</cp:coreProperties>
</file>