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534" w:rsidRDefault="00D80534" w:rsidP="00D80534">
      <w:pPr>
        <w:pStyle w:val="a9"/>
        <w:rPr>
          <w:rFonts w:ascii="Arial" w:hAnsi="Arial" w:cs="Arial"/>
          <w:szCs w:val="24"/>
        </w:rPr>
      </w:pPr>
    </w:p>
    <w:tbl>
      <w:tblPr>
        <w:tblW w:w="10907" w:type="dxa"/>
        <w:tblInd w:w="-885" w:type="dxa"/>
        <w:tblLook w:val="04A0" w:firstRow="1" w:lastRow="0" w:firstColumn="1" w:lastColumn="0" w:noHBand="0" w:noVBand="1"/>
      </w:tblPr>
      <w:tblGrid>
        <w:gridCol w:w="10907"/>
      </w:tblGrid>
      <w:tr w:rsidR="006C5780" w:rsidRPr="007D7C11" w:rsidTr="00FF03CE">
        <w:trPr>
          <w:trHeight w:val="300"/>
        </w:trPr>
        <w:tc>
          <w:tcPr>
            <w:tcW w:w="10907" w:type="dxa"/>
            <w:tcBorders>
              <w:top w:val="nil"/>
              <w:left w:val="nil"/>
              <w:bottom w:val="nil"/>
              <w:right w:val="nil"/>
            </w:tcBorders>
            <w:shd w:val="clear" w:color="auto" w:fill="auto"/>
            <w:noWrap/>
            <w:vAlign w:val="bottom"/>
            <w:hideMark/>
          </w:tcPr>
          <w:p w:rsidR="006C5780" w:rsidRPr="007D7C11" w:rsidRDefault="006C5780" w:rsidP="00FF03CE">
            <w:pPr>
              <w:spacing w:after="0"/>
              <w:jc w:val="right"/>
              <w:rPr>
                <w:rFonts w:ascii="Times New Roman" w:eastAsia="Times New Roman" w:hAnsi="Times New Roman"/>
                <w:sz w:val="18"/>
                <w:szCs w:val="18"/>
                <w:lang w:eastAsia="ru-RU"/>
              </w:rPr>
            </w:pPr>
            <w:r w:rsidRPr="007D7C11">
              <w:rPr>
                <w:rFonts w:ascii="Times New Roman" w:eastAsia="Times New Roman" w:hAnsi="Times New Roman"/>
                <w:sz w:val="18"/>
                <w:szCs w:val="18"/>
                <w:lang w:eastAsia="ru-RU"/>
              </w:rPr>
              <w:t>Приложение № 3</w:t>
            </w:r>
          </w:p>
        </w:tc>
      </w:tr>
      <w:tr w:rsidR="006C5780" w:rsidRPr="007D7C11" w:rsidTr="00FF03CE">
        <w:trPr>
          <w:trHeight w:val="237"/>
        </w:trPr>
        <w:tc>
          <w:tcPr>
            <w:tcW w:w="10907" w:type="dxa"/>
            <w:tcBorders>
              <w:top w:val="nil"/>
              <w:left w:val="nil"/>
              <w:bottom w:val="nil"/>
              <w:right w:val="nil"/>
            </w:tcBorders>
            <w:shd w:val="clear" w:color="auto" w:fill="auto"/>
            <w:noWrap/>
            <w:vAlign w:val="bottom"/>
            <w:hideMark/>
          </w:tcPr>
          <w:p w:rsidR="006C5780" w:rsidRPr="007D7C11" w:rsidRDefault="006C5780" w:rsidP="00FF03CE">
            <w:pPr>
              <w:spacing w:after="0"/>
              <w:jc w:val="right"/>
              <w:rPr>
                <w:rFonts w:ascii="Times New Roman" w:eastAsia="Times New Roman" w:hAnsi="Times New Roman"/>
                <w:sz w:val="18"/>
                <w:szCs w:val="18"/>
                <w:lang w:eastAsia="ru-RU"/>
              </w:rPr>
            </w:pPr>
            <w:r w:rsidRPr="007D7C11">
              <w:rPr>
                <w:rFonts w:ascii="Times New Roman" w:eastAsia="Times New Roman" w:hAnsi="Times New Roman"/>
                <w:sz w:val="18"/>
                <w:szCs w:val="18"/>
                <w:lang w:eastAsia="ru-RU"/>
              </w:rPr>
              <w:t>к проекту решения Рыбинского</w:t>
            </w:r>
          </w:p>
        </w:tc>
      </w:tr>
      <w:tr w:rsidR="006C5780" w:rsidRPr="007D7C11" w:rsidTr="00FF03CE">
        <w:trPr>
          <w:trHeight w:val="338"/>
        </w:trPr>
        <w:tc>
          <w:tcPr>
            <w:tcW w:w="10907" w:type="dxa"/>
            <w:tcBorders>
              <w:top w:val="nil"/>
              <w:left w:val="nil"/>
              <w:bottom w:val="nil"/>
              <w:right w:val="nil"/>
            </w:tcBorders>
            <w:shd w:val="clear" w:color="auto" w:fill="auto"/>
            <w:vAlign w:val="center"/>
            <w:hideMark/>
          </w:tcPr>
          <w:p w:rsidR="006C5780" w:rsidRPr="007D7C11" w:rsidRDefault="006C5780" w:rsidP="00FF03CE">
            <w:pPr>
              <w:spacing w:after="0"/>
              <w:jc w:val="right"/>
              <w:rPr>
                <w:rFonts w:ascii="Times New Roman" w:eastAsia="Times New Roman" w:hAnsi="Times New Roman"/>
                <w:color w:val="000000"/>
                <w:sz w:val="18"/>
                <w:szCs w:val="18"/>
                <w:lang w:eastAsia="ru-RU"/>
              </w:rPr>
            </w:pPr>
            <w:r w:rsidRPr="007D7C11">
              <w:rPr>
                <w:rFonts w:ascii="Times New Roman" w:eastAsia="Times New Roman" w:hAnsi="Times New Roman"/>
                <w:color w:val="000000"/>
                <w:sz w:val="18"/>
                <w:szCs w:val="18"/>
                <w:lang w:eastAsia="ru-RU"/>
              </w:rPr>
              <w:t>районного Совета депутатов</w:t>
            </w:r>
          </w:p>
        </w:tc>
      </w:tr>
      <w:tr w:rsidR="006C5780" w:rsidRPr="007D7C11" w:rsidTr="00FF03CE">
        <w:trPr>
          <w:trHeight w:val="240"/>
        </w:trPr>
        <w:tc>
          <w:tcPr>
            <w:tcW w:w="10907" w:type="dxa"/>
            <w:tcBorders>
              <w:top w:val="nil"/>
              <w:left w:val="nil"/>
              <w:bottom w:val="nil"/>
              <w:right w:val="nil"/>
            </w:tcBorders>
            <w:shd w:val="clear" w:color="auto" w:fill="auto"/>
            <w:vAlign w:val="center"/>
            <w:hideMark/>
          </w:tcPr>
          <w:p w:rsidR="006C5780" w:rsidRPr="007D7C11" w:rsidRDefault="00B31DEE" w:rsidP="00FF03CE">
            <w:pPr>
              <w:spacing w:after="0"/>
              <w:jc w:val="right"/>
              <w:rPr>
                <w:rFonts w:ascii="Times New Roman" w:eastAsia="Times New Roman" w:hAnsi="Times New Roman"/>
                <w:color w:val="000000"/>
                <w:sz w:val="18"/>
                <w:szCs w:val="18"/>
                <w:lang w:eastAsia="ru-RU"/>
              </w:rPr>
            </w:pPr>
            <w:r w:rsidRPr="002F5D43">
              <w:rPr>
                <w:rFonts w:ascii="Times New Roman" w:hAnsi="Times New Roman"/>
                <w:sz w:val="16"/>
                <w:szCs w:val="16"/>
                <w:lang w:eastAsia="ru-RU"/>
              </w:rPr>
              <w:t xml:space="preserve">№ </w:t>
            </w:r>
            <w:r>
              <w:rPr>
                <w:rFonts w:ascii="Times New Roman" w:hAnsi="Times New Roman"/>
                <w:sz w:val="16"/>
                <w:szCs w:val="16"/>
                <w:lang w:eastAsia="ru-RU"/>
              </w:rPr>
              <w:t>41-404р</w:t>
            </w:r>
            <w:r w:rsidRPr="002F5D43">
              <w:rPr>
                <w:rFonts w:ascii="Times New Roman" w:hAnsi="Times New Roman"/>
                <w:sz w:val="16"/>
                <w:szCs w:val="16"/>
                <w:lang w:eastAsia="ru-RU"/>
              </w:rPr>
              <w:t xml:space="preserve"> от </w:t>
            </w:r>
            <w:r>
              <w:rPr>
                <w:rFonts w:ascii="Times New Roman" w:hAnsi="Times New Roman"/>
                <w:sz w:val="16"/>
                <w:szCs w:val="16"/>
                <w:lang w:eastAsia="ru-RU"/>
              </w:rPr>
              <w:t>29.05.2025</w:t>
            </w:r>
          </w:p>
        </w:tc>
      </w:tr>
    </w:tbl>
    <w:p w:rsidR="006C5780" w:rsidRDefault="006C5780" w:rsidP="00F869F6">
      <w:pPr>
        <w:rPr>
          <w:rFonts w:ascii="Times New Roman" w:eastAsia="Times New Roman" w:hAnsi="Times New Roman"/>
          <w:b/>
          <w:bCs/>
          <w:sz w:val="18"/>
          <w:szCs w:val="18"/>
          <w:lang w:eastAsia="ru-RU"/>
        </w:rPr>
      </w:pPr>
    </w:p>
    <w:p w:rsidR="00FF03CE" w:rsidRDefault="00FF03CE" w:rsidP="00FF03CE">
      <w:pPr>
        <w:spacing w:after="0"/>
        <w:rPr>
          <w:rFonts w:ascii="Times New Roman" w:eastAsia="Times New Roman" w:hAnsi="Times New Roman"/>
          <w:b/>
          <w:bCs/>
          <w:color w:val="000000"/>
          <w:sz w:val="20"/>
          <w:szCs w:val="20"/>
          <w:lang w:eastAsia="ru-RU"/>
        </w:rPr>
      </w:pPr>
      <w:r w:rsidRPr="007D7C11">
        <w:rPr>
          <w:rFonts w:ascii="Times New Roman" w:eastAsia="Times New Roman" w:hAnsi="Times New Roman"/>
          <w:b/>
          <w:bCs/>
          <w:color w:val="000000"/>
          <w:sz w:val="20"/>
          <w:szCs w:val="20"/>
          <w:lang w:eastAsia="ru-RU"/>
        </w:rPr>
        <w:t>Доходы районного бюджета по кодам видов доходов, подвидов доходов, классификации операций сектора государственного управления,   относ</w:t>
      </w:r>
      <w:r>
        <w:rPr>
          <w:rFonts w:ascii="Times New Roman" w:eastAsia="Times New Roman" w:hAnsi="Times New Roman"/>
          <w:b/>
          <w:bCs/>
          <w:color w:val="000000"/>
          <w:sz w:val="20"/>
          <w:szCs w:val="20"/>
          <w:lang w:eastAsia="ru-RU"/>
        </w:rPr>
        <w:t>ящихся к доходам бюджета  за 202</w:t>
      </w:r>
      <w:r w:rsidR="0047739C">
        <w:rPr>
          <w:rFonts w:ascii="Times New Roman" w:eastAsia="Times New Roman" w:hAnsi="Times New Roman"/>
          <w:b/>
          <w:bCs/>
          <w:color w:val="000000"/>
          <w:sz w:val="20"/>
          <w:szCs w:val="20"/>
          <w:lang w:eastAsia="ru-RU"/>
        </w:rPr>
        <w:t>4</w:t>
      </w:r>
      <w:r w:rsidRPr="007D7C11">
        <w:rPr>
          <w:rFonts w:ascii="Times New Roman" w:eastAsia="Times New Roman" w:hAnsi="Times New Roman"/>
          <w:b/>
          <w:bCs/>
          <w:color w:val="000000"/>
          <w:sz w:val="20"/>
          <w:szCs w:val="20"/>
          <w:lang w:eastAsia="ru-RU"/>
        </w:rPr>
        <w:t xml:space="preserve"> год</w:t>
      </w:r>
    </w:p>
    <w:p w:rsidR="006C5780" w:rsidRDefault="006C5780" w:rsidP="00F869F6">
      <w:pPr>
        <w:rPr>
          <w:rFonts w:ascii="Times New Roman" w:eastAsia="Times New Roman" w:hAnsi="Times New Roman"/>
          <w:b/>
          <w:bCs/>
          <w:sz w:val="18"/>
          <w:szCs w:val="18"/>
          <w:lang w:eastAsia="ru-RU"/>
        </w:rPr>
      </w:pPr>
    </w:p>
    <w:tbl>
      <w:tblPr>
        <w:tblW w:w="10774" w:type="dxa"/>
        <w:tblInd w:w="-743" w:type="dxa"/>
        <w:tblLayout w:type="fixed"/>
        <w:tblLook w:val="04A0" w:firstRow="1" w:lastRow="0" w:firstColumn="1" w:lastColumn="0" w:noHBand="0" w:noVBand="1"/>
      </w:tblPr>
      <w:tblGrid>
        <w:gridCol w:w="3119"/>
        <w:gridCol w:w="739"/>
        <w:gridCol w:w="2510"/>
        <w:gridCol w:w="1525"/>
        <w:gridCol w:w="1508"/>
        <w:gridCol w:w="1373"/>
      </w:tblGrid>
      <w:tr w:rsidR="003705D3" w:rsidRPr="003705D3" w:rsidTr="003705D3">
        <w:trPr>
          <w:trHeight w:val="72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Наименование показателя</w:t>
            </w:r>
          </w:p>
        </w:tc>
        <w:tc>
          <w:tcPr>
            <w:tcW w:w="739" w:type="dxa"/>
            <w:tcBorders>
              <w:top w:val="single" w:sz="4" w:space="0" w:color="auto"/>
              <w:left w:val="nil"/>
              <w:bottom w:val="single" w:sz="4" w:space="0" w:color="auto"/>
              <w:right w:val="single" w:sz="4" w:space="0" w:color="auto"/>
            </w:tcBorders>
            <w:shd w:val="clear" w:color="auto" w:fill="auto"/>
            <w:vAlign w:val="center"/>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Код строки</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Код дохода по бюджетной классификации</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Утвержденные бюджетные назначения</w:t>
            </w:r>
          </w:p>
        </w:tc>
        <w:tc>
          <w:tcPr>
            <w:tcW w:w="1508" w:type="dxa"/>
            <w:tcBorders>
              <w:top w:val="single" w:sz="4" w:space="0" w:color="auto"/>
              <w:left w:val="nil"/>
              <w:bottom w:val="single" w:sz="4" w:space="0" w:color="auto"/>
              <w:right w:val="single" w:sz="4" w:space="0" w:color="auto"/>
            </w:tcBorders>
            <w:shd w:val="clear" w:color="auto" w:fill="auto"/>
            <w:vAlign w:val="center"/>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Исполнено</w:t>
            </w:r>
          </w:p>
        </w:tc>
        <w:tc>
          <w:tcPr>
            <w:tcW w:w="1373" w:type="dxa"/>
            <w:tcBorders>
              <w:top w:val="single" w:sz="4" w:space="0" w:color="auto"/>
              <w:left w:val="nil"/>
              <w:bottom w:val="single" w:sz="4" w:space="0" w:color="auto"/>
              <w:right w:val="single" w:sz="4" w:space="0" w:color="auto"/>
            </w:tcBorders>
            <w:shd w:val="clear" w:color="auto" w:fill="auto"/>
            <w:vAlign w:val="center"/>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Неисполненные назначения</w:t>
            </w:r>
          </w:p>
        </w:tc>
      </w:tr>
      <w:tr w:rsidR="003705D3"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center"/>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w:t>
            </w:r>
          </w:p>
        </w:tc>
        <w:tc>
          <w:tcPr>
            <w:tcW w:w="739" w:type="dxa"/>
            <w:tcBorders>
              <w:top w:val="nil"/>
              <w:left w:val="nil"/>
              <w:bottom w:val="single" w:sz="4" w:space="0" w:color="000000"/>
              <w:right w:val="single" w:sz="4" w:space="0" w:color="000000"/>
            </w:tcBorders>
            <w:shd w:val="clear" w:color="auto" w:fill="auto"/>
            <w:vAlign w:val="center"/>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w:t>
            </w:r>
          </w:p>
        </w:tc>
        <w:tc>
          <w:tcPr>
            <w:tcW w:w="2510" w:type="dxa"/>
            <w:tcBorders>
              <w:top w:val="nil"/>
              <w:left w:val="nil"/>
              <w:bottom w:val="single" w:sz="4" w:space="0" w:color="000000"/>
              <w:right w:val="single" w:sz="4" w:space="0" w:color="000000"/>
            </w:tcBorders>
            <w:shd w:val="clear" w:color="auto" w:fill="auto"/>
            <w:vAlign w:val="center"/>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w:t>
            </w:r>
          </w:p>
        </w:tc>
        <w:tc>
          <w:tcPr>
            <w:tcW w:w="1525" w:type="dxa"/>
            <w:tcBorders>
              <w:top w:val="nil"/>
              <w:left w:val="nil"/>
              <w:bottom w:val="single" w:sz="4" w:space="0" w:color="000000"/>
              <w:right w:val="single" w:sz="4" w:space="0" w:color="000000"/>
            </w:tcBorders>
            <w:shd w:val="clear" w:color="auto" w:fill="auto"/>
            <w:vAlign w:val="center"/>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w:t>
            </w:r>
          </w:p>
        </w:tc>
        <w:tc>
          <w:tcPr>
            <w:tcW w:w="1508" w:type="dxa"/>
            <w:tcBorders>
              <w:top w:val="nil"/>
              <w:left w:val="nil"/>
              <w:bottom w:val="single" w:sz="4" w:space="0" w:color="000000"/>
              <w:right w:val="single" w:sz="4" w:space="0" w:color="000000"/>
            </w:tcBorders>
            <w:shd w:val="clear" w:color="auto" w:fill="auto"/>
            <w:vAlign w:val="center"/>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w:t>
            </w:r>
          </w:p>
        </w:tc>
        <w:tc>
          <w:tcPr>
            <w:tcW w:w="1373" w:type="dxa"/>
            <w:tcBorders>
              <w:top w:val="nil"/>
              <w:left w:val="nil"/>
              <w:bottom w:val="single" w:sz="4" w:space="0" w:color="000000"/>
              <w:right w:val="single" w:sz="4" w:space="0" w:color="000000"/>
            </w:tcBorders>
            <w:shd w:val="clear" w:color="auto" w:fill="auto"/>
            <w:vAlign w:val="center"/>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w:t>
            </w:r>
          </w:p>
        </w:tc>
      </w:tr>
      <w:tr w:rsidR="003705D3"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бюджета - Всего</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Х</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2 389 663 615,49</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2 386 512 846,53</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3 150 768,96</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 xml:space="preserve">          в том числе: </w:t>
            </w:r>
            <w:r w:rsidRPr="003705D3">
              <w:rPr>
                <w:rFonts w:ascii="Times New Roman" w:eastAsia="Times New Roman" w:hAnsi="Times New Roman"/>
                <w:color w:val="000000"/>
                <w:sz w:val="18"/>
                <w:szCs w:val="18"/>
                <w:lang w:eastAsia="ru-RU"/>
              </w:rPr>
              <w:br/>
              <w:t>НАЛОГОВЫЕ И НЕНАЛОГОВЫЕ ДОХОДЫ</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000 1 00 00000 00 0000 000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382 804 916,88</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389 143 784,25</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-6 338 867,37</w:t>
            </w:r>
          </w:p>
        </w:tc>
      </w:tr>
      <w:tr w:rsidR="003705D3"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НАЛОГИ НА ПРИБЫЛЬ, ДОХОДЫ</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182 1 01 00000 00 0000 000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267 085 145,00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272 866 064,54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-5 780 919,54</w:t>
            </w:r>
          </w:p>
        </w:tc>
      </w:tr>
      <w:tr w:rsidR="003705D3"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Налог на прибыль организаций</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182 1 01 01000 00 0000 110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42 546 201,00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46 432 352,18</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-3 886 151,18</w:t>
            </w:r>
          </w:p>
        </w:tc>
      </w:tr>
      <w:tr w:rsidR="003705D3"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 xml:space="preserve">Налог на прибыль организаций, зачисляемый в бюджеты бюджетной системы Российской Федерации по соответствующим ставкам </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182 1 01 01010 00 0000 110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42 546 201,00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46 432 352,18</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-3 886 151,18</w:t>
            </w:r>
          </w:p>
        </w:tc>
      </w:tr>
      <w:tr w:rsidR="003705D3"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w:t>
            </w:r>
            <w:proofErr w:type="gramEnd"/>
            <w:r w:rsidRPr="003705D3">
              <w:rPr>
                <w:rFonts w:ascii="Times New Roman" w:eastAsia="Times New Roman" w:hAnsi="Times New Roman"/>
                <w:color w:val="000000"/>
                <w:sz w:val="18"/>
                <w:szCs w:val="18"/>
                <w:lang w:eastAsia="ru-RU"/>
              </w:rPr>
              <w:t xml:space="preserve"> субъектов Российской Федерации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182 1 01 01012 02 0000 110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42 546 201,00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46 432 352,18</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-3 886 151,18</w:t>
            </w:r>
          </w:p>
        </w:tc>
      </w:tr>
      <w:tr w:rsidR="003705D3"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Налог на доходы физических лиц</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182 1 01 02000 01 0000 110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224 538 944,00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226 433 712,36</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-1 894 768,36</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182 1 01 02010 01 0000 110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222 713 057,00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224 239 379,20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-1 526 322,20</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w:t>
            </w:r>
            <w:r w:rsidRPr="003705D3">
              <w:rPr>
                <w:rFonts w:ascii="Times New Roman" w:eastAsia="Times New Roman" w:hAnsi="Times New Roman"/>
                <w:color w:val="000000"/>
                <w:sz w:val="18"/>
                <w:szCs w:val="18"/>
                <w:lang w:eastAsia="ru-RU"/>
              </w:rPr>
              <w:lastRenderedPageBreak/>
              <w:t>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182 1 01 02020 01 0000 110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191 048,00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190 327,98</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720,02</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182 1 01 02030 01 0000 110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1 145 591,00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1 165 197,76</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-19 606,76</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182 1 01 02040 01 0000 110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309 358,00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347 052,75</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-37 694,75</w:t>
            </w:r>
          </w:p>
        </w:tc>
      </w:tr>
      <w:tr w:rsidR="003705D3"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3705D3">
              <w:rPr>
                <w:rFonts w:ascii="Times New Roman" w:eastAsia="Times New Roman" w:hAnsi="Times New Roman"/>
                <w:color w:val="000000"/>
                <w:sz w:val="18"/>
                <w:szCs w:val="18"/>
                <w:lang w:eastAsia="ru-RU"/>
              </w:rPr>
              <w:t xml:space="preserve"> физическим лицом - налоговым резидентом Российской Федерации в виде дивидендов)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182 1 01 02080 01 0000 110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3 148,00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65 741,28</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-62 593,28</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182 1 01 02130 01 0000 110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181 811,00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431 082,79</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-249 271,79</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182 1 01 02140 01 0000 110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-5 069,00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-5 069,40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0,40</w:t>
            </w:r>
          </w:p>
        </w:tc>
      </w:tr>
      <w:tr w:rsidR="003705D3"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НАЛОГИ НА СОВОКУПНЫЙ ДОХОД</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182 1 05 00000 00 0000 000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45 411 028,00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44 789 061,54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621 966,46</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Налог, взимаемый в связи с применением упрощенной системы налогообложения</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182 1 05 01000 00 0000 110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39 543 622,00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39 123 090,84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420 531,16</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Налог, взимаемый с налогоплательщиков, выбравших в качестве объекта налогообложения доходы</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182 1 05 01010 01 0000 110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23 553 457,00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23 290 854,50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262 602,50</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Налог, взимаемый с налогоплательщиков, выбравших в качестве объекта налогообложения доходы</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182 1 05 01011 01 0000 110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23 553 457,00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23 290 854,50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262 602,50</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182 1 05 01020 01 0000 110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15 990 165,00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15 832 236,34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157 928,66</w:t>
            </w:r>
          </w:p>
        </w:tc>
      </w:tr>
      <w:tr w:rsidR="003705D3"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182 1 05 01021 01 0000 110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15 990 165,00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15 832 236,34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157 928,66</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Единый налог на вмененный доход для отдельных видов деятельности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182 1 05 02000 02 0000 110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18 350,00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-7 356,79</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25 706,79</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Единый налог на вмененный доход для отдельных видов деятельности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182 1 05 02010 02 0000 110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18 350,00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-7 303,46</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25 653,46</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Единый налог на вмененный доход для отдельных видов деятельности (за налоговые периоды, истекшие до 1 января 2011 года)</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182 1 05 02020 02 0000 110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-53,33</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53,33</w:t>
            </w:r>
          </w:p>
        </w:tc>
      </w:tr>
      <w:tr w:rsidR="003705D3"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Единый сельскохозяйственный налог</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182 1 05 03000 01 0000 110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1 148 355,00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1 147 684,77</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670,23</w:t>
            </w:r>
          </w:p>
        </w:tc>
      </w:tr>
      <w:tr w:rsidR="003705D3"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Единый сельскохозяйственный налог</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182 1 05 03010 01 0000 110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1 148 355,00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1 147 684,77</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670,23</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Налог, взимаемый в связи с применением патентной системы налогообложения</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182 1 05 04000 02 0000 110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4 700 701,00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4 525 642,72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175 058,28</w:t>
            </w:r>
          </w:p>
        </w:tc>
      </w:tr>
      <w:tr w:rsidR="003705D3"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Налог, взимаемый в связи с применением патентной системы налогообложения, зачисляемый в бюджеты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182 1 05 04020 02 0000 110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4 700 701,00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4 525 642,72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175 058,28</w:t>
            </w:r>
          </w:p>
        </w:tc>
      </w:tr>
      <w:tr w:rsidR="003705D3"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ГОСУДАРСТВЕННАЯ ПОШЛИНА</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182 1 08 00000 00 0000 000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8 752 178,00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9 707 318,19</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-955 140,19</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Государственная пошлина по делам, рассматриваемым в судах общей юрисдикции, мировыми судьями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182 1 08 03000 01 0000 110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8 752 178,00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9 707 318,19</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-955 140,19</w:t>
            </w:r>
          </w:p>
        </w:tc>
      </w:tr>
      <w:tr w:rsidR="003705D3"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182 1 08 03010 01 0000 110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8 752 178,00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9 707 318,19</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-955 140,19</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ЗАДОЛЖЕННОСТЬ И ПЕРЕРАСЧЕТЫ ПО ОТМЕНЕННЫМ НАЛОГАМ, СБОРАМ И ИНЫМ ОБЯЗАТЕЛЬНЫМ ПЛАТЕЖАМ</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182 1 09 00000 00 0000 000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7,20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7,20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Прочие налоги и сборы (по отмененным местным налогам и сборам)</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182 1 09 07000 00 0000 110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7,20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7,20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182 1 09 07030 00 0000 110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7,20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7,20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14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182 1 09 07033 05 0000 110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7,20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7,20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ДОХОДЫ ОТ ИСПОЛЬЗОВАНИЯ ИМУЩЕСТВА, НАХОДЯЩЕГОСЯ В ГОСУДАРСТВЕННОЙ И МУНИЦИПАЛЬНОЙ СОБСТВЕННОСТИ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000 1 11 00000 00 0000 000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40 851 228,71</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40 402 423,65</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448 805,06</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000 1 11 05000 00 0000 120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39 126 565,00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38 590 913,40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535 651,60</w:t>
            </w:r>
          </w:p>
        </w:tc>
      </w:tr>
      <w:tr w:rsidR="003705D3" w:rsidRPr="003705D3" w:rsidTr="003705D3">
        <w:trPr>
          <w:trHeight w:val="14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000 1 11 05010 00 0000 120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31 572 526,00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31 569 236,44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3 289,56</w:t>
            </w:r>
          </w:p>
        </w:tc>
      </w:tr>
      <w:tr w:rsidR="003705D3" w:rsidRPr="003705D3" w:rsidTr="003705D3">
        <w:trPr>
          <w:trHeight w:val="19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012 1 11 05013 05 0000 120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30 084 651,00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30 125 367,41</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-40 716,41</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000 1 11 05013 13 0000 120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1 487 875,00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1 443 869,03</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44 005,97</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025 1 11 05013 13 0000 120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966 220,00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993 906,11</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-27 686,11</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555 1 11 05013 13 0000 120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125 199,00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119 568,40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5 630,60</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560 1 11 05013 13 0000 120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396 456,00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330 394,52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66 061,48</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012 1 11 05020 00 0000 120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2 583 013,00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2 572 720,34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10 292,66</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012 1 11 05025 05 0000 120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2 583 013,00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2 572 720,34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10 292,66</w:t>
            </w:r>
          </w:p>
        </w:tc>
      </w:tr>
      <w:tr w:rsidR="003705D3"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012 1 11 05070 00 0000 120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4 971 026,00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4 448 956,62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522 069,38</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 xml:space="preserve">Доходы от сдачи в аренду имущества, составляющего казну муниципальных районов (за исключением земельных участков)  </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012 1 11 05075 05 0000 120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4 971 026,00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4 448 956,62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522 069,38</w:t>
            </w:r>
          </w:p>
        </w:tc>
      </w:tr>
      <w:tr w:rsidR="003705D3"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000 1 11 05300 00 0000 120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9 582,64</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11 002,33</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-1 419,69</w:t>
            </w:r>
          </w:p>
        </w:tc>
      </w:tr>
      <w:tr w:rsidR="003705D3"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000 1 11 05310 00 0000 120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9 582,64</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11 002,33</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-1 419,69</w:t>
            </w:r>
          </w:p>
        </w:tc>
      </w:tr>
      <w:tr w:rsidR="003705D3" w:rsidRPr="003705D3" w:rsidTr="003705D3">
        <w:trPr>
          <w:trHeight w:val="31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012 1 11 05313 05 0000 120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6 870,00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8 289,69</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-1 419,69</w:t>
            </w:r>
          </w:p>
        </w:tc>
      </w:tr>
      <w:tr w:rsidR="003705D3" w:rsidRPr="003705D3" w:rsidTr="003705D3">
        <w:trPr>
          <w:trHeight w:val="24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025 1 11 05314 13 0000 120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2 712,64</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2 712,64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14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000 1 11 05400 00 0000 120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162,07</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162,07</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14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000 1 11 05410 00 0000 120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162,07</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162,07</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36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w:t>
            </w:r>
            <w:proofErr w:type="gramEnd"/>
            <w:r w:rsidRPr="003705D3">
              <w:rPr>
                <w:rFonts w:ascii="Times New Roman" w:eastAsia="Times New Roman" w:hAnsi="Times New Roman"/>
                <w:color w:val="000000"/>
                <w:sz w:val="18"/>
                <w:szCs w:val="18"/>
                <w:lang w:eastAsia="ru-RU"/>
              </w:rPr>
              <w:t xml:space="preserve"> учреждений)</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012 1 11 05410 05 0000 120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19,01</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19,01</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33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roofErr w:type="gramEnd"/>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560 1 11 05410 13 0000 120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143,06</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143,06</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000 1 11 09000 00 0000 120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1 714 919,00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1 800 345,85</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-85 426,85</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012 1 11 09040 00 0000 120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1 714 919,00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1 748 838,01</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-33 919,01</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012 1 11 09045 05 0000 120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1 714 919,00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1 748 838,01</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-33 919,01</w:t>
            </w:r>
          </w:p>
        </w:tc>
      </w:tr>
      <w:tr w:rsidR="003705D3" w:rsidRPr="003705D3" w:rsidTr="003705D3">
        <w:trPr>
          <w:trHeight w:val="21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014 1 11 09080 00 0000 120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51 507,84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-51 507,84</w:t>
            </w:r>
          </w:p>
        </w:tc>
      </w:tr>
      <w:tr w:rsidR="003705D3" w:rsidRPr="003705D3" w:rsidTr="003705D3">
        <w:trPr>
          <w:trHeight w:val="21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014 1 11 09080 05 0000 120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51 507,84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-51 507,84</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ПЛАТЕЖИ ПРИ ПОЛЬЗОВАНИИ ПРИРОДНЫМИ РЕСУРСАМИ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048 1 12 00000 00 0000 000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8 844 693,97</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9 234 822,84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-390 128,87</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Плата за негативное воздействие на окружающую среду</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048 1 12 01000 01 0000 120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8 844 693,97</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9 234 822,84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-390 128,87</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Плата за выбросы загрязняющих веществ в атмосферный воздух стационарными объектами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048 1 12 01010 01 0000 120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221 216,00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690 455,13</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-469 239,13</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Плата за сбросы загрязняющих веществ в водные объекты</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048 1 12 01030 01 0000 120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1 801 271,00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1 753 176,12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48 094,88</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Плата за размещение отходов производства и потребления</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000 1 12 01040 01 0000 120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6 822 195,00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6 791 179,62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31 015,38</w:t>
            </w:r>
          </w:p>
        </w:tc>
      </w:tr>
      <w:tr w:rsidR="003705D3"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Плата за размещение отходов производства</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048 1 12 01041 01 0000 120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6 020 883,00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5 989 867,47</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31 015,53</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Плата за размещение твердых коммунальных отходов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048 1 12 01042 01 0000 120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801 312,00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801 312,15</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-0,15</w:t>
            </w:r>
          </w:p>
        </w:tc>
      </w:tr>
      <w:tr w:rsidR="003705D3"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Плата за выбросы загрязняющих веществ, образующихся при сжигании на факельных установках и (или) рассеивании попутного нефтяного газа</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048 1 12 01070 01 0000 120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11,97</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11,97</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ОКАЗАНИЯ ПЛАТНЫХ УСЛУГ И КОМПЕНСАЦИИ ЗАТРАТ ГОСУДАРСТВА</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012 1 13 00000 00 0000 000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689 703,00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689 703,22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-0,22</w:t>
            </w:r>
          </w:p>
        </w:tc>
      </w:tr>
      <w:tr w:rsidR="003705D3"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компенсации затрат государства</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012 1 13 02000 00 0000 130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689 703,00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689 703,22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-0,22</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поступающие в порядке возмещения расходов, понесенных в связи с эксплуатацией имущества</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012 1 13 02060 00 0000 130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689 703,00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689 703,22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-0,22</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поступающие в порядке возмещения расходов, понесенных в связи с эксплуатацией имущества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012 1 13 02065 05 0000 130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689 703,00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689 703,22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-0,22</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ПРОДАЖИ МАТЕРИАЛЬНЫХ И НЕМАТЕРИАЛЬНЫХ АКТИВОВ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000 1 14 00000 00 0000 000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2 645 990,00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2 731 845,55</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-85 855,55</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012 1 14 02000 00 0000 000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751 200,00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767 706,30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-16 506,30</w:t>
            </w:r>
          </w:p>
        </w:tc>
      </w:tr>
      <w:tr w:rsidR="003705D3" w:rsidRPr="003705D3" w:rsidTr="003705D3">
        <w:trPr>
          <w:trHeight w:val="19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012 1 14 02050 05 0000 410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742 785,00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759 291,30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-16 506,30</w:t>
            </w:r>
          </w:p>
        </w:tc>
      </w:tr>
      <w:tr w:rsidR="003705D3" w:rsidRPr="003705D3" w:rsidTr="003705D3">
        <w:trPr>
          <w:trHeight w:val="19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012 1 14 02050 05 0000 440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8 415,00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8 415,00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19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012 1 14 02053 05 0000 410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742 785,00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759 291,30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-16 506,30</w:t>
            </w:r>
          </w:p>
        </w:tc>
      </w:tr>
      <w:tr w:rsidR="003705D3" w:rsidRPr="003705D3" w:rsidTr="003705D3">
        <w:trPr>
          <w:trHeight w:val="19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012 1 14 02053 05 0000 440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8 415,00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8 415,00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продажи земельных участков, находящихся в государственной и муниципальной собственности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000 1 14 06000 00 0000 430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933 528,00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1 005 201,54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-71 673,54</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продажи земельных участков, государственная собственность на которые не разграничена</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000 1 14 06010 00 0000 430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378 231,00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449 904,56</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-71 673,56</w:t>
            </w:r>
          </w:p>
        </w:tc>
      </w:tr>
      <w:tr w:rsidR="003705D3"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012 1 14 06013 05 0000 430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162 615,00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236 158,64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-73 543,64</w:t>
            </w:r>
          </w:p>
        </w:tc>
      </w:tr>
      <w:tr w:rsidR="003705D3"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000 1 14 06013 13 0000 430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215 616,00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213 745,92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1 870,08</w:t>
            </w:r>
          </w:p>
        </w:tc>
      </w:tr>
      <w:tr w:rsidR="003705D3"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025 1 14 06013 13 0000 430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169 928,00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168 058,31</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1 869,69</w:t>
            </w:r>
          </w:p>
        </w:tc>
      </w:tr>
      <w:tr w:rsidR="003705D3"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555 1 14 06013 13 0000 430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23 057,00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23 056,65</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0,35</w:t>
            </w:r>
          </w:p>
        </w:tc>
      </w:tr>
      <w:tr w:rsidR="003705D3"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560 1 14 06013 13 0000 430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22 631,00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22 630,96</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0,04</w:t>
            </w:r>
          </w:p>
        </w:tc>
      </w:tr>
      <w:tr w:rsidR="003705D3"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012 1 14 06020 00 0000 430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555 297,00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555 296,98</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0,02</w:t>
            </w:r>
          </w:p>
        </w:tc>
      </w:tr>
      <w:tr w:rsidR="003705D3"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012 1 14 06025 05 0000 430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555 297,00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555 296,98</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0,02</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от приватизации имущества, находящегося в государственной и муниципальной собственности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012 1 14 13000 00 0000 000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961 262,00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958 937,71</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2 324,29</w:t>
            </w:r>
          </w:p>
        </w:tc>
      </w:tr>
      <w:tr w:rsidR="003705D3"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012 1 14 13050 05 0000 410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961 262,00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958 937,71</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2 324,29</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ШТРАФЫ, САНКЦИИ, ВОЗМЕЩЕНИЕ УЩЕРБА</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000 1 16 00000 00 0000 000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8 524 943,00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8 722 537,52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-197 594,52</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Кодексом Российской Федерации об административных правонарушениях</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000 1 16 01000 01 0000 140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1 228 299,00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1 438 264,84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-209 965,84</w:t>
            </w:r>
          </w:p>
        </w:tc>
      </w:tr>
      <w:tr w:rsidR="003705D3"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000 1 16 01050 01 0000 140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17 100,00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16 606,74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493,26</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000 1 16 01053 01 0000 140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17 100,00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16 606,74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493,26</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006 1 16 01053 01 0000 140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5 100,00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4 606,74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493,26</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439 1 16 01053 01 0000 140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12 000,00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12 000,00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000 1 16 01060 01 0000 140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89 362,00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93 523,44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-4 161,44</w:t>
            </w:r>
          </w:p>
        </w:tc>
      </w:tr>
      <w:tr w:rsidR="003705D3" w:rsidRPr="003705D3" w:rsidTr="003705D3">
        <w:trPr>
          <w:trHeight w:val="21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000 1 16 01063 01 0000 140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89 362,00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93 523,44</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-4 161,44</w:t>
            </w:r>
          </w:p>
        </w:tc>
      </w:tr>
      <w:tr w:rsidR="003705D3" w:rsidRPr="003705D3" w:rsidTr="003705D3">
        <w:trPr>
          <w:trHeight w:val="21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006 1 16 01063 01 0000 140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16 200,00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15 809,83</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390,17</w:t>
            </w:r>
          </w:p>
        </w:tc>
      </w:tr>
      <w:tr w:rsidR="003705D3" w:rsidRPr="003705D3" w:rsidTr="003705D3">
        <w:trPr>
          <w:trHeight w:val="21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439 1 16 01063 01 0000 140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73 162,00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77 713,61</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-4 551,61</w:t>
            </w:r>
          </w:p>
        </w:tc>
      </w:tr>
      <w:tr w:rsidR="003705D3"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000 1 16 01070 01 0000 140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32 670,00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30 330,42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2 339,58</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000 1 16 01073 01 0000 140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32 670,00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30 330,42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2 339,58</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006 1 16 01073 01 0000 140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650,00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150,00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500,00</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439 1 16 01073 01 0000 140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32 020,00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30 180,42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1 839,58</w:t>
            </w:r>
          </w:p>
        </w:tc>
      </w:tr>
      <w:tr w:rsidR="003705D3" w:rsidRPr="003705D3" w:rsidTr="003705D3">
        <w:trPr>
          <w:trHeight w:val="14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439 1 16 01080 01 0000 140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10 000,00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10 000,00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21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439 1 16 01083 01 0000 140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10 000,00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10 000,00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000000" w:fill="FFFFFF"/>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439 1 16 01090 01 0000 140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9 000,00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8 000,00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1 000,00</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439 1 16 01093 01 0000 140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9 000,00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8 000,00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1 000,00</w:t>
            </w:r>
          </w:p>
        </w:tc>
      </w:tr>
      <w:tr w:rsidR="003705D3"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006 1 16 01110 01 0000 140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42,75</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57,25</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006 1 16 01113 01 0000 140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42,75</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57,25</w:t>
            </w:r>
          </w:p>
        </w:tc>
      </w:tr>
      <w:tr w:rsidR="003705D3"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439 1 16 01130 01 0000 140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13 500,00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13 500,00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439 1 16 01133 01 0000 140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13 500,00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13 500,00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14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439 1 16 01140 01 0000 140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120 423,00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128 250,00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-7 827,00</w:t>
            </w:r>
          </w:p>
        </w:tc>
      </w:tr>
      <w:tr w:rsidR="003705D3" w:rsidRPr="003705D3" w:rsidTr="003705D3">
        <w:trPr>
          <w:trHeight w:val="19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439 1 16 01143 01 0000 140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120 423,00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128 250,00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-7 827,00</w:t>
            </w:r>
          </w:p>
        </w:tc>
      </w:tr>
      <w:tr w:rsidR="003705D3" w:rsidRPr="003705D3" w:rsidTr="003705D3">
        <w:trPr>
          <w:trHeight w:val="19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000 1 16 01150 01 0000 140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45 000,00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60 283,30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-15 283,30</w:t>
            </w:r>
          </w:p>
        </w:tc>
      </w:tr>
      <w:tr w:rsidR="003705D3" w:rsidRPr="003705D3" w:rsidTr="00D1650E">
        <w:trPr>
          <w:trHeight w:val="274"/>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w:t>
            </w:r>
            <w:r w:rsidRPr="003705D3">
              <w:rPr>
                <w:rFonts w:ascii="Times New Roman" w:eastAsia="Times New Roman" w:hAnsi="Times New Roman"/>
                <w:color w:val="000000"/>
                <w:sz w:val="18"/>
                <w:szCs w:val="18"/>
                <w:lang w:eastAsia="ru-RU"/>
              </w:rPr>
              <w:lastRenderedPageBreak/>
              <w:t>несовершеннолетних и защите их прав</w:t>
            </w:r>
            <w:proofErr w:type="gramEnd"/>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439 1 16 01153 01 0000 140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30 000,00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45 283,30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-15 283,30</w:t>
            </w:r>
          </w:p>
        </w:tc>
      </w:tr>
      <w:tr w:rsidR="003705D3" w:rsidRPr="003705D3" w:rsidTr="003705D3">
        <w:trPr>
          <w:trHeight w:val="28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lastRenderedPageBreak/>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roofErr w:type="gramEnd"/>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034 1 16 01154 01 0000 140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15 000,00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15 000,00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14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439 1 16 01170 01 0000 140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102 100,00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107 491,95</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-5 391,95</w:t>
            </w:r>
          </w:p>
        </w:tc>
      </w:tr>
      <w:tr w:rsidR="003705D3" w:rsidRPr="003705D3" w:rsidTr="003705D3">
        <w:trPr>
          <w:trHeight w:val="19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000 1 16 01173 01 0000 140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102 100,00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107 491,95</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-5 391,95</w:t>
            </w:r>
          </w:p>
        </w:tc>
      </w:tr>
      <w:tr w:rsidR="003705D3"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000 1 16 01190 01 0000 140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66 002,00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73 576,56</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-7 574,56</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000 1 16 01193 01 0000 140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66 002,00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73 576,56</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-7 574,56</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006 1 16 01193 01 0000 140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5 100,00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5 018,79</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81,21</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178 1 16 01193 01 0000 140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10 000,00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10 000,00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3705D3"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439 1 16 01193 01 0000 140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50 902,00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58 557,77</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-7 655,77</w:t>
            </w:r>
          </w:p>
        </w:tc>
      </w:tr>
      <w:tr w:rsidR="003705D3" w:rsidRPr="003705D3" w:rsidTr="003705D3">
        <w:trPr>
          <w:trHeight w:val="14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000 1 16 01200 01 0000 140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723 042,00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896 659,68</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-173 617,68</w:t>
            </w:r>
          </w:p>
        </w:tc>
      </w:tr>
      <w:tr w:rsidR="003705D3" w:rsidRPr="003705D3" w:rsidTr="003705D3">
        <w:trPr>
          <w:trHeight w:val="19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000 1 16 01203 01 0000 140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723 042,00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896 659,68</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-173 617,68</w:t>
            </w:r>
          </w:p>
        </w:tc>
      </w:tr>
      <w:tr w:rsidR="003705D3" w:rsidRPr="003705D3" w:rsidTr="003705D3">
        <w:trPr>
          <w:trHeight w:val="19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006 1 16 01203 01 0000 140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10 709,00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17 050,46</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-6 341,46</w:t>
            </w:r>
          </w:p>
        </w:tc>
      </w:tr>
      <w:tr w:rsidR="003705D3" w:rsidRPr="003705D3" w:rsidTr="003705D3">
        <w:trPr>
          <w:trHeight w:val="19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439 1 16 01203 01 0000 140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712 333,00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879 609,22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-167 276,22</w:t>
            </w:r>
          </w:p>
        </w:tc>
      </w:tr>
      <w:tr w:rsidR="003705D3" w:rsidRPr="003705D3" w:rsidTr="003705D3">
        <w:trPr>
          <w:trHeight w:val="21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016 1 16 07000 00 0000 140</w:t>
            </w:r>
          </w:p>
        </w:tc>
        <w:tc>
          <w:tcPr>
            <w:tcW w:w="1525" w:type="dxa"/>
            <w:tcBorders>
              <w:top w:val="nil"/>
              <w:left w:val="nil"/>
              <w:bottom w:val="single" w:sz="4" w:space="0" w:color="000000"/>
              <w:right w:val="single" w:sz="4" w:space="0" w:color="000000"/>
            </w:tcBorders>
            <w:shd w:val="clear" w:color="000000" w:fill="FFFFFF"/>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265 038,00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265 037,59</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0,41</w:t>
            </w:r>
          </w:p>
        </w:tc>
      </w:tr>
      <w:tr w:rsidR="003705D3"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016 1 16 07010 00 0000 140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265 038,00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265 037,59</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0,41</w:t>
            </w:r>
          </w:p>
        </w:tc>
      </w:tr>
      <w:tr w:rsidR="003705D3" w:rsidRPr="003705D3" w:rsidTr="003705D3">
        <w:trPr>
          <w:trHeight w:val="14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016 1 16 07010 05 0000 140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265 038,00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265 037,59</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0,41</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Платежи в целях возмещения причиненного ущерба (убытков)</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016 1 16 10000 00 0000 140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581 776,00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535 618,32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46 157,68</w:t>
            </w:r>
          </w:p>
        </w:tc>
      </w:tr>
      <w:tr w:rsidR="003705D3" w:rsidRPr="003705D3" w:rsidTr="003705D3">
        <w:trPr>
          <w:trHeight w:val="19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016 1 16 10030 05 0000 140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581 776,00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533 294,52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48 481,48</w:t>
            </w:r>
          </w:p>
        </w:tc>
      </w:tr>
      <w:tr w:rsidR="003705D3" w:rsidRPr="003705D3" w:rsidTr="003705D3">
        <w:trPr>
          <w:trHeight w:val="14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016 1 16 10032 05 0000 140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581 776,00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533 294,52</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48 481,48</w:t>
            </w:r>
          </w:p>
        </w:tc>
      </w:tr>
      <w:tr w:rsidR="003705D3"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Платежи в целях возмещения убытков, причиненных уклонением от заключения муниципального контракта</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012 1 16 10060 00 0000 140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2 323,80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-2 323,80</w:t>
            </w:r>
          </w:p>
        </w:tc>
      </w:tr>
      <w:tr w:rsidR="003705D3" w:rsidRPr="003705D3" w:rsidTr="00D1650E">
        <w:trPr>
          <w:trHeight w:val="557"/>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w:t>
            </w:r>
            <w:r w:rsidRPr="003705D3">
              <w:rPr>
                <w:rFonts w:ascii="Times New Roman" w:eastAsia="Times New Roman" w:hAnsi="Times New Roman"/>
                <w:color w:val="000000"/>
                <w:sz w:val="18"/>
                <w:szCs w:val="18"/>
                <w:lang w:eastAsia="ru-RU"/>
              </w:rPr>
              <w:lastRenderedPageBreak/>
              <w:t>обеспечения государственных и муниципальных нужд</w:t>
            </w:r>
            <w:proofErr w:type="gramEnd"/>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012 1 16 10062 05 0000 140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2 323,80</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-2 323,80</w:t>
            </w:r>
          </w:p>
        </w:tc>
      </w:tr>
      <w:tr w:rsidR="003705D3"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Платежи, уплачиваемые в целях возмещения вреда</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000 1 16 11000 01 0000 140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6 449 830,00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6 483 616,77</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-33 786,77</w:t>
            </w:r>
          </w:p>
        </w:tc>
      </w:tr>
      <w:tr w:rsidR="003705D3" w:rsidRPr="003705D3" w:rsidTr="003705D3">
        <w:trPr>
          <w:trHeight w:val="36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3705D3" w:rsidRPr="003705D3" w:rsidRDefault="003705D3"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3705D3">
              <w:rPr>
                <w:rFonts w:ascii="Times New Roman" w:eastAsia="Times New Roman" w:hAnsi="Times New Roman"/>
                <w:color w:val="000000"/>
                <w:sz w:val="18"/>
                <w:szCs w:val="18"/>
                <w:lang w:eastAsia="ru-RU"/>
              </w:rPr>
              <w:t xml:space="preserve"> рыболовства и среде их обитания), подлежащие зачислению в бюджет муниципального образования</w:t>
            </w:r>
          </w:p>
        </w:tc>
        <w:tc>
          <w:tcPr>
            <w:tcW w:w="739"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000 1 16 11050 01 0000 140</w:t>
            </w:r>
          </w:p>
        </w:tc>
        <w:tc>
          <w:tcPr>
            <w:tcW w:w="1525"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6 449 830,00</w:t>
            </w:r>
          </w:p>
        </w:tc>
        <w:tc>
          <w:tcPr>
            <w:tcW w:w="1508"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6 483 616,77</w:t>
            </w:r>
          </w:p>
        </w:tc>
        <w:tc>
          <w:tcPr>
            <w:tcW w:w="1373" w:type="dxa"/>
            <w:tcBorders>
              <w:top w:val="nil"/>
              <w:left w:val="nil"/>
              <w:bottom w:val="single" w:sz="4" w:space="0" w:color="000000"/>
              <w:right w:val="single" w:sz="4" w:space="0" w:color="000000"/>
            </w:tcBorders>
            <w:shd w:val="clear" w:color="auto" w:fill="auto"/>
            <w:vAlign w:val="bottom"/>
            <w:hideMark/>
          </w:tcPr>
          <w:p w:rsidR="003705D3" w:rsidRPr="003705D3" w:rsidRDefault="003705D3"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-33 786,77</w:t>
            </w:r>
          </w:p>
        </w:tc>
      </w:tr>
      <w:tr w:rsidR="00D1650E"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D1650E">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3705D3">
              <w:rPr>
                <w:rFonts w:ascii="Times New Roman" w:eastAsia="Times New Roman" w:hAnsi="Times New Roman"/>
                <w:color w:val="000000"/>
                <w:sz w:val="18"/>
                <w:szCs w:val="18"/>
                <w:lang w:eastAsia="ru-RU"/>
              </w:rPr>
              <w:t xml:space="preserve"> рыболовства и среде их обитания), подлежащие зачислению в бюджет муниципального образования</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 </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014 1 16 11050 01 0000 140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1 727 379,00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1 734 378,51</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-6 999,51</w:t>
            </w:r>
          </w:p>
        </w:tc>
      </w:tr>
      <w:tr w:rsidR="00D1650E"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D1650E">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3705D3">
              <w:rPr>
                <w:rFonts w:ascii="Times New Roman" w:eastAsia="Times New Roman" w:hAnsi="Times New Roman"/>
                <w:color w:val="000000"/>
                <w:sz w:val="18"/>
                <w:szCs w:val="18"/>
                <w:lang w:eastAsia="ru-RU"/>
              </w:rPr>
              <w:t xml:space="preserve"> рыболовства и среде их обитания), подлежащие зачислению в бюджет муниципального образования</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 </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031 1 16 11050 01 0000 140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4 722 451,00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4 749 238,26</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-26 787,26</w:t>
            </w:r>
          </w:p>
        </w:tc>
      </w:tr>
      <w:tr w:rsidR="00D1650E"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БЕЗВОЗМЕЗДНЫЕ ПОСТУПЛЕНИЯ</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000 2 00 00000 00 0000 000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2 006 858 698,61</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1 997 369 062,28</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9 489 636,33</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БЕЗВОЗМЕЗДНЫЕ ПОСТУПЛЕНИЯ ОТ ДРУГИХ БЮДЖЕТОВ БЮДЖЕТНОЙ СИСТЕМЫ РОССИЙСКОЙ ФЕДЕРАЦИИ</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013 2 02 00000 00 0000 000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2 005 675 999,99</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1 996 186 585,85</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9 489 414,14</w:t>
            </w:r>
          </w:p>
        </w:tc>
      </w:tr>
      <w:tr w:rsidR="00D1650E"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Дотации бюджетам бюджетной системы Российской Федерации</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013 2 02 10000 00 0000 150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838 070 900,00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838 070 900,00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Дотации на выравнивание бюджетной обеспеченности</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013 2 02 15001 00 0000 150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348 234 700,00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348 234 700,00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013 2 02 15001 05 0000 150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348 234 700,00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348 234 700,00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Дотации бюджетам на поддержку мер по обеспечению сбалансированности бюджетов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013 2 02 15002 00 0000 150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265 317 100,00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265 317 100,00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Дотации бюджетам муниципальных районов на поддержку мер по обеспечению сбалансированности бюджетов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013 2 02 15002 05 0000 150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265 317 100,00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265 317 100,00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Прочие дотации</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013 2 02 19999 00 0000 150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224 519 100,00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224 519 100,00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Прочие дотации бюджетам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013 2 02 19999 05 0000 150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224 519 100,00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224 519 100,00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Субсидии бюджетам бюджетной системы Российской Федерации (межбюджетные субсидии)</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013 2 02 20000 00 0000 150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154 293 503,45</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151 200 739,73</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3 092 763,72</w:t>
            </w:r>
          </w:p>
        </w:tc>
      </w:tr>
      <w:tr w:rsidR="00D1650E"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013 2 02 25172 00 0000 150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3 422 467,06</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3 422 467,06</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19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013 2 02 25172 05 0000 150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3 422 467,06</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3 422 467,06</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013 2 02 25304 00 0000 150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12 527 330,00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12 364 896,76</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162 433,24</w:t>
            </w:r>
          </w:p>
        </w:tc>
      </w:tr>
      <w:tr w:rsidR="00D1650E"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013 2 02 25304 05 0000 150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12 527 330,00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12 364 896,76</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162 433,24</w:t>
            </w:r>
          </w:p>
        </w:tc>
      </w:tr>
      <w:tr w:rsidR="00D1650E"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Субсидии бюджетам на создание виртуальных концертных залов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013 2 02 25453 00 0000 150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1 052 700,00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1 052 700,00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Субсидии бюджетам муниципальных районов на создание виртуальных концертных залов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013 2 02 25453 05 0000 150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1 052 700,00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1 052 700,00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Субсидии бюджетам на создание модельных муниципальных библиотек</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013 2 02 25454 00 0000 150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16 000 000,00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16 000 000,00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Субсидии бюджетам муниципальных районов на создание модельных муниципальных библиотек</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013 2 02 25454 05 0000 150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16 000 000,00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16 000 000,00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Субсидии бюджетам на реализацию мероприятий по обеспечению жильем молодых семей</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013 2 02 25497 00 0000 150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2 278 095,30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2 278 095,30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Субсидии бюджетам муниципальных районов на реализацию мероприятий по обеспечению жильем молодых семей</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013 2 02 25497 05 0000 150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2 278 095,30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2 278 095,30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Субсидии бюджетам на развитие сети учреждений культурно-досугового типа</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013 2 02 25513 00 0000 150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16 415 000,00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16 415 000,00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Субсидии бюджетам муниципальных районов на развитие сети учреждений культурно-досугового типа</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013 2 02 25513 05 0000 150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16 415 000,00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16 415 000,00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Субсидии бюджетам на поддержку отрасли культуры</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013 2 02 25519 00 0000 150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4 005 000,00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4 005 000,00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Субсидии бюджетам муниципальных районов на поддержку отрасли культуры</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013 2 02 25519 05 0000 150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4 005 000,00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4 005 000,00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Прочие субсидии</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013 2 02 29999 00 0000 150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98 592 911,09</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95 662 580,61</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2 930 330,48</w:t>
            </w:r>
          </w:p>
        </w:tc>
      </w:tr>
      <w:tr w:rsidR="00D1650E"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Прочие субсидии бюджетам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013 2 02 29999 05 0000 150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98 592 911,09</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95 662 580,61</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2 930 330,48</w:t>
            </w:r>
          </w:p>
        </w:tc>
      </w:tr>
      <w:tr w:rsidR="00D1650E"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Субвенции бюджетам бюджетной системы Российской Федерации</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013 2 02 30000 00 0000 150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810 235 954,34</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806 308 682,16</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3 927 272,18</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Субвенции местным бюджетам на выполнение передаваемых полномочий субъектов Российской Федерации</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013 2 02 30024 00 0000 150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798 340 868,92</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795 519 807,32</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2 821 061,60</w:t>
            </w:r>
          </w:p>
        </w:tc>
      </w:tr>
      <w:tr w:rsidR="00D1650E" w:rsidRPr="003705D3" w:rsidTr="00D1650E">
        <w:trPr>
          <w:trHeight w:val="273"/>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Субвенции бюджетам муниципальных районов на выполнение передаваемых полномочий субъектов Российской Федерации</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013 2 02 30024 05 0000 150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798 340 868,92</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795 519 807,32</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2 821 061,60</w:t>
            </w:r>
          </w:p>
        </w:tc>
      </w:tr>
      <w:tr w:rsidR="00D1650E" w:rsidRPr="003705D3" w:rsidTr="003705D3">
        <w:trPr>
          <w:trHeight w:val="14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013 2 02 30029 00 0000 150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2 721 100,00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1 864 778,76</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856 321,24</w:t>
            </w:r>
          </w:p>
        </w:tc>
      </w:tr>
      <w:tr w:rsidR="00D1650E"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013 2 02 30029 05 0000 150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2 721 100,00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1 864 778,76</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856 321,24</w:t>
            </w:r>
          </w:p>
        </w:tc>
      </w:tr>
      <w:tr w:rsidR="00D1650E"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013 2 02 35082 00 0000 150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5 518 285,42</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5 518 285,42</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013 2 02 35082 05 0000 150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5 518 285,42</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5 518 285,42</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013 2 02 35118 00 0000 150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3 631 200,00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3 381 310,66</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249 889,34</w:t>
            </w:r>
          </w:p>
        </w:tc>
      </w:tr>
      <w:tr w:rsidR="00D1650E"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013 2 02 35118 05 0000 150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3 631 200,00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3 381 310,66</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249 889,34</w:t>
            </w:r>
          </w:p>
        </w:tc>
      </w:tr>
      <w:tr w:rsidR="00D1650E"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013 2 02 35120 00 0000 150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24 500,00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24 500,00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013 2 02 35120 05 0000 150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24 500,00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24 500,00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300"/>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Иные межбюджетные трансферты</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013 2 02 40000 00 0000 150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203 075 642,20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200 606 263,96</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2 469 378,24</w:t>
            </w:r>
          </w:p>
        </w:tc>
      </w:tr>
      <w:tr w:rsidR="00D1650E"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013 2 02 40014 00 0000 150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115 341 038,00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115 341 038,00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013 2 02 40014 05 0000 150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115 341 038,00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115 341 038,00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31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013 2 02 45050 00 0000 150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438 300,00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438 000,20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299,80</w:t>
            </w:r>
          </w:p>
        </w:tc>
      </w:tr>
      <w:tr w:rsidR="00D1650E" w:rsidRPr="003705D3" w:rsidTr="003705D3">
        <w:trPr>
          <w:trHeight w:val="33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proofErr w:type="gramStart"/>
            <w:r w:rsidRPr="003705D3">
              <w:rPr>
                <w:rFonts w:ascii="Times New Roman" w:eastAsia="Times New Roman" w:hAnsi="Times New Roman"/>
                <w:color w:val="000000"/>
                <w:sz w:val="18"/>
                <w:szCs w:val="18"/>
                <w:lang w:eastAsia="ru-RU"/>
              </w:rPr>
              <w:lastRenderedPageBreak/>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013 2 02 45050 05 0000 150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438 300,00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438 000,20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299,80</w:t>
            </w:r>
          </w:p>
        </w:tc>
      </w:tr>
      <w:tr w:rsidR="00D1650E" w:rsidRPr="003705D3" w:rsidTr="003705D3">
        <w:trPr>
          <w:trHeight w:val="14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013 2 02 45179 00 0000 150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4 582 100,00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4 582 100,00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013 2 02 45179 05 0000 150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4 582 100,00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4 582 100,00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24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013 2 02 45303 00 0000 150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47 030 700,00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46 727 771,75</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302 928,25</w:t>
            </w:r>
          </w:p>
        </w:tc>
      </w:tr>
      <w:tr w:rsidR="00D1650E" w:rsidRPr="003705D3" w:rsidTr="003705D3">
        <w:trPr>
          <w:trHeight w:val="26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013 2 02 45303 05 0000 150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47 030 700,00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46 727 771,75</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302 928,25</w:t>
            </w:r>
          </w:p>
        </w:tc>
      </w:tr>
      <w:tr w:rsidR="00D1650E"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Межбюджетные трансферты, передаваемые бюджетам на поддержку отрасли культуры</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013 2 02 45519 00 0000 150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300 000,00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300 000,00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Межбюджетные трансферты, передаваемые бюджетам муниципальных районов на поддержку отрасли культуры</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013 2 02 45519 05 0000 150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300 000,00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300 000,00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Прочие межбюджетные трансферты, передаваемые бюджетам</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013 2 02 49999 00 0000 150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35 383 504,20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33 217 354,01</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2 166 150,19</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Прочие межбюджетные трансферты, передаваемые бюджетам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013 2 02 49999 05 0000 150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35 383 504,20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33 217 354,01</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2 166 150,19</w:t>
            </w:r>
          </w:p>
        </w:tc>
      </w:tr>
      <w:tr w:rsidR="00D1650E" w:rsidRPr="003705D3" w:rsidTr="003705D3">
        <w:trPr>
          <w:trHeight w:val="4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БЕЗВОЗМЕЗДНЫЕ ПОСТУПЛЕНИЯ ОТ НЕГОСУДАРСТВЕННЫХ ОРГАНИЗАЦИЙ</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000 2 04 00000 00 0000 000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3 952 247,85</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3 952 025,66</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222,19</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Безвозмездные поступления от негосударственных организаций в бюджеты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000 2 04 05000 05 0000 150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3 952 247,85</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3 952 025,66</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222,19</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Прочие безвозмездные поступления от негосударственных организаций в бюджеты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000 2 04 05099 05 0000 150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3 952 247,85</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3 952 025,66</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222,19</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Прочие безвозмездные поступления от негосударственных организаций в бюджеты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013 2 04 05099 05 0000 150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940 248,00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940 025,66</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222,34</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Прочие безвозмездные поступления от негосударственных организаций в бюджеты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014 2 04 05099 05 0000 150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3 000 000,00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3 000 000,00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Прочие безвозмездные поступления от негосударственных организаций в бюджеты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016 2 04 05099 05 0000 150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12 000,00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12 000,00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14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013 2 18 00000 00 0000 000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1 843 948,65</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1 843 948,65</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013 2 18 00000 00 0000 150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1 843 948,65</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1 843 948,65</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169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013 2 18 00000 05 0000 150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1 843 948,65</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1 843 948,65</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бюджетов муниципальных районов от возврата организациями остатков субсидий прошлых лет</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013 2 18 05000 05 0000 150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1 249 949,65</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1 249 949,65</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бюджетов муниципальных районов от возврата бюджетными учреждениями остатков субсидий прошлых лет</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013 2 18 05010 05 0000 150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467 481,40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467 481,40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73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lastRenderedPageBreak/>
              <w:t>Доходы бюджетов муниципальных районов от возврата иными организациями остатков субсидий прошлых лет</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013 2 18 05030 05 0000 150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782 468,25</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782 468,25</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121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013 2 18 60010 05 0000 150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593 999,00</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593 999,00</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ВОЗВРАТ ОСТАТКОВ СУБСИДИЙ, СУБВЕНЦИЙ И ИНЫХ МЕЖБЮДЖЕТНЫХ ТРАНСФЕРТОВ, ИМЕЮЩИХ ЦЕЛЕВОЕ НАЗНАЧЕНИЕ, ПРОШЛЫХ ЛЕТ</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013 2 19 00000 00 0000 000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-4 613 497,88</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-4 613 497,88</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013 2 19 00000 05 0000 150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-4 613 497,88</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-4 613 497,88</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14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013 2 19 25304 05 0000 150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-44 233,02</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-44 233,02</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D1650E">
        <w:trPr>
          <w:trHeight w:val="273"/>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013 2 19 35118 05 0000 150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-19 237,53</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-19 237,53</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265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013 2 19 45303 05 0000 150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-359,26</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-359,26</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r w:rsidR="00D1650E" w:rsidRPr="003705D3" w:rsidTr="003705D3">
        <w:trPr>
          <w:trHeight w:val="975"/>
        </w:trPr>
        <w:tc>
          <w:tcPr>
            <w:tcW w:w="3119" w:type="dxa"/>
            <w:tcBorders>
              <w:top w:val="nil"/>
              <w:left w:val="single" w:sz="4" w:space="0" w:color="000000"/>
              <w:bottom w:val="single" w:sz="4" w:space="0" w:color="000000"/>
              <w:right w:val="single" w:sz="4" w:space="0" w:color="000000"/>
            </w:tcBorders>
            <w:shd w:val="clear" w:color="auto" w:fill="auto"/>
            <w:vAlign w:val="bottom"/>
            <w:hideMark/>
          </w:tcPr>
          <w:p w:rsidR="00D1650E" w:rsidRPr="003705D3" w:rsidRDefault="00D1650E" w:rsidP="003705D3">
            <w:pPr>
              <w:spacing w:after="0"/>
              <w:jc w:val="lef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739"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10</w:t>
            </w:r>
          </w:p>
        </w:tc>
        <w:tc>
          <w:tcPr>
            <w:tcW w:w="2510"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013 2 19 60010 05 0000 150</w:t>
            </w:r>
          </w:p>
        </w:tc>
        <w:tc>
          <w:tcPr>
            <w:tcW w:w="1525"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-4 549 668,07</w:t>
            </w:r>
          </w:p>
        </w:tc>
        <w:tc>
          <w:tcPr>
            <w:tcW w:w="1508"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-4 549 668,07</w:t>
            </w:r>
          </w:p>
        </w:tc>
        <w:tc>
          <w:tcPr>
            <w:tcW w:w="1373" w:type="dxa"/>
            <w:tcBorders>
              <w:top w:val="nil"/>
              <w:left w:val="nil"/>
              <w:bottom w:val="single" w:sz="4" w:space="0" w:color="000000"/>
              <w:right w:val="single" w:sz="4" w:space="0" w:color="000000"/>
            </w:tcBorders>
            <w:shd w:val="clear" w:color="auto" w:fill="auto"/>
            <w:vAlign w:val="bottom"/>
            <w:hideMark/>
          </w:tcPr>
          <w:p w:rsidR="00D1650E" w:rsidRPr="003705D3" w:rsidRDefault="00D1650E" w:rsidP="003705D3">
            <w:pPr>
              <w:spacing w:after="0"/>
              <w:jc w:val="right"/>
              <w:rPr>
                <w:rFonts w:ascii="Times New Roman" w:eastAsia="Times New Roman" w:hAnsi="Times New Roman"/>
                <w:color w:val="000000"/>
                <w:sz w:val="18"/>
                <w:szCs w:val="18"/>
                <w:lang w:eastAsia="ru-RU"/>
              </w:rPr>
            </w:pPr>
            <w:r w:rsidRPr="003705D3">
              <w:rPr>
                <w:rFonts w:ascii="Times New Roman" w:eastAsia="Times New Roman" w:hAnsi="Times New Roman"/>
                <w:color w:val="000000"/>
                <w:sz w:val="18"/>
                <w:szCs w:val="18"/>
                <w:lang w:eastAsia="ru-RU"/>
              </w:rPr>
              <w:t>0,00</w:t>
            </w:r>
          </w:p>
        </w:tc>
      </w:tr>
    </w:tbl>
    <w:p w:rsidR="00FF03CE" w:rsidRDefault="00FF03CE" w:rsidP="00F869F6">
      <w:pPr>
        <w:rPr>
          <w:rFonts w:ascii="Times New Roman" w:eastAsia="Times New Roman" w:hAnsi="Times New Roman"/>
          <w:b/>
          <w:bCs/>
          <w:sz w:val="18"/>
          <w:szCs w:val="18"/>
          <w:lang w:eastAsia="ru-RU"/>
        </w:rPr>
      </w:pPr>
    </w:p>
    <w:p w:rsidR="006C5780" w:rsidRDefault="006C5780" w:rsidP="00F869F6">
      <w:pPr>
        <w:rPr>
          <w:rFonts w:ascii="Times New Roman" w:eastAsia="Times New Roman" w:hAnsi="Times New Roman"/>
          <w:b/>
          <w:bCs/>
          <w:sz w:val="18"/>
          <w:szCs w:val="18"/>
          <w:lang w:eastAsia="ru-RU"/>
        </w:rPr>
      </w:pPr>
    </w:p>
    <w:p w:rsidR="00FF03CE" w:rsidRDefault="00FF03CE" w:rsidP="00F869F6">
      <w:pPr>
        <w:rPr>
          <w:rFonts w:ascii="Times New Roman" w:eastAsia="Times New Roman" w:hAnsi="Times New Roman"/>
          <w:b/>
          <w:bCs/>
          <w:sz w:val="18"/>
          <w:szCs w:val="18"/>
          <w:lang w:eastAsia="ru-RU"/>
        </w:rPr>
      </w:pPr>
    </w:p>
    <w:p w:rsidR="00FF03CE" w:rsidRDefault="00FF03CE" w:rsidP="00F869F6">
      <w:pPr>
        <w:rPr>
          <w:rFonts w:ascii="Times New Roman" w:eastAsia="Times New Roman" w:hAnsi="Times New Roman"/>
          <w:b/>
          <w:bCs/>
          <w:sz w:val="18"/>
          <w:szCs w:val="18"/>
          <w:lang w:eastAsia="ru-RU"/>
        </w:rPr>
      </w:pPr>
    </w:p>
    <w:p w:rsidR="00FF03CE" w:rsidRDefault="00FF03CE" w:rsidP="00F869F6">
      <w:pPr>
        <w:rPr>
          <w:rFonts w:ascii="Times New Roman" w:eastAsia="Times New Roman" w:hAnsi="Times New Roman"/>
          <w:b/>
          <w:bCs/>
          <w:sz w:val="18"/>
          <w:szCs w:val="18"/>
          <w:lang w:eastAsia="ru-RU"/>
        </w:rPr>
      </w:pPr>
    </w:p>
    <w:p w:rsidR="00FF03CE" w:rsidRDefault="00FF03CE" w:rsidP="00F869F6">
      <w:pPr>
        <w:rPr>
          <w:rFonts w:ascii="Times New Roman" w:eastAsia="Times New Roman" w:hAnsi="Times New Roman"/>
          <w:b/>
          <w:bCs/>
          <w:sz w:val="18"/>
          <w:szCs w:val="18"/>
          <w:lang w:eastAsia="ru-RU"/>
        </w:rPr>
      </w:pPr>
    </w:p>
    <w:p w:rsidR="006C5780" w:rsidRDefault="006C5780" w:rsidP="00526006">
      <w:pPr>
        <w:jc w:val="both"/>
        <w:rPr>
          <w:rFonts w:ascii="Times New Roman" w:eastAsia="Times New Roman" w:hAnsi="Times New Roman"/>
          <w:b/>
          <w:bCs/>
          <w:sz w:val="18"/>
          <w:szCs w:val="18"/>
          <w:lang w:eastAsia="ru-RU"/>
        </w:rPr>
      </w:pPr>
      <w:bookmarkStart w:id="0" w:name="_GoBack"/>
      <w:bookmarkEnd w:id="0"/>
    </w:p>
    <w:sectPr w:rsidR="006C5780" w:rsidSect="00570111">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048" w:rsidRDefault="00351048" w:rsidP="00570111">
      <w:pPr>
        <w:spacing w:after="0"/>
      </w:pPr>
      <w:r>
        <w:separator/>
      </w:r>
    </w:p>
  </w:endnote>
  <w:endnote w:type="continuationSeparator" w:id="0">
    <w:p w:rsidR="00351048" w:rsidRDefault="00351048" w:rsidP="005701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MS Sans Serif">
    <w:altName w:val="Times New Roman"/>
    <w:panose1 w:val="00000000000000000000"/>
    <w:charset w:val="00"/>
    <w:family w:val="roman"/>
    <w:notTrueType/>
    <w:pitch w:val="default"/>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048" w:rsidRDefault="00351048" w:rsidP="00570111">
      <w:pPr>
        <w:spacing w:after="0"/>
      </w:pPr>
      <w:r>
        <w:separator/>
      </w:r>
    </w:p>
  </w:footnote>
  <w:footnote w:type="continuationSeparator" w:id="0">
    <w:p w:rsidR="00351048" w:rsidRDefault="00351048" w:rsidP="0057011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5724463"/>
      <w:docPartObj>
        <w:docPartGallery w:val="Page Numbers (Top of Page)"/>
        <w:docPartUnique/>
      </w:docPartObj>
    </w:sdtPr>
    <w:sdtEndPr/>
    <w:sdtContent>
      <w:p w:rsidR="00570111" w:rsidRDefault="00570111">
        <w:pPr>
          <w:pStyle w:val="ad"/>
        </w:pPr>
        <w:r>
          <w:fldChar w:fldCharType="begin"/>
        </w:r>
        <w:r>
          <w:instrText>PAGE   \* MERGEFORMAT</w:instrText>
        </w:r>
        <w:r>
          <w:fldChar w:fldCharType="separate"/>
        </w:r>
        <w:r w:rsidR="00526006">
          <w:rPr>
            <w:noProof/>
          </w:rPr>
          <w:t>23</w:t>
        </w:r>
        <w:r>
          <w:fldChar w:fldCharType="end"/>
        </w:r>
      </w:p>
    </w:sdtContent>
  </w:sdt>
  <w:p w:rsidR="00570111" w:rsidRDefault="0057011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D041C"/>
    <w:multiLevelType w:val="hybridMultilevel"/>
    <w:tmpl w:val="C4DE1D6C"/>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
    <w:nsid w:val="64637A2D"/>
    <w:multiLevelType w:val="hybridMultilevel"/>
    <w:tmpl w:val="DFEC07A4"/>
    <w:lvl w:ilvl="0" w:tplc="CFE8A17E">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29E"/>
    <w:rsid w:val="00116E02"/>
    <w:rsid w:val="001B253B"/>
    <w:rsid w:val="001E7C15"/>
    <w:rsid w:val="002D76F3"/>
    <w:rsid w:val="002F5D43"/>
    <w:rsid w:val="0032432D"/>
    <w:rsid w:val="00342A25"/>
    <w:rsid w:val="00351048"/>
    <w:rsid w:val="003705D3"/>
    <w:rsid w:val="00383F5B"/>
    <w:rsid w:val="0039042A"/>
    <w:rsid w:val="00472F0D"/>
    <w:rsid w:val="0047329E"/>
    <w:rsid w:val="0047739C"/>
    <w:rsid w:val="004B1D15"/>
    <w:rsid w:val="004C0911"/>
    <w:rsid w:val="005139B1"/>
    <w:rsid w:val="00526006"/>
    <w:rsid w:val="00537EB7"/>
    <w:rsid w:val="00570111"/>
    <w:rsid w:val="006431E2"/>
    <w:rsid w:val="006B4E73"/>
    <w:rsid w:val="006C5780"/>
    <w:rsid w:val="0071728D"/>
    <w:rsid w:val="00741A9A"/>
    <w:rsid w:val="007614CE"/>
    <w:rsid w:val="007729DC"/>
    <w:rsid w:val="007B1042"/>
    <w:rsid w:val="007F74E2"/>
    <w:rsid w:val="008024F8"/>
    <w:rsid w:val="00823D17"/>
    <w:rsid w:val="008523F4"/>
    <w:rsid w:val="008F2558"/>
    <w:rsid w:val="0090778D"/>
    <w:rsid w:val="009167EF"/>
    <w:rsid w:val="009246C1"/>
    <w:rsid w:val="009443EF"/>
    <w:rsid w:val="0095270F"/>
    <w:rsid w:val="009F331B"/>
    <w:rsid w:val="00A0663B"/>
    <w:rsid w:val="00A65B5B"/>
    <w:rsid w:val="00A8464B"/>
    <w:rsid w:val="00AA0C7E"/>
    <w:rsid w:val="00AA2398"/>
    <w:rsid w:val="00B050FA"/>
    <w:rsid w:val="00B31DEE"/>
    <w:rsid w:val="00CA478A"/>
    <w:rsid w:val="00CE5F32"/>
    <w:rsid w:val="00CF55F2"/>
    <w:rsid w:val="00D1650E"/>
    <w:rsid w:val="00D17F11"/>
    <w:rsid w:val="00D80534"/>
    <w:rsid w:val="00E26ACA"/>
    <w:rsid w:val="00E80CE2"/>
    <w:rsid w:val="00EB2F21"/>
    <w:rsid w:val="00EE035E"/>
    <w:rsid w:val="00F869F6"/>
    <w:rsid w:val="00FB71C5"/>
    <w:rsid w:val="00FE140F"/>
    <w:rsid w:val="00FF0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29E"/>
    <w:pPr>
      <w:spacing w:line="240" w:lineRule="auto"/>
      <w:jc w:val="center"/>
    </w:pPr>
    <w:rPr>
      <w:rFonts w:ascii="Calibri" w:eastAsia="Calibri" w:hAnsi="Calibri" w:cs="Times New Roman"/>
    </w:rPr>
  </w:style>
  <w:style w:type="paragraph" w:styleId="1">
    <w:name w:val="heading 1"/>
    <w:basedOn w:val="a"/>
    <w:next w:val="a"/>
    <w:link w:val="10"/>
    <w:uiPriority w:val="9"/>
    <w:qFormat/>
    <w:rsid w:val="00D8053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D17F11"/>
    <w:pPr>
      <w:keepNext/>
      <w:spacing w:after="0"/>
      <w:outlineLvl w:val="1"/>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17F11"/>
    <w:rPr>
      <w:rFonts w:ascii="Times New Roman" w:eastAsia="Times New Roman" w:hAnsi="Times New Roman" w:cs="Times New Roman"/>
      <w:sz w:val="28"/>
      <w:szCs w:val="20"/>
      <w:lang w:eastAsia="ru-RU"/>
    </w:rPr>
  </w:style>
  <w:style w:type="paragraph" w:styleId="a3">
    <w:name w:val="List Paragraph"/>
    <w:basedOn w:val="a"/>
    <w:uiPriority w:val="34"/>
    <w:qFormat/>
    <w:rsid w:val="0047329E"/>
    <w:pPr>
      <w:ind w:left="720"/>
      <w:contextualSpacing/>
    </w:pPr>
  </w:style>
  <w:style w:type="character" w:styleId="a4">
    <w:name w:val="Hyperlink"/>
    <w:basedOn w:val="a0"/>
    <w:uiPriority w:val="99"/>
    <w:semiHidden/>
    <w:unhideWhenUsed/>
    <w:rsid w:val="00A8464B"/>
    <w:rPr>
      <w:color w:val="0000FF"/>
      <w:u w:val="single"/>
    </w:rPr>
  </w:style>
  <w:style w:type="character" w:styleId="a5">
    <w:name w:val="FollowedHyperlink"/>
    <w:basedOn w:val="a0"/>
    <w:uiPriority w:val="99"/>
    <w:semiHidden/>
    <w:unhideWhenUsed/>
    <w:rsid w:val="00A8464B"/>
    <w:rPr>
      <w:color w:val="800080"/>
      <w:u w:val="single"/>
    </w:rPr>
  </w:style>
  <w:style w:type="paragraph" w:customStyle="1" w:styleId="xl63">
    <w:name w:val="xl63"/>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cs="Arial CYR"/>
      <w:b/>
      <w:bCs/>
      <w:sz w:val="16"/>
      <w:szCs w:val="16"/>
      <w:lang w:eastAsia="ru-RU"/>
    </w:rPr>
  </w:style>
  <w:style w:type="paragraph" w:customStyle="1" w:styleId="xl64">
    <w:name w:val="xl64"/>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cs="Arial CYR"/>
      <w:b/>
      <w:bCs/>
      <w:sz w:val="16"/>
      <w:szCs w:val="16"/>
      <w:lang w:eastAsia="ru-RU"/>
    </w:rPr>
  </w:style>
  <w:style w:type="paragraph" w:customStyle="1" w:styleId="xl65">
    <w:name w:val="xl65"/>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eastAsia="Times New Roman" w:hAnsi="Arial CYR" w:cs="Arial CYR"/>
      <w:b/>
      <w:bCs/>
      <w:sz w:val="16"/>
      <w:szCs w:val="16"/>
      <w:lang w:eastAsia="ru-RU"/>
    </w:rPr>
  </w:style>
  <w:style w:type="paragraph" w:customStyle="1" w:styleId="xl66">
    <w:name w:val="xl66"/>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cs="Arial CYR"/>
      <w:sz w:val="16"/>
      <w:szCs w:val="16"/>
      <w:lang w:eastAsia="ru-RU"/>
    </w:rPr>
  </w:style>
  <w:style w:type="paragraph" w:customStyle="1" w:styleId="xl67">
    <w:name w:val="xl67"/>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cs="Arial CYR"/>
      <w:sz w:val="16"/>
      <w:szCs w:val="16"/>
      <w:lang w:eastAsia="ru-RU"/>
    </w:rPr>
  </w:style>
  <w:style w:type="paragraph" w:customStyle="1" w:styleId="xl68">
    <w:name w:val="xl68"/>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eastAsia="Times New Roman" w:hAnsi="Arial CYR" w:cs="Arial CYR"/>
      <w:sz w:val="16"/>
      <w:szCs w:val="16"/>
      <w:lang w:eastAsia="ru-RU"/>
    </w:rPr>
  </w:style>
  <w:style w:type="paragraph" w:customStyle="1" w:styleId="xl69">
    <w:name w:val="xl69"/>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CYR" w:eastAsia="Times New Roman" w:hAnsi="Arial CYR" w:cs="Arial CYR"/>
      <w:b/>
      <w:bCs/>
      <w:sz w:val="16"/>
      <w:szCs w:val="16"/>
      <w:lang w:eastAsia="ru-RU"/>
    </w:rPr>
  </w:style>
  <w:style w:type="paragraph" w:customStyle="1" w:styleId="xl70">
    <w:name w:val="xl70"/>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b/>
      <w:bCs/>
      <w:sz w:val="16"/>
      <w:szCs w:val="16"/>
      <w:lang w:eastAsia="ru-RU"/>
    </w:rPr>
  </w:style>
  <w:style w:type="paragraph" w:customStyle="1" w:styleId="xl71">
    <w:name w:val="xl71"/>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CYR" w:eastAsia="Times New Roman" w:hAnsi="Arial CYR" w:cs="Arial CYR"/>
      <w:b/>
      <w:bCs/>
      <w:sz w:val="16"/>
      <w:szCs w:val="16"/>
      <w:lang w:eastAsia="ru-RU"/>
    </w:rPr>
  </w:style>
  <w:style w:type="paragraph" w:customStyle="1" w:styleId="xl72">
    <w:name w:val="xl72"/>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S Sans Serif" w:eastAsia="Times New Roman" w:hAnsi="MS Sans Serif"/>
      <w:sz w:val="17"/>
      <w:szCs w:val="17"/>
      <w:lang w:eastAsia="ru-RU"/>
    </w:rPr>
  </w:style>
  <w:style w:type="paragraph" w:customStyle="1" w:styleId="xl73">
    <w:name w:val="xl73"/>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cs="Arial CYR"/>
      <w:sz w:val="16"/>
      <w:szCs w:val="16"/>
      <w:lang w:eastAsia="ru-RU"/>
    </w:rPr>
  </w:style>
  <w:style w:type="paragraph" w:customStyle="1" w:styleId="xl74">
    <w:name w:val="xl74"/>
    <w:basedOn w:val="a"/>
    <w:rsid w:val="00A8464B"/>
    <w:pPr>
      <w:spacing w:before="100" w:beforeAutospacing="1" w:after="100" w:afterAutospacing="1"/>
      <w:jc w:val="left"/>
    </w:pPr>
    <w:rPr>
      <w:rFonts w:ascii="Arial" w:eastAsia="Times New Roman" w:hAnsi="Arial" w:cs="Arial"/>
      <w:b/>
      <w:bCs/>
      <w:sz w:val="24"/>
      <w:szCs w:val="24"/>
      <w:lang w:eastAsia="ru-RU"/>
    </w:rPr>
  </w:style>
  <w:style w:type="paragraph" w:customStyle="1" w:styleId="xl75">
    <w:name w:val="xl75"/>
    <w:basedOn w:val="a"/>
    <w:rsid w:val="00A8464B"/>
    <w:pPr>
      <w:spacing w:before="100" w:beforeAutospacing="1" w:after="100" w:afterAutospacing="1"/>
      <w:jc w:val="left"/>
    </w:pPr>
    <w:rPr>
      <w:rFonts w:ascii="Arial" w:eastAsia="Times New Roman" w:hAnsi="Arial" w:cs="Arial"/>
      <w:b/>
      <w:bCs/>
      <w:i/>
      <w:iCs/>
      <w:sz w:val="24"/>
      <w:szCs w:val="24"/>
      <w:lang w:eastAsia="ru-RU"/>
    </w:rPr>
  </w:style>
  <w:style w:type="paragraph" w:customStyle="1" w:styleId="xl76">
    <w:name w:val="xl76"/>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cs="Arial CYR"/>
      <w:b/>
      <w:bCs/>
      <w:i/>
      <w:iCs/>
      <w:sz w:val="24"/>
      <w:szCs w:val="24"/>
      <w:lang w:eastAsia="ru-RU"/>
    </w:rPr>
  </w:style>
  <w:style w:type="paragraph" w:customStyle="1" w:styleId="xl77">
    <w:name w:val="xl77"/>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cs="Arial CYR"/>
      <w:b/>
      <w:bCs/>
      <w:i/>
      <w:iCs/>
      <w:sz w:val="24"/>
      <w:szCs w:val="24"/>
      <w:lang w:eastAsia="ru-RU"/>
    </w:rPr>
  </w:style>
  <w:style w:type="paragraph" w:customStyle="1" w:styleId="xl78">
    <w:name w:val="xl78"/>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eastAsia="Times New Roman" w:hAnsi="Arial CYR" w:cs="Arial CYR"/>
      <w:b/>
      <w:bCs/>
      <w:i/>
      <w:iCs/>
      <w:sz w:val="24"/>
      <w:szCs w:val="24"/>
      <w:lang w:eastAsia="ru-RU"/>
    </w:rPr>
  </w:style>
  <w:style w:type="paragraph" w:customStyle="1" w:styleId="xl79">
    <w:name w:val="xl79"/>
    <w:basedOn w:val="a"/>
    <w:rsid w:val="00A8464B"/>
    <w:pPr>
      <w:spacing w:before="100" w:beforeAutospacing="1" w:after="100" w:afterAutospacing="1"/>
      <w:jc w:val="left"/>
    </w:pPr>
    <w:rPr>
      <w:rFonts w:ascii="Arial" w:eastAsia="Times New Roman" w:hAnsi="Arial" w:cs="Arial"/>
      <w:sz w:val="24"/>
      <w:szCs w:val="24"/>
      <w:lang w:eastAsia="ru-RU"/>
    </w:rPr>
  </w:style>
  <w:style w:type="table" w:styleId="a6">
    <w:name w:val="Table Grid"/>
    <w:basedOn w:val="a1"/>
    <w:uiPriority w:val="59"/>
    <w:rsid w:val="00AA2398"/>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26ACA"/>
    <w:pPr>
      <w:spacing w:after="0"/>
    </w:pPr>
    <w:rPr>
      <w:rFonts w:ascii="Tahoma" w:hAnsi="Tahoma" w:cs="Tahoma"/>
      <w:sz w:val="16"/>
      <w:szCs w:val="16"/>
    </w:rPr>
  </w:style>
  <w:style w:type="character" w:customStyle="1" w:styleId="a8">
    <w:name w:val="Текст выноски Знак"/>
    <w:basedOn w:val="a0"/>
    <w:link w:val="a7"/>
    <w:uiPriority w:val="99"/>
    <w:semiHidden/>
    <w:rsid w:val="00E26ACA"/>
    <w:rPr>
      <w:rFonts w:ascii="Tahoma" w:eastAsia="Calibri" w:hAnsi="Tahoma" w:cs="Tahoma"/>
      <w:sz w:val="16"/>
      <w:szCs w:val="16"/>
    </w:rPr>
  </w:style>
  <w:style w:type="paragraph" w:customStyle="1" w:styleId="xl80">
    <w:name w:val="xl80"/>
    <w:basedOn w:val="a"/>
    <w:rsid w:val="004C0911"/>
    <w:pPr>
      <w:pBdr>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1">
    <w:name w:val="xl81"/>
    <w:basedOn w:val="a"/>
    <w:rsid w:val="004C0911"/>
    <w:pPr>
      <w:pBdr>
        <w:top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2">
    <w:name w:val="xl82"/>
    <w:basedOn w:val="a"/>
    <w:rsid w:val="004C0911"/>
    <w:pPr>
      <w:pBdr>
        <w:top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3">
    <w:name w:val="xl83"/>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Arial"/>
      <w:sz w:val="16"/>
      <w:szCs w:val="16"/>
      <w:lang w:eastAsia="ru-RU"/>
    </w:rPr>
  </w:style>
  <w:style w:type="paragraph" w:customStyle="1" w:styleId="xl84">
    <w:name w:val="xl84"/>
    <w:basedOn w:val="a"/>
    <w:rsid w:val="004C0911"/>
    <w:pPr>
      <w:pBdr>
        <w:top w:val="single" w:sz="4" w:space="0" w:color="auto"/>
        <w:left w:val="single" w:sz="4" w:space="0" w:color="auto"/>
        <w:bottom w:val="single" w:sz="4" w:space="0" w:color="auto"/>
      </w:pBdr>
      <w:spacing w:before="100" w:beforeAutospacing="1" w:after="100" w:afterAutospacing="1"/>
      <w:jc w:val="both"/>
      <w:textAlignment w:val="top"/>
    </w:pPr>
    <w:rPr>
      <w:rFonts w:ascii="Arial" w:eastAsia="Times New Roman" w:hAnsi="Arial" w:cs="Arial"/>
      <w:sz w:val="16"/>
      <w:szCs w:val="16"/>
      <w:lang w:eastAsia="ru-RU"/>
    </w:rPr>
  </w:style>
  <w:style w:type="paragraph" w:customStyle="1" w:styleId="xl85">
    <w:name w:val="xl85"/>
    <w:basedOn w:val="a"/>
    <w:rsid w:val="004C0911"/>
    <w:pPr>
      <w:spacing w:before="100" w:beforeAutospacing="1" w:after="100" w:afterAutospacing="1"/>
      <w:jc w:val="both"/>
      <w:textAlignment w:val="top"/>
    </w:pPr>
    <w:rPr>
      <w:rFonts w:ascii="Arial" w:eastAsia="Times New Roman" w:hAnsi="Arial" w:cs="Arial"/>
      <w:sz w:val="16"/>
      <w:szCs w:val="16"/>
      <w:lang w:eastAsia="ru-RU"/>
    </w:rPr>
  </w:style>
  <w:style w:type="paragraph" w:customStyle="1" w:styleId="xl86">
    <w:name w:val="xl86"/>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6"/>
      <w:szCs w:val="16"/>
      <w:lang w:eastAsia="ru-RU"/>
    </w:rPr>
  </w:style>
  <w:style w:type="paragraph" w:customStyle="1" w:styleId="xl87">
    <w:name w:val="xl87"/>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8">
    <w:name w:val="xl88"/>
    <w:basedOn w:val="a"/>
    <w:rsid w:val="004C0911"/>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9">
    <w:name w:val="xl89"/>
    <w:basedOn w:val="a"/>
    <w:rsid w:val="004C09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eastAsia="Times New Roman" w:hAnsi="Arial" w:cs="Arial"/>
      <w:sz w:val="16"/>
      <w:szCs w:val="16"/>
      <w:lang w:eastAsia="ru-RU"/>
    </w:rPr>
  </w:style>
  <w:style w:type="paragraph" w:customStyle="1" w:styleId="xl90">
    <w:name w:val="xl90"/>
    <w:basedOn w:val="a"/>
    <w:rsid w:val="004C0911"/>
    <w:pPr>
      <w:spacing w:before="100" w:beforeAutospacing="1" w:after="100" w:afterAutospacing="1"/>
      <w:jc w:val="left"/>
      <w:textAlignment w:val="top"/>
    </w:pPr>
    <w:rPr>
      <w:rFonts w:ascii="Arial" w:eastAsia="Times New Roman" w:hAnsi="Arial" w:cs="Arial"/>
      <w:sz w:val="16"/>
      <w:szCs w:val="16"/>
      <w:lang w:eastAsia="ru-RU"/>
    </w:rPr>
  </w:style>
  <w:style w:type="paragraph" w:customStyle="1" w:styleId="xl91">
    <w:name w:val="xl91"/>
    <w:basedOn w:val="a"/>
    <w:rsid w:val="004C0911"/>
    <w:pP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92">
    <w:name w:val="xl92"/>
    <w:basedOn w:val="a"/>
    <w:rsid w:val="004C0911"/>
    <w:pPr>
      <w:pBdr>
        <w:left w:val="single" w:sz="4" w:space="0" w:color="auto"/>
        <w:right w:val="single" w:sz="4" w:space="0" w:color="auto"/>
      </w:pBdr>
      <w:spacing w:before="100" w:beforeAutospacing="1" w:after="100" w:afterAutospacing="1"/>
      <w:jc w:val="right"/>
      <w:textAlignment w:val="center"/>
    </w:pPr>
    <w:rPr>
      <w:rFonts w:ascii="Arial" w:eastAsia="Times New Roman" w:hAnsi="Arial" w:cs="Arial"/>
      <w:sz w:val="16"/>
      <w:szCs w:val="16"/>
      <w:lang w:eastAsia="ru-RU"/>
    </w:rPr>
  </w:style>
  <w:style w:type="paragraph" w:customStyle="1" w:styleId="xl93">
    <w:name w:val="xl93"/>
    <w:basedOn w:val="a"/>
    <w:rsid w:val="004C0911"/>
    <w:pPr>
      <w:pBdr>
        <w:left w:val="single" w:sz="4" w:space="0" w:color="auto"/>
      </w:pBdr>
      <w:spacing w:before="100" w:beforeAutospacing="1" w:after="100" w:afterAutospacing="1"/>
      <w:jc w:val="right"/>
      <w:textAlignment w:val="center"/>
    </w:pPr>
    <w:rPr>
      <w:rFonts w:ascii="Arial" w:eastAsia="Times New Roman" w:hAnsi="Arial" w:cs="Arial"/>
      <w:sz w:val="16"/>
      <w:szCs w:val="16"/>
      <w:lang w:eastAsia="ru-RU"/>
    </w:rPr>
  </w:style>
  <w:style w:type="paragraph" w:customStyle="1" w:styleId="xl94">
    <w:name w:val="xl94"/>
    <w:basedOn w:val="a"/>
    <w:rsid w:val="004C0911"/>
    <w:pPr>
      <w:pBdr>
        <w:right w:val="single" w:sz="4" w:space="0" w:color="auto"/>
      </w:pBdr>
      <w:spacing w:before="100" w:beforeAutospacing="1" w:after="100" w:afterAutospacing="1"/>
      <w:jc w:val="right"/>
      <w:textAlignment w:val="center"/>
    </w:pPr>
    <w:rPr>
      <w:rFonts w:ascii="Arial" w:eastAsia="Times New Roman" w:hAnsi="Arial" w:cs="Arial"/>
      <w:sz w:val="16"/>
      <w:szCs w:val="16"/>
      <w:lang w:eastAsia="ru-RU"/>
    </w:rPr>
  </w:style>
  <w:style w:type="paragraph" w:customStyle="1" w:styleId="xl95">
    <w:name w:val="xl95"/>
    <w:basedOn w:val="a"/>
    <w:rsid w:val="004C0911"/>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96">
    <w:name w:val="xl96"/>
    <w:basedOn w:val="a"/>
    <w:rsid w:val="004C0911"/>
    <w:pPr>
      <w:pBdr>
        <w:left w:val="single" w:sz="4" w:space="0" w:color="auto"/>
        <w:right w:val="single" w:sz="4" w:space="0" w:color="auto"/>
      </w:pBdr>
      <w:spacing w:before="100" w:beforeAutospacing="1" w:after="100" w:afterAutospacing="1"/>
      <w:jc w:val="right"/>
      <w:textAlignment w:val="center"/>
    </w:pPr>
    <w:rPr>
      <w:rFonts w:ascii="Arial" w:eastAsia="Times New Roman" w:hAnsi="Arial" w:cs="Arial"/>
      <w:b/>
      <w:bCs/>
      <w:sz w:val="16"/>
      <w:szCs w:val="16"/>
      <w:lang w:eastAsia="ru-RU"/>
    </w:rPr>
  </w:style>
  <w:style w:type="paragraph" w:customStyle="1" w:styleId="xl97">
    <w:name w:val="xl97"/>
    <w:basedOn w:val="a"/>
    <w:rsid w:val="004C0911"/>
    <w:pPr>
      <w:pBdr>
        <w:left w:val="single" w:sz="4" w:space="0" w:color="auto"/>
      </w:pBdr>
      <w:spacing w:before="100" w:beforeAutospacing="1" w:after="100" w:afterAutospacing="1"/>
      <w:jc w:val="right"/>
      <w:textAlignment w:val="center"/>
    </w:pPr>
    <w:rPr>
      <w:rFonts w:ascii="Arial" w:eastAsia="Times New Roman" w:hAnsi="Arial" w:cs="Arial"/>
      <w:b/>
      <w:bCs/>
      <w:sz w:val="16"/>
      <w:szCs w:val="16"/>
      <w:lang w:eastAsia="ru-RU"/>
    </w:rPr>
  </w:style>
  <w:style w:type="paragraph" w:customStyle="1" w:styleId="xl98">
    <w:name w:val="xl98"/>
    <w:basedOn w:val="a"/>
    <w:rsid w:val="004C0911"/>
    <w:pPr>
      <w:pBdr>
        <w:right w:val="single" w:sz="4" w:space="0" w:color="auto"/>
      </w:pBdr>
      <w:spacing w:before="100" w:beforeAutospacing="1" w:after="100" w:afterAutospacing="1"/>
      <w:jc w:val="right"/>
      <w:textAlignment w:val="center"/>
    </w:pPr>
    <w:rPr>
      <w:rFonts w:ascii="Arial" w:eastAsia="Times New Roman" w:hAnsi="Arial" w:cs="Arial"/>
      <w:b/>
      <w:bCs/>
      <w:sz w:val="16"/>
      <w:szCs w:val="16"/>
      <w:lang w:eastAsia="ru-RU"/>
    </w:rPr>
  </w:style>
  <w:style w:type="paragraph" w:customStyle="1" w:styleId="xl99">
    <w:name w:val="xl99"/>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0">
    <w:name w:val="xl100"/>
    <w:basedOn w:val="a"/>
    <w:rsid w:val="004C0911"/>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01">
    <w:name w:val="xl101"/>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6"/>
      <w:szCs w:val="16"/>
      <w:lang w:eastAsia="ru-RU"/>
    </w:rPr>
  </w:style>
  <w:style w:type="paragraph" w:customStyle="1" w:styleId="xl102">
    <w:name w:val="xl102"/>
    <w:basedOn w:val="a"/>
    <w:rsid w:val="004C0911"/>
    <w:pPr>
      <w:spacing w:before="100" w:beforeAutospacing="1" w:after="100" w:afterAutospacing="1"/>
      <w:jc w:val="left"/>
    </w:pPr>
    <w:rPr>
      <w:rFonts w:ascii="Arial" w:eastAsia="Times New Roman" w:hAnsi="Arial" w:cs="Arial"/>
      <w:sz w:val="16"/>
      <w:szCs w:val="16"/>
      <w:lang w:eastAsia="ru-RU"/>
    </w:rPr>
  </w:style>
  <w:style w:type="paragraph" w:customStyle="1" w:styleId="xl103">
    <w:name w:val="xl103"/>
    <w:basedOn w:val="a"/>
    <w:rsid w:val="004C0911"/>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4">
    <w:name w:val="xl104"/>
    <w:basedOn w:val="a"/>
    <w:rsid w:val="004C0911"/>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105">
    <w:name w:val="xl105"/>
    <w:basedOn w:val="a"/>
    <w:rsid w:val="004C0911"/>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6">
    <w:name w:val="xl106"/>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107">
    <w:name w:val="xl107"/>
    <w:basedOn w:val="a"/>
    <w:rsid w:val="004C0911"/>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08">
    <w:name w:val="xl108"/>
    <w:basedOn w:val="a"/>
    <w:rsid w:val="004C0911"/>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9">
    <w:name w:val="xl109"/>
    <w:basedOn w:val="a"/>
    <w:rsid w:val="004C0911"/>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10">
    <w:name w:val="xl110"/>
    <w:basedOn w:val="a"/>
    <w:rsid w:val="004C0911"/>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11">
    <w:name w:val="xl111"/>
    <w:basedOn w:val="a"/>
    <w:rsid w:val="004C0911"/>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12">
    <w:name w:val="xl112"/>
    <w:basedOn w:val="a"/>
    <w:rsid w:val="004C0911"/>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13">
    <w:name w:val="xl113"/>
    <w:basedOn w:val="a"/>
    <w:rsid w:val="004C0911"/>
    <w:pPr>
      <w:pBdr>
        <w:top w:val="single" w:sz="4" w:space="0" w:color="auto"/>
        <w:left w:val="single" w:sz="4" w:space="0" w:color="auto"/>
      </w:pBdr>
      <w:spacing w:before="100" w:beforeAutospacing="1" w:after="100" w:afterAutospacing="1"/>
    </w:pPr>
    <w:rPr>
      <w:rFonts w:ascii="Arial" w:eastAsia="Times New Roman" w:hAnsi="Arial" w:cs="Arial"/>
      <w:b/>
      <w:bCs/>
      <w:color w:val="000000"/>
      <w:sz w:val="16"/>
      <w:szCs w:val="16"/>
      <w:lang w:eastAsia="ru-RU"/>
    </w:rPr>
  </w:style>
  <w:style w:type="paragraph" w:customStyle="1" w:styleId="xl114">
    <w:name w:val="xl114"/>
    <w:basedOn w:val="a"/>
    <w:rsid w:val="004C0911"/>
    <w:pPr>
      <w:pBdr>
        <w:top w:val="single" w:sz="4" w:space="0" w:color="auto"/>
      </w:pBdr>
      <w:spacing w:before="100" w:beforeAutospacing="1" w:after="100" w:afterAutospacing="1"/>
    </w:pPr>
    <w:rPr>
      <w:rFonts w:ascii="Arial" w:eastAsia="Times New Roman" w:hAnsi="Arial" w:cs="Arial"/>
      <w:b/>
      <w:bCs/>
      <w:sz w:val="16"/>
      <w:szCs w:val="16"/>
      <w:lang w:eastAsia="ru-RU"/>
    </w:rPr>
  </w:style>
  <w:style w:type="paragraph" w:customStyle="1" w:styleId="xl115">
    <w:name w:val="xl115"/>
    <w:basedOn w:val="a"/>
    <w:rsid w:val="004C0911"/>
    <w:pPr>
      <w:pBdr>
        <w:top w:val="single" w:sz="4" w:space="0" w:color="auto"/>
        <w:right w:val="single" w:sz="4" w:space="0" w:color="auto"/>
      </w:pBdr>
      <w:spacing w:before="100" w:beforeAutospacing="1" w:after="100" w:afterAutospacing="1"/>
    </w:pPr>
    <w:rPr>
      <w:rFonts w:ascii="Arial" w:eastAsia="Times New Roman" w:hAnsi="Arial" w:cs="Arial"/>
      <w:b/>
      <w:bCs/>
      <w:sz w:val="16"/>
      <w:szCs w:val="16"/>
      <w:lang w:eastAsia="ru-RU"/>
    </w:rPr>
  </w:style>
  <w:style w:type="paragraph" w:customStyle="1" w:styleId="xl116">
    <w:name w:val="xl116"/>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sz w:val="16"/>
      <w:szCs w:val="16"/>
      <w:lang w:eastAsia="ru-RU"/>
    </w:rPr>
  </w:style>
  <w:style w:type="paragraph" w:customStyle="1" w:styleId="xl117">
    <w:name w:val="xl117"/>
    <w:basedOn w:val="a"/>
    <w:rsid w:val="004C0911"/>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18">
    <w:name w:val="xl118"/>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19">
    <w:name w:val="xl119"/>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4"/>
      <w:szCs w:val="24"/>
      <w:lang w:eastAsia="ru-RU"/>
    </w:rPr>
  </w:style>
  <w:style w:type="paragraph" w:customStyle="1" w:styleId="xl120">
    <w:name w:val="xl120"/>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21">
    <w:name w:val="xl121"/>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S Sans Serif" w:eastAsia="Times New Roman" w:hAnsi="MS Sans Serif"/>
      <w:sz w:val="18"/>
      <w:szCs w:val="18"/>
      <w:lang w:eastAsia="ru-RU"/>
    </w:rPr>
  </w:style>
  <w:style w:type="paragraph" w:customStyle="1" w:styleId="xl122">
    <w:name w:val="xl122"/>
    <w:basedOn w:val="a"/>
    <w:rsid w:val="004C0911"/>
    <w:pPr>
      <w:pBdr>
        <w:top w:val="single" w:sz="4" w:space="0" w:color="auto"/>
        <w:left w:val="single" w:sz="4" w:space="0" w:color="auto"/>
        <w:bottom w:val="single" w:sz="4" w:space="0" w:color="auto"/>
      </w:pBdr>
      <w:spacing w:before="100" w:beforeAutospacing="1" w:after="100" w:afterAutospacing="1"/>
      <w:textAlignment w:val="center"/>
    </w:pPr>
    <w:rPr>
      <w:rFonts w:ascii="MS Sans Serif" w:eastAsia="Times New Roman" w:hAnsi="MS Sans Serif"/>
      <w:sz w:val="18"/>
      <w:szCs w:val="18"/>
      <w:lang w:eastAsia="ru-RU"/>
    </w:rPr>
  </w:style>
  <w:style w:type="paragraph" w:customStyle="1" w:styleId="xl123">
    <w:name w:val="xl123"/>
    <w:basedOn w:val="a"/>
    <w:rsid w:val="004C0911"/>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sz w:val="16"/>
      <w:szCs w:val="16"/>
      <w:lang w:eastAsia="ru-RU"/>
    </w:rPr>
  </w:style>
  <w:style w:type="paragraph" w:customStyle="1" w:styleId="xl124">
    <w:name w:val="xl124"/>
    <w:basedOn w:val="a"/>
    <w:rsid w:val="004C0911"/>
    <w:pPr>
      <w:pBdr>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sz w:val="16"/>
      <w:szCs w:val="16"/>
      <w:lang w:eastAsia="ru-RU"/>
    </w:rPr>
  </w:style>
  <w:style w:type="paragraph" w:customStyle="1" w:styleId="xl125">
    <w:name w:val="xl125"/>
    <w:basedOn w:val="a"/>
    <w:rsid w:val="004C0911"/>
    <w:pPr>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sz w:val="16"/>
      <w:szCs w:val="16"/>
      <w:lang w:eastAsia="ru-RU"/>
    </w:rPr>
  </w:style>
  <w:style w:type="paragraph" w:customStyle="1" w:styleId="xl126">
    <w:name w:val="xl126"/>
    <w:basedOn w:val="a"/>
    <w:rsid w:val="004C0911"/>
    <w:pPr>
      <w:pBdr>
        <w:top w:val="single" w:sz="4" w:space="0" w:color="auto"/>
        <w:bottom w:val="single" w:sz="4" w:space="0" w:color="auto"/>
      </w:pBdr>
      <w:spacing w:before="100" w:beforeAutospacing="1" w:after="100" w:afterAutospacing="1"/>
    </w:pPr>
    <w:rPr>
      <w:rFonts w:ascii="Times New Roman" w:eastAsia="Times New Roman" w:hAnsi="Times New Roman"/>
      <w:sz w:val="16"/>
      <w:szCs w:val="16"/>
      <w:lang w:eastAsia="ru-RU"/>
    </w:rPr>
  </w:style>
  <w:style w:type="paragraph" w:customStyle="1" w:styleId="xl127">
    <w:name w:val="xl127"/>
    <w:basedOn w:val="a"/>
    <w:rsid w:val="004C0911"/>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6"/>
      <w:szCs w:val="16"/>
      <w:lang w:eastAsia="ru-RU"/>
    </w:rPr>
  </w:style>
  <w:style w:type="paragraph" w:customStyle="1" w:styleId="xl128">
    <w:name w:val="xl128"/>
    <w:basedOn w:val="a"/>
    <w:rsid w:val="004C0911"/>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sz w:val="16"/>
      <w:szCs w:val="16"/>
      <w:lang w:eastAsia="ru-RU"/>
    </w:rPr>
  </w:style>
  <w:style w:type="paragraph" w:customStyle="1" w:styleId="xl129">
    <w:name w:val="xl129"/>
    <w:basedOn w:val="a"/>
    <w:rsid w:val="004C0911"/>
    <w:pPr>
      <w:pBdr>
        <w:top w:val="single" w:sz="4" w:space="0" w:color="auto"/>
        <w:left w:val="single" w:sz="4" w:space="0" w:color="auto"/>
      </w:pBdr>
      <w:spacing w:before="100" w:beforeAutospacing="1" w:after="100" w:afterAutospacing="1"/>
      <w:textAlignment w:val="center"/>
    </w:pPr>
    <w:rPr>
      <w:rFonts w:ascii="Times New Roman" w:eastAsia="Times New Roman" w:hAnsi="Times New Roman"/>
      <w:sz w:val="16"/>
      <w:szCs w:val="16"/>
      <w:lang w:eastAsia="ru-RU"/>
    </w:rPr>
  </w:style>
  <w:style w:type="paragraph" w:customStyle="1" w:styleId="xl130">
    <w:name w:val="xl130"/>
    <w:basedOn w:val="a"/>
    <w:rsid w:val="004C0911"/>
    <w:pPr>
      <w:pBdr>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sz w:val="16"/>
      <w:szCs w:val="16"/>
      <w:lang w:eastAsia="ru-RU"/>
    </w:rPr>
  </w:style>
  <w:style w:type="paragraph" w:customStyle="1" w:styleId="xl131">
    <w:name w:val="xl131"/>
    <w:basedOn w:val="a"/>
    <w:rsid w:val="004C0911"/>
    <w:pPr>
      <w:pBdr>
        <w:left w:val="single" w:sz="4" w:space="0" w:color="auto"/>
      </w:pBdr>
      <w:spacing w:before="100" w:beforeAutospacing="1" w:after="100" w:afterAutospacing="1"/>
      <w:jc w:val="left"/>
    </w:pPr>
    <w:rPr>
      <w:rFonts w:ascii="Times New Roman" w:eastAsia="Times New Roman" w:hAnsi="Times New Roman"/>
      <w:sz w:val="16"/>
      <w:szCs w:val="16"/>
      <w:lang w:eastAsia="ru-RU"/>
    </w:rPr>
  </w:style>
  <w:style w:type="character" w:customStyle="1" w:styleId="10">
    <w:name w:val="Заголовок 1 Знак"/>
    <w:basedOn w:val="a0"/>
    <w:link w:val="1"/>
    <w:uiPriority w:val="9"/>
    <w:rsid w:val="00D80534"/>
    <w:rPr>
      <w:rFonts w:asciiTheme="majorHAnsi" w:eastAsiaTheme="majorEastAsia" w:hAnsiTheme="majorHAnsi" w:cstheme="majorBidi"/>
      <w:color w:val="365F91" w:themeColor="accent1" w:themeShade="BF"/>
      <w:sz w:val="32"/>
      <w:szCs w:val="32"/>
    </w:rPr>
  </w:style>
  <w:style w:type="paragraph" w:styleId="a9">
    <w:name w:val="caption"/>
    <w:basedOn w:val="a"/>
    <w:qFormat/>
    <w:rsid w:val="00D80534"/>
    <w:pPr>
      <w:spacing w:after="0"/>
    </w:pPr>
    <w:rPr>
      <w:rFonts w:ascii="Times New Roman" w:eastAsia="Times New Roman" w:hAnsi="Times New Roman"/>
      <w:b/>
      <w:sz w:val="24"/>
      <w:szCs w:val="20"/>
      <w:lang w:eastAsia="ru-RU"/>
    </w:rPr>
  </w:style>
  <w:style w:type="paragraph" w:styleId="aa">
    <w:name w:val="Subtitle"/>
    <w:basedOn w:val="a"/>
    <w:link w:val="ab"/>
    <w:qFormat/>
    <w:rsid w:val="00D80534"/>
    <w:pPr>
      <w:spacing w:after="0"/>
    </w:pPr>
    <w:rPr>
      <w:rFonts w:ascii="Times New Roman" w:eastAsia="Times New Roman" w:hAnsi="Times New Roman"/>
      <w:b/>
      <w:sz w:val="32"/>
      <w:szCs w:val="20"/>
      <w:lang w:eastAsia="ru-RU"/>
    </w:rPr>
  </w:style>
  <w:style w:type="character" w:customStyle="1" w:styleId="ab">
    <w:name w:val="Подзаголовок Знак"/>
    <w:basedOn w:val="a0"/>
    <w:link w:val="aa"/>
    <w:rsid w:val="00D80534"/>
    <w:rPr>
      <w:rFonts w:ascii="Times New Roman" w:eastAsia="Times New Roman" w:hAnsi="Times New Roman" w:cs="Times New Roman"/>
      <w:b/>
      <w:sz w:val="32"/>
      <w:szCs w:val="20"/>
      <w:lang w:eastAsia="ru-RU"/>
    </w:rPr>
  </w:style>
  <w:style w:type="paragraph" w:styleId="ac">
    <w:name w:val="No Spacing"/>
    <w:uiPriority w:val="1"/>
    <w:qFormat/>
    <w:rsid w:val="00D80534"/>
    <w:pPr>
      <w:spacing w:after="0" w:line="240" w:lineRule="auto"/>
      <w:jc w:val="center"/>
    </w:pPr>
    <w:rPr>
      <w:rFonts w:ascii="Calibri" w:eastAsia="Calibri" w:hAnsi="Calibri" w:cs="Times New Roman"/>
    </w:rPr>
  </w:style>
  <w:style w:type="paragraph" w:styleId="ad">
    <w:name w:val="header"/>
    <w:basedOn w:val="a"/>
    <w:link w:val="ae"/>
    <w:uiPriority w:val="99"/>
    <w:unhideWhenUsed/>
    <w:rsid w:val="00570111"/>
    <w:pPr>
      <w:tabs>
        <w:tab w:val="center" w:pos="4677"/>
        <w:tab w:val="right" w:pos="9355"/>
      </w:tabs>
      <w:spacing w:after="0"/>
    </w:pPr>
  </w:style>
  <w:style w:type="character" w:customStyle="1" w:styleId="ae">
    <w:name w:val="Верхний колонтитул Знак"/>
    <w:basedOn w:val="a0"/>
    <w:link w:val="ad"/>
    <w:uiPriority w:val="99"/>
    <w:rsid w:val="00570111"/>
    <w:rPr>
      <w:rFonts w:ascii="Calibri" w:eastAsia="Calibri" w:hAnsi="Calibri" w:cs="Times New Roman"/>
    </w:rPr>
  </w:style>
  <w:style w:type="paragraph" w:styleId="af">
    <w:name w:val="footer"/>
    <w:basedOn w:val="a"/>
    <w:link w:val="af0"/>
    <w:uiPriority w:val="99"/>
    <w:unhideWhenUsed/>
    <w:rsid w:val="00570111"/>
    <w:pPr>
      <w:tabs>
        <w:tab w:val="center" w:pos="4677"/>
        <w:tab w:val="right" w:pos="9355"/>
      </w:tabs>
      <w:spacing w:after="0"/>
    </w:pPr>
  </w:style>
  <w:style w:type="character" w:customStyle="1" w:styleId="af0">
    <w:name w:val="Нижний колонтитул Знак"/>
    <w:basedOn w:val="a0"/>
    <w:link w:val="af"/>
    <w:uiPriority w:val="99"/>
    <w:rsid w:val="0057011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29E"/>
    <w:pPr>
      <w:spacing w:line="240" w:lineRule="auto"/>
      <w:jc w:val="center"/>
    </w:pPr>
    <w:rPr>
      <w:rFonts w:ascii="Calibri" w:eastAsia="Calibri" w:hAnsi="Calibri" w:cs="Times New Roman"/>
    </w:rPr>
  </w:style>
  <w:style w:type="paragraph" w:styleId="1">
    <w:name w:val="heading 1"/>
    <w:basedOn w:val="a"/>
    <w:next w:val="a"/>
    <w:link w:val="10"/>
    <w:uiPriority w:val="9"/>
    <w:qFormat/>
    <w:rsid w:val="00D8053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D17F11"/>
    <w:pPr>
      <w:keepNext/>
      <w:spacing w:after="0"/>
      <w:outlineLvl w:val="1"/>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17F11"/>
    <w:rPr>
      <w:rFonts w:ascii="Times New Roman" w:eastAsia="Times New Roman" w:hAnsi="Times New Roman" w:cs="Times New Roman"/>
      <w:sz w:val="28"/>
      <w:szCs w:val="20"/>
      <w:lang w:eastAsia="ru-RU"/>
    </w:rPr>
  </w:style>
  <w:style w:type="paragraph" w:styleId="a3">
    <w:name w:val="List Paragraph"/>
    <w:basedOn w:val="a"/>
    <w:uiPriority w:val="34"/>
    <w:qFormat/>
    <w:rsid w:val="0047329E"/>
    <w:pPr>
      <w:ind w:left="720"/>
      <w:contextualSpacing/>
    </w:pPr>
  </w:style>
  <w:style w:type="character" w:styleId="a4">
    <w:name w:val="Hyperlink"/>
    <w:basedOn w:val="a0"/>
    <w:uiPriority w:val="99"/>
    <w:semiHidden/>
    <w:unhideWhenUsed/>
    <w:rsid w:val="00A8464B"/>
    <w:rPr>
      <w:color w:val="0000FF"/>
      <w:u w:val="single"/>
    </w:rPr>
  </w:style>
  <w:style w:type="character" w:styleId="a5">
    <w:name w:val="FollowedHyperlink"/>
    <w:basedOn w:val="a0"/>
    <w:uiPriority w:val="99"/>
    <w:semiHidden/>
    <w:unhideWhenUsed/>
    <w:rsid w:val="00A8464B"/>
    <w:rPr>
      <w:color w:val="800080"/>
      <w:u w:val="single"/>
    </w:rPr>
  </w:style>
  <w:style w:type="paragraph" w:customStyle="1" w:styleId="xl63">
    <w:name w:val="xl63"/>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cs="Arial CYR"/>
      <w:b/>
      <w:bCs/>
      <w:sz w:val="16"/>
      <w:szCs w:val="16"/>
      <w:lang w:eastAsia="ru-RU"/>
    </w:rPr>
  </w:style>
  <w:style w:type="paragraph" w:customStyle="1" w:styleId="xl64">
    <w:name w:val="xl64"/>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cs="Arial CYR"/>
      <w:b/>
      <w:bCs/>
      <w:sz w:val="16"/>
      <w:szCs w:val="16"/>
      <w:lang w:eastAsia="ru-RU"/>
    </w:rPr>
  </w:style>
  <w:style w:type="paragraph" w:customStyle="1" w:styleId="xl65">
    <w:name w:val="xl65"/>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eastAsia="Times New Roman" w:hAnsi="Arial CYR" w:cs="Arial CYR"/>
      <w:b/>
      <w:bCs/>
      <w:sz w:val="16"/>
      <w:szCs w:val="16"/>
      <w:lang w:eastAsia="ru-RU"/>
    </w:rPr>
  </w:style>
  <w:style w:type="paragraph" w:customStyle="1" w:styleId="xl66">
    <w:name w:val="xl66"/>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cs="Arial CYR"/>
      <w:sz w:val="16"/>
      <w:szCs w:val="16"/>
      <w:lang w:eastAsia="ru-RU"/>
    </w:rPr>
  </w:style>
  <w:style w:type="paragraph" w:customStyle="1" w:styleId="xl67">
    <w:name w:val="xl67"/>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cs="Arial CYR"/>
      <w:sz w:val="16"/>
      <w:szCs w:val="16"/>
      <w:lang w:eastAsia="ru-RU"/>
    </w:rPr>
  </w:style>
  <w:style w:type="paragraph" w:customStyle="1" w:styleId="xl68">
    <w:name w:val="xl68"/>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eastAsia="Times New Roman" w:hAnsi="Arial CYR" w:cs="Arial CYR"/>
      <w:sz w:val="16"/>
      <w:szCs w:val="16"/>
      <w:lang w:eastAsia="ru-RU"/>
    </w:rPr>
  </w:style>
  <w:style w:type="paragraph" w:customStyle="1" w:styleId="xl69">
    <w:name w:val="xl69"/>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CYR" w:eastAsia="Times New Roman" w:hAnsi="Arial CYR" w:cs="Arial CYR"/>
      <w:b/>
      <w:bCs/>
      <w:sz w:val="16"/>
      <w:szCs w:val="16"/>
      <w:lang w:eastAsia="ru-RU"/>
    </w:rPr>
  </w:style>
  <w:style w:type="paragraph" w:customStyle="1" w:styleId="xl70">
    <w:name w:val="xl70"/>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b/>
      <w:bCs/>
      <w:sz w:val="16"/>
      <w:szCs w:val="16"/>
      <w:lang w:eastAsia="ru-RU"/>
    </w:rPr>
  </w:style>
  <w:style w:type="paragraph" w:customStyle="1" w:styleId="xl71">
    <w:name w:val="xl71"/>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CYR" w:eastAsia="Times New Roman" w:hAnsi="Arial CYR" w:cs="Arial CYR"/>
      <w:b/>
      <w:bCs/>
      <w:sz w:val="16"/>
      <w:szCs w:val="16"/>
      <w:lang w:eastAsia="ru-RU"/>
    </w:rPr>
  </w:style>
  <w:style w:type="paragraph" w:customStyle="1" w:styleId="xl72">
    <w:name w:val="xl72"/>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S Sans Serif" w:eastAsia="Times New Roman" w:hAnsi="MS Sans Serif"/>
      <w:sz w:val="17"/>
      <w:szCs w:val="17"/>
      <w:lang w:eastAsia="ru-RU"/>
    </w:rPr>
  </w:style>
  <w:style w:type="paragraph" w:customStyle="1" w:styleId="xl73">
    <w:name w:val="xl73"/>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cs="Arial CYR"/>
      <w:sz w:val="16"/>
      <w:szCs w:val="16"/>
      <w:lang w:eastAsia="ru-RU"/>
    </w:rPr>
  </w:style>
  <w:style w:type="paragraph" w:customStyle="1" w:styleId="xl74">
    <w:name w:val="xl74"/>
    <w:basedOn w:val="a"/>
    <w:rsid w:val="00A8464B"/>
    <w:pPr>
      <w:spacing w:before="100" w:beforeAutospacing="1" w:after="100" w:afterAutospacing="1"/>
      <w:jc w:val="left"/>
    </w:pPr>
    <w:rPr>
      <w:rFonts w:ascii="Arial" w:eastAsia="Times New Roman" w:hAnsi="Arial" w:cs="Arial"/>
      <w:b/>
      <w:bCs/>
      <w:sz w:val="24"/>
      <w:szCs w:val="24"/>
      <w:lang w:eastAsia="ru-RU"/>
    </w:rPr>
  </w:style>
  <w:style w:type="paragraph" w:customStyle="1" w:styleId="xl75">
    <w:name w:val="xl75"/>
    <w:basedOn w:val="a"/>
    <w:rsid w:val="00A8464B"/>
    <w:pPr>
      <w:spacing w:before="100" w:beforeAutospacing="1" w:after="100" w:afterAutospacing="1"/>
      <w:jc w:val="left"/>
    </w:pPr>
    <w:rPr>
      <w:rFonts w:ascii="Arial" w:eastAsia="Times New Roman" w:hAnsi="Arial" w:cs="Arial"/>
      <w:b/>
      <w:bCs/>
      <w:i/>
      <w:iCs/>
      <w:sz w:val="24"/>
      <w:szCs w:val="24"/>
      <w:lang w:eastAsia="ru-RU"/>
    </w:rPr>
  </w:style>
  <w:style w:type="paragraph" w:customStyle="1" w:styleId="xl76">
    <w:name w:val="xl76"/>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cs="Arial CYR"/>
      <w:b/>
      <w:bCs/>
      <w:i/>
      <w:iCs/>
      <w:sz w:val="24"/>
      <w:szCs w:val="24"/>
      <w:lang w:eastAsia="ru-RU"/>
    </w:rPr>
  </w:style>
  <w:style w:type="paragraph" w:customStyle="1" w:styleId="xl77">
    <w:name w:val="xl77"/>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cs="Arial CYR"/>
      <w:b/>
      <w:bCs/>
      <w:i/>
      <w:iCs/>
      <w:sz w:val="24"/>
      <w:szCs w:val="24"/>
      <w:lang w:eastAsia="ru-RU"/>
    </w:rPr>
  </w:style>
  <w:style w:type="paragraph" w:customStyle="1" w:styleId="xl78">
    <w:name w:val="xl78"/>
    <w:basedOn w:val="a"/>
    <w:rsid w:val="00A846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eastAsia="Times New Roman" w:hAnsi="Arial CYR" w:cs="Arial CYR"/>
      <w:b/>
      <w:bCs/>
      <w:i/>
      <w:iCs/>
      <w:sz w:val="24"/>
      <w:szCs w:val="24"/>
      <w:lang w:eastAsia="ru-RU"/>
    </w:rPr>
  </w:style>
  <w:style w:type="paragraph" w:customStyle="1" w:styleId="xl79">
    <w:name w:val="xl79"/>
    <w:basedOn w:val="a"/>
    <w:rsid w:val="00A8464B"/>
    <w:pPr>
      <w:spacing w:before="100" w:beforeAutospacing="1" w:after="100" w:afterAutospacing="1"/>
      <w:jc w:val="left"/>
    </w:pPr>
    <w:rPr>
      <w:rFonts w:ascii="Arial" w:eastAsia="Times New Roman" w:hAnsi="Arial" w:cs="Arial"/>
      <w:sz w:val="24"/>
      <w:szCs w:val="24"/>
      <w:lang w:eastAsia="ru-RU"/>
    </w:rPr>
  </w:style>
  <w:style w:type="table" w:styleId="a6">
    <w:name w:val="Table Grid"/>
    <w:basedOn w:val="a1"/>
    <w:uiPriority w:val="59"/>
    <w:rsid w:val="00AA2398"/>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26ACA"/>
    <w:pPr>
      <w:spacing w:after="0"/>
    </w:pPr>
    <w:rPr>
      <w:rFonts w:ascii="Tahoma" w:hAnsi="Tahoma" w:cs="Tahoma"/>
      <w:sz w:val="16"/>
      <w:szCs w:val="16"/>
    </w:rPr>
  </w:style>
  <w:style w:type="character" w:customStyle="1" w:styleId="a8">
    <w:name w:val="Текст выноски Знак"/>
    <w:basedOn w:val="a0"/>
    <w:link w:val="a7"/>
    <w:uiPriority w:val="99"/>
    <w:semiHidden/>
    <w:rsid w:val="00E26ACA"/>
    <w:rPr>
      <w:rFonts w:ascii="Tahoma" w:eastAsia="Calibri" w:hAnsi="Tahoma" w:cs="Tahoma"/>
      <w:sz w:val="16"/>
      <w:szCs w:val="16"/>
    </w:rPr>
  </w:style>
  <w:style w:type="paragraph" w:customStyle="1" w:styleId="xl80">
    <w:name w:val="xl80"/>
    <w:basedOn w:val="a"/>
    <w:rsid w:val="004C0911"/>
    <w:pPr>
      <w:pBdr>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1">
    <w:name w:val="xl81"/>
    <w:basedOn w:val="a"/>
    <w:rsid w:val="004C0911"/>
    <w:pPr>
      <w:pBdr>
        <w:top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2">
    <w:name w:val="xl82"/>
    <w:basedOn w:val="a"/>
    <w:rsid w:val="004C0911"/>
    <w:pPr>
      <w:pBdr>
        <w:top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3">
    <w:name w:val="xl83"/>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Arial"/>
      <w:sz w:val="16"/>
      <w:szCs w:val="16"/>
      <w:lang w:eastAsia="ru-RU"/>
    </w:rPr>
  </w:style>
  <w:style w:type="paragraph" w:customStyle="1" w:styleId="xl84">
    <w:name w:val="xl84"/>
    <w:basedOn w:val="a"/>
    <w:rsid w:val="004C0911"/>
    <w:pPr>
      <w:pBdr>
        <w:top w:val="single" w:sz="4" w:space="0" w:color="auto"/>
        <w:left w:val="single" w:sz="4" w:space="0" w:color="auto"/>
        <w:bottom w:val="single" w:sz="4" w:space="0" w:color="auto"/>
      </w:pBdr>
      <w:spacing w:before="100" w:beforeAutospacing="1" w:after="100" w:afterAutospacing="1"/>
      <w:jc w:val="both"/>
      <w:textAlignment w:val="top"/>
    </w:pPr>
    <w:rPr>
      <w:rFonts w:ascii="Arial" w:eastAsia="Times New Roman" w:hAnsi="Arial" w:cs="Arial"/>
      <w:sz w:val="16"/>
      <w:szCs w:val="16"/>
      <w:lang w:eastAsia="ru-RU"/>
    </w:rPr>
  </w:style>
  <w:style w:type="paragraph" w:customStyle="1" w:styleId="xl85">
    <w:name w:val="xl85"/>
    <w:basedOn w:val="a"/>
    <w:rsid w:val="004C0911"/>
    <w:pPr>
      <w:spacing w:before="100" w:beforeAutospacing="1" w:after="100" w:afterAutospacing="1"/>
      <w:jc w:val="both"/>
      <w:textAlignment w:val="top"/>
    </w:pPr>
    <w:rPr>
      <w:rFonts w:ascii="Arial" w:eastAsia="Times New Roman" w:hAnsi="Arial" w:cs="Arial"/>
      <w:sz w:val="16"/>
      <w:szCs w:val="16"/>
      <w:lang w:eastAsia="ru-RU"/>
    </w:rPr>
  </w:style>
  <w:style w:type="paragraph" w:customStyle="1" w:styleId="xl86">
    <w:name w:val="xl86"/>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6"/>
      <w:szCs w:val="16"/>
      <w:lang w:eastAsia="ru-RU"/>
    </w:rPr>
  </w:style>
  <w:style w:type="paragraph" w:customStyle="1" w:styleId="xl87">
    <w:name w:val="xl87"/>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8">
    <w:name w:val="xl88"/>
    <w:basedOn w:val="a"/>
    <w:rsid w:val="004C0911"/>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89">
    <w:name w:val="xl89"/>
    <w:basedOn w:val="a"/>
    <w:rsid w:val="004C09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eastAsia="Times New Roman" w:hAnsi="Arial" w:cs="Arial"/>
      <w:sz w:val="16"/>
      <w:szCs w:val="16"/>
      <w:lang w:eastAsia="ru-RU"/>
    </w:rPr>
  </w:style>
  <w:style w:type="paragraph" w:customStyle="1" w:styleId="xl90">
    <w:name w:val="xl90"/>
    <w:basedOn w:val="a"/>
    <w:rsid w:val="004C0911"/>
    <w:pPr>
      <w:spacing w:before="100" w:beforeAutospacing="1" w:after="100" w:afterAutospacing="1"/>
      <w:jc w:val="left"/>
      <w:textAlignment w:val="top"/>
    </w:pPr>
    <w:rPr>
      <w:rFonts w:ascii="Arial" w:eastAsia="Times New Roman" w:hAnsi="Arial" w:cs="Arial"/>
      <w:sz w:val="16"/>
      <w:szCs w:val="16"/>
      <w:lang w:eastAsia="ru-RU"/>
    </w:rPr>
  </w:style>
  <w:style w:type="paragraph" w:customStyle="1" w:styleId="xl91">
    <w:name w:val="xl91"/>
    <w:basedOn w:val="a"/>
    <w:rsid w:val="004C0911"/>
    <w:pP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92">
    <w:name w:val="xl92"/>
    <w:basedOn w:val="a"/>
    <w:rsid w:val="004C0911"/>
    <w:pPr>
      <w:pBdr>
        <w:left w:val="single" w:sz="4" w:space="0" w:color="auto"/>
        <w:right w:val="single" w:sz="4" w:space="0" w:color="auto"/>
      </w:pBdr>
      <w:spacing w:before="100" w:beforeAutospacing="1" w:after="100" w:afterAutospacing="1"/>
      <w:jc w:val="right"/>
      <w:textAlignment w:val="center"/>
    </w:pPr>
    <w:rPr>
      <w:rFonts w:ascii="Arial" w:eastAsia="Times New Roman" w:hAnsi="Arial" w:cs="Arial"/>
      <w:sz w:val="16"/>
      <w:szCs w:val="16"/>
      <w:lang w:eastAsia="ru-RU"/>
    </w:rPr>
  </w:style>
  <w:style w:type="paragraph" w:customStyle="1" w:styleId="xl93">
    <w:name w:val="xl93"/>
    <w:basedOn w:val="a"/>
    <w:rsid w:val="004C0911"/>
    <w:pPr>
      <w:pBdr>
        <w:left w:val="single" w:sz="4" w:space="0" w:color="auto"/>
      </w:pBdr>
      <w:spacing w:before="100" w:beforeAutospacing="1" w:after="100" w:afterAutospacing="1"/>
      <w:jc w:val="right"/>
      <w:textAlignment w:val="center"/>
    </w:pPr>
    <w:rPr>
      <w:rFonts w:ascii="Arial" w:eastAsia="Times New Roman" w:hAnsi="Arial" w:cs="Arial"/>
      <w:sz w:val="16"/>
      <w:szCs w:val="16"/>
      <w:lang w:eastAsia="ru-RU"/>
    </w:rPr>
  </w:style>
  <w:style w:type="paragraph" w:customStyle="1" w:styleId="xl94">
    <w:name w:val="xl94"/>
    <w:basedOn w:val="a"/>
    <w:rsid w:val="004C0911"/>
    <w:pPr>
      <w:pBdr>
        <w:right w:val="single" w:sz="4" w:space="0" w:color="auto"/>
      </w:pBdr>
      <w:spacing w:before="100" w:beforeAutospacing="1" w:after="100" w:afterAutospacing="1"/>
      <w:jc w:val="right"/>
      <w:textAlignment w:val="center"/>
    </w:pPr>
    <w:rPr>
      <w:rFonts w:ascii="Arial" w:eastAsia="Times New Roman" w:hAnsi="Arial" w:cs="Arial"/>
      <w:sz w:val="16"/>
      <w:szCs w:val="16"/>
      <w:lang w:eastAsia="ru-RU"/>
    </w:rPr>
  </w:style>
  <w:style w:type="paragraph" w:customStyle="1" w:styleId="xl95">
    <w:name w:val="xl95"/>
    <w:basedOn w:val="a"/>
    <w:rsid w:val="004C0911"/>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96">
    <w:name w:val="xl96"/>
    <w:basedOn w:val="a"/>
    <w:rsid w:val="004C0911"/>
    <w:pPr>
      <w:pBdr>
        <w:left w:val="single" w:sz="4" w:space="0" w:color="auto"/>
        <w:right w:val="single" w:sz="4" w:space="0" w:color="auto"/>
      </w:pBdr>
      <w:spacing w:before="100" w:beforeAutospacing="1" w:after="100" w:afterAutospacing="1"/>
      <w:jc w:val="right"/>
      <w:textAlignment w:val="center"/>
    </w:pPr>
    <w:rPr>
      <w:rFonts w:ascii="Arial" w:eastAsia="Times New Roman" w:hAnsi="Arial" w:cs="Arial"/>
      <w:b/>
      <w:bCs/>
      <w:sz w:val="16"/>
      <w:szCs w:val="16"/>
      <w:lang w:eastAsia="ru-RU"/>
    </w:rPr>
  </w:style>
  <w:style w:type="paragraph" w:customStyle="1" w:styleId="xl97">
    <w:name w:val="xl97"/>
    <w:basedOn w:val="a"/>
    <w:rsid w:val="004C0911"/>
    <w:pPr>
      <w:pBdr>
        <w:left w:val="single" w:sz="4" w:space="0" w:color="auto"/>
      </w:pBdr>
      <w:spacing w:before="100" w:beforeAutospacing="1" w:after="100" w:afterAutospacing="1"/>
      <w:jc w:val="right"/>
      <w:textAlignment w:val="center"/>
    </w:pPr>
    <w:rPr>
      <w:rFonts w:ascii="Arial" w:eastAsia="Times New Roman" w:hAnsi="Arial" w:cs="Arial"/>
      <w:b/>
      <w:bCs/>
      <w:sz w:val="16"/>
      <w:szCs w:val="16"/>
      <w:lang w:eastAsia="ru-RU"/>
    </w:rPr>
  </w:style>
  <w:style w:type="paragraph" w:customStyle="1" w:styleId="xl98">
    <w:name w:val="xl98"/>
    <w:basedOn w:val="a"/>
    <w:rsid w:val="004C0911"/>
    <w:pPr>
      <w:pBdr>
        <w:right w:val="single" w:sz="4" w:space="0" w:color="auto"/>
      </w:pBdr>
      <w:spacing w:before="100" w:beforeAutospacing="1" w:after="100" w:afterAutospacing="1"/>
      <w:jc w:val="right"/>
      <w:textAlignment w:val="center"/>
    </w:pPr>
    <w:rPr>
      <w:rFonts w:ascii="Arial" w:eastAsia="Times New Roman" w:hAnsi="Arial" w:cs="Arial"/>
      <w:b/>
      <w:bCs/>
      <w:sz w:val="16"/>
      <w:szCs w:val="16"/>
      <w:lang w:eastAsia="ru-RU"/>
    </w:rPr>
  </w:style>
  <w:style w:type="paragraph" w:customStyle="1" w:styleId="xl99">
    <w:name w:val="xl99"/>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0">
    <w:name w:val="xl100"/>
    <w:basedOn w:val="a"/>
    <w:rsid w:val="004C0911"/>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01">
    <w:name w:val="xl101"/>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6"/>
      <w:szCs w:val="16"/>
      <w:lang w:eastAsia="ru-RU"/>
    </w:rPr>
  </w:style>
  <w:style w:type="paragraph" w:customStyle="1" w:styleId="xl102">
    <w:name w:val="xl102"/>
    <w:basedOn w:val="a"/>
    <w:rsid w:val="004C0911"/>
    <w:pPr>
      <w:spacing w:before="100" w:beforeAutospacing="1" w:after="100" w:afterAutospacing="1"/>
      <w:jc w:val="left"/>
    </w:pPr>
    <w:rPr>
      <w:rFonts w:ascii="Arial" w:eastAsia="Times New Roman" w:hAnsi="Arial" w:cs="Arial"/>
      <w:sz w:val="16"/>
      <w:szCs w:val="16"/>
      <w:lang w:eastAsia="ru-RU"/>
    </w:rPr>
  </w:style>
  <w:style w:type="paragraph" w:customStyle="1" w:styleId="xl103">
    <w:name w:val="xl103"/>
    <w:basedOn w:val="a"/>
    <w:rsid w:val="004C0911"/>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4">
    <w:name w:val="xl104"/>
    <w:basedOn w:val="a"/>
    <w:rsid w:val="004C0911"/>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105">
    <w:name w:val="xl105"/>
    <w:basedOn w:val="a"/>
    <w:rsid w:val="004C0911"/>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6">
    <w:name w:val="xl106"/>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eastAsia="Times New Roman" w:hAnsi="Arial" w:cs="Arial"/>
      <w:sz w:val="16"/>
      <w:szCs w:val="16"/>
      <w:lang w:eastAsia="ru-RU"/>
    </w:rPr>
  </w:style>
  <w:style w:type="paragraph" w:customStyle="1" w:styleId="xl107">
    <w:name w:val="xl107"/>
    <w:basedOn w:val="a"/>
    <w:rsid w:val="004C0911"/>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08">
    <w:name w:val="xl108"/>
    <w:basedOn w:val="a"/>
    <w:rsid w:val="004C0911"/>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9">
    <w:name w:val="xl109"/>
    <w:basedOn w:val="a"/>
    <w:rsid w:val="004C0911"/>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10">
    <w:name w:val="xl110"/>
    <w:basedOn w:val="a"/>
    <w:rsid w:val="004C0911"/>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11">
    <w:name w:val="xl111"/>
    <w:basedOn w:val="a"/>
    <w:rsid w:val="004C0911"/>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12">
    <w:name w:val="xl112"/>
    <w:basedOn w:val="a"/>
    <w:rsid w:val="004C0911"/>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13">
    <w:name w:val="xl113"/>
    <w:basedOn w:val="a"/>
    <w:rsid w:val="004C0911"/>
    <w:pPr>
      <w:pBdr>
        <w:top w:val="single" w:sz="4" w:space="0" w:color="auto"/>
        <w:left w:val="single" w:sz="4" w:space="0" w:color="auto"/>
      </w:pBdr>
      <w:spacing w:before="100" w:beforeAutospacing="1" w:after="100" w:afterAutospacing="1"/>
    </w:pPr>
    <w:rPr>
      <w:rFonts w:ascii="Arial" w:eastAsia="Times New Roman" w:hAnsi="Arial" w:cs="Arial"/>
      <w:b/>
      <w:bCs/>
      <w:color w:val="000000"/>
      <w:sz w:val="16"/>
      <w:szCs w:val="16"/>
      <w:lang w:eastAsia="ru-RU"/>
    </w:rPr>
  </w:style>
  <w:style w:type="paragraph" w:customStyle="1" w:styleId="xl114">
    <w:name w:val="xl114"/>
    <w:basedOn w:val="a"/>
    <w:rsid w:val="004C0911"/>
    <w:pPr>
      <w:pBdr>
        <w:top w:val="single" w:sz="4" w:space="0" w:color="auto"/>
      </w:pBdr>
      <w:spacing w:before="100" w:beforeAutospacing="1" w:after="100" w:afterAutospacing="1"/>
    </w:pPr>
    <w:rPr>
      <w:rFonts w:ascii="Arial" w:eastAsia="Times New Roman" w:hAnsi="Arial" w:cs="Arial"/>
      <w:b/>
      <w:bCs/>
      <w:sz w:val="16"/>
      <w:szCs w:val="16"/>
      <w:lang w:eastAsia="ru-RU"/>
    </w:rPr>
  </w:style>
  <w:style w:type="paragraph" w:customStyle="1" w:styleId="xl115">
    <w:name w:val="xl115"/>
    <w:basedOn w:val="a"/>
    <w:rsid w:val="004C0911"/>
    <w:pPr>
      <w:pBdr>
        <w:top w:val="single" w:sz="4" w:space="0" w:color="auto"/>
        <w:right w:val="single" w:sz="4" w:space="0" w:color="auto"/>
      </w:pBdr>
      <w:spacing w:before="100" w:beforeAutospacing="1" w:after="100" w:afterAutospacing="1"/>
    </w:pPr>
    <w:rPr>
      <w:rFonts w:ascii="Arial" w:eastAsia="Times New Roman" w:hAnsi="Arial" w:cs="Arial"/>
      <w:b/>
      <w:bCs/>
      <w:sz w:val="16"/>
      <w:szCs w:val="16"/>
      <w:lang w:eastAsia="ru-RU"/>
    </w:rPr>
  </w:style>
  <w:style w:type="paragraph" w:customStyle="1" w:styleId="xl116">
    <w:name w:val="xl116"/>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sz w:val="16"/>
      <w:szCs w:val="16"/>
      <w:lang w:eastAsia="ru-RU"/>
    </w:rPr>
  </w:style>
  <w:style w:type="paragraph" w:customStyle="1" w:styleId="xl117">
    <w:name w:val="xl117"/>
    <w:basedOn w:val="a"/>
    <w:rsid w:val="004C0911"/>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18">
    <w:name w:val="xl118"/>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19">
    <w:name w:val="xl119"/>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4"/>
      <w:szCs w:val="24"/>
      <w:lang w:eastAsia="ru-RU"/>
    </w:rPr>
  </w:style>
  <w:style w:type="paragraph" w:customStyle="1" w:styleId="xl120">
    <w:name w:val="xl120"/>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21">
    <w:name w:val="xl121"/>
    <w:basedOn w:val="a"/>
    <w:rsid w:val="004C09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S Sans Serif" w:eastAsia="Times New Roman" w:hAnsi="MS Sans Serif"/>
      <w:sz w:val="18"/>
      <w:szCs w:val="18"/>
      <w:lang w:eastAsia="ru-RU"/>
    </w:rPr>
  </w:style>
  <w:style w:type="paragraph" w:customStyle="1" w:styleId="xl122">
    <w:name w:val="xl122"/>
    <w:basedOn w:val="a"/>
    <w:rsid w:val="004C0911"/>
    <w:pPr>
      <w:pBdr>
        <w:top w:val="single" w:sz="4" w:space="0" w:color="auto"/>
        <w:left w:val="single" w:sz="4" w:space="0" w:color="auto"/>
        <w:bottom w:val="single" w:sz="4" w:space="0" w:color="auto"/>
      </w:pBdr>
      <w:spacing w:before="100" w:beforeAutospacing="1" w:after="100" w:afterAutospacing="1"/>
      <w:textAlignment w:val="center"/>
    </w:pPr>
    <w:rPr>
      <w:rFonts w:ascii="MS Sans Serif" w:eastAsia="Times New Roman" w:hAnsi="MS Sans Serif"/>
      <w:sz w:val="18"/>
      <w:szCs w:val="18"/>
      <w:lang w:eastAsia="ru-RU"/>
    </w:rPr>
  </w:style>
  <w:style w:type="paragraph" w:customStyle="1" w:styleId="xl123">
    <w:name w:val="xl123"/>
    <w:basedOn w:val="a"/>
    <w:rsid w:val="004C0911"/>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sz w:val="16"/>
      <w:szCs w:val="16"/>
      <w:lang w:eastAsia="ru-RU"/>
    </w:rPr>
  </w:style>
  <w:style w:type="paragraph" w:customStyle="1" w:styleId="xl124">
    <w:name w:val="xl124"/>
    <w:basedOn w:val="a"/>
    <w:rsid w:val="004C0911"/>
    <w:pPr>
      <w:pBdr>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sz w:val="16"/>
      <w:szCs w:val="16"/>
      <w:lang w:eastAsia="ru-RU"/>
    </w:rPr>
  </w:style>
  <w:style w:type="paragraph" w:customStyle="1" w:styleId="xl125">
    <w:name w:val="xl125"/>
    <w:basedOn w:val="a"/>
    <w:rsid w:val="004C0911"/>
    <w:pPr>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sz w:val="16"/>
      <w:szCs w:val="16"/>
      <w:lang w:eastAsia="ru-RU"/>
    </w:rPr>
  </w:style>
  <w:style w:type="paragraph" w:customStyle="1" w:styleId="xl126">
    <w:name w:val="xl126"/>
    <w:basedOn w:val="a"/>
    <w:rsid w:val="004C0911"/>
    <w:pPr>
      <w:pBdr>
        <w:top w:val="single" w:sz="4" w:space="0" w:color="auto"/>
        <w:bottom w:val="single" w:sz="4" w:space="0" w:color="auto"/>
      </w:pBdr>
      <w:spacing w:before="100" w:beforeAutospacing="1" w:after="100" w:afterAutospacing="1"/>
    </w:pPr>
    <w:rPr>
      <w:rFonts w:ascii="Times New Roman" w:eastAsia="Times New Roman" w:hAnsi="Times New Roman"/>
      <w:sz w:val="16"/>
      <w:szCs w:val="16"/>
      <w:lang w:eastAsia="ru-RU"/>
    </w:rPr>
  </w:style>
  <w:style w:type="paragraph" w:customStyle="1" w:styleId="xl127">
    <w:name w:val="xl127"/>
    <w:basedOn w:val="a"/>
    <w:rsid w:val="004C0911"/>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6"/>
      <w:szCs w:val="16"/>
      <w:lang w:eastAsia="ru-RU"/>
    </w:rPr>
  </w:style>
  <w:style w:type="paragraph" w:customStyle="1" w:styleId="xl128">
    <w:name w:val="xl128"/>
    <w:basedOn w:val="a"/>
    <w:rsid w:val="004C0911"/>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sz w:val="16"/>
      <w:szCs w:val="16"/>
      <w:lang w:eastAsia="ru-RU"/>
    </w:rPr>
  </w:style>
  <w:style w:type="paragraph" w:customStyle="1" w:styleId="xl129">
    <w:name w:val="xl129"/>
    <w:basedOn w:val="a"/>
    <w:rsid w:val="004C0911"/>
    <w:pPr>
      <w:pBdr>
        <w:top w:val="single" w:sz="4" w:space="0" w:color="auto"/>
        <w:left w:val="single" w:sz="4" w:space="0" w:color="auto"/>
      </w:pBdr>
      <w:spacing w:before="100" w:beforeAutospacing="1" w:after="100" w:afterAutospacing="1"/>
      <w:textAlignment w:val="center"/>
    </w:pPr>
    <w:rPr>
      <w:rFonts w:ascii="Times New Roman" w:eastAsia="Times New Roman" w:hAnsi="Times New Roman"/>
      <w:sz w:val="16"/>
      <w:szCs w:val="16"/>
      <w:lang w:eastAsia="ru-RU"/>
    </w:rPr>
  </w:style>
  <w:style w:type="paragraph" w:customStyle="1" w:styleId="xl130">
    <w:name w:val="xl130"/>
    <w:basedOn w:val="a"/>
    <w:rsid w:val="004C0911"/>
    <w:pPr>
      <w:pBdr>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sz w:val="16"/>
      <w:szCs w:val="16"/>
      <w:lang w:eastAsia="ru-RU"/>
    </w:rPr>
  </w:style>
  <w:style w:type="paragraph" w:customStyle="1" w:styleId="xl131">
    <w:name w:val="xl131"/>
    <w:basedOn w:val="a"/>
    <w:rsid w:val="004C0911"/>
    <w:pPr>
      <w:pBdr>
        <w:left w:val="single" w:sz="4" w:space="0" w:color="auto"/>
      </w:pBdr>
      <w:spacing w:before="100" w:beforeAutospacing="1" w:after="100" w:afterAutospacing="1"/>
      <w:jc w:val="left"/>
    </w:pPr>
    <w:rPr>
      <w:rFonts w:ascii="Times New Roman" w:eastAsia="Times New Roman" w:hAnsi="Times New Roman"/>
      <w:sz w:val="16"/>
      <w:szCs w:val="16"/>
      <w:lang w:eastAsia="ru-RU"/>
    </w:rPr>
  </w:style>
  <w:style w:type="character" w:customStyle="1" w:styleId="10">
    <w:name w:val="Заголовок 1 Знак"/>
    <w:basedOn w:val="a0"/>
    <w:link w:val="1"/>
    <w:uiPriority w:val="9"/>
    <w:rsid w:val="00D80534"/>
    <w:rPr>
      <w:rFonts w:asciiTheme="majorHAnsi" w:eastAsiaTheme="majorEastAsia" w:hAnsiTheme="majorHAnsi" w:cstheme="majorBidi"/>
      <w:color w:val="365F91" w:themeColor="accent1" w:themeShade="BF"/>
      <w:sz w:val="32"/>
      <w:szCs w:val="32"/>
    </w:rPr>
  </w:style>
  <w:style w:type="paragraph" w:styleId="a9">
    <w:name w:val="caption"/>
    <w:basedOn w:val="a"/>
    <w:qFormat/>
    <w:rsid w:val="00D80534"/>
    <w:pPr>
      <w:spacing w:after="0"/>
    </w:pPr>
    <w:rPr>
      <w:rFonts w:ascii="Times New Roman" w:eastAsia="Times New Roman" w:hAnsi="Times New Roman"/>
      <w:b/>
      <w:sz w:val="24"/>
      <w:szCs w:val="20"/>
      <w:lang w:eastAsia="ru-RU"/>
    </w:rPr>
  </w:style>
  <w:style w:type="paragraph" w:styleId="aa">
    <w:name w:val="Subtitle"/>
    <w:basedOn w:val="a"/>
    <w:link w:val="ab"/>
    <w:qFormat/>
    <w:rsid w:val="00D80534"/>
    <w:pPr>
      <w:spacing w:after="0"/>
    </w:pPr>
    <w:rPr>
      <w:rFonts w:ascii="Times New Roman" w:eastAsia="Times New Roman" w:hAnsi="Times New Roman"/>
      <w:b/>
      <w:sz w:val="32"/>
      <w:szCs w:val="20"/>
      <w:lang w:eastAsia="ru-RU"/>
    </w:rPr>
  </w:style>
  <w:style w:type="character" w:customStyle="1" w:styleId="ab">
    <w:name w:val="Подзаголовок Знак"/>
    <w:basedOn w:val="a0"/>
    <w:link w:val="aa"/>
    <w:rsid w:val="00D80534"/>
    <w:rPr>
      <w:rFonts w:ascii="Times New Roman" w:eastAsia="Times New Roman" w:hAnsi="Times New Roman" w:cs="Times New Roman"/>
      <w:b/>
      <w:sz w:val="32"/>
      <w:szCs w:val="20"/>
      <w:lang w:eastAsia="ru-RU"/>
    </w:rPr>
  </w:style>
  <w:style w:type="paragraph" w:styleId="ac">
    <w:name w:val="No Spacing"/>
    <w:uiPriority w:val="1"/>
    <w:qFormat/>
    <w:rsid w:val="00D80534"/>
    <w:pPr>
      <w:spacing w:after="0" w:line="240" w:lineRule="auto"/>
      <w:jc w:val="center"/>
    </w:pPr>
    <w:rPr>
      <w:rFonts w:ascii="Calibri" w:eastAsia="Calibri" w:hAnsi="Calibri" w:cs="Times New Roman"/>
    </w:rPr>
  </w:style>
  <w:style w:type="paragraph" w:styleId="ad">
    <w:name w:val="header"/>
    <w:basedOn w:val="a"/>
    <w:link w:val="ae"/>
    <w:uiPriority w:val="99"/>
    <w:unhideWhenUsed/>
    <w:rsid w:val="00570111"/>
    <w:pPr>
      <w:tabs>
        <w:tab w:val="center" w:pos="4677"/>
        <w:tab w:val="right" w:pos="9355"/>
      </w:tabs>
      <w:spacing w:after="0"/>
    </w:pPr>
  </w:style>
  <w:style w:type="character" w:customStyle="1" w:styleId="ae">
    <w:name w:val="Верхний колонтитул Знак"/>
    <w:basedOn w:val="a0"/>
    <w:link w:val="ad"/>
    <w:uiPriority w:val="99"/>
    <w:rsid w:val="00570111"/>
    <w:rPr>
      <w:rFonts w:ascii="Calibri" w:eastAsia="Calibri" w:hAnsi="Calibri" w:cs="Times New Roman"/>
    </w:rPr>
  </w:style>
  <w:style w:type="paragraph" w:styleId="af">
    <w:name w:val="footer"/>
    <w:basedOn w:val="a"/>
    <w:link w:val="af0"/>
    <w:uiPriority w:val="99"/>
    <w:unhideWhenUsed/>
    <w:rsid w:val="00570111"/>
    <w:pPr>
      <w:tabs>
        <w:tab w:val="center" w:pos="4677"/>
        <w:tab w:val="right" w:pos="9355"/>
      </w:tabs>
      <w:spacing w:after="0"/>
    </w:pPr>
  </w:style>
  <w:style w:type="character" w:customStyle="1" w:styleId="af0">
    <w:name w:val="Нижний колонтитул Знак"/>
    <w:basedOn w:val="a0"/>
    <w:link w:val="af"/>
    <w:uiPriority w:val="99"/>
    <w:rsid w:val="0057011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870717">
      <w:bodyDiv w:val="1"/>
      <w:marLeft w:val="0"/>
      <w:marRight w:val="0"/>
      <w:marTop w:val="0"/>
      <w:marBottom w:val="0"/>
      <w:divBdr>
        <w:top w:val="none" w:sz="0" w:space="0" w:color="auto"/>
        <w:left w:val="none" w:sz="0" w:space="0" w:color="auto"/>
        <w:bottom w:val="none" w:sz="0" w:space="0" w:color="auto"/>
        <w:right w:val="none" w:sz="0" w:space="0" w:color="auto"/>
      </w:divBdr>
    </w:div>
    <w:div w:id="582834635">
      <w:bodyDiv w:val="1"/>
      <w:marLeft w:val="0"/>
      <w:marRight w:val="0"/>
      <w:marTop w:val="0"/>
      <w:marBottom w:val="0"/>
      <w:divBdr>
        <w:top w:val="none" w:sz="0" w:space="0" w:color="auto"/>
        <w:left w:val="none" w:sz="0" w:space="0" w:color="auto"/>
        <w:bottom w:val="none" w:sz="0" w:space="0" w:color="auto"/>
        <w:right w:val="none" w:sz="0" w:space="0" w:color="auto"/>
      </w:divBdr>
    </w:div>
    <w:div w:id="589461892">
      <w:bodyDiv w:val="1"/>
      <w:marLeft w:val="0"/>
      <w:marRight w:val="0"/>
      <w:marTop w:val="0"/>
      <w:marBottom w:val="0"/>
      <w:divBdr>
        <w:top w:val="none" w:sz="0" w:space="0" w:color="auto"/>
        <w:left w:val="none" w:sz="0" w:space="0" w:color="auto"/>
        <w:bottom w:val="none" w:sz="0" w:space="0" w:color="auto"/>
        <w:right w:val="none" w:sz="0" w:space="0" w:color="auto"/>
      </w:divBdr>
    </w:div>
    <w:div w:id="639699110">
      <w:bodyDiv w:val="1"/>
      <w:marLeft w:val="0"/>
      <w:marRight w:val="0"/>
      <w:marTop w:val="0"/>
      <w:marBottom w:val="0"/>
      <w:divBdr>
        <w:top w:val="none" w:sz="0" w:space="0" w:color="auto"/>
        <w:left w:val="none" w:sz="0" w:space="0" w:color="auto"/>
        <w:bottom w:val="none" w:sz="0" w:space="0" w:color="auto"/>
        <w:right w:val="none" w:sz="0" w:space="0" w:color="auto"/>
      </w:divBdr>
    </w:div>
    <w:div w:id="666324593">
      <w:bodyDiv w:val="1"/>
      <w:marLeft w:val="0"/>
      <w:marRight w:val="0"/>
      <w:marTop w:val="0"/>
      <w:marBottom w:val="0"/>
      <w:divBdr>
        <w:top w:val="none" w:sz="0" w:space="0" w:color="auto"/>
        <w:left w:val="none" w:sz="0" w:space="0" w:color="auto"/>
        <w:bottom w:val="none" w:sz="0" w:space="0" w:color="auto"/>
        <w:right w:val="none" w:sz="0" w:space="0" w:color="auto"/>
      </w:divBdr>
    </w:div>
    <w:div w:id="801267385">
      <w:bodyDiv w:val="1"/>
      <w:marLeft w:val="0"/>
      <w:marRight w:val="0"/>
      <w:marTop w:val="0"/>
      <w:marBottom w:val="0"/>
      <w:divBdr>
        <w:top w:val="none" w:sz="0" w:space="0" w:color="auto"/>
        <w:left w:val="none" w:sz="0" w:space="0" w:color="auto"/>
        <w:bottom w:val="none" w:sz="0" w:space="0" w:color="auto"/>
        <w:right w:val="none" w:sz="0" w:space="0" w:color="auto"/>
      </w:divBdr>
    </w:div>
    <w:div w:id="993945251">
      <w:bodyDiv w:val="1"/>
      <w:marLeft w:val="0"/>
      <w:marRight w:val="0"/>
      <w:marTop w:val="0"/>
      <w:marBottom w:val="0"/>
      <w:divBdr>
        <w:top w:val="none" w:sz="0" w:space="0" w:color="auto"/>
        <w:left w:val="none" w:sz="0" w:space="0" w:color="auto"/>
        <w:bottom w:val="none" w:sz="0" w:space="0" w:color="auto"/>
        <w:right w:val="none" w:sz="0" w:space="0" w:color="auto"/>
      </w:divBdr>
    </w:div>
    <w:div w:id="1192300486">
      <w:bodyDiv w:val="1"/>
      <w:marLeft w:val="0"/>
      <w:marRight w:val="0"/>
      <w:marTop w:val="0"/>
      <w:marBottom w:val="0"/>
      <w:divBdr>
        <w:top w:val="none" w:sz="0" w:space="0" w:color="auto"/>
        <w:left w:val="none" w:sz="0" w:space="0" w:color="auto"/>
        <w:bottom w:val="none" w:sz="0" w:space="0" w:color="auto"/>
        <w:right w:val="none" w:sz="0" w:space="0" w:color="auto"/>
      </w:divBdr>
    </w:div>
    <w:div w:id="1509178327">
      <w:bodyDiv w:val="1"/>
      <w:marLeft w:val="0"/>
      <w:marRight w:val="0"/>
      <w:marTop w:val="0"/>
      <w:marBottom w:val="0"/>
      <w:divBdr>
        <w:top w:val="none" w:sz="0" w:space="0" w:color="auto"/>
        <w:left w:val="none" w:sz="0" w:space="0" w:color="auto"/>
        <w:bottom w:val="none" w:sz="0" w:space="0" w:color="auto"/>
        <w:right w:val="none" w:sz="0" w:space="0" w:color="auto"/>
      </w:divBdr>
    </w:div>
    <w:div w:id="1542328248">
      <w:bodyDiv w:val="1"/>
      <w:marLeft w:val="0"/>
      <w:marRight w:val="0"/>
      <w:marTop w:val="0"/>
      <w:marBottom w:val="0"/>
      <w:divBdr>
        <w:top w:val="none" w:sz="0" w:space="0" w:color="auto"/>
        <w:left w:val="none" w:sz="0" w:space="0" w:color="auto"/>
        <w:bottom w:val="none" w:sz="0" w:space="0" w:color="auto"/>
        <w:right w:val="none" w:sz="0" w:space="0" w:color="auto"/>
      </w:divBdr>
    </w:div>
    <w:div w:id="1676111974">
      <w:bodyDiv w:val="1"/>
      <w:marLeft w:val="0"/>
      <w:marRight w:val="0"/>
      <w:marTop w:val="0"/>
      <w:marBottom w:val="0"/>
      <w:divBdr>
        <w:top w:val="none" w:sz="0" w:space="0" w:color="auto"/>
        <w:left w:val="none" w:sz="0" w:space="0" w:color="auto"/>
        <w:bottom w:val="none" w:sz="0" w:space="0" w:color="auto"/>
        <w:right w:val="none" w:sz="0" w:space="0" w:color="auto"/>
      </w:divBdr>
    </w:div>
    <w:div w:id="1842428025">
      <w:bodyDiv w:val="1"/>
      <w:marLeft w:val="0"/>
      <w:marRight w:val="0"/>
      <w:marTop w:val="0"/>
      <w:marBottom w:val="0"/>
      <w:divBdr>
        <w:top w:val="none" w:sz="0" w:space="0" w:color="auto"/>
        <w:left w:val="none" w:sz="0" w:space="0" w:color="auto"/>
        <w:bottom w:val="none" w:sz="0" w:space="0" w:color="auto"/>
        <w:right w:val="none" w:sz="0" w:space="0" w:color="auto"/>
      </w:divBdr>
    </w:div>
    <w:div w:id="1929079205">
      <w:bodyDiv w:val="1"/>
      <w:marLeft w:val="0"/>
      <w:marRight w:val="0"/>
      <w:marTop w:val="0"/>
      <w:marBottom w:val="0"/>
      <w:divBdr>
        <w:top w:val="none" w:sz="0" w:space="0" w:color="auto"/>
        <w:left w:val="none" w:sz="0" w:space="0" w:color="auto"/>
        <w:bottom w:val="none" w:sz="0" w:space="0" w:color="auto"/>
        <w:right w:val="none" w:sz="0" w:space="0" w:color="auto"/>
      </w:divBdr>
    </w:div>
    <w:div w:id="213444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DAFAC-BDDA-4AB4-BF02-E1A4B0C66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7897</Words>
  <Characters>45019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Оксана Миклина</cp:lastModifiedBy>
  <cp:revision>4</cp:revision>
  <cp:lastPrinted>2024-03-18T02:13:00Z</cp:lastPrinted>
  <dcterms:created xsi:type="dcterms:W3CDTF">2025-06-05T04:52:00Z</dcterms:created>
  <dcterms:modified xsi:type="dcterms:W3CDTF">2025-06-05T05:40:00Z</dcterms:modified>
</cp:coreProperties>
</file>