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0A" w:rsidRPr="006F750A" w:rsidRDefault="006F750A" w:rsidP="006F750A">
      <w:pPr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bookmarkStart w:id="0" w:name="OLE_LINK3"/>
      <w:r w:rsidRPr="006F750A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882650" cy="1113155"/>
            <wp:effectExtent l="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0A" w:rsidRPr="006F750A" w:rsidRDefault="006F750A" w:rsidP="006F750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F750A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F750A" w:rsidRPr="006F750A" w:rsidRDefault="006F750A" w:rsidP="006F750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F750A"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6F750A" w:rsidRPr="006F750A" w:rsidRDefault="006F750A" w:rsidP="006F750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F750A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6F750A" w:rsidRPr="006F750A" w:rsidRDefault="006F750A" w:rsidP="006F750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F750A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6F750A" w:rsidRPr="006F750A" w:rsidRDefault="006F750A" w:rsidP="006F750A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2000"/>
        <w:gridCol w:w="5567"/>
        <w:gridCol w:w="2003"/>
      </w:tblGrid>
      <w:tr w:rsidR="006F750A" w:rsidRPr="006F750A" w:rsidTr="00903EBF">
        <w:tc>
          <w:tcPr>
            <w:tcW w:w="2000" w:type="dxa"/>
          </w:tcPr>
          <w:p w:rsidR="006F750A" w:rsidRPr="006F750A" w:rsidRDefault="006F750A" w:rsidP="006F75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75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F750A">
              <w:rPr>
                <w:rFonts w:ascii="Arial" w:hAnsi="Arial" w:cs="Arial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5567" w:type="dxa"/>
          </w:tcPr>
          <w:p w:rsidR="006F750A" w:rsidRPr="006F750A" w:rsidRDefault="006F750A" w:rsidP="00903E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750A"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3" w:type="dxa"/>
          </w:tcPr>
          <w:p w:rsidR="006F750A" w:rsidRPr="006F750A" w:rsidRDefault="006F750A" w:rsidP="006F750A">
            <w:pPr>
              <w:tabs>
                <w:tab w:val="center" w:pos="893"/>
                <w:tab w:val="right" w:pos="1787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F750A">
              <w:rPr>
                <w:rFonts w:ascii="Arial" w:hAnsi="Arial" w:cs="Arial"/>
                <w:color w:val="000000"/>
                <w:sz w:val="24"/>
                <w:szCs w:val="24"/>
              </w:rPr>
              <w:t>№ 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F750A"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  <w:bookmarkEnd w:id="0"/>
    </w:tbl>
    <w:p w:rsidR="00E64FF0" w:rsidRPr="00C04757" w:rsidRDefault="00E64FF0" w:rsidP="00E64FF0">
      <w:pPr>
        <w:tabs>
          <w:tab w:val="left" w:pos="4005"/>
        </w:tabs>
        <w:rPr>
          <w:rFonts w:ascii="Arial" w:hAnsi="Arial" w:cs="Arial"/>
          <w:sz w:val="24"/>
          <w:szCs w:val="24"/>
        </w:rPr>
      </w:pPr>
    </w:p>
    <w:p w:rsidR="00E64FF0" w:rsidRPr="00C04757" w:rsidRDefault="00E64FF0" w:rsidP="00E64FF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0475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Рыбинского района от </w:t>
      </w:r>
      <w:r w:rsidR="00512668" w:rsidRPr="00C04757">
        <w:rPr>
          <w:rFonts w:ascii="Arial" w:hAnsi="Arial" w:cs="Arial"/>
          <w:sz w:val="24"/>
          <w:szCs w:val="24"/>
        </w:rPr>
        <w:t>14</w:t>
      </w:r>
      <w:r w:rsidRPr="00C04757">
        <w:rPr>
          <w:rFonts w:ascii="Arial" w:hAnsi="Arial" w:cs="Arial"/>
          <w:sz w:val="24"/>
          <w:szCs w:val="24"/>
        </w:rPr>
        <w:t>.0</w:t>
      </w:r>
      <w:r w:rsidR="00512668" w:rsidRPr="00C04757">
        <w:rPr>
          <w:rFonts w:ascii="Arial" w:hAnsi="Arial" w:cs="Arial"/>
          <w:sz w:val="24"/>
          <w:szCs w:val="24"/>
        </w:rPr>
        <w:t>1</w:t>
      </w:r>
      <w:r w:rsidRPr="00C04757">
        <w:rPr>
          <w:rFonts w:ascii="Arial" w:hAnsi="Arial" w:cs="Arial"/>
          <w:sz w:val="24"/>
          <w:szCs w:val="24"/>
        </w:rPr>
        <w:t>.202</w:t>
      </w:r>
      <w:r w:rsidR="00512668" w:rsidRPr="00C04757">
        <w:rPr>
          <w:rFonts w:ascii="Arial" w:hAnsi="Arial" w:cs="Arial"/>
          <w:sz w:val="24"/>
          <w:szCs w:val="24"/>
        </w:rPr>
        <w:t>0</w:t>
      </w:r>
      <w:r w:rsidRPr="00C04757">
        <w:rPr>
          <w:rFonts w:ascii="Arial" w:hAnsi="Arial" w:cs="Arial"/>
          <w:sz w:val="24"/>
          <w:szCs w:val="24"/>
        </w:rPr>
        <w:t xml:space="preserve"> №</w:t>
      </w:r>
      <w:r w:rsidR="00512668" w:rsidRPr="00C04757">
        <w:rPr>
          <w:rFonts w:ascii="Arial" w:hAnsi="Arial" w:cs="Arial"/>
          <w:sz w:val="24"/>
          <w:szCs w:val="24"/>
        </w:rPr>
        <w:t>7</w:t>
      </w:r>
      <w:r w:rsidRPr="00C04757">
        <w:rPr>
          <w:rFonts w:ascii="Arial" w:hAnsi="Arial" w:cs="Arial"/>
          <w:sz w:val="24"/>
          <w:szCs w:val="24"/>
        </w:rPr>
        <w:t xml:space="preserve">-п «Об утверждении </w:t>
      </w:r>
      <w:r w:rsidR="00512668" w:rsidRPr="00C04757">
        <w:rPr>
          <w:rFonts w:ascii="Arial" w:hAnsi="Arial" w:cs="Arial"/>
          <w:sz w:val="24"/>
          <w:szCs w:val="24"/>
        </w:rPr>
        <w:t xml:space="preserve">порядков осуществления ведомственного </w:t>
      </w:r>
      <w:proofErr w:type="gramStart"/>
      <w:r w:rsidR="00512668" w:rsidRPr="00C04757">
        <w:rPr>
          <w:rFonts w:ascii="Arial" w:hAnsi="Arial" w:cs="Arial"/>
          <w:sz w:val="24"/>
          <w:szCs w:val="24"/>
        </w:rPr>
        <w:t>контроля за</w:t>
      </w:r>
      <w:proofErr w:type="gramEnd"/>
      <w:r w:rsidR="00512668" w:rsidRPr="00C04757">
        <w:rPr>
          <w:rFonts w:ascii="Arial" w:hAnsi="Arial" w:cs="Arial"/>
          <w:sz w:val="24"/>
          <w:szCs w:val="24"/>
        </w:rPr>
        <w:t xml:space="preserve"> деятельностью муниципальных казенных учреждений, подведомственных администрации Рыбинского района и органами администрации района с правами юридических лиц</w:t>
      </w:r>
      <w:r w:rsidRPr="00C04757">
        <w:rPr>
          <w:rFonts w:ascii="Arial" w:hAnsi="Arial" w:cs="Arial"/>
          <w:sz w:val="24"/>
          <w:szCs w:val="24"/>
        </w:rPr>
        <w:t xml:space="preserve">» </w:t>
      </w:r>
    </w:p>
    <w:p w:rsidR="00E64FF0" w:rsidRPr="00C04757" w:rsidRDefault="00E64FF0" w:rsidP="00E64FF0">
      <w:pPr>
        <w:tabs>
          <w:tab w:val="left" w:pos="4005"/>
        </w:tabs>
        <w:rPr>
          <w:rFonts w:ascii="Arial" w:hAnsi="Arial" w:cs="Arial"/>
          <w:sz w:val="24"/>
          <w:szCs w:val="24"/>
        </w:rPr>
      </w:pPr>
    </w:p>
    <w:p w:rsidR="00416534" w:rsidRPr="00C04757" w:rsidRDefault="00E64FF0" w:rsidP="00E64FF0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04757">
        <w:rPr>
          <w:rFonts w:ascii="Arial" w:hAnsi="Arial" w:cs="Arial"/>
          <w:sz w:val="24"/>
          <w:szCs w:val="24"/>
        </w:rPr>
        <w:t xml:space="preserve">В </w:t>
      </w:r>
      <w:r w:rsidR="00DE1DE9" w:rsidRPr="00C04757">
        <w:rPr>
          <w:rFonts w:ascii="Arial" w:hAnsi="Arial" w:cs="Arial"/>
          <w:sz w:val="24"/>
          <w:szCs w:val="24"/>
        </w:rPr>
        <w:t>связи с произошедшими кадровыми изменениями в составе Единой комиссии по проведению ведомственного контроля за деятельностью</w:t>
      </w:r>
      <w:proofErr w:type="gramEnd"/>
      <w:r w:rsidR="00DE1DE9" w:rsidRPr="00C04757">
        <w:rPr>
          <w:rFonts w:ascii="Arial" w:hAnsi="Arial" w:cs="Arial"/>
          <w:sz w:val="24"/>
          <w:szCs w:val="24"/>
        </w:rPr>
        <w:t xml:space="preserve"> муниципальных казенных учреждений, подведомственных администрации Рыбинского района, а также органов администрации Рыбинского района с правами юридического лица</w:t>
      </w:r>
      <w:r w:rsidR="00416534" w:rsidRPr="00C04757">
        <w:rPr>
          <w:rFonts w:ascii="Arial" w:hAnsi="Arial" w:cs="Arial"/>
          <w:sz w:val="24"/>
          <w:szCs w:val="24"/>
        </w:rPr>
        <w:t>, руководствуясь статьями 37, 39 Устава Рыбинского района, ПОСТАНОВЛЯЮ:</w:t>
      </w:r>
    </w:p>
    <w:p w:rsidR="00E64FF0" w:rsidRPr="00C04757" w:rsidRDefault="00E64FF0" w:rsidP="00E64FF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4757">
        <w:rPr>
          <w:rFonts w:ascii="Arial" w:hAnsi="Arial" w:cs="Arial"/>
          <w:sz w:val="24"/>
          <w:szCs w:val="24"/>
        </w:rPr>
        <w:t>Внести в постановление администрации Рыбинского района от 1</w:t>
      </w:r>
      <w:r w:rsidR="00416534" w:rsidRPr="00C04757">
        <w:rPr>
          <w:rFonts w:ascii="Arial" w:hAnsi="Arial" w:cs="Arial"/>
          <w:sz w:val="24"/>
          <w:szCs w:val="24"/>
        </w:rPr>
        <w:t>4</w:t>
      </w:r>
      <w:r w:rsidRPr="00C04757">
        <w:rPr>
          <w:rFonts w:ascii="Arial" w:hAnsi="Arial" w:cs="Arial"/>
          <w:sz w:val="24"/>
          <w:szCs w:val="24"/>
        </w:rPr>
        <w:t>.0</w:t>
      </w:r>
      <w:r w:rsidR="00416534" w:rsidRPr="00C04757">
        <w:rPr>
          <w:rFonts w:ascii="Arial" w:hAnsi="Arial" w:cs="Arial"/>
          <w:sz w:val="24"/>
          <w:szCs w:val="24"/>
        </w:rPr>
        <w:t>1</w:t>
      </w:r>
      <w:r w:rsidRPr="00C04757">
        <w:rPr>
          <w:rFonts w:ascii="Arial" w:hAnsi="Arial" w:cs="Arial"/>
          <w:sz w:val="24"/>
          <w:szCs w:val="24"/>
        </w:rPr>
        <w:t>.202</w:t>
      </w:r>
      <w:r w:rsidR="00416534" w:rsidRPr="00C04757">
        <w:rPr>
          <w:rFonts w:ascii="Arial" w:hAnsi="Arial" w:cs="Arial"/>
          <w:sz w:val="24"/>
          <w:szCs w:val="24"/>
        </w:rPr>
        <w:t>0</w:t>
      </w:r>
      <w:r w:rsidR="00C04757" w:rsidRPr="00C04757">
        <w:rPr>
          <w:rFonts w:ascii="Arial" w:hAnsi="Arial" w:cs="Arial"/>
          <w:sz w:val="24"/>
          <w:szCs w:val="24"/>
        </w:rPr>
        <w:t xml:space="preserve"> </w:t>
      </w:r>
      <w:r w:rsidRPr="00C04757">
        <w:rPr>
          <w:rFonts w:ascii="Arial" w:hAnsi="Arial" w:cs="Arial"/>
          <w:sz w:val="24"/>
          <w:szCs w:val="24"/>
        </w:rPr>
        <w:t>№</w:t>
      </w:r>
      <w:r w:rsidR="00416534" w:rsidRPr="00C04757">
        <w:rPr>
          <w:rFonts w:ascii="Arial" w:hAnsi="Arial" w:cs="Arial"/>
          <w:sz w:val="24"/>
          <w:szCs w:val="24"/>
        </w:rPr>
        <w:t>7</w:t>
      </w:r>
      <w:r w:rsidRPr="00C04757">
        <w:rPr>
          <w:rFonts w:ascii="Arial" w:hAnsi="Arial" w:cs="Arial"/>
          <w:sz w:val="24"/>
          <w:szCs w:val="24"/>
        </w:rPr>
        <w:t xml:space="preserve">-п </w:t>
      </w:r>
      <w:r w:rsidR="007929A2" w:rsidRPr="00C04757">
        <w:rPr>
          <w:rFonts w:ascii="Arial" w:hAnsi="Arial" w:cs="Arial"/>
          <w:sz w:val="24"/>
          <w:szCs w:val="24"/>
        </w:rPr>
        <w:t xml:space="preserve">«Об утверждении порядков осуществления ведомственного </w:t>
      </w:r>
      <w:proofErr w:type="gramStart"/>
      <w:r w:rsidR="007929A2" w:rsidRPr="00C04757">
        <w:rPr>
          <w:rFonts w:ascii="Arial" w:hAnsi="Arial" w:cs="Arial"/>
          <w:sz w:val="24"/>
          <w:szCs w:val="24"/>
        </w:rPr>
        <w:t>контроля за</w:t>
      </w:r>
      <w:proofErr w:type="gramEnd"/>
      <w:r w:rsidR="007929A2" w:rsidRPr="00C04757">
        <w:rPr>
          <w:rFonts w:ascii="Arial" w:hAnsi="Arial" w:cs="Arial"/>
          <w:sz w:val="24"/>
          <w:szCs w:val="24"/>
        </w:rPr>
        <w:t xml:space="preserve"> деятельностью муниципальных казенных учреждений, подведомственных администрации Рыбинского района и органами администрации района с правами юридических лиц» </w:t>
      </w:r>
      <w:r w:rsidRPr="00C04757">
        <w:rPr>
          <w:rFonts w:ascii="Arial" w:hAnsi="Arial" w:cs="Arial"/>
          <w:sz w:val="24"/>
          <w:szCs w:val="24"/>
        </w:rPr>
        <w:t>следующ</w:t>
      </w:r>
      <w:r w:rsidR="007929A2" w:rsidRPr="00C04757">
        <w:rPr>
          <w:rFonts w:ascii="Arial" w:hAnsi="Arial" w:cs="Arial"/>
          <w:sz w:val="24"/>
          <w:szCs w:val="24"/>
        </w:rPr>
        <w:t>е</w:t>
      </w:r>
      <w:r w:rsidRPr="00C04757">
        <w:rPr>
          <w:rFonts w:ascii="Arial" w:hAnsi="Arial" w:cs="Arial"/>
          <w:sz w:val="24"/>
          <w:szCs w:val="24"/>
        </w:rPr>
        <w:t>е изменени</w:t>
      </w:r>
      <w:r w:rsidR="007929A2" w:rsidRPr="00C04757">
        <w:rPr>
          <w:rFonts w:ascii="Arial" w:hAnsi="Arial" w:cs="Arial"/>
          <w:sz w:val="24"/>
          <w:szCs w:val="24"/>
        </w:rPr>
        <w:t>е</w:t>
      </w:r>
      <w:r w:rsidRPr="00C04757">
        <w:rPr>
          <w:rFonts w:ascii="Arial" w:hAnsi="Arial" w:cs="Arial"/>
          <w:sz w:val="24"/>
          <w:szCs w:val="24"/>
        </w:rPr>
        <w:t xml:space="preserve">: </w:t>
      </w:r>
    </w:p>
    <w:p w:rsidR="00E64FF0" w:rsidRPr="00C04757" w:rsidRDefault="00C04757" w:rsidP="00E64F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4757">
        <w:rPr>
          <w:rFonts w:ascii="Arial" w:hAnsi="Arial" w:cs="Arial"/>
          <w:sz w:val="24"/>
          <w:szCs w:val="24"/>
        </w:rPr>
        <w:t>п</w:t>
      </w:r>
      <w:r w:rsidR="00DE1DE9" w:rsidRPr="00C04757">
        <w:rPr>
          <w:rFonts w:ascii="Arial" w:hAnsi="Arial" w:cs="Arial"/>
          <w:sz w:val="24"/>
          <w:szCs w:val="24"/>
        </w:rPr>
        <w:t>риложение</w:t>
      </w:r>
      <w:r w:rsidRPr="00C04757">
        <w:rPr>
          <w:rFonts w:ascii="Arial" w:hAnsi="Arial" w:cs="Arial"/>
          <w:sz w:val="24"/>
          <w:szCs w:val="24"/>
        </w:rPr>
        <w:t xml:space="preserve"> №4 к</w:t>
      </w:r>
      <w:r w:rsidR="00DE1DE9" w:rsidRPr="00C04757">
        <w:rPr>
          <w:rFonts w:ascii="Arial" w:hAnsi="Arial" w:cs="Arial"/>
          <w:sz w:val="24"/>
          <w:szCs w:val="24"/>
        </w:rPr>
        <w:t xml:space="preserve"> постановлени</w:t>
      </w:r>
      <w:r w:rsidRPr="00C04757">
        <w:rPr>
          <w:rFonts w:ascii="Arial" w:hAnsi="Arial" w:cs="Arial"/>
          <w:sz w:val="24"/>
          <w:szCs w:val="24"/>
        </w:rPr>
        <w:t>ю</w:t>
      </w:r>
      <w:r w:rsidR="00DE1DE9" w:rsidRPr="00C04757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приложению.</w:t>
      </w:r>
    </w:p>
    <w:p w:rsidR="00E64FF0" w:rsidRPr="00C04757" w:rsidRDefault="00E71BBA" w:rsidP="00E64FF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4757">
        <w:rPr>
          <w:rFonts w:ascii="Arial" w:hAnsi="Arial" w:cs="Arial"/>
          <w:bCs/>
          <w:sz w:val="24"/>
          <w:szCs w:val="24"/>
        </w:rPr>
        <w:t>2</w:t>
      </w:r>
      <w:r w:rsidR="00E64FF0" w:rsidRPr="00C04757">
        <w:rPr>
          <w:rFonts w:ascii="Arial" w:hAnsi="Arial" w:cs="Arial"/>
          <w:bCs/>
          <w:sz w:val="24"/>
          <w:szCs w:val="24"/>
        </w:rPr>
        <w:t xml:space="preserve">. Постановление вступает в силу </w:t>
      </w:r>
      <w:r w:rsidR="007929A2" w:rsidRPr="00C04757">
        <w:rPr>
          <w:rFonts w:ascii="Arial" w:hAnsi="Arial" w:cs="Arial"/>
          <w:bCs/>
          <w:sz w:val="24"/>
          <w:szCs w:val="24"/>
        </w:rPr>
        <w:t>со дня подписания.</w:t>
      </w:r>
    </w:p>
    <w:p w:rsidR="00E64FF0" w:rsidRPr="00C04757" w:rsidRDefault="00E64FF0" w:rsidP="00E64FF0">
      <w:pPr>
        <w:jc w:val="both"/>
        <w:rPr>
          <w:rFonts w:ascii="Arial" w:hAnsi="Arial" w:cs="Arial"/>
          <w:bCs/>
          <w:sz w:val="24"/>
          <w:szCs w:val="24"/>
        </w:rPr>
      </w:pPr>
    </w:p>
    <w:p w:rsidR="00E64FF0" w:rsidRPr="00C04757" w:rsidRDefault="00E64FF0" w:rsidP="00E64FF0">
      <w:pPr>
        <w:jc w:val="both"/>
        <w:rPr>
          <w:rFonts w:ascii="Arial" w:hAnsi="Arial" w:cs="Arial"/>
          <w:bCs/>
          <w:sz w:val="24"/>
          <w:szCs w:val="24"/>
        </w:rPr>
      </w:pPr>
    </w:p>
    <w:p w:rsidR="00E64FF0" w:rsidRPr="00C04757" w:rsidRDefault="002809D6" w:rsidP="00E64F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31DF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31DFA">
        <w:rPr>
          <w:rFonts w:ascii="Arial" w:hAnsi="Arial" w:cs="Arial"/>
          <w:sz w:val="24"/>
          <w:szCs w:val="24"/>
        </w:rPr>
        <w:t xml:space="preserve"> района</w:t>
      </w:r>
      <w:r w:rsidR="00E64FF0" w:rsidRPr="00C04757">
        <w:rPr>
          <w:rFonts w:ascii="Arial" w:hAnsi="Arial" w:cs="Arial"/>
          <w:sz w:val="24"/>
          <w:szCs w:val="24"/>
        </w:rPr>
        <w:t xml:space="preserve">                                 </w:t>
      </w:r>
      <w:r w:rsidR="006F750A">
        <w:rPr>
          <w:rFonts w:ascii="Arial" w:hAnsi="Arial" w:cs="Arial"/>
          <w:sz w:val="24"/>
          <w:szCs w:val="24"/>
        </w:rPr>
        <w:t xml:space="preserve">        </w:t>
      </w:r>
      <w:r w:rsidR="00E64FF0" w:rsidRPr="00C0475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C04757" w:rsidRPr="00C04757">
        <w:rPr>
          <w:rFonts w:ascii="Arial" w:hAnsi="Arial" w:cs="Arial"/>
          <w:sz w:val="24"/>
          <w:szCs w:val="24"/>
        </w:rPr>
        <w:t xml:space="preserve">    </w:t>
      </w:r>
      <w:r w:rsidR="00E64FF0" w:rsidRPr="00C0475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А</w:t>
      </w:r>
      <w:r w:rsidR="00E64FF0" w:rsidRPr="00C047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 w:rsidR="00E64FF0" w:rsidRPr="00C04757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Мишин</w:t>
      </w:r>
      <w:proofErr w:type="gramEnd"/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C04757" w:rsidRDefault="004255F8" w:rsidP="00C04757">
      <w:pPr>
        <w:pStyle w:val="ConsPlusTitle"/>
        <w:spacing w:line="240" w:lineRule="auto"/>
        <w:ind w:left="680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C04757" w:rsidRPr="00C04757" w:rsidRDefault="00C04757" w:rsidP="00C04757">
      <w:pPr>
        <w:pStyle w:val="ConsPlusTitle"/>
        <w:spacing w:line="240" w:lineRule="auto"/>
        <w:ind w:left="6804"/>
        <w:rPr>
          <w:rFonts w:ascii="Arial" w:hAnsi="Arial" w:cs="Arial"/>
          <w:b w:val="0"/>
          <w:sz w:val="24"/>
          <w:szCs w:val="24"/>
        </w:rPr>
      </w:pPr>
      <w:r w:rsidRPr="00C04757">
        <w:rPr>
          <w:rFonts w:ascii="Arial" w:hAnsi="Arial" w:cs="Arial"/>
          <w:b w:val="0"/>
          <w:sz w:val="24"/>
          <w:szCs w:val="24"/>
        </w:rPr>
        <w:t>к постановлению</w:t>
      </w:r>
    </w:p>
    <w:p w:rsidR="00C04757" w:rsidRPr="00C04757" w:rsidRDefault="00C04757" w:rsidP="00C04757">
      <w:pPr>
        <w:pStyle w:val="ConsPlusTitle"/>
        <w:spacing w:line="240" w:lineRule="auto"/>
        <w:ind w:left="6804"/>
        <w:rPr>
          <w:rFonts w:ascii="Arial" w:hAnsi="Arial" w:cs="Arial"/>
          <w:b w:val="0"/>
          <w:sz w:val="24"/>
          <w:szCs w:val="24"/>
        </w:rPr>
      </w:pPr>
      <w:r w:rsidRPr="00C04757">
        <w:rPr>
          <w:rFonts w:ascii="Arial" w:hAnsi="Arial" w:cs="Arial"/>
          <w:b w:val="0"/>
          <w:sz w:val="24"/>
          <w:szCs w:val="24"/>
        </w:rPr>
        <w:t xml:space="preserve">администрации </w:t>
      </w:r>
    </w:p>
    <w:p w:rsidR="00C04757" w:rsidRPr="00C04757" w:rsidRDefault="00C04757" w:rsidP="00C04757">
      <w:pPr>
        <w:pStyle w:val="ConsPlusTitle"/>
        <w:spacing w:line="240" w:lineRule="auto"/>
        <w:ind w:left="6804"/>
        <w:rPr>
          <w:rFonts w:ascii="Arial" w:hAnsi="Arial" w:cs="Arial"/>
          <w:b w:val="0"/>
          <w:sz w:val="24"/>
          <w:szCs w:val="24"/>
        </w:rPr>
      </w:pPr>
      <w:r w:rsidRPr="00C04757">
        <w:rPr>
          <w:rFonts w:ascii="Arial" w:hAnsi="Arial" w:cs="Arial"/>
          <w:b w:val="0"/>
          <w:sz w:val="24"/>
          <w:szCs w:val="24"/>
        </w:rPr>
        <w:t xml:space="preserve">района </w:t>
      </w:r>
    </w:p>
    <w:p w:rsidR="00C04757" w:rsidRPr="00C04757" w:rsidRDefault="00C04757" w:rsidP="00C04757">
      <w:pPr>
        <w:pStyle w:val="ConsPlusTitle"/>
        <w:spacing w:line="240" w:lineRule="auto"/>
        <w:ind w:left="6804"/>
        <w:rPr>
          <w:rFonts w:ascii="Arial" w:hAnsi="Arial" w:cs="Arial"/>
          <w:b w:val="0"/>
          <w:sz w:val="24"/>
          <w:szCs w:val="24"/>
        </w:rPr>
      </w:pPr>
      <w:r w:rsidRPr="00C04757">
        <w:rPr>
          <w:rFonts w:ascii="Arial" w:hAnsi="Arial" w:cs="Arial"/>
          <w:b w:val="0"/>
          <w:sz w:val="24"/>
          <w:szCs w:val="24"/>
        </w:rPr>
        <w:t xml:space="preserve">от </w:t>
      </w:r>
      <w:bookmarkStart w:id="1" w:name="_GoBack"/>
      <w:bookmarkEnd w:id="1"/>
      <w:r w:rsidR="006F750A">
        <w:rPr>
          <w:rFonts w:ascii="Arial" w:hAnsi="Arial" w:cs="Arial"/>
          <w:b w:val="0"/>
          <w:sz w:val="24"/>
          <w:szCs w:val="24"/>
        </w:rPr>
        <w:t xml:space="preserve">15.05.2025 </w:t>
      </w:r>
      <w:r w:rsidRPr="00C04757">
        <w:rPr>
          <w:rFonts w:ascii="Arial" w:hAnsi="Arial" w:cs="Arial"/>
          <w:b w:val="0"/>
          <w:sz w:val="24"/>
          <w:szCs w:val="24"/>
        </w:rPr>
        <w:t xml:space="preserve">№ </w:t>
      </w:r>
      <w:r w:rsidR="006F750A">
        <w:rPr>
          <w:rFonts w:ascii="Arial" w:hAnsi="Arial" w:cs="Arial"/>
          <w:b w:val="0"/>
          <w:sz w:val="24"/>
          <w:szCs w:val="24"/>
        </w:rPr>
        <w:t>303-п</w:t>
      </w:r>
    </w:p>
    <w:p w:rsidR="00C04757" w:rsidRPr="00C04757" w:rsidRDefault="00C04757" w:rsidP="00C04757">
      <w:pPr>
        <w:autoSpaceDE w:val="0"/>
        <w:autoSpaceDN w:val="0"/>
        <w:adjustRightInd w:val="0"/>
        <w:ind w:left="6804" w:firstLine="7"/>
        <w:outlineLvl w:val="0"/>
        <w:rPr>
          <w:rFonts w:ascii="Arial" w:hAnsi="Arial" w:cs="Arial"/>
          <w:sz w:val="24"/>
          <w:szCs w:val="24"/>
        </w:rPr>
      </w:pPr>
    </w:p>
    <w:p w:rsidR="00C04757" w:rsidRPr="00C04757" w:rsidRDefault="00C04757" w:rsidP="00C04757">
      <w:pPr>
        <w:autoSpaceDE w:val="0"/>
        <w:autoSpaceDN w:val="0"/>
        <w:adjustRightInd w:val="0"/>
        <w:ind w:left="6804" w:firstLine="7"/>
        <w:outlineLvl w:val="0"/>
        <w:rPr>
          <w:rFonts w:ascii="Arial" w:hAnsi="Arial" w:cs="Arial"/>
          <w:sz w:val="24"/>
          <w:szCs w:val="24"/>
        </w:rPr>
      </w:pPr>
      <w:r w:rsidRPr="00C04757">
        <w:rPr>
          <w:rFonts w:ascii="Arial" w:hAnsi="Arial" w:cs="Arial"/>
          <w:sz w:val="24"/>
          <w:szCs w:val="24"/>
        </w:rPr>
        <w:t xml:space="preserve">«Приложение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C04757" w:rsidRPr="00C04757" w:rsidRDefault="00C04757" w:rsidP="00C04757">
      <w:pPr>
        <w:autoSpaceDE w:val="0"/>
        <w:autoSpaceDN w:val="0"/>
        <w:adjustRightInd w:val="0"/>
        <w:ind w:left="6804" w:firstLine="7"/>
        <w:outlineLvl w:val="0"/>
        <w:rPr>
          <w:rFonts w:ascii="Arial" w:hAnsi="Arial" w:cs="Arial"/>
          <w:sz w:val="24"/>
          <w:szCs w:val="24"/>
        </w:rPr>
      </w:pPr>
      <w:r w:rsidRPr="00C04757">
        <w:rPr>
          <w:rFonts w:ascii="Arial" w:hAnsi="Arial" w:cs="Arial"/>
          <w:sz w:val="24"/>
          <w:szCs w:val="24"/>
        </w:rPr>
        <w:t>к постановлению</w:t>
      </w:r>
    </w:p>
    <w:p w:rsidR="00C04757" w:rsidRPr="00C04757" w:rsidRDefault="00C04757" w:rsidP="00C04757">
      <w:pPr>
        <w:autoSpaceDE w:val="0"/>
        <w:autoSpaceDN w:val="0"/>
        <w:adjustRightInd w:val="0"/>
        <w:ind w:left="6804" w:firstLine="7"/>
        <w:outlineLvl w:val="0"/>
        <w:rPr>
          <w:rFonts w:ascii="Arial" w:hAnsi="Arial" w:cs="Arial"/>
          <w:sz w:val="24"/>
          <w:szCs w:val="24"/>
        </w:rPr>
      </w:pPr>
      <w:r w:rsidRPr="00C04757">
        <w:rPr>
          <w:rFonts w:ascii="Arial" w:hAnsi="Arial" w:cs="Arial"/>
          <w:sz w:val="24"/>
          <w:szCs w:val="24"/>
        </w:rPr>
        <w:t>администрации района</w:t>
      </w:r>
    </w:p>
    <w:p w:rsidR="00C04757" w:rsidRDefault="002809D6" w:rsidP="00C04757">
      <w:pPr>
        <w:autoSpaceDE w:val="0"/>
        <w:autoSpaceDN w:val="0"/>
        <w:adjustRightInd w:val="0"/>
        <w:ind w:left="6804" w:firstLine="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07.01.2020 № 7-п</w:t>
      </w:r>
    </w:p>
    <w:p w:rsidR="00C04757" w:rsidRPr="00C04757" w:rsidRDefault="00C04757" w:rsidP="00C04757">
      <w:pPr>
        <w:autoSpaceDE w:val="0"/>
        <w:autoSpaceDN w:val="0"/>
        <w:adjustRightInd w:val="0"/>
        <w:ind w:left="6804" w:firstLine="7"/>
        <w:outlineLvl w:val="0"/>
        <w:rPr>
          <w:rFonts w:ascii="Arial" w:hAnsi="Arial" w:cs="Arial"/>
          <w:sz w:val="24"/>
          <w:szCs w:val="24"/>
        </w:rPr>
      </w:pPr>
    </w:p>
    <w:p w:rsidR="00C04757" w:rsidRDefault="00C04757" w:rsidP="00E64FF0">
      <w:pPr>
        <w:rPr>
          <w:rFonts w:ascii="Arial" w:hAnsi="Arial" w:cs="Arial"/>
          <w:sz w:val="24"/>
          <w:szCs w:val="24"/>
        </w:rPr>
      </w:pPr>
    </w:p>
    <w:p w:rsidR="00C04757" w:rsidRPr="00FD6360" w:rsidRDefault="00C04757" w:rsidP="00C047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04757" w:rsidRPr="003468D6" w:rsidRDefault="00C04757" w:rsidP="00C04757">
      <w:pPr>
        <w:jc w:val="center"/>
        <w:rPr>
          <w:rFonts w:ascii="Arial" w:hAnsi="Arial" w:cs="Arial"/>
          <w:sz w:val="24"/>
          <w:szCs w:val="24"/>
        </w:rPr>
      </w:pPr>
      <w:r w:rsidRPr="003468D6">
        <w:rPr>
          <w:rFonts w:ascii="Arial" w:hAnsi="Arial" w:cs="Arial"/>
          <w:sz w:val="24"/>
          <w:szCs w:val="24"/>
        </w:rPr>
        <w:t>СОСТАВ</w:t>
      </w:r>
    </w:p>
    <w:p w:rsidR="00C04757" w:rsidRPr="003468D6" w:rsidRDefault="00C04757" w:rsidP="00C04757">
      <w:pPr>
        <w:jc w:val="center"/>
        <w:rPr>
          <w:rFonts w:ascii="Arial" w:hAnsi="Arial" w:cs="Arial"/>
          <w:sz w:val="24"/>
          <w:szCs w:val="24"/>
        </w:rPr>
      </w:pPr>
      <w:r w:rsidRPr="003468D6">
        <w:rPr>
          <w:rFonts w:ascii="Arial" w:hAnsi="Arial" w:cs="Arial"/>
          <w:sz w:val="24"/>
          <w:szCs w:val="24"/>
        </w:rPr>
        <w:t xml:space="preserve">Единой комиссии по проведению ведомственного </w:t>
      </w:r>
      <w:proofErr w:type="gramStart"/>
      <w:r w:rsidRPr="003468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3468D6">
        <w:rPr>
          <w:rFonts w:ascii="Arial" w:hAnsi="Arial" w:cs="Arial"/>
          <w:sz w:val="24"/>
          <w:szCs w:val="24"/>
        </w:rPr>
        <w:t xml:space="preserve"> деятельностью муниципальных казенных учреждений, подведомственных администрации Рыбинского района, а также органов администрации Рыбинского района с правами юридического лица</w:t>
      </w:r>
    </w:p>
    <w:p w:rsidR="00C04757" w:rsidRPr="003468D6" w:rsidRDefault="00C04757" w:rsidP="00C04757">
      <w:pPr>
        <w:jc w:val="center"/>
        <w:rPr>
          <w:rFonts w:ascii="Arial" w:hAnsi="Arial" w:cs="Arial"/>
          <w:sz w:val="24"/>
          <w:szCs w:val="24"/>
        </w:rPr>
      </w:pPr>
    </w:p>
    <w:p w:rsidR="00C04757" w:rsidRPr="003468D6" w:rsidRDefault="00C04757" w:rsidP="00C0475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216"/>
        <w:gridCol w:w="308"/>
        <w:gridCol w:w="6047"/>
      </w:tblGrid>
      <w:tr w:rsidR="00C04757" w:rsidRPr="003468D6" w:rsidTr="006F7DEC">
        <w:tc>
          <w:tcPr>
            <w:tcW w:w="1680" w:type="pct"/>
          </w:tcPr>
          <w:p w:rsidR="00C04757" w:rsidRPr="003468D6" w:rsidRDefault="002809D6" w:rsidP="006F7D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Попкова Наталья Анатольевна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начальник отдела экономического анализа и прогнозирования администрации Рыбинского района (председатель комиссии)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Кулагина Ирина Витальевна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главный специалист отдела по учету и отчетности Финансового управления администрации Рыбинского района (заместитель председателя комиссии)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4255F8" w:rsidP="00425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Иванушкина Марина</w:t>
            </w:r>
            <w:r w:rsidR="00C04757" w:rsidRPr="003468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главный специалист отдела экономического анализа и прогнозирования администрации Рыбинского района (секретарь комиссии)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8D6">
              <w:rPr>
                <w:rFonts w:ascii="Arial" w:hAnsi="Arial" w:cs="Arial"/>
                <w:sz w:val="24"/>
                <w:szCs w:val="24"/>
              </w:rPr>
              <w:t>Семенюк</w:t>
            </w:r>
            <w:proofErr w:type="spellEnd"/>
            <w:r w:rsidRPr="003468D6">
              <w:rPr>
                <w:rFonts w:ascii="Arial" w:hAnsi="Arial" w:cs="Arial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начальник отдела имущественных отношений комитета по управлению муниципальным имуществом Рыбинского района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Окладникова Юлия Павловна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ведущий специалист отдела капитального строительства и архитектуры администрации Рыбинского района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Белоус Елена Михайловна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руководитель МКУ «Централизованная служба заказа»</w:t>
            </w:r>
          </w:p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57" w:rsidRPr="003468D6" w:rsidTr="006F7DEC">
        <w:tc>
          <w:tcPr>
            <w:tcW w:w="1680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Блинков Дмитрий Владимирович</w:t>
            </w:r>
          </w:p>
        </w:tc>
        <w:tc>
          <w:tcPr>
            <w:tcW w:w="161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8" w:type="pct"/>
          </w:tcPr>
          <w:p w:rsidR="00C04757" w:rsidRPr="003468D6" w:rsidRDefault="00C04757" w:rsidP="006F7DEC">
            <w:pPr>
              <w:rPr>
                <w:rFonts w:ascii="Arial" w:hAnsi="Arial" w:cs="Arial"/>
                <w:sz w:val="24"/>
                <w:szCs w:val="24"/>
              </w:rPr>
            </w:pPr>
            <w:r w:rsidRPr="003468D6">
              <w:rPr>
                <w:rFonts w:ascii="Arial" w:hAnsi="Arial" w:cs="Arial"/>
                <w:sz w:val="24"/>
                <w:szCs w:val="24"/>
              </w:rPr>
              <w:t>главный специалист организационно-юридического отдела администрации Рыбинского района</w:t>
            </w:r>
          </w:p>
        </w:tc>
      </w:tr>
    </w:tbl>
    <w:p w:rsidR="00C04757" w:rsidRPr="00C04757" w:rsidRDefault="00DA06AD" w:rsidP="00E64F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».</w:t>
      </w:r>
    </w:p>
    <w:sectPr w:rsidR="00C04757" w:rsidRPr="00C04757" w:rsidSect="00A5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6461C"/>
    <w:multiLevelType w:val="hybridMultilevel"/>
    <w:tmpl w:val="8E26DC10"/>
    <w:lvl w:ilvl="0" w:tplc="80D636E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F0"/>
    <w:rsid w:val="002809D6"/>
    <w:rsid w:val="002A6081"/>
    <w:rsid w:val="002F356A"/>
    <w:rsid w:val="00317683"/>
    <w:rsid w:val="003B58DA"/>
    <w:rsid w:val="00416534"/>
    <w:rsid w:val="004255F8"/>
    <w:rsid w:val="0049008D"/>
    <w:rsid w:val="004D4CD0"/>
    <w:rsid w:val="00512668"/>
    <w:rsid w:val="006F750A"/>
    <w:rsid w:val="007216ED"/>
    <w:rsid w:val="007929A2"/>
    <w:rsid w:val="008C12C0"/>
    <w:rsid w:val="009219AA"/>
    <w:rsid w:val="00A024AB"/>
    <w:rsid w:val="00A546F2"/>
    <w:rsid w:val="00C04757"/>
    <w:rsid w:val="00CC71CD"/>
    <w:rsid w:val="00D31DFA"/>
    <w:rsid w:val="00DA06AD"/>
    <w:rsid w:val="00DE1DE9"/>
    <w:rsid w:val="00E64FF0"/>
    <w:rsid w:val="00E71BBA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4FF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4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C04757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7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4FF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4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C04757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Приёмная</cp:lastModifiedBy>
  <cp:revision>2</cp:revision>
  <dcterms:created xsi:type="dcterms:W3CDTF">2025-05-15T03:58:00Z</dcterms:created>
  <dcterms:modified xsi:type="dcterms:W3CDTF">2025-05-15T03:58:00Z</dcterms:modified>
</cp:coreProperties>
</file>