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7" w:rsidRPr="00EE05A7" w:rsidRDefault="00EE05A7" w:rsidP="001835F2">
      <w:pPr>
        <w:jc w:val="center"/>
        <w:rPr>
          <w:rFonts w:ascii="Arial" w:hAnsi="Arial" w:cs="Arial"/>
          <w:b/>
          <w:noProof/>
          <w:color w:val="000000"/>
        </w:rPr>
      </w:pPr>
      <w:bookmarkStart w:id="0" w:name="OLE_LINK3"/>
      <w:r w:rsidRPr="00EE05A7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882650" cy="1113155"/>
            <wp:effectExtent l="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A7" w:rsidRPr="00EE05A7" w:rsidRDefault="00EE05A7" w:rsidP="001835F2">
      <w:pPr>
        <w:jc w:val="center"/>
        <w:rPr>
          <w:rFonts w:ascii="Arial" w:hAnsi="Arial" w:cs="Arial"/>
          <w:color w:val="000000"/>
        </w:rPr>
      </w:pPr>
      <w:r w:rsidRPr="00EE05A7">
        <w:rPr>
          <w:rFonts w:ascii="Arial" w:hAnsi="Arial" w:cs="Arial"/>
          <w:color w:val="000000"/>
        </w:rPr>
        <w:t>РОССИЙСКАЯ ФЕДЕРАЦИЯ</w:t>
      </w:r>
    </w:p>
    <w:p w:rsidR="00EE05A7" w:rsidRPr="00EE05A7" w:rsidRDefault="00EE05A7" w:rsidP="001835F2">
      <w:pPr>
        <w:jc w:val="center"/>
        <w:rPr>
          <w:rFonts w:ascii="Arial" w:hAnsi="Arial" w:cs="Arial"/>
          <w:color w:val="000000"/>
        </w:rPr>
      </w:pPr>
      <w:r w:rsidRPr="00EE05A7">
        <w:rPr>
          <w:rFonts w:ascii="Arial" w:hAnsi="Arial" w:cs="Arial"/>
          <w:color w:val="000000"/>
        </w:rPr>
        <w:t>АДМИНИСТРАЦИЯ РЫБИНСКОГО РАЙОНА</w:t>
      </w:r>
    </w:p>
    <w:p w:rsidR="00EE05A7" w:rsidRPr="00EE05A7" w:rsidRDefault="00EE05A7" w:rsidP="001835F2">
      <w:pPr>
        <w:jc w:val="center"/>
        <w:rPr>
          <w:rFonts w:ascii="Arial" w:hAnsi="Arial" w:cs="Arial"/>
          <w:color w:val="000000"/>
        </w:rPr>
      </w:pPr>
      <w:r w:rsidRPr="00EE05A7">
        <w:rPr>
          <w:rFonts w:ascii="Arial" w:hAnsi="Arial" w:cs="Arial"/>
          <w:color w:val="000000"/>
        </w:rPr>
        <w:t>КРАСНОЯРСКОГО КРАЯ</w:t>
      </w:r>
    </w:p>
    <w:p w:rsidR="00EE05A7" w:rsidRPr="00EE05A7" w:rsidRDefault="00EE05A7" w:rsidP="001835F2">
      <w:pPr>
        <w:jc w:val="center"/>
        <w:rPr>
          <w:rFonts w:ascii="Arial" w:hAnsi="Arial" w:cs="Arial"/>
          <w:b/>
          <w:color w:val="000000"/>
        </w:rPr>
      </w:pPr>
      <w:r w:rsidRPr="00EE05A7">
        <w:rPr>
          <w:rFonts w:ascii="Arial" w:hAnsi="Arial" w:cs="Arial"/>
          <w:b/>
          <w:color w:val="000000"/>
        </w:rPr>
        <w:t>ПОСТАНОВЛЕНИЕ</w:t>
      </w:r>
    </w:p>
    <w:p w:rsidR="00EE05A7" w:rsidRPr="00EE05A7" w:rsidRDefault="00EE05A7" w:rsidP="00EE05A7">
      <w:pPr>
        <w:rPr>
          <w:rFonts w:ascii="Arial" w:hAnsi="Arial" w:cs="Arial"/>
          <w:color w:val="000000"/>
        </w:rPr>
      </w:pPr>
    </w:p>
    <w:tbl>
      <w:tblPr>
        <w:tblW w:w="0" w:type="auto"/>
        <w:tblLook w:val="01E0"/>
      </w:tblPr>
      <w:tblGrid>
        <w:gridCol w:w="2000"/>
        <w:gridCol w:w="5567"/>
        <w:gridCol w:w="2003"/>
      </w:tblGrid>
      <w:tr w:rsidR="00EE05A7" w:rsidRPr="00EE05A7" w:rsidTr="00F05709">
        <w:tc>
          <w:tcPr>
            <w:tcW w:w="2000" w:type="dxa"/>
          </w:tcPr>
          <w:p w:rsidR="00EE05A7" w:rsidRPr="004C46B9" w:rsidRDefault="005B5116" w:rsidP="001631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21.05</w:t>
            </w:r>
            <w:r w:rsidR="004C46B9" w:rsidRPr="004C46B9">
              <w:rPr>
                <w:rFonts w:ascii="Arial" w:hAnsi="Arial" w:cs="Arial"/>
                <w:color w:val="000000"/>
              </w:rPr>
              <w:t>.202</w:t>
            </w:r>
            <w:r w:rsidR="0016316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67" w:type="dxa"/>
          </w:tcPr>
          <w:p w:rsidR="00EE05A7" w:rsidRPr="00EE05A7" w:rsidRDefault="00EE05A7" w:rsidP="00EE05A7">
            <w:pPr>
              <w:jc w:val="center"/>
              <w:rPr>
                <w:rFonts w:ascii="Arial" w:hAnsi="Arial" w:cs="Arial"/>
                <w:color w:val="000000"/>
              </w:rPr>
            </w:pPr>
            <w:r w:rsidRPr="00EE05A7">
              <w:rPr>
                <w:rFonts w:ascii="Arial" w:hAnsi="Arial" w:cs="Arial"/>
                <w:color w:val="000000"/>
              </w:rPr>
              <w:t>г. Заозерный</w:t>
            </w:r>
          </w:p>
        </w:tc>
        <w:tc>
          <w:tcPr>
            <w:tcW w:w="2003" w:type="dxa"/>
          </w:tcPr>
          <w:p w:rsidR="00EE05A7" w:rsidRPr="005B5116" w:rsidRDefault="00B53A8C" w:rsidP="0016316C">
            <w:pPr>
              <w:tabs>
                <w:tab w:val="center" w:pos="893"/>
                <w:tab w:val="right" w:pos="1787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="005B5116">
              <w:rPr>
                <w:rFonts w:ascii="Arial" w:hAnsi="Arial" w:cs="Arial"/>
                <w:color w:val="000000"/>
              </w:rPr>
              <w:t>326</w:t>
            </w:r>
            <w:r w:rsidR="006D0A03">
              <w:rPr>
                <w:rFonts w:ascii="Arial" w:hAnsi="Arial" w:cs="Arial"/>
                <w:color w:val="000000"/>
              </w:rPr>
              <w:t>-</w:t>
            </w:r>
            <w:r w:rsidR="00C73AC4">
              <w:rPr>
                <w:rFonts w:ascii="Arial" w:hAnsi="Arial" w:cs="Arial"/>
                <w:color w:val="000000"/>
              </w:rPr>
              <w:t>п</w:t>
            </w:r>
          </w:p>
        </w:tc>
      </w:tr>
      <w:bookmarkEnd w:id="0"/>
    </w:tbl>
    <w:p w:rsidR="009869E3" w:rsidRPr="00AC64BE" w:rsidRDefault="009869E3" w:rsidP="00AC64BE">
      <w:pPr>
        <w:ind w:firstLine="709"/>
        <w:jc w:val="both"/>
        <w:rPr>
          <w:rFonts w:ascii="Arial" w:hAnsi="Arial" w:cs="Arial"/>
        </w:rPr>
      </w:pPr>
    </w:p>
    <w:p w:rsidR="00AC64BE" w:rsidRPr="00AC64BE" w:rsidRDefault="00AC64BE" w:rsidP="00AC64BE">
      <w:pPr>
        <w:tabs>
          <w:tab w:val="left" w:pos="9498"/>
          <w:tab w:val="left" w:pos="9639"/>
        </w:tabs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О приватизации </w:t>
      </w:r>
      <w:proofErr w:type="gramStart"/>
      <w:r w:rsidRPr="00AC64BE">
        <w:rPr>
          <w:rFonts w:ascii="Arial" w:hAnsi="Arial" w:cs="Arial"/>
        </w:rPr>
        <w:t>муниципального</w:t>
      </w:r>
      <w:proofErr w:type="gramEnd"/>
    </w:p>
    <w:p w:rsidR="00AC64BE" w:rsidRPr="00AC64BE" w:rsidRDefault="00AC64BE" w:rsidP="00AC64BE">
      <w:pPr>
        <w:tabs>
          <w:tab w:val="left" w:pos="9498"/>
          <w:tab w:val="left" w:pos="9639"/>
        </w:tabs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имущества Рыбинского района</w:t>
      </w:r>
    </w:p>
    <w:p w:rsidR="00AC64BE" w:rsidRDefault="00AC64BE" w:rsidP="005B5116">
      <w:pPr>
        <w:tabs>
          <w:tab w:val="left" w:pos="9498"/>
          <w:tab w:val="left" w:pos="9639"/>
        </w:tabs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Красноярского края</w:t>
      </w:r>
    </w:p>
    <w:p w:rsidR="005B5116" w:rsidRPr="00AC64BE" w:rsidRDefault="005B5116" w:rsidP="005B5116">
      <w:pPr>
        <w:tabs>
          <w:tab w:val="left" w:pos="9498"/>
          <w:tab w:val="left" w:pos="9639"/>
        </w:tabs>
        <w:jc w:val="both"/>
        <w:rPr>
          <w:rFonts w:ascii="Arial" w:hAnsi="Arial" w:cs="Arial"/>
        </w:rPr>
      </w:pPr>
    </w:p>
    <w:p w:rsidR="00AC64BE" w:rsidRPr="00AC64BE" w:rsidRDefault="00AC64BE" w:rsidP="00AC64BE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C64BE">
        <w:rPr>
          <w:rFonts w:ascii="Arial" w:hAnsi="Arial" w:cs="Arial"/>
        </w:rPr>
        <w:t>На основании статьи 18 Федерального закона от 21.01.2001 № 178-ФЗ «О приватизации государственного и муниципального имущества», в соответствии с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Рыбинского районного Совета депутатов от 20.12.2022 №22-199р «Об утверждении прогнозного плана (программы) приватизации муниципального имущества Рыбинского района на 2023-2025 годы»,</w:t>
      </w:r>
      <w:r w:rsidRPr="00AC64BE">
        <w:rPr>
          <w:rFonts w:ascii="Arial" w:hAnsi="Arial" w:cs="Arial"/>
          <w:color w:val="C00000"/>
        </w:rPr>
        <w:t xml:space="preserve"> </w:t>
      </w:r>
      <w:r w:rsidRPr="00AC64BE">
        <w:rPr>
          <w:rFonts w:ascii="Arial" w:hAnsi="Arial" w:cs="Arial"/>
        </w:rPr>
        <w:t>решением районного</w:t>
      </w:r>
      <w:proofErr w:type="gramEnd"/>
      <w:r w:rsidRPr="00AC64BE">
        <w:rPr>
          <w:rFonts w:ascii="Arial" w:hAnsi="Arial" w:cs="Arial"/>
        </w:rPr>
        <w:t xml:space="preserve"> Совета депутатов от 25.05.2007 № 18-155р «Об утверждении Положения о порядке организации и условиях приватизации муниципального имущества Рыбинского района», руководствуясь статьями 37, 39 Устава Рыбинского района, ПОСТАНОВЛЯЮ:</w:t>
      </w:r>
    </w:p>
    <w:p w:rsidR="00AC64BE" w:rsidRPr="00AC64BE" w:rsidRDefault="00AC64BE" w:rsidP="00AC64B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1.Провести приватизацию движимого имущества муниципальной собственности Рыбинского района Красноярского края – прицеп тракторный 2ПТС-4, 1998 года выпуска, заводской номер машины (рамы) 100460, государственный регистрационный номер 8228МА24, ПТС </w:t>
      </w:r>
      <w:proofErr w:type="gramStart"/>
      <w:r w:rsidRPr="00AC64BE">
        <w:rPr>
          <w:rFonts w:ascii="Arial" w:hAnsi="Arial" w:cs="Arial"/>
        </w:rPr>
        <w:t>ВВ</w:t>
      </w:r>
      <w:proofErr w:type="gramEnd"/>
      <w:r w:rsidRPr="00AC64BE">
        <w:rPr>
          <w:rFonts w:ascii="Arial" w:hAnsi="Arial" w:cs="Arial"/>
        </w:rPr>
        <w:t xml:space="preserve"> 059875.</w:t>
      </w:r>
    </w:p>
    <w:p w:rsidR="00AC64BE" w:rsidRPr="00AC64BE" w:rsidRDefault="00AC64BE" w:rsidP="00AC64B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 Утвердить условия приватизации муниципального имущества Рыбинского района Красноярского края согласно приложению.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 Утвердить способ приватизации: продажа муниципального имущества на аукционе в электронной форме.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4. Постановление вступает в силу со дня подписания и подлежит размещению на официальном </w:t>
      </w:r>
      <w:r w:rsidR="005B5116">
        <w:rPr>
          <w:rFonts w:ascii="Arial" w:hAnsi="Arial" w:cs="Arial"/>
        </w:rPr>
        <w:t>сайте</w:t>
      </w:r>
      <w:r w:rsidRPr="00AC64BE">
        <w:rPr>
          <w:rFonts w:ascii="Arial" w:hAnsi="Arial" w:cs="Arial"/>
        </w:rPr>
        <w:t xml:space="preserve"> администрации Рыбинского (</w:t>
      </w:r>
      <w:r w:rsidR="005B5116">
        <w:rPr>
          <w:rFonts w:ascii="Arial" w:hAnsi="Arial" w:cs="Arial"/>
        </w:rPr>
        <w:t>https://rybinskiy.gosuslugi.ru).</w:t>
      </w:r>
    </w:p>
    <w:p w:rsidR="00D866B1" w:rsidRPr="00AC64BE" w:rsidRDefault="00D866B1" w:rsidP="00AC64BE">
      <w:pPr>
        <w:ind w:firstLine="709"/>
        <w:jc w:val="both"/>
        <w:rPr>
          <w:rFonts w:ascii="Arial" w:hAnsi="Arial" w:cs="Arial"/>
        </w:rPr>
      </w:pPr>
    </w:p>
    <w:p w:rsidR="00E95E3F" w:rsidRPr="00AC64BE" w:rsidRDefault="00E95E3F" w:rsidP="00AC64BE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3969"/>
        <w:gridCol w:w="2941"/>
      </w:tblGrid>
      <w:tr w:rsidR="000061CE" w:rsidRPr="009E75D7" w:rsidTr="000061CE">
        <w:tc>
          <w:tcPr>
            <w:tcW w:w="2660" w:type="dxa"/>
            <w:vAlign w:val="center"/>
          </w:tcPr>
          <w:p w:rsidR="000061CE" w:rsidRPr="009E75D7" w:rsidRDefault="000061CE" w:rsidP="0048753B">
            <w:pPr>
              <w:rPr>
                <w:rFonts w:ascii="Arial" w:eastAsia="Calibri" w:hAnsi="Arial" w:cs="Arial"/>
              </w:rPr>
            </w:pPr>
            <w:r w:rsidRPr="009E75D7">
              <w:rPr>
                <w:rFonts w:ascii="Arial" w:eastAsia="Calibri" w:hAnsi="Arial" w:cs="Arial"/>
              </w:rPr>
              <w:t>Глава района</w:t>
            </w:r>
          </w:p>
        </w:tc>
        <w:tc>
          <w:tcPr>
            <w:tcW w:w="3969" w:type="dxa"/>
          </w:tcPr>
          <w:p w:rsidR="000061CE" w:rsidRPr="009E75D7" w:rsidRDefault="000061CE" w:rsidP="000061C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41" w:type="dxa"/>
            <w:vAlign w:val="center"/>
          </w:tcPr>
          <w:p w:rsidR="000061CE" w:rsidRPr="009E75D7" w:rsidRDefault="000061CE" w:rsidP="0048753B">
            <w:pPr>
              <w:jc w:val="right"/>
              <w:rPr>
                <w:rFonts w:ascii="Arial" w:eastAsia="Calibri" w:hAnsi="Arial" w:cs="Arial"/>
              </w:rPr>
            </w:pPr>
            <w:r w:rsidRPr="009E75D7">
              <w:rPr>
                <w:rFonts w:ascii="Arial" w:eastAsia="Calibri" w:hAnsi="Arial" w:cs="Arial"/>
              </w:rPr>
              <w:t>А.Н. Мишин</w:t>
            </w:r>
          </w:p>
        </w:tc>
      </w:tr>
    </w:tbl>
    <w:p w:rsidR="000518E8" w:rsidRDefault="008C151C" w:rsidP="005976A5">
      <w:pPr>
        <w:jc w:val="center"/>
        <w:rPr>
          <w:color w:val="D9D9D9"/>
        </w:rPr>
      </w:pPr>
      <w:r w:rsidRPr="002765F2">
        <w:rPr>
          <w:color w:val="D9D9D9"/>
        </w:rPr>
        <w:t>[МЕСТО ДЛЯ ПОДПИСИ]</w:t>
      </w:r>
    </w:p>
    <w:p w:rsidR="000518E8" w:rsidRDefault="000518E8">
      <w:pPr>
        <w:spacing w:after="200" w:line="276" w:lineRule="auto"/>
        <w:rPr>
          <w:color w:val="D9D9D9"/>
        </w:rPr>
      </w:pPr>
      <w:r>
        <w:rPr>
          <w:color w:val="D9D9D9"/>
        </w:rPr>
        <w:br w:type="page"/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  <w:r w:rsidRPr="000518E8">
        <w:rPr>
          <w:rFonts w:ascii="Arial" w:hAnsi="Arial" w:cs="Arial"/>
        </w:rPr>
        <w:lastRenderedPageBreak/>
        <w:t>Приложение</w:t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  <w:r w:rsidRPr="000518E8">
        <w:rPr>
          <w:rFonts w:ascii="Arial" w:hAnsi="Arial" w:cs="Arial"/>
        </w:rPr>
        <w:t>к постановлению</w:t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  <w:r w:rsidRPr="000518E8">
        <w:rPr>
          <w:rFonts w:ascii="Arial" w:hAnsi="Arial" w:cs="Arial"/>
        </w:rPr>
        <w:t>администрации</w:t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  <w:r w:rsidRPr="000518E8">
        <w:rPr>
          <w:rFonts w:ascii="Arial" w:hAnsi="Arial" w:cs="Arial"/>
        </w:rPr>
        <w:t>района</w:t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  <w:r w:rsidRPr="000518E8">
        <w:rPr>
          <w:rFonts w:ascii="Arial" w:hAnsi="Arial" w:cs="Arial"/>
        </w:rPr>
        <w:t xml:space="preserve">от </w:t>
      </w:r>
      <w:r w:rsidR="005B5116">
        <w:rPr>
          <w:rFonts w:ascii="Arial" w:hAnsi="Arial" w:cs="Arial"/>
        </w:rPr>
        <w:t>21.05.</w:t>
      </w:r>
      <w:r w:rsidRPr="000518E8">
        <w:rPr>
          <w:rFonts w:ascii="Arial" w:hAnsi="Arial" w:cs="Arial"/>
        </w:rPr>
        <w:t>202</w:t>
      </w:r>
      <w:r w:rsidR="0016316C">
        <w:rPr>
          <w:rFonts w:ascii="Arial" w:hAnsi="Arial" w:cs="Arial"/>
        </w:rPr>
        <w:t>5</w:t>
      </w:r>
      <w:r w:rsidRPr="000518E8">
        <w:rPr>
          <w:rFonts w:ascii="Arial" w:hAnsi="Arial" w:cs="Arial"/>
        </w:rPr>
        <w:t xml:space="preserve"> № </w:t>
      </w:r>
      <w:r w:rsidR="005B5116">
        <w:rPr>
          <w:rFonts w:ascii="Arial" w:hAnsi="Arial" w:cs="Arial"/>
        </w:rPr>
        <w:t>326</w:t>
      </w:r>
      <w:r w:rsidRPr="000518E8">
        <w:rPr>
          <w:rFonts w:ascii="Arial" w:hAnsi="Arial" w:cs="Arial"/>
        </w:rPr>
        <w:t>-п</w:t>
      </w:r>
    </w:p>
    <w:p w:rsidR="000518E8" w:rsidRPr="000518E8" w:rsidRDefault="000518E8" w:rsidP="000518E8">
      <w:pPr>
        <w:ind w:left="6804"/>
        <w:jc w:val="both"/>
        <w:rPr>
          <w:rFonts w:ascii="Arial" w:hAnsi="Arial" w:cs="Arial"/>
        </w:rPr>
      </w:pPr>
    </w:p>
    <w:p w:rsidR="000518E8" w:rsidRPr="000518E8" w:rsidRDefault="000518E8" w:rsidP="000518E8">
      <w:pPr>
        <w:rPr>
          <w:rFonts w:ascii="Arial" w:hAnsi="Arial" w:cs="Arial"/>
        </w:rPr>
      </w:pPr>
    </w:p>
    <w:p w:rsidR="000518E8" w:rsidRPr="000518E8" w:rsidRDefault="000518E8" w:rsidP="000518E8">
      <w:pPr>
        <w:rPr>
          <w:rFonts w:ascii="Arial" w:hAnsi="Arial" w:cs="Arial"/>
        </w:rPr>
      </w:pPr>
    </w:p>
    <w:p w:rsidR="000518E8" w:rsidRPr="000518E8" w:rsidRDefault="000518E8" w:rsidP="000518E8">
      <w:pPr>
        <w:rPr>
          <w:rFonts w:ascii="Arial" w:hAnsi="Arial" w:cs="Arial"/>
        </w:rPr>
      </w:pPr>
    </w:p>
    <w:p w:rsidR="000518E8" w:rsidRPr="000518E8" w:rsidRDefault="000518E8" w:rsidP="000518E8">
      <w:pPr>
        <w:rPr>
          <w:rFonts w:ascii="Arial" w:hAnsi="Arial" w:cs="Arial"/>
        </w:rPr>
      </w:pPr>
    </w:p>
    <w:p w:rsidR="000518E8" w:rsidRPr="000518E8" w:rsidRDefault="000518E8" w:rsidP="000518E8">
      <w:pPr>
        <w:jc w:val="both"/>
        <w:rPr>
          <w:rFonts w:ascii="Arial" w:hAnsi="Arial" w:cs="Arial"/>
        </w:rPr>
      </w:pPr>
    </w:p>
    <w:p w:rsidR="000518E8" w:rsidRPr="000518E8" w:rsidRDefault="000518E8" w:rsidP="000518E8">
      <w:pPr>
        <w:jc w:val="center"/>
        <w:rPr>
          <w:rFonts w:ascii="Arial" w:hAnsi="Arial" w:cs="Arial"/>
        </w:rPr>
      </w:pPr>
      <w:r w:rsidRPr="000518E8">
        <w:rPr>
          <w:rFonts w:ascii="Arial" w:hAnsi="Arial" w:cs="Arial"/>
        </w:rPr>
        <w:t>УСЛОВИЯ ПРИВАТИЗАЦИИ МУНИЦИПАЛЬНОГО ИМУЩЕСТВА</w:t>
      </w:r>
    </w:p>
    <w:p w:rsidR="000518E8" w:rsidRPr="000518E8" w:rsidRDefault="000518E8" w:rsidP="000518E8">
      <w:pPr>
        <w:jc w:val="center"/>
        <w:rPr>
          <w:rFonts w:ascii="Arial" w:hAnsi="Arial" w:cs="Arial"/>
        </w:rPr>
      </w:pPr>
      <w:r w:rsidRPr="000518E8">
        <w:rPr>
          <w:rFonts w:ascii="Arial" w:hAnsi="Arial" w:cs="Arial"/>
        </w:rPr>
        <w:t>РЫБИНСКОГО РАЙОНА КРАСНОЯРСКОГО КРАЯ</w:t>
      </w:r>
    </w:p>
    <w:p w:rsidR="00AC64BE" w:rsidRPr="00AC64BE" w:rsidRDefault="000518E8" w:rsidP="00AC64B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518E8">
        <w:rPr>
          <w:rFonts w:ascii="Arial" w:hAnsi="Arial" w:cs="Arial"/>
        </w:rPr>
        <w:br w:type="page"/>
      </w:r>
      <w:r w:rsidR="00AC64BE" w:rsidRPr="00AC64BE">
        <w:rPr>
          <w:rFonts w:ascii="Arial" w:hAnsi="Arial" w:cs="Arial"/>
          <w:bCs/>
        </w:rPr>
        <w:lastRenderedPageBreak/>
        <w:t>Оглавление</w:t>
      </w:r>
    </w:p>
    <w:p w:rsidR="00AC64BE" w:rsidRPr="00AC64BE" w:rsidRDefault="00AC64BE" w:rsidP="00AC64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ook w:val="0000"/>
      </w:tblPr>
      <w:tblGrid>
        <w:gridCol w:w="636"/>
        <w:gridCol w:w="7048"/>
        <w:gridCol w:w="1887"/>
      </w:tblGrid>
      <w:tr w:rsidR="00AC64BE" w:rsidRPr="00AC64BE" w:rsidTr="004A716A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 w:rsidRPr="00AC64BE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AC64BE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Разделы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Страницы</w:t>
            </w:r>
          </w:p>
        </w:tc>
      </w:tr>
      <w:tr w:rsidR="00AC64BE" w:rsidRPr="00AC64BE" w:rsidTr="004A716A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  <w:lang w:val="en-US"/>
              </w:rPr>
              <w:t>I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pStyle w:val="a9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Основные термины и определения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AC64BE" w:rsidRPr="00AC64BE" w:rsidTr="004A716A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  <w:lang w:val="en-US"/>
              </w:rPr>
              <w:t>II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pStyle w:val="a9"/>
              <w:jc w:val="both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Извещение о проведен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ии ау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кциона в электронной форме по продаже имущества, находящегося в муниципальной собственности Рыбинского района Красноярского края, проведение аукциона на электронной торговой площадке </w:t>
            </w:r>
            <w:hyperlink r:id="rId9" w:history="1">
              <w:r w:rsidRPr="00AC64BE">
                <w:rPr>
                  <w:rStyle w:val="af4"/>
                  <w:rFonts w:ascii="Arial" w:eastAsia="Calibri" w:hAnsi="Arial" w:cs="Arial"/>
                  <w:color w:val="000000"/>
                </w:rPr>
                <w:t>https://www.rts-tender.ru</w:t>
              </w:r>
            </w:hyperlink>
            <w:r w:rsidRPr="00AC64BE">
              <w:rPr>
                <w:rFonts w:ascii="Arial" w:hAnsi="Arial" w:cs="Arial"/>
                <w:color w:val="000000"/>
              </w:rPr>
              <w:t xml:space="preserve"> в сети «Интернет»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AC64BE" w:rsidRPr="00AC64BE" w:rsidTr="004A716A">
        <w:trPr>
          <w:trHeight w:val="33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ПРИЛОЖЕНИЕ</w:t>
            </w:r>
          </w:p>
        </w:tc>
      </w:tr>
      <w:tr w:rsidR="00AC64BE" w:rsidRPr="00AC64BE" w:rsidTr="004A716A">
        <w:trPr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II</w:t>
            </w:r>
            <w:r w:rsidRPr="00AC64BE">
              <w:rPr>
                <w:rFonts w:ascii="Arial" w:hAnsi="Arial" w:cs="Arial"/>
                <w:bCs/>
                <w:color w:val="000000"/>
                <w:lang w:val="en-US"/>
              </w:rPr>
              <w:t>I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Приложение №1 к информационному сообщению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17</w:t>
            </w:r>
          </w:p>
        </w:tc>
      </w:tr>
      <w:tr w:rsidR="00AC64BE" w:rsidRPr="00AC64BE" w:rsidTr="004A716A">
        <w:trPr>
          <w:jc w:val="center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C64BE" w:rsidRPr="00AC64BE" w:rsidRDefault="00AC64BE" w:rsidP="00AC64BE">
            <w:pPr>
              <w:rPr>
                <w:rFonts w:ascii="Arial" w:hAnsi="Arial" w:cs="Arial"/>
                <w:color w:val="000000"/>
                <w:lang w:val="en-US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Приложение №2 </w:t>
            </w:r>
            <w:r w:rsidRPr="00AC64BE">
              <w:rPr>
                <w:rStyle w:val="timesnewroman12"/>
                <w:rFonts w:ascii="Arial" w:hAnsi="Arial" w:cs="Arial"/>
                <w:bCs/>
                <w:color w:val="000000"/>
              </w:rPr>
              <w:t>к информационному сообщению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19</w:t>
            </w:r>
          </w:p>
        </w:tc>
      </w:tr>
    </w:tbl>
    <w:p w:rsidR="00AC64BE" w:rsidRPr="00AC64BE" w:rsidRDefault="00AC64BE" w:rsidP="00AC64BE">
      <w:pPr>
        <w:jc w:val="center"/>
        <w:rPr>
          <w:rFonts w:ascii="Arial" w:hAnsi="Arial" w:cs="Arial"/>
        </w:rPr>
      </w:pPr>
    </w:p>
    <w:p w:rsidR="00AC64BE" w:rsidRPr="00AC64BE" w:rsidRDefault="00AC64BE" w:rsidP="00AC64BE">
      <w:pPr>
        <w:pStyle w:val="ConsPlusNormal"/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br w:type="page"/>
      </w:r>
      <w:r w:rsidRPr="00AC64BE">
        <w:rPr>
          <w:rFonts w:ascii="Arial" w:hAnsi="Arial" w:cs="Arial"/>
          <w:bCs/>
          <w:lang w:val="en-US"/>
        </w:rPr>
        <w:lastRenderedPageBreak/>
        <w:t>I</w:t>
      </w:r>
      <w:r w:rsidRPr="00AC64BE">
        <w:rPr>
          <w:rFonts w:ascii="Arial" w:hAnsi="Arial" w:cs="Arial"/>
          <w:bCs/>
        </w:rPr>
        <w:t>.</w:t>
      </w:r>
      <w:r w:rsidRPr="00AC64BE">
        <w:rPr>
          <w:rFonts w:ascii="Arial" w:hAnsi="Arial" w:cs="Arial"/>
        </w:rPr>
        <w:t> Основные термины и определения</w:t>
      </w:r>
    </w:p>
    <w:p w:rsidR="00AC64BE" w:rsidRPr="00AC64BE" w:rsidRDefault="00AC64BE" w:rsidP="00AC64BE">
      <w:pPr>
        <w:pStyle w:val="a9"/>
        <w:ind w:firstLine="709"/>
        <w:jc w:val="center"/>
        <w:rPr>
          <w:rFonts w:ascii="Arial" w:hAnsi="Arial" w:cs="Arial"/>
        </w:rPr>
      </w:pP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proofErr w:type="gramStart"/>
      <w:r w:rsidRPr="00AC64BE">
        <w:rPr>
          <w:rFonts w:ascii="Arial" w:hAnsi="Arial" w:cs="Arial"/>
        </w:rPr>
        <w:t>Сайт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C64BE" w:rsidRPr="00AC64BE" w:rsidRDefault="00AC64BE" w:rsidP="00AC64BE">
      <w:pPr>
        <w:pStyle w:val="a9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Предмет продажи аукциона в электронной форме – имущество, находящееся в муниципальной собственности Рыбинского района Красноярского края.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Продавец – Муниципальное образование Рыбинский район Красноярского края в лице Комитета по управлению муниципальным имуществом Рыбинского района (далее КУМИ Рыбинского района).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Адрес продавца – 663960, Красноярский край, Рыбинский район, г. Заозерный, ул. Калинина, 2, адрес электронной почты kumi-rr@</w:t>
      </w:r>
      <w:r w:rsidR="0016316C">
        <w:rPr>
          <w:rFonts w:ascii="Arial" w:hAnsi="Arial" w:cs="Arial"/>
        </w:rPr>
        <w:t>mail.ru</w:t>
      </w:r>
      <w:r w:rsidRPr="00AC64BE">
        <w:rPr>
          <w:rFonts w:ascii="Arial" w:hAnsi="Arial" w:cs="Arial"/>
        </w:rPr>
        <w:t>, телефон: 8 (39165) 2-18-30.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«Личный кабинет»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proofErr w:type="gramStart"/>
      <w:r w:rsidRPr="00AC64BE">
        <w:rPr>
          <w:rFonts w:ascii="Arial" w:hAnsi="Arial" w:cs="Arial"/>
        </w:rPr>
        <w:t>Электронный аукцион – торги по продаже муниципального имущества, право приобретения,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Лот – имущество, являющееся предметом торгов, реализуемое в ходе проведения одной процедуры продажи.</w:t>
      </w:r>
    </w:p>
    <w:p w:rsidR="00AC64BE" w:rsidRPr="00AC64BE" w:rsidRDefault="00AC64BE" w:rsidP="00AC64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Претендент – любое физическое и юридическое лицо, желающее приобрести муниципальное имущество.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Участник электронного аукциона – Претендент, признанный в установленном порядке аукционной (конкурсной) комиссией участником продажи.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Победитель электронного аукциона – участник аукциона, который предложил наиболее высокую цену за имущество.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</w:t>
      </w:r>
      <w:r w:rsidRPr="00AC64BE">
        <w:rPr>
          <w:rFonts w:ascii="Arial" w:hAnsi="Arial" w:cs="Arial"/>
        </w:rPr>
        <w:lastRenderedPageBreak/>
        <w:t>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Электронный журнал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AC64BE" w:rsidRPr="00AC64BE" w:rsidRDefault="00AC64BE" w:rsidP="00AC64BE">
      <w:pPr>
        <w:pStyle w:val="a9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Официальные сайты торгов - Официальный сайт Российской Федерации для размещения информации о проведении торгов www.torgi.gov.ru, официальный </w:t>
      </w:r>
      <w:r w:rsidR="005B5116">
        <w:rPr>
          <w:rFonts w:ascii="Arial" w:hAnsi="Arial" w:cs="Arial"/>
        </w:rPr>
        <w:t>сайт</w:t>
      </w:r>
      <w:r w:rsidRPr="00AC64BE">
        <w:rPr>
          <w:rFonts w:ascii="Arial" w:hAnsi="Arial" w:cs="Arial"/>
        </w:rPr>
        <w:t xml:space="preserve"> администрации Рыбинского района </w:t>
      </w:r>
      <w:r w:rsidR="005B5116">
        <w:rPr>
          <w:rFonts w:ascii="Arial" w:hAnsi="Arial" w:cs="Arial"/>
        </w:rPr>
        <w:t>(</w:t>
      </w:r>
      <w:hyperlink r:id="rId10" w:history="1">
        <w:r w:rsidR="005B5116" w:rsidRPr="00992F99">
          <w:rPr>
            <w:rStyle w:val="af4"/>
            <w:rFonts w:ascii="Arial" w:hAnsi="Arial" w:cs="Arial"/>
          </w:rPr>
          <w:t>https://rybinskiy.gosuslugi.ru/</w:t>
        </w:r>
      </w:hyperlink>
      <w:r w:rsidR="005B5116">
        <w:rPr>
          <w:rFonts w:ascii="Arial" w:hAnsi="Arial" w:cs="Arial"/>
        </w:rPr>
        <w:t xml:space="preserve">). </w:t>
      </w:r>
      <w:r w:rsidRPr="00AC64BE">
        <w:rPr>
          <w:rFonts w:ascii="Arial" w:hAnsi="Arial" w:cs="Arial"/>
        </w:rPr>
        <w:t>Способ приватизации – продажа муниципального имущества Рыбинского района Красноярского края в электронной форме аукциона.</w:t>
      </w:r>
    </w:p>
    <w:p w:rsidR="00AC64BE" w:rsidRPr="00AC64BE" w:rsidRDefault="00AC64BE" w:rsidP="00AC64BE">
      <w:pPr>
        <w:pStyle w:val="a9"/>
        <w:jc w:val="center"/>
        <w:rPr>
          <w:rFonts w:ascii="Arial" w:hAnsi="Arial" w:cs="Arial"/>
        </w:rPr>
      </w:pPr>
    </w:p>
    <w:p w:rsidR="00AC64BE" w:rsidRPr="00AC64BE" w:rsidRDefault="00AC64BE" w:rsidP="00AC64BE">
      <w:pPr>
        <w:pStyle w:val="ConsPlusNormal"/>
        <w:jc w:val="center"/>
        <w:rPr>
          <w:rFonts w:ascii="Arial" w:hAnsi="Arial" w:cs="Arial"/>
        </w:rPr>
      </w:pPr>
      <w:r w:rsidRPr="00AC64BE">
        <w:rPr>
          <w:rFonts w:ascii="Arial" w:hAnsi="Arial" w:cs="Arial"/>
          <w:bCs/>
          <w:lang w:val="en-US"/>
        </w:rPr>
        <w:t>II</w:t>
      </w:r>
      <w:r w:rsidRPr="00AC64BE">
        <w:rPr>
          <w:rFonts w:ascii="Arial" w:hAnsi="Arial" w:cs="Arial"/>
        </w:rPr>
        <w:t>.</w:t>
      </w:r>
      <w:r w:rsidRPr="00AC64BE">
        <w:rPr>
          <w:rFonts w:ascii="Arial" w:hAnsi="Arial" w:cs="Arial"/>
          <w:lang w:val="en-US"/>
        </w:rPr>
        <w:t> </w:t>
      </w:r>
      <w:r w:rsidRPr="00AC64BE">
        <w:rPr>
          <w:rFonts w:ascii="Arial" w:hAnsi="Arial" w:cs="Arial"/>
        </w:rPr>
        <w:t>Извещение о проведении торгов в электронной форме по продаже имущества, находящегося в муниципальной собственности Рыбинского района Красноярского края, проведение аукциона на электронной торговой площадке https://www.rts-tender.ru в сети Интернет</w:t>
      </w:r>
    </w:p>
    <w:p w:rsidR="00AC64BE" w:rsidRPr="00AC64BE" w:rsidRDefault="00AC64BE" w:rsidP="00AC64BE">
      <w:pPr>
        <w:pStyle w:val="ConsPlusNormal"/>
        <w:jc w:val="center"/>
        <w:rPr>
          <w:rFonts w:ascii="Arial" w:hAnsi="Arial" w:cs="Arial"/>
        </w:rPr>
      </w:pPr>
    </w:p>
    <w:p w:rsidR="00AC64BE" w:rsidRPr="00AC64BE" w:rsidRDefault="00AC64BE" w:rsidP="00AC64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2.1. Продавец - Муниципальное образование Рыбинский район Красноярского края в лице Комитета по управлению муниципальным имуществом Рыбинского района (663960, Красноярский край, Рыбинский район, г. Заозерный, ул. Калинина, зд.2), адрес электронной почты kumi-rr@</w:t>
      </w:r>
      <w:r w:rsidR="0016316C">
        <w:rPr>
          <w:rFonts w:ascii="Arial" w:hAnsi="Arial" w:cs="Arial"/>
        </w:rPr>
        <w:t>mail.ru</w:t>
      </w:r>
      <w:r w:rsidRPr="00AC64BE">
        <w:rPr>
          <w:rFonts w:ascii="Arial" w:hAnsi="Arial" w:cs="Arial"/>
        </w:rPr>
        <w:t xml:space="preserve">, телефон: 8 (39165)2-18-30. </w:t>
      </w:r>
    </w:p>
    <w:p w:rsidR="00AC64BE" w:rsidRPr="00AC64BE" w:rsidRDefault="00AC64BE" w:rsidP="00AC64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2.2. </w:t>
      </w:r>
      <w:proofErr w:type="gramStart"/>
      <w:r w:rsidRPr="00AC64BE">
        <w:rPr>
          <w:rFonts w:ascii="Arial" w:hAnsi="Arial" w:cs="Arial"/>
        </w:rPr>
        <w:t>Организатор: юридическое лицо, владеющее сайтом в информационно-телекоммуникационной сети «Интернет» – ООО «РТС-тендер», адрес местонахождения: 121151, г. Москва, набережная Тараса Шевченко, д.23-А.</w:t>
      </w:r>
      <w:proofErr w:type="gramEnd"/>
    </w:p>
    <w:p w:rsidR="00AC64BE" w:rsidRPr="00AC64BE" w:rsidRDefault="00AC64BE" w:rsidP="00AC64BE">
      <w:pPr>
        <w:pStyle w:val="ConsPlusNormal"/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2.3.Торги по продаже движимого имущества, находящегося в муниципальной собственности Рыбинского района Красноярского края (дале</w:t>
      </w:r>
      <w:proofErr w:type="gramStart"/>
      <w:r w:rsidRPr="00AC64BE">
        <w:rPr>
          <w:rFonts w:ascii="Arial" w:hAnsi="Arial" w:cs="Arial"/>
        </w:rPr>
        <w:t>е-</w:t>
      </w:r>
      <w:proofErr w:type="gramEnd"/>
      <w:r w:rsidRPr="00AC64BE">
        <w:rPr>
          <w:rFonts w:ascii="Arial" w:hAnsi="Arial" w:cs="Arial"/>
        </w:rPr>
        <w:t xml:space="preserve"> торги), проводятся открытым по составу участников в соответствии с требованиями Гражданского кодекса Российской Федерации, Федерального закона от 21.12.2001 №178-ФЗ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решением районного Совета депутатов от 25.05.2007 №18-155р «Об утверждении Положения о порядке организации и условиях приватизации муниципального имущества Рыбинского района». </w:t>
      </w:r>
    </w:p>
    <w:p w:rsidR="00AC64BE" w:rsidRPr="00AC64BE" w:rsidRDefault="00AC64BE" w:rsidP="00AC64BE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C64BE">
        <w:rPr>
          <w:rFonts w:ascii="Arial" w:hAnsi="Arial" w:cs="Arial"/>
        </w:rPr>
        <w:t xml:space="preserve">2.4.Объект приватизации, находящийся в муниципальной собственности Рыбинского района Красноярского края (далее-лот), выставляемый на торги в электронной форме по продаже путчем проведения аукциона (фотографии </w:t>
      </w:r>
      <w:r w:rsidRPr="00AC64BE">
        <w:rPr>
          <w:rFonts w:ascii="Arial" w:hAnsi="Arial" w:cs="Arial"/>
        </w:rPr>
        <w:lastRenderedPageBreak/>
        <w:t xml:space="preserve">объекта размещаются на Официальном сайте Российской Федерации для размещения информации о проведении торгов </w:t>
      </w:r>
      <w:proofErr w:type="spellStart"/>
      <w:r w:rsidRPr="00AC64BE">
        <w:rPr>
          <w:rFonts w:ascii="Arial" w:hAnsi="Arial" w:cs="Arial"/>
        </w:rPr>
        <w:t>www.torgi.gov.ru</w:t>
      </w:r>
      <w:proofErr w:type="spellEnd"/>
      <w:r w:rsidRPr="00AC64BE">
        <w:rPr>
          <w:rFonts w:ascii="Arial" w:hAnsi="Arial" w:cs="Arial"/>
        </w:rPr>
        <w:t xml:space="preserve">, официальном </w:t>
      </w:r>
      <w:r w:rsidR="005B5116">
        <w:rPr>
          <w:rFonts w:ascii="Arial" w:hAnsi="Arial" w:cs="Arial"/>
        </w:rPr>
        <w:t>сайт</w:t>
      </w:r>
      <w:r w:rsidR="005B5116" w:rsidRPr="00AC64BE">
        <w:rPr>
          <w:rFonts w:ascii="Arial" w:hAnsi="Arial" w:cs="Arial"/>
        </w:rPr>
        <w:t xml:space="preserve"> администрации Рыбинского района </w:t>
      </w:r>
      <w:r w:rsidR="005B5116">
        <w:rPr>
          <w:rFonts w:ascii="Arial" w:hAnsi="Arial" w:cs="Arial"/>
        </w:rPr>
        <w:t>(</w:t>
      </w:r>
      <w:hyperlink r:id="rId11" w:history="1">
        <w:r w:rsidR="005B5116" w:rsidRPr="00992F99">
          <w:rPr>
            <w:rStyle w:val="af4"/>
            <w:rFonts w:ascii="Arial" w:hAnsi="Arial" w:cs="Arial"/>
          </w:rPr>
          <w:t>https://rybinskiy.gosuslugi.ru/</w:t>
        </w:r>
      </w:hyperlink>
      <w:r w:rsidR="005B5116">
        <w:rPr>
          <w:rFonts w:ascii="Arial" w:hAnsi="Arial" w:cs="Arial"/>
        </w:rPr>
        <w:t>)</w:t>
      </w:r>
      <w:r w:rsidRPr="00AC64BE">
        <w:rPr>
          <w:rFonts w:ascii="Arial" w:hAnsi="Arial" w:cs="Arial"/>
        </w:rPr>
        <w:t xml:space="preserve"> (далее – официальные сайты торгов):</w:t>
      </w:r>
      <w:proofErr w:type="gramEnd"/>
    </w:p>
    <w:p w:rsidR="00AC64BE" w:rsidRPr="00AC64BE" w:rsidRDefault="00AC64BE" w:rsidP="00AC64BE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2693"/>
        <w:gridCol w:w="6194"/>
      </w:tblGrid>
      <w:tr w:rsidR="00AC64BE" w:rsidRPr="00AC64BE" w:rsidTr="004A716A">
        <w:trPr>
          <w:trHeight w:val="2400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Наименование движимого имущества (лот) и иные данные позволяющие его индивидуализировать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(характеристика лота)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tabs>
                <w:tab w:val="left" w:pos="9639"/>
              </w:tabs>
              <w:jc w:val="center"/>
              <w:rPr>
                <w:rFonts w:ascii="Arial" w:hAnsi="Arial" w:cs="Arial"/>
                <w:color w:val="000000"/>
              </w:rPr>
            </w:pPr>
            <w:bookmarkStart w:id="1" w:name="_Hlk96416970"/>
            <w:r w:rsidRPr="00AC64BE">
              <w:rPr>
                <w:rFonts w:ascii="Arial" w:hAnsi="Arial" w:cs="Arial"/>
                <w:color w:val="000000"/>
              </w:rPr>
              <w:t xml:space="preserve">Прицеп тракторный 2ПТС-4, 1998 года выпуска, заводской номер машины (рамы) 100460, государственный регистрационный номер 8228МА24, ПТС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ВВ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059875.</w:t>
            </w:r>
          </w:p>
          <w:p w:rsidR="00AC64BE" w:rsidRPr="00AC64BE" w:rsidRDefault="00AC64BE" w:rsidP="00AC64BE">
            <w:pPr>
              <w:tabs>
                <w:tab w:val="left" w:pos="9639"/>
              </w:tabs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Транспортное средство находится в неудовлетворительном состоянии.</w:t>
            </w:r>
          </w:p>
          <w:p w:rsidR="00AC64BE" w:rsidRPr="00AC64BE" w:rsidRDefault="00AC64BE" w:rsidP="00AC64BE">
            <w:pPr>
              <w:tabs>
                <w:tab w:val="left" w:pos="9639"/>
              </w:tabs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Место нахождения лота Красноярский край, Рыбинский район, </w:t>
            </w:r>
            <w:bookmarkEnd w:id="1"/>
            <w:proofErr w:type="gramStart"/>
            <w:r w:rsidRPr="00AC64BE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>. Новокамала</w:t>
            </w:r>
          </w:p>
        </w:tc>
      </w:tr>
      <w:tr w:rsidR="00AC64BE" w:rsidRPr="00AC64BE" w:rsidTr="004A716A">
        <w:trPr>
          <w:trHeight w:val="98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Срок, место и порядок представления информационного сообщения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a9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 «РТС-тендер». С информационным сообщением можно ознакомиться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с даты размещения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информационного сообщения на официальных сайтах торгов и на электронной площадке до даты окончания срока приёма заявок.</w:t>
            </w:r>
          </w:p>
        </w:tc>
      </w:tr>
      <w:tr w:rsidR="00AC64BE" w:rsidRPr="00AC64BE" w:rsidTr="004A716A">
        <w:trPr>
          <w:trHeight w:val="98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Ответственные лица Продавца, контактные телефоны, адрес электронной почты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Туренко Евгения Алексеевна, тел. 8(391)652-18-30, </w:t>
            </w:r>
            <w:proofErr w:type="spellStart"/>
            <w:r w:rsidRPr="00AC64BE">
              <w:rPr>
                <w:rFonts w:ascii="Arial" w:hAnsi="Arial" w:cs="Arial"/>
                <w:color w:val="000000"/>
              </w:rPr>
              <w:t>каб</w:t>
            </w:r>
            <w:proofErr w:type="spellEnd"/>
            <w:r w:rsidRPr="00AC64BE">
              <w:rPr>
                <w:rFonts w:ascii="Arial" w:hAnsi="Arial" w:cs="Arial"/>
                <w:color w:val="000000"/>
              </w:rPr>
              <w:t xml:space="preserve">. № 56, </w:t>
            </w:r>
            <w:hyperlink r:id="rId12" w:history="1">
              <w:r w:rsidRPr="00AC64BE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kumi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</w:rPr>
                <w:t>-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rr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</w:rPr>
                <w:t>@</w:t>
              </w:r>
              <w:r w:rsidR="0016316C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mail.ru</w:t>
              </w:r>
            </w:hyperlink>
          </w:p>
        </w:tc>
      </w:tr>
      <w:tr w:rsidR="00AC64BE" w:rsidRPr="00AC64BE" w:rsidTr="004A716A">
        <w:trPr>
          <w:trHeight w:val="416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Сроки, время подачи заявок и проведения аукциона</w:t>
            </w:r>
          </w:p>
          <w:p w:rsidR="00AC64BE" w:rsidRPr="00AC64BE" w:rsidRDefault="00AC64BE" w:rsidP="00AC64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pct"/>
            <w:tcBorders>
              <w:bottom w:val="single" w:sz="4" w:space="0" w:color="auto"/>
            </w:tcBorders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Дата и время начала подачи заявок – </w:t>
            </w:r>
            <w:r w:rsidR="0016316C">
              <w:rPr>
                <w:rFonts w:ascii="Arial" w:hAnsi="Arial" w:cs="Arial"/>
                <w:bCs/>
                <w:color w:val="000000"/>
              </w:rPr>
              <w:t>27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  <w:r w:rsidR="0016316C">
              <w:rPr>
                <w:rFonts w:ascii="Arial" w:hAnsi="Arial" w:cs="Arial"/>
                <w:bCs/>
                <w:color w:val="000000"/>
              </w:rPr>
              <w:t>05</w:t>
            </w:r>
            <w:r w:rsidRPr="00AC64BE">
              <w:rPr>
                <w:rFonts w:ascii="Arial" w:hAnsi="Arial" w:cs="Arial"/>
                <w:bCs/>
                <w:color w:val="000000"/>
              </w:rPr>
              <w:t>.202</w:t>
            </w:r>
            <w:r w:rsidR="0016316C">
              <w:rPr>
                <w:rFonts w:ascii="Arial" w:hAnsi="Arial" w:cs="Arial"/>
                <w:bCs/>
                <w:color w:val="000000"/>
              </w:rPr>
              <w:t>5</w:t>
            </w:r>
            <w:r w:rsidRPr="00AC64BE">
              <w:rPr>
                <w:rFonts w:ascii="Arial" w:hAnsi="Arial" w:cs="Arial"/>
                <w:bCs/>
                <w:color w:val="000000"/>
              </w:rPr>
              <w:t xml:space="preserve"> 06:00. (время московское)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Дата и время окончания подачи заявок – </w:t>
            </w:r>
            <w:r w:rsidR="0016316C">
              <w:rPr>
                <w:rFonts w:ascii="Arial" w:hAnsi="Arial" w:cs="Arial"/>
                <w:bCs/>
                <w:color w:val="000000"/>
              </w:rPr>
              <w:t>29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  <w:r w:rsidR="0016316C">
              <w:rPr>
                <w:rFonts w:ascii="Arial" w:hAnsi="Arial" w:cs="Arial"/>
                <w:bCs/>
                <w:color w:val="000000"/>
              </w:rPr>
              <w:t>06</w:t>
            </w:r>
            <w:r w:rsidRPr="00AC64BE">
              <w:rPr>
                <w:rFonts w:ascii="Arial" w:hAnsi="Arial" w:cs="Arial"/>
                <w:bCs/>
                <w:color w:val="000000"/>
              </w:rPr>
              <w:t>.202</w:t>
            </w:r>
            <w:r w:rsidR="0016316C">
              <w:rPr>
                <w:rFonts w:ascii="Arial" w:hAnsi="Arial" w:cs="Arial"/>
                <w:bCs/>
                <w:color w:val="000000"/>
              </w:rPr>
              <w:t>5</w:t>
            </w:r>
            <w:r w:rsidRPr="00AC64BE">
              <w:rPr>
                <w:rFonts w:ascii="Arial" w:hAnsi="Arial" w:cs="Arial"/>
                <w:bCs/>
                <w:color w:val="000000"/>
              </w:rPr>
              <w:t xml:space="preserve"> 19:00 (время московское)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Дата рассмотрения заявок – </w:t>
            </w:r>
            <w:r w:rsidR="0016316C">
              <w:rPr>
                <w:rFonts w:ascii="Arial" w:hAnsi="Arial" w:cs="Arial"/>
                <w:bCs/>
                <w:color w:val="000000"/>
              </w:rPr>
              <w:t>30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  <w:r w:rsidR="0016316C">
              <w:rPr>
                <w:rFonts w:ascii="Arial" w:hAnsi="Arial" w:cs="Arial"/>
                <w:bCs/>
                <w:color w:val="000000"/>
              </w:rPr>
              <w:t>06</w:t>
            </w:r>
            <w:r w:rsidRPr="00AC64BE">
              <w:rPr>
                <w:rFonts w:ascii="Arial" w:hAnsi="Arial" w:cs="Arial"/>
                <w:bCs/>
                <w:color w:val="000000"/>
              </w:rPr>
              <w:t>.202</w:t>
            </w:r>
            <w:r w:rsidR="0016316C">
              <w:rPr>
                <w:rFonts w:ascii="Arial" w:hAnsi="Arial" w:cs="Arial"/>
                <w:bCs/>
                <w:color w:val="000000"/>
              </w:rPr>
              <w:t>5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Дата и время начала торгов (начала приёма предложений от участников аукциона) – </w:t>
            </w:r>
            <w:r w:rsidR="0016316C">
              <w:rPr>
                <w:rFonts w:ascii="Arial" w:hAnsi="Arial" w:cs="Arial"/>
                <w:bCs/>
                <w:color w:val="000000"/>
              </w:rPr>
              <w:t>01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  <w:r w:rsidR="0016316C">
              <w:rPr>
                <w:rFonts w:ascii="Arial" w:hAnsi="Arial" w:cs="Arial"/>
                <w:bCs/>
                <w:color w:val="000000"/>
              </w:rPr>
              <w:t>07</w:t>
            </w:r>
            <w:r w:rsidRPr="00AC64BE">
              <w:rPr>
                <w:rFonts w:ascii="Arial" w:hAnsi="Arial" w:cs="Arial"/>
                <w:bCs/>
                <w:color w:val="000000"/>
              </w:rPr>
              <w:t>.202</w:t>
            </w:r>
            <w:r w:rsidR="0016316C">
              <w:rPr>
                <w:rFonts w:ascii="Arial" w:hAnsi="Arial" w:cs="Arial"/>
                <w:bCs/>
                <w:color w:val="000000"/>
              </w:rPr>
              <w:t>5</w:t>
            </w:r>
            <w:r w:rsidRPr="00AC64BE">
              <w:rPr>
                <w:rFonts w:ascii="Arial" w:hAnsi="Arial" w:cs="Arial"/>
                <w:bCs/>
                <w:color w:val="000000"/>
              </w:rPr>
              <w:t xml:space="preserve"> в 06:00 (время московское)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Процедура аукциона считается завершённой со времени подписания продавцом протокола об итогах аукциона.</w:t>
            </w:r>
          </w:p>
        </w:tc>
      </w:tr>
      <w:tr w:rsidR="00AC64BE" w:rsidRPr="00AC64BE" w:rsidTr="004A716A">
        <w:trPr>
          <w:trHeight w:val="112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>Цена предложения (начальная цена имущества)</w:t>
            </w:r>
          </w:p>
        </w:tc>
        <w:tc>
          <w:tcPr>
            <w:tcW w:w="3236" w:type="pct"/>
            <w:vAlign w:val="center"/>
          </w:tcPr>
          <w:p w:rsidR="00AC64BE" w:rsidRPr="00AC64BE" w:rsidRDefault="0016316C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85 414 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>(</w:t>
            </w:r>
            <w:r w:rsidRPr="0016316C">
              <w:rPr>
                <w:rFonts w:ascii="Arial" w:hAnsi="Arial" w:cs="Arial"/>
                <w:bCs/>
                <w:color w:val="000000"/>
              </w:rPr>
              <w:t>восемьдесят пять тысяч четыреста четырнадцать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 xml:space="preserve">) рублей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>0 копеек без учета НДС.</w:t>
            </w:r>
          </w:p>
          <w:p w:rsidR="00AC64BE" w:rsidRPr="00AC64BE" w:rsidRDefault="0016316C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102 497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 xml:space="preserve"> (сто </w:t>
            </w:r>
            <w:r>
              <w:rPr>
                <w:rFonts w:ascii="Arial" w:hAnsi="Arial" w:cs="Arial"/>
                <w:bCs/>
                <w:color w:val="000000"/>
              </w:rPr>
              <w:t>две тысячи четыреста девяносто семь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 xml:space="preserve">) рублей 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AC64BE" w:rsidRPr="00AC64BE">
              <w:rPr>
                <w:rFonts w:ascii="Arial" w:hAnsi="Arial" w:cs="Arial"/>
                <w:bCs/>
                <w:color w:val="000000"/>
              </w:rPr>
              <w:t>0 копеек с НДС.</w:t>
            </w:r>
          </w:p>
          <w:p w:rsidR="00AC64BE" w:rsidRPr="00AC64BE" w:rsidRDefault="00AC64BE" w:rsidP="001631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 xml:space="preserve">Основание определения начальной цены - отчет об оценке стоимости имущества от </w:t>
            </w:r>
            <w:r w:rsidR="0016316C">
              <w:rPr>
                <w:rFonts w:ascii="Arial" w:hAnsi="Arial" w:cs="Arial"/>
                <w:bCs/>
                <w:color w:val="000000"/>
              </w:rPr>
              <w:t>1</w:t>
            </w:r>
            <w:r w:rsidRPr="00AC64BE">
              <w:rPr>
                <w:rFonts w:ascii="Arial" w:hAnsi="Arial" w:cs="Arial"/>
                <w:bCs/>
                <w:color w:val="000000"/>
              </w:rPr>
              <w:t>9.</w:t>
            </w:r>
            <w:r w:rsidR="0016316C">
              <w:rPr>
                <w:rFonts w:ascii="Arial" w:hAnsi="Arial" w:cs="Arial"/>
                <w:bCs/>
                <w:color w:val="000000"/>
              </w:rPr>
              <w:t>05</w:t>
            </w:r>
            <w:r w:rsidRPr="00AC64BE">
              <w:rPr>
                <w:rFonts w:ascii="Arial" w:hAnsi="Arial" w:cs="Arial"/>
                <w:bCs/>
                <w:color w:val="000000"/>
              </w:rPr>
              <w:t>.202</w:t>
            </w:r>
            <w:r w:rsidR="0016316C">
              <w:rPr>
                <w:rFonts w:ascii="Arial" w:hAnsi="Arial" w:cs="Arial"/>
                <w:bCs/>
                <w:color w:val="000000"/>
              </w:rPr>
              <w:t>5</w:t>
            </w:r>
            <w:r w:rsidRPr="00AC64BE">
              <w:rPr>
                <w:rFonts w:ascii="Arial" w:hAnsi="Arial" w:cs="Arial"/>
                <w:bCs/>
                <w:color w:val="000000"/>
              </w:rPr>
              <w:t xml:space="preserve"> № 01/</w:t>
            </w:r>
            <w:r w:rsidR="0016316C">
              <w:rPr>
                <w:rFonts w:ascii="Arial" w:hAnsi="Arial" w:cs="Arial"/>
                <w:bCs/>
                <w:color w:val="000000"/>
              </w:rPr>
              <w:t>2649</w:t>
            </w:r>
            <w:r w:rsidRPr="00AC64BE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AC64BE" w:rsidRPr="00AC64BE" w:rsidTr="004A716A">
        <w:trPr>
          <w:trHeight w:val="416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2.10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Величина повышения начальной цены («шаг аукциона</w:t>
            </w:r>
            <w:r w:rsidRPr="00AC64BE"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3236" w:type="pct"/>
            <w:vAlign w:val="center"/>
          </w:tcPr>
          <w:p w:rsidR="00AC64BE" w:rsidRPr="00AC64BE" w:rsidRDefault="0016316C" w:rsidP="0016316C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Cs w:val="24"/>
              </w:rPr>
              <w:t>4 270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>четыре тысячи двести семьдесят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>) рублей 7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>2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копеек</w:t>
            </w:r>
          </w:p>
        </w:tc>
      </w:tr>
      <w:tr w:rsidR="00AC64BE" w:rsidRPr="00AC64BE" w:rsidTr="004A716A">
        <w:trPr>
          <w:trHeight w:val="98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2.11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>Сумма задатка в размере 10 %, от начальной цены имущества</w:t>
            </w:r>
          </w:p>
        </w:tc>
        <w:tc>
          <w:tcPr>
            <w:tcW w:w="3236" w:type="pct"/>
            <w:vAlign w:val="center"/>
          </w:tcPr>
          <w:p w:rsidR="00AC64BE" w:rsidRPr="00AC64BE" w:rsidRDefault="0016316C" w:rsidP="00AC64BE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Cs w:val="24"/>
              </w:rPr>
              <w:t>8 541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>восемь тысяч пятьсот сорок один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>) рубл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>ь</w:t>
            </w:r>
            <w:bookmarkStart w:id="2" w:name="_GoBack"/>
            <w:bookmarkEnd w:id="2"/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Cs w:val="24"/>
              </w:rPr>
              <w:t>45</w:t>
            </w:r>
            <w:r w:rsidR="00AC64BE"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копеек</w:t>
            </w:r>
          </w:p>
          <w:p w:rsidR="00AC64BE" w:rsidRPr="00AC64BE" w:rsidRDefault="00AC64BE" w:rsidP="00AC64BE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AC64BE" w:rsidRPr="00AC64BE" w:rsidTr="004A716A">
        <w:trPr>
          <w:trHeight w:val="739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2.12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Форма заявки на участие в аукционе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426"/>
                <w:tab w:val="left" w:pos="85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bCs w:val="0"/>
                <w:color w:val="000000"/>
                <w:szCs w:val="24"/>
              </w:rPr>
              <w:t>Форма заявки на участие в торгах: приложение №1 к настоящему информационному сообщению.</w:t>
            </w:r>
          </w:p>
        </w:tc>
      </w:tr>
      <w:tr w:rsidR="00AC64BE" w:rsidRPr="00AC64BE" w:rsidTr="004A716A">
        <w:trPr>
          <w:trHeight w:val="98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2.13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Порядок определения победителя аукциона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bCs w:val="0"/>
                <w:color w:val="000000"/>
                <w:szCs w:val="24"/>
              </w:rPr>
              <w:t>Порядок определения победителя аукциона: представлен в п. 2.25. настоящего информационного сообщения.</w:t>
            </w:r>
          </w:p>
        </w:tc>
      </w:tr>
      <w:tr w:rsidR="00AC64BE" w:rsidRPr="00AC64BE" w:rsidTr="004A716A">
        <w:trPr>
          <w:trHeight w:val="984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2.14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Порядок заключения договора купли-продажи имущества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(лота)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Срок заключения договора купли-продажи: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договор купли-продажи (приложение №2</w:t>
            </w:r>
            <w:r w:rsidRPr="00AC64BE">
              <w:rPr>
                <w:rFonts w:ascii="Arial" w:hAnsi="Arial" w:cs="Arial"/>
                <w:bCs/>
                <w:color w:val="000000"/>
              </w:rPr>
              <w:t xml:space="preserve"> к информационному сообщению)</w:t>
            </w:r>
            <w:r w:rsidRPr="00AC64BE">
              <w:rPr>
                <w:rFonts w:ascii="Arial" w:hAnsi="Arial" w:cs="Arial"/>
                <w:color w:val="000000"/>
              </w:rPr>
              <w:t xml:space="preserve"> заключается между Продавцом и победителем, либо лицом, признанным единственным участником аукциона в течение 5 рабочих дней со дня подведения итогов аукциона.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  <w:lang w:eastAsia="en-US"/>
              </w:rPr>
              <w:t xml:space="preserve">При уклонении или отказе победителя либо лица, признанного единственным участником аукциона от заключения в установленный срок договора купли-продажи результаты аукциона аннулируются Продавцом, победитель либо лицо, признанное единственным участником аукциона утрачивает право на заключение указанного договора, задаток ему не возвращается. </w:t>
            </w:r>
            <w:r w:rsidRPr="00AC64BE">
              <w:rPr>
                <w:rFonts w:ascii="Arial" w:hAnsi="Arial" w:cs="Arial"/>
                <w:color w:val="000000"/>
              </w:rPr>
              <w:t>При заключении договора изменение условий договора по соглашению сторон или в одностороннем порядке не допускается.</w:t>
            </w:r>
          </w:p>
        </w:tc>
      </w:tr>
      <w:tr w:rsidR="00AC64BE" w:rsidRPr="00AC64BE" w:rsidTr="004A716A">
        <w:trPr>
          <w:trHeight w:val="732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2.15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Порядок оплаты имущества (лота)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TextBasTxt"/>
              <w:tabs>
                <w:tab w:val="left" w:pos="1134"/>
              </w:tabs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Срок оплаты приобретаемого движимого имущества: производится победителем либо лицом, признанным единственным участником аукциона единовременно в соответствии с договором купли-продажи не позднее 30 рабочих дней со дня заключения договора купли-продажи.</w:t>
            </w:r>
          </w:p>
          <w:p w:rsidR="00AC64BE" w:rsidRPr="00AC64BE" w:rsidRDefault="00AC64BE" w:rsidP="00AC64BE">
            <w:pPr>
              <w:pStyle w:val="TextBasTxt"/>
              <w:tabs>
                <w:tab w:val="left" w:pos="1134"/>
              </w:tabs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Задаток, внесённый покупателем, засчитывается в оплату приобретённого имущества и перечисляется на счёт Продавца в течение 5 дней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с даты подведения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итогов аукциона. Факт оплаты имущества подтверждается выпиской со счета, указанного в договоре купли-продажи.</w:t>
            </w:r>
          </w:p>
          <w:p w:rsidR="00AC64BE" w:rsidRPr="00AC64BE" w:rsidRDefault="00AC64BE" w:rsidP="00AC64BE">
            <w:pPr>
              <w:pStyle w:val="TextBasTxt"/>
              <w:tabs>
                <w:tab w:val="left" w:pos="1134"/>
              </w:tabs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При проведении торгов по продаже лота, с последующей оплатой приобретаемого движимого имущества за счёт привлечения кредитных (заёмных) средств:</w:t>
            </w:r>
          </w:p>
          <w:p w:rsidR="00AC64BE" w:rsidRPr="00AC64BE" w:rsidRDefault="00AC64BE" w:rsidP="00AC64BE">
            <w:pPr>
              <w:pStyle w:val="TextBasTxt"/>
              <w:tabs>
                <w:tab w:val="left" w:pos="1134"/>
              </w:tabs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Срок оплаты приобретаемого движимого имущества: производится победителем либо лицом, признанным единственным участником аукциона и/или кредитором/заимодавцем (если заимодавец не является кредитной организацией)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единовременно в соответствии с договором купли-продажи не позднее 30 рабочих дней со дня заключения договора купли-продажи.</w:t>
            </w:r>
          </w:p>
        </w:tc>
      </w:tr>
      <w:tr w:rsidR="00AC64BE" w:rsidRPr="00AC64BE" w:rsidTr="004A716A">
        <w:trPr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2.16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Срок, в течение которого Продавец вправе отказаться от проведения аукциона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Продавец вправе отказаться от проведения аукциона не </w:t>
            </w:r>
            <w:proofErr w:type="gramStart"/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>позднее</w:t>
            </w:r>
            <w:proofErr w:type="gramEnd"/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чем за 3 (три) дня до даты проведения аукциона.</w:t>
            </w:r>
          </w:p>
          <w:p w:rsidR="00AC64BE" w:rsidRPr="00AC64BE" w:rsidRDefault="00AC64BE" w:rsidP="00AC64BE">
            <w:pPr>
              <w:pStyle w:val="rezu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proofErr w:type="gramStart"/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 Организатор </w:t>
            </w:r>
            <w:r w:rsidRPr="00AC64BE">
              <w:rPr>
                <w:rFonts w:ascii="Arial" w:hAnsi="Arial" w:cs="Arial"/>
                <w:b w:val="0"/>
                <w:bCs w:val="0"/>
                <w:iCs/>
                <w:color w:val="000000"/>
                <w:szCs w:val="24"/>
              </w:rPr>
              <w:t xml:space="preserve">извещает Претендентов </w:t>
            </w:r>
            <w:r w:rsidRPr="00AC64BE">
              <w:rPr>
                <w:rFonts w:ascii="Arial" w:hAnsi="Arial" w:cs="Arial"/>
                <w:b w:val="0"/>
                <w:iCs/>
                <w:color w:val="000000"/>
                <w:szCs w:val="24"/>
              </w:rPr>
              <w:t xml:space="preserve">об отказе </w:t>
            </w:r>
            <w:r w:rsidRPr="00AC64BE">
              <w:rPr>
                <w:rFonts w:ascii="Arial" w:hAnsi="Arial" w:cs="Arial"/>
                <w:b w:val="0"/>
                <w:bCs w:val="0"/>
                <w:iCs/>
                <w:color w:val="000000"/>
                <w:szCs w:val="24"/>
              </w:rPr>
              <w:t>Продавца</w:t>
            </w:r>
            <w:r w:rsidRPr="00AC64BE">
              <w:rPr>
                <w:rFonts w:ascii="Arial" w:hAnsi="Arial" w:cs="Arial"/>
                <w:b w:val="0"/>
                <w:iCs/>
                <w:color w:val="000000"/>
                <w:szCs w:val="24"/>
              </w:rPr>
              <w:t xml:space="preserve"> от проведения аукциона </w:t>
            </w:r>
            <w:r w:rsidRPr="00AC64BE">
              <w:rPr>
                <w:rFonts w:ascii="Arial" w:hAnsi="Arial" w:cs="Arial"/>
                <w:b w:val="0"/>
                <w:bCs w:val="0"/>
                <w:iCs/>
                <w:color w:val="000000"/>
                <w:szCs w:val="24"/>
              </w:rPr>
              <w:t xml:space="preserve">не позднее следующего рабочего </w:t>
            </w:r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>дня со дня принятия соответствующего решения путём направления указанного сообщения в «личный кабинет» Претендентов.</w:t>
            </w:r>
            <w:proofErr w:type="gramEnd"/>
          </w:p>
        </w:tc>
      </w:tr>
      <w:tr w:rsidR="00AC64BE" w:rsidRPr="00AC64BE" w:rsidTr="004A716A">
        <w:trPr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2.17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keepNext/>
              <w:keepLines/>
              <w:suppressLineNumbers/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Условия допуска и отказа в допуске к участию в аукционе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Покупателями муниципального движимого имущества могут быть любые физические и юридические лица, за исключением:</w:t>
            </w:r>
          </w:p>
          <w:p w:rsidR="00AC64BE" w:rsidRPr="00AC64BE" w:rsidRDefault="00AC64BE" w:rsidP="00AC64BE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AC64BE" w:rsidRPr="00AC64BE" w:rsidRDefault="00AC64BE" w:rsidP="00AC64BE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статьёй 25 Закона о приватизации;</w:t>
            </w:r>
          </w:p>
          <w:p w:rsidR="00AC64BE" w:rsidRPr="00AC64BE" w:rsidRDefault="00AC64BE" w:rsidP="00AC64BE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AC64BE" w:rsidRPr="00AC64BE" w:rsidRDefault="00AC64BE" w:rsidP="00AC64BE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  <w:lang w:eastAsia="zh-CN"/>
              </w:rPr>
      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обязательны при приватизации муниципального имущества</w:t>
            </w:r>
          </w:p>
        </w:tc>
      </w:tr>
      <w:tr w:rsidR="00AC64BE" w:rsidRPr="00AC64BE" w:rsidTr="004A716A">
        <w:trPr>
          <w:trHeight w:val="783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2.18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TextBoldCenter"/>
              <w:spacing w:before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AC64B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Задаток для участия в аукционе служит обеспечением исполнения обязательства победителя либо лицом, признанным единственным участником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      </w:r>
            <w:proofErr w:type="gramEnd"/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Информационное сообщение о проведен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ии ау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>кциона и условиях его проведения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заключённым в письменной форме.</w:t>
            </w:r>
          </w:p>
          <w:p w:rsidR="00AC64BE" w:rsidRPr="00AC64BE" w:rsidRDefault="00AC64BE" w:rsidP="00AC64BE">
            <w:pPr>
              <w:pStyle w:val="TextBoldCenter"/>
              <w:tabs>
                <w:tab w:val="left" w:pos="284"/>
              </w:tabs>
              <w:spacing w:before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64BE" w:rsidRPr="00AC64BE" w:rsidTr="004A716A">
        <w:trPr>
          <w:trHeight w:val="783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2.19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Условия возврата задатков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Задаток возвращается всем участникам аукциона, кроме победителя либо лица, признанного единственным участником, в течение 5 (пяти) календарных дней </w:t>
            </w:r>
            <w:proofErr w:type="gramStart"/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>с даты подведения</w:t>
            </w:r>
            <w:proofErr w:type="gramEnd"/>
            <w:r w:rsidRPr="00AC64BE">
              <w:rPr>
                <w:rFonts w:ascii="Arial" w:hAnsi="Arial" w:cs="Arial"/>
                <w:b w:val="0"/>
                <w:color w:val="000000"/>
                <w:szCs w:val="24"/>
              </w:rPr>
              <w:t xml:space="preserve"> итогов аукциона. Задаток, перечисленный победителем либо лицом, признанным единственным участником аукциона, засчитывается в сумму платежа по договору купли-продажи. При уклонении или отказе победителя, либо лица, признанным единственным участником аукциона от заключения в установленный в пункте 2.14. настоящего информационного сообщения срок договора купли-продажи движимого</w:t>
            </w:r>
            <w:r w:rsidRPr="00AC64BE">
              <w:rPr>
                <w:rFonts w:ascii="Arial" w:hAnsi="Arial" w:cs="Arial"/>
                <w:b w:val="0"/>
                <w:bCs w:val="0"/>
                <w:color w:val="000000"/>
                <w:szCs w:val="24"/>
              </w:rPr>
              <w:t xml:space="preserve"> имущества, задаток ему не возвращается.</w:t>
            </w:r>
          </w:p>
        </w:tc>
      </w:tr>
      <w:tr w:rsidR="00AC64BE" w:rsidRPr="00AC64BE" w:rsidTr="004A716A">
        <w:trPr>
          <w:trHeight w:val="783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2.20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bCs w:val="0"/>
                <w:color w:val="000000"/>
                <w:szCs w:val="24"/>
              </w:rPr>
              <w:t>Исчерпывающий перечень документов, необходимых для участия в торгах, подаваемых путём прикрепления их электронных образов в личном кабинете на электронной площадке, требования к их оформлению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Заявка на участие в торгах по форме приложения №1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      </w:r>
          </w:p>
          <w:p w:rsidR="00AC64BE" w:rsidRPr="00AC64BE" w:rsidRDefault="00AC64BE" w:rsidP="00AC64B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Cs w:val="24"/>
              </w:rPr>
            </w:pPr>
            <w:r w:rsidRPr="00AC64BE">
              <w:rPr>
                <w:rFonts w:ascii="Arial" w:hAnsi="Arial" w:cs="Arial"/>
                <w:b w:val="0"/>
                <w:bCs w:val="0"/>
                <w:color w:val="000000"/>
                <w:szCs w:val="24"/>
              </w:rPr>
              <w:t>Юридические лица: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-заверенные копии учредительных документов;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Физические лица предъявляют все листы документа, удостоверяющего личность (паспорт).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 случае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Заявки подаются на электронную площадку, начиная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с даты начала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приёма заявок до времени и даты окончания приёма заявок, указанных в информационном сообщении.</w:t>
            </w:r>
          </w:p>
          <w:p w:rsidR="00AC64BE" w:rsidRPr="00AC64BE" w:rsidRDefault="00AC64BE" w:rsidP="00AC64BE">
            <w:pPr>
              <w:pStyle w:val="32"/>
              <w:tabs>
                <w:tab w:val="left" w:pos="540"/>
              </w:tabs>
              <w:spacing w:after="0" w:line="240" w:lineRule="auto"/>
              <w:ind w:left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При приёме заявок от Претендентов Организатор обеспечивает конфиденциальность данных, регистрацию заявок и прилагаемых к ним документов в журнале приёма заявок.</w:t>
            </w:r>
          </w:p>
          <w:p w:rsidR="00AC64BE" w:rsidRPr="00AC64BE" w:rsidRDefault="00AC64BE" w:rsidP="00AC64BE">
            <w:pPr>
              <w:tabs>
                <w:tab w:val="left" w:pos="540"/>
              </w:tabs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В течение одного часа со времени поступления заявки Организатор сообщает Претенденту о её поступлении путём направления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уведомления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AC64BE" w:rsidRPr="00AC64BE" w:rsidRDefault="00AC64BE" w:rsidP="00AC64BE">
            <w:pPr>
              <w:tabs>
                <w:tab w:val="left" w:pos="540"/>
              </w:tabs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      </w:r>
          </w:p>
        </w:tc>
      </w:tr>
      <w:tr w:rsidR="00AC64BE" w:rsidRPr="00AC64BE" w:rsidTr="004A716A">
        <w:trPr>
          <w:trHeight w:val="783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2.21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Порядок ознакомления участников торгов с условиями договора, заключаемого по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итогам проведения торгов, порядок предоставления разъяснений положений информационного сообщения и осмотр объекта (лота)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 xml:space="preserve">С условиями договора заключаемого по итогам проведения аукциона, можно ознакомиться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с даты размещения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информационного сообщения на официальных сайтах торгов до даты окончания срока приёма заявок на участие в продаже на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официальных сайтах торгов и на электронной площадке.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Любое заинтересованное лицо независимо от регистрации на электронной площадке со дня начала приёма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AC64BE" w:rsidRPr="00AC64BE" w:rsidRDefault="00AC64BE" w:rsidP="00AC64BE">
            <w:pPr>
              <w:pStyle w:val="32"/>
              <w:spacing w:after="0" w:line="240" w:lineRule="auto"/>
              <w:ind w:left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 xml:space="preserve">Любое заинтересованное лицо независимо </w:t>
            </w:r>
            <w:proofErr w:type="gramStart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от регистрации на электронной площадке с даты размещения информационного сообщения на официальных сайтах торгов до даты</w:t>
            </w:r>
            <w:proofErr w:type="gramEnd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окончания срока приёма заявок на участие в аукционе вправе осмотреть выставленный на продажу лот в период приёма заявок на участие в аукционе. Запрос на осмотр выставленного на продажу лота может быть направлен на адрес электронной почты </w:t>
            </w:r>
            <w:hyperlink r:id="rId13" w:history="1">
              <w:r w:rsidRPr="00AC64BE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  <w:lang w:val="en-US"/>
                </w:rPr>
                <w:t>kumi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</w:rPr>
                <w:t>-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  <w:lang w:val="en-US"/>
                </w:rPr>
                <w:t>rr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</w:rPr>
                <w:t>@</w:t>
              </w:r>
              <w:r w:rsidR="0016316C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  <w:lang w:val="en-US"/>
                </w:rPr>
                <w:t>mail</w:t>
              </w:r>
              <w:r w:rsidR="0016316C" w:rsidRPr="0016316C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</w:rPr>
                <w:t>.</w:t>
              </w:r>
              <w:r w:rsidR="0016316C">
                <w:rPr>
                  <w:rStyle w:val="af4"/>
                  <w:rFonts w:ascii="Arial" w:eastAsia="Calibri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«личный кабинет» не </w:t>
            </w:r>
            <w:proofErr w:type="gramStart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позднее</w:t>
            </w:r>
            <w:proofErr w:type="gramEnd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чем за два рабочих дня до даты окончания срока подачи заявок на участие в аукционе.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С документацией о торгах, технической документацией лота можно ознакомиться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с даты размещения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информационного сообщения на официальных сайтах торгов до даты окончания срока приёма заявок на участие в аукционе, а также направив запрос на адрес электронной почты </w:t>
            </w:r>
            <w:hyperlink r:id="rId14" w:history="1">
              <w:r w:rsidRPr="00AC64BE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kumi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</w:rPr>
                <w:t>-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rr</w:t>
              </w:r>
              <w:r w:rsidRPr="00AC64BE">
                <w:rPr>
                  <w:rStyle w:val="af4"/>
                  <w:rFonts w:ascii="Arial" w:eastAsia="Calibri" w:hAnsi="Arial" w:cs="Arial"/>
                  <w:color w:val="000000"/>
                </w:rPr>
                <w:t>@</w:t>
              </w:r>
              <w:r w:rsidR="0016316C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mail</w:t>
              </w:r>
              <w:r w:rsidR="0016316C" w:rsidRPr="0016316C">
                <w:rPr>
                  <w:rStyle w:val="af4"/>
                  <w:rFonts w:ascii="Arial" w:eastAsia="Calibri" w:hAnsi="Arial" w:cs="Arial"/>
                  <w:color w:val="000000"/>
                </w:rPr>
                <w:t>.</w:t>
              </w:r>
              <w:r w:rsidR="0016316C">
                <w:rPr>
                  <w:rStyle w:val="af4"/>
                  <w:rFonts w:ascii="Arial" w:eastAsia="Calibri" w:hAnsi="Arial" w:cs="Arial"/>
                  <w:color w:val="000000"/>
                  <w:lang w:val="en-US"/>
                </w:rPr>
                <w:t>ru</w:t>
              </w:r>
            </w:hyperlink>
            <w:r w:rsidRPr="00AC64BE">
              <w:rPr>
                <w:rFonts w:ascii="Arial" w:hAnsi="Arial" w:cs="Arial"/>
                <w:color w:val="000000"/>
              </w:rPr>
              <w:t>, в «личный кабинет». По истечении двух рабочих дней со дня поступления запроса Продавец направляет информацию о месте, дате и времени для ознакомления с информацией об объекте, если такой запрос поступил не позднее, чем за три рабочих дня до даты окончания срока подачи заявок на участие в аукционе.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Документооборот между Претендентами, участниками аукциона,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 xml:space="preserve">Наличие электронной подписи уполномоченного (доверенного) лица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означает, что документы и сведения, поданные в форме электронных документов, направлены от имени Претендента, участника аукциона, Продавца либо Организатора и отправитель несёт ответственность за подлинность и достоверность таких документов и сведений (электронные документы, направляемые Организатором либо размещённые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Организатора)</w:t>
            </w:r>
            <w:proofErr w:type="gramEnd"/>
          </w:p>
        </w:tc>
      </w:tr>
      <w:tr w:rsidR="00AC64BE" w:rsidRPr="00AC64BE" w:rsidTr="004A716A">
        <w:trPr>
          <w:trHeight w:val="225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2.22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Основания отказа в допуске к участию в аукционе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Претендент не допускается к участию в аукционе по следующим основаниям: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 заявка подана лицом, не уполномоченным претендентом на осуществление таких действий;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Перечень указанных оснований отказа Претенденту в участии в аукционе является исчерпывающим.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"Интернет", а также на сайте продавца в сети "Интернет".</w:t>
            </w:r>
          </w:p>
        </w:tc>
      </w:tr>
      <w:tr w:rsidR="00AC64BE" w:rsidRPr="00AC64BE" w:rsidTr="004A716A">
        <w:trPr>
          <w:trHeight w:val="289"/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2.23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Порядок и срок отзыва, изменения поданных заявок на участие в аукционе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32"/>
              <w:tabs>
                <w:tab w:val="left" w:pos="540"/>
              </w:tabs>
              <w:spacing w:after="0" w:line="240" w:lineRule="auto"/>
              <w:ind w:left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Претендент вправе не позднее дня окончания приёма заявок отозвать заявку путём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приёма заявок задаток возвращается в порядке, установленном для претендентов, не </w:t>
            </w: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допущенных к участию в аукционе имущества.</w:t>
            </w:r>
          </w:p>
          <w:p w:rsidR="00AC64BE" w:rsidRPr="00AC64BE" w:rsidRDefault="00AC64BE" w:rsidP="00AC64BE">
            <w:pPr>
              <w:pStyle w:val="32"/>
              <w:tabs>
                <w:tab w:val="left" w:pos="540"/>
              </w:tabs>
              <w:spacing w:after="0" w:line="240" w:lineRule="auto"/>
              <w:ind w:left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      </w:r>
          </w:p>
          <w:p w:rsidR="00AC64BE" w:rsidRPr="00AC64BE" w:rsidRDefault="00AC64BE" w:rsidP="00AC64BE">
            <w:pPr>
              <w:pStyle w:val="32"/>
              <w:tabs>
                <w:tab w:val="left" w:pos="540"/>
              </w:tabs>
              <w:spacing w:after="0" w:line="240" w:lineRule="auto"/>
              <w:ind w:left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Изменение заявки допускается только путём подачи Претендентом новой заявки в установленные в информационном сообщении сроки о проведен</w:t>
            </w:r>
            <w:proofErr w:type="gramStart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ии ау</w:t>
            </w:r>
            <w:proofErr w:type="gramEnd"/>
            <w:r w:rsidRPr="00AC64BE">
              <w:rPr>
                <w:rFonts w:ascii="Arial" w:hAnsi="Arial" w:cs="Arial"/>
                <w:color w:val="000000"/>
                <w:sz w:val="24"/>
                <w:szCs w:val="24"/>
              </w:rPr>
              <w:t>кциона, при этом первоначальная заявка должна быть отозвана.</w:t>
            </w:r>
          </w:p>
        </w:tc>
      </w:tr>
      <w:tr w:rsidR="00AC64BE" w:rsidRPr="00AC64BE" w:rsidTr="004A716A">
        <w:trPr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2.24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Рассмотрение заявок на участие в аукционе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pStyle w:val="TextBoldCenter"/>
              <w:spacing w:before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C64B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В день определения участников аукциона, указанный в информационном сообщении о проведении продажи движимого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приёма заявок.</w:t>
            </w:r>
          </w:p>
          <w:p w:rsidR="00AC64BE" w:rsidRPr="00AC64BE" w:rsidRDefault="00AC64BE" w:rsidP="00AC64BE">
            <w:pPr>
              <w:pStyle w:val="TextBoldCenter"/>
              <w:spacing w:before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AC64B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имён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  <w:proofErr w:type="gramEnd"/>
          </w:p>
          <w:p w:rsidR="00AC64BE" w:rsidRPr="00AC64BE" w:rsidRDefault="00AC64BE" w:rsidP="00AC64BE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Претендент приобретает статус участника аукциона с момента подписания протокола о признании Претендентов участниками аукциона.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AC64BE">
              <w:rPr>
                <w:rFonts w:ascii="Arial" w:hAnsi="Arial" w:cs="Arial"/>
                <w:color w:val="000000"/>
              </w:rPr>
              <w:t>Выписка из Протокола о признании Претендентов Участниками продажи, содержащая информацию о не допущенных к участию в продаже, размещается в открытой части электронной площадки, а также на официальных сайтах торгов.</w:t>
            </w:r>
            <w:proofErr w:type="gramEnd"/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  <w:lang w:eastAsia="en-US"/>
              </w:rPr>
      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</w:t>
            </w:r>
            <w:proofErr w:type="gramStart"/>
            <w:r w:rsidRPr="00AC64BE">
              <w:rPr>
                <w:rFonts w:ascii="Arial" w:hAnsi="Arial" w:cs="Arial"/>
                <w:color w:val="000000"/>
                <w:lang w:eastAsia="en-US"/>
              </w:rPr>
              <w:t>ии ау</w:t>
            </w:r>
            <w:proofErr w:type="gramEnd"/>
            <w:r w:rsidRPr="00AC64BE">
              <w:rPr>
                <w:rFonts w:ascii="Arial" w:hAnsi="Arial" w:cs="Arial"/>
                <w:color w:val="000000"/>
                <w:lang w:eastAsia="en-US"/>
              </w:rPr>
              <w:t>кциона</w:t>
            </w:r>
          </w:p>
        </w:tc>
      </w:tr>
      <w:tr w:rsidR="00AC64BE" w:rsidRPr="00AC64BE" w:rsidTr="004A716A">
        <w:trPr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2.25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5B5116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Порядок проведения аукциона в электронной форме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Процедура продажи в электронной форме проводится в день и во время, указанные в информационном сообщении о проведен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 xml:space="preserve">ии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ау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>кциона путём последовательного повышения участниками начальной цены на величину, равную либо кратную величине «шага аукциона».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«Шаг аукциона» устанавливается Продавцом в фиксированной сумме, составляющей не более 5 (пяти) процентов начальной цены аукциона, и не изменяется в течение всего аукциона.</w:t>
            </w:r>
          </w:p>
          <w:p w:rsidR="00AC64BE" w:rsidRPr="00AC64BE" w:rsidRDefault="00AC64BE" w:rsidP="00AC64BE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движимого имущества.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Со времени начала проведения процедуры аукциона Организатором размещается: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приёма предложений о цене имущества.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если в течение указанного времени: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- исключение возможности подачи участником предложения о цене имущества, не соответствующего увеличению текущей цены на </w:t>
            </w:r>
            <w:r w:rsidRPr="00AC64BE">
              <w:rPr>
                <w:rFonts w:ascii="Arial" w:hAnsi="Arial" w:cs="Arial"/>
                <w:color w:val="000000"/>
              </w:rPr>
              <w:lastRenderedPageBreak/>
              <w:t>величину "шага аукциона";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Победителем аукциона признается участник, предложивший наибольшую цену имущества.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 случае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приёма предложений о цене имущества для подведения итогов аукциона путём оформления протокола об итогах аукциона. 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Протокол об итогах аукциона удостоверяет право победителя либо лица, признанного единственным участником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аукциона, который сделал предпоследнее предложение о цене такого имущества в ходе продажи, и подписывается Продавцом в течение одного часа с момента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 xml:space="preserve"> получения электронного журнала, но не позднее рабочего дня, следующего за днём подведения итогов аукциона.</w:t>
            </w:r>
          </w:p>
          <w:p w:rsidR="00AC64BE" w:rsidRPr="00AC64BE" w:rsidRDefault="00AC64BE" w:rsidP="00AC64BE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Процедура аукциона считается завершённой с момента подписания Продавцом протокола об итогах аукциона.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Аукцион признается несостоявшимся в следующих случаях: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б) ни один из участников не сделал предложение о начальной цене имущества;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в) в случае отказа лица, признанного единственным участником аукциона, от заключения договора.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Решение о признан</w:t>
            </w:r>
            <w:proofErr w:type="gramStart"/>
            <w:r w:rsidRPr="00AC64BE">
              <w:rPr>
                <w:rFonts w:ascii="Arial" w:hAnsi="Arial" w:cs="Arial"/>
                <w:color w:val="000000"/>
              </w:rPr>
              <w:t>ии ау</w:t>
            </w:r>
            <w:proofErr w:type="gramEnd"/>
            <w:r w:rsidRPr="00AC64BE">
              <w:rPr>
                <w:rFonts w:ascii="Arial" w:hAnsi="Arial" w:cs="Arial"/>
                <w:color w:val="000000"/>
              </w:rPr>
              <w:t>кциона несостоявшимся оформляется протоколом об итогах аукциона.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В течение одного часа со времени подписания протокола об итогах аукциона победителю либо лицу, признанному единственным участником аукциона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- наименование имущества и иные позволяющие его индивидуализировать сведения;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цена сделки;</w:t>
            </w:r>
          </w:p>
          <w:p w:rsidR="00AC64BE" w:rsidRPr="00AC64BE" w:rsidRDefault="00AC64BE" w:rsidP="00AC64BE">
            <w:pPr>
              <w:pStyle w:val="TextBasTxt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- фамилия, имя, отчество физического лица или наименование юридического лица Победителя.</w:t>
            </w:r>
            <w:r w:rsidRPr="00AC64BE">
              <w:rPr>
                <w:rFonts w:ascii="Arial" w:hAnsi="Arial" w:cs="Arial"/>
                <w:color w:val="000000"/>
              </w:rPr>
              <w:br w:type="page"/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64BE" w:rsidRPr="00AC64BE" w:rsidTr="004A716A">
        <w:trPr>
          <w:jc w:val="center"/>
        </w:trPr>
        <w:tc>
          <w:tcPr>
            <w:tcW w:w="357" w:type="pct"/>
            <w:vAlign w:val="center"/>
          </w:tcPr>
          <w:p w:rsidR="00AC64BE" w:rsidRPr="00AC64BE" w:rsidRDefault="00AC64BE" w:rsidP="00AC64BE">
            <w:pPr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lastRenderedPageBreak/>
              <w:t>2.26</w:t>
            </w:r>
          </w:p>
        </w:tc>
        <w:tc>
          <w:tcPr>
            <w:tcW w:w="1407" w:type="pct"/>
            <w:vAlign w:val="center"/>
          </w:tcPr>
          <w:p w:rsidR="00AC64BE" w:rsidRPr="00AC64BE" w:rsidRDefault="00AC64BE" w:rsidP="00AC64BE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AC64BE">
              <w:rPr>
                <w:rFonts w:ascii="Arial" w:hAnsi="Arial" w:cs="Arial"/>
                <w:color w:val="000000"/>
              </w:rPr>
              <w:t>Обременения, ограничения использования имущества</w:t>
            </w:r>
          </w:p>
        </w:tc>
        <w:tc>
          <w:tcPr>
            <w:tcW w:w="3236" w:type="pct"/>
            <w:vAlign w:val="center"/>
          </w:tcPr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C64BE">
              <w:rPr>
                <w:rFonts w:ascii="Arial" w:hAnsi="Arial" w:cs="Arial"/>
                <w:bCs/>
                <w:color w:val="000000"/>
              </w:rPr>
              <w:t>Отсутствуют</w:t>
            </w:r>
          </w:p>
          <w:p w:rsidR="00AC64BE" w:rsidRPr="00AC64BE" w:rsidRDefault="00AC64BE" w:rsidP="00AC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C64BE" w:rsidRPr="00AC64BE" w:rsidRDefault="00AC64BE" w:rsidP="00AC64BE">
      <w:pPr>
        <w:rPr>
          <w:rFonts w:ascii="Arial" w:hAnsi="Arial" w:cs="Arial"/>
        </w:rPr>
      </w:pPr>
    </w:p>
    <w:p w:rsidR="00AC64BE" w:rsidRPr="00AC64BE" w:rsidRDefault="00AC64BE" w:rsidP="00AC64BE">
      <w:pPr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br w:type="page"/>
      </w:r>
      <w:r w:rsidRPr="00AC64BE">
        <w:rPr>
          <w:rFonts w:ascii="Arial" w:hAnsi="Arial" w:cs="Arial"/>
        </w:rPr>
        <w:lastRenderedPageBreak/>
        <w:t xml:space="preserve">Раздел </w:t>
      </w:r>
      <w:r w:rsidRPr="00AC64BE">
        <w:rPr>
          <w:rFonts w:ascii="Arial" w:hAnsi="Arial" w:cs="Arial"/>
          <w:bCs/>
        </w:rPr>
        <w:t>II</w:t>
      </w:r>
      <w:r w:rsidRPr="00AC64BE">
        <w:rPr>
          <w:rFonts w:ascii="Arial" w:hAnsi="Arial" w:cs="Arial"/>
          <w:bCs/>
          <w:lang w:val="en-US"/>
        </w:rPr>
        <w:t>I</w:t>
      </w:r>
      <w:r w:rsidRPr="00AC64BE">
        <w:rPr>
          <w:rFonts w:ascii="Arial" w:hAnsi="Arial" w:cs="Arial"/>
          <w:bCs/>
        </w:rPr>
        <w:t>.</w:t>
      </w:r>
      <w:r w:rsidRPr="00AC64BE">
        <w:rPr>
          <w:rFonts w:ascii="Arial" w:hAnsi="Arial" w:cs="Arial"/>
        </w:rPr>
        <w:t xml:space="preserve"> ПРИЛОЖЕНИЯ</w:t>
      </w:r>
    </w:p>
    <w:p w:rsidR="00AC64BE" w:rsidRPr="00AC64BE" w:rsidRDefault="00AC64BE" w:rsidP="00AC64BE">
      <w:pPr>
        <w:ind w:hanging="1171"/>
        <w:rPr>
          <w:rFonts w:ascii="Arial" w:hAnsi="Arial" w:cs="Arial"/>
        </w:rPr>
      </w:pPr>
    </w:p>
    <w:p w:rsidR="00AC64BE" w:rsidRPr="00AC64BE" w:rsidRDefault="00AC64BE" w:rsidP="00AC64BE">
      <w:pPr>
        <w:ind w:left="5670"/>
        <w:rPr>
          <w:rFonts w:ascii="Arial" w:hAnsi="Arial" w:cs="Arial"/>
        </w:rPr>
      </w:pPr>
      <w:r w:rsidRPr="00AC64BE">
        <w:rPr>
          <w:rFonts w:ascii="Arial" w:hAnsi="Arial" w:cs="Arial"/>
        </w:rPr>
        <w:t>Приложение № 1</w:t>
      </w:r>
    </w:p>
    <w:p w:rsidR="00AC64BE" w:rsidRPr="00AC64BE" w:rsidRDefault="00AC64BE" w:rsidP="00AC64BE">
      <w:pPr>
        <w:ind w:left="5670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к </w:t>
      </w:r>
      <w:r w:rsidRPr="00AC64BE">
        <w:rPr>
          <w:rFonts w:ascii="Arial" w:hAnsi="Arial" w:cs="Arial"/>
          <w:bCs/>
        </w:rPr>
        <w:t>информационному сообщению</w:t>
      </w:r>
    </w:p>
    <w:p w:rsidR="00AC64BE" w:rsidRPr="00AC64BE" w:rsidRDefault="00AC64BE" w:rsidP="00AC64B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AC64BE" w:rsidRPr="00AC64BE" w:rsidRDefault="00AC64BE" w:rsidP="00AC64BE">
      <w:pPr>
        <w:ind w:firstLine="284"/>
        <w:jc w:val="center"/>
        <w:rPr>
          <w:rFonts w:ascii="Arial" w:hAnsi="Arial" w:cs="Arial"/>
        </w:rPr>
      </w:pPr>
    </w:p>
    <w:p w:rsidR="00AC64BE" w:rsidRPr="00AC64BE" w:rsidRDefault="00AC64BE" w:rsidP="00AC64BE">
      <w:pPr>
        <w:ind w:firstLine="284"/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t>ЗАЯВКА НА УЧАСТИЕ В АУКЦИОНЕ</w:t>
      </w:r>
    </w:p>
    <w:p w:rsidR="00AC64BE" w:rsidRPr="00AC64BE" w:rsidRDefault="00AC64BE" w:rsidP="00AC64B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Arial" w:hAnsi="Arial" w:cs="Arial"/>
          <w:b w:val="0"/>
          <w:szCs w:val="24"/>
        </w:rPr>
      </w:pPr>
      <w:r w:rsidRPr="00AC64BE">
        <w:rPr>
          <w:rFonts w:ascii="Arial" w:hAnsi="Arial" w:cs="Arial"/>
          <w:b w:val="0"/>
          <w:szCs w:val="24"/>
        </w:rPr>
        <w:t>ПО ПРОДАЖЕ ИМУЩЕСТВА, НАХОДЯЩЕГОСЯ В МУНИЦИПАЛЬНОЙ СОБСТВЕННОСТИ РЫБИНСКОГО РАЙОНА КРАСНОЯРСКОГО КРАЯ</w:t>
      </w:r>
    </w:p>
    <w:p w:rsidR="00AC64BE" w:rsidRPr="00AC64BE" w:rsidRDefault="00AC64BE" w:rsidP="00AC64B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Arial" w:hAnsi="Arial" w:cs="Arial"/>
          <w:b w:val="0"/>
          <w:szCs w:val="24"/>
        </w:rPr>
      </w:pPr>
    </w:p>
    <w:p w:rsidR="00AC64BE" w:rsidRPr="00AC64BE" w:rsidRDefault="00AC64BE" w:rsidP="00AC64BE">
      <w:pPr>
        <w:tabs>
          <w:tab w:val="left" w:pos="9639"/>
        </w:tabs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Прицеп тракторный 2ПТС-4, 1998 года выпуска, заводской номер машины (рамы) 100460, государственный регистрационный номер 8228МА24, ПТС </w:t>
      </w:r>
      <w:proofErr w:type="gramStart"/>
      <w:r w:rsidRPr="00AC64BE">
        <w:rPr>
          <w:rFonts w:ascii="Arial" w:hAnsi="Arial" w:cs="Arial"/>
        </w:rPr>
        <w:t>ВВ</w:t>
      </w:r>
      <w:proofErr w:type="gramEnd"/>
      <w:r w:rsidRPr="00AC64BE">
        <w:rPr>
          <w:rFonts w:ascii="Arial" w:hAnsi="Arial" w:cs="Arial"/>
        </w:rPr>
        <w:t xml:space="preserve"> 059875.</w:t>
      </w:r>
    </w:p>
    <w:p w:rsidR="00AC64BE" w:rsidRPr="00AC64BE" w:rsidRDefault="00AC64BE" w:rsidP="00AC64BE">
      <w:pPr>
        <w:tabs>
          <w:tab w:val="left" w:pos="9639"/>
        </w:tabs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дата проведения аукциона в электронной форме ________________</w:t>
      </w:r>
    </w:p>
    <w:p w:rsidR="00AC64BE" w:rsidRPr="00AC64BE" w:rsidRDefault="00AC64BE" w:rsidP="00AC64B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rFonts w:ascii="Arial" w:hAnsi="Arial" w:cs="Arial"/>
          <w:b w:val="0"/>
          <w:szCs w:val="24"/>
        </w:rPr>
      </w:pP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Изучив информационное сообщение №_________________ о проведении настоящей продажи, включая опубликованные изменения и документацию, настоящим удостоверяется, что м</w:t>
      </w:r>
      <w:proofErr w:type="gramStart"/>
      <w:r w:rsidRPr="00AC64BE">
        <w:rPr>
          <w:rFonts w:ascii="Arial" w:hAnsi="Arial" w:cs="Arial"/>
          <w:bCs/>
        </w:rPr>
        <w:t>ы(</w:t>
      </w:r>
      <w:proofErr w:type="gramEnd"/>
      <w:r w:rsidRPr="00AC64BE">
        <w:rPr>
          <w:rFonts w:ascii="Arial" w:hAnsi="Arial" w:cs="Arial"/>
          <w:bCs/>
        </w:rPr>
        <w:t>я) нижеподписавшиеся(-</w:t>
      </w:r>
      <w:proofErr w:type="spellStart"/>
      <w:r w:rsidRPr="00AC64BE">
        <w:rPr>
          <w:rFonts w:ascii="Arial" w:hAnsi="Arial" w:cs="Arial"/>
          <w:bCs/>
        </w:rPr>
        <w:t>йся</w:t>
      </w:r>
      <w:proofErr w:type="spellEnd"/>
      <w:r w:rsidRPr="00AC64BE">
        <w:rPr>
          <w:rFonts w:ascii="Arial" w:hAnsi="Arial" w:cs="Arial"/>
          <w:bCs/>
        </w:rPr>
        <w:t xml:space="preserve">), 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______________________________________________________________________</w:t>
      </w: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согласн</w:t>
      </w:r>
      <w:proofErr w:type="gramStart"/>
      <w:r w:rsidRPr="00AC64BE">
        <w:rPr>
          <w:rFonts w:ascii="Arial" w:hAnsi="Arial" w:cs="Arial"/>
          <w:bCs/>
        </w:rPr>
        <w:t>ы(</w:t>
      </w:r>
      <w:proofErr w:type="spellStart"/>
      <w:proofErr w:type="gramEnd"/>
      <w:r w:rsidRPr="00AC64BE">
        <w:rPr>
          <w:rFonts w:ascii="Arial" w:hAnsi="Arial" w:cs="Arial"/>
          <w:bCs/>
        </w:rPr>
        <w:t>ен</w:t>
      </w:r>
      <w:proofErr w:type="spellEnd"/>
      <w:r w:rsidRPr="00AC64BE">
        <w:rPr>
          <w:rFonts w:ascii="Arial" w:hAnsi="Arial" w:cs="Arial"/>
          <w:bCs/>
        </w:rPr>
        <w:t xml:space="preserve">) приобрести указанное в информационном сообщении муниципальное имущество Рыбинского района Красноярского края в соответствии с условиями, указанными в информационном сообщении. 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Настоящей заявкой подтверждае</w:t>
      </w:r>
      <w:proofErr w:type="gramStart"/>
      <w:r w:rsidRPr="00AC64BE">
        <w:rPr>
          <w:rFonts w:ascii="Arial" w:hAnsi="Arial" w:cs="Arial"/>
          <w:bCs/>
        </w:rPr>
        <w:t>м(</w:t>
      </w:r>
      <w:proofErr w:type="gramEnd"/>
      <w:r w:rsidRPr="00AC64BE">
        <w:rPr>
          <w:rFonts w:ascii="Arial" w:hAnsi="Arial" w:cs="Arial"/>
          <w:bCs/>
        </w:rPr>
        <w:t>-ю), что: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- против нас (меня) не проводится процедура ликвидации;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- наша (моя) деятельность не приостановлена.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М</w:t>
      </w:r>
      <w:proofErr w:type="gramStart"/>
      <w:r w:rsidRPr="00AC64BE">
        <w:rPr>
          <w:rFonts w:ascii="Arial" w:hAnsi="Arial" w:cs="Arial"/>
          <w:bCs/>
        </w:rPr>
        <w:t>ы(</w:t>
      </w:r>
      <w:proofErr w:type="gramEnd"/>
      <w:r w:rsidRPr="00AC64BE">
        <w:rPr>
          <w:rFonts w:ascii="Arial" w:hAnsi="Arial" w:cs="Arial"/>
          <w:bCs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C64BE" w:rsidRPr="00AC64BE" w:rsidRDefault="00AC64BE" w:rsidP="00AC64BE">
      <w:pPr>
        <w:jc w:val="both"/>
        <w:rPr>
          <w:rFonts w:ascii="Arial" w:hAnsi="Arial" w:cs="Arial"/>
          <w:bCs/>
        </w:rPr>
      </w:pPr>
    </w:p>
    <w:p w:rsidR="00AC64BE" w:rsidRPr="00AC64BE" w:rsidRDefault="00AC64BE" w:rsidP="00AC64BE">
      <w:pPr>
        <w:shd w:val="clear" w:color="auto" w:fill="FFFFFF"/>
        <w:jc w:val="both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М</w:t>
      </w:r>
      <w:proofErr w:type="gramStart"/>
      <w:r w:rsidRPr="00AC64BE">
        <w:rPr>
          <w:rFonts w:ascii="Arial" w:hAnsi="Arial" w:cs="Arial"/>
          <w:bCs/>
        </w:rPr>
        <w:t>ы(</w:t>
      </w:r>
      <w:proofErr w:type="gramEnd"/>
      <w:r w:rsidRPr="00AC64BE">
        <w:rPr>
          <w:rFonts w:ascii="Arial" w:hAnsi="Arial" w:cs="Arial"/>
          <w:bCs/>
        </w:rPr>
        <w:t>я) подтверждаем(-ю), что располагаем данными о Продавце, предмете аукциона, начальной цене продажи имущества, величине повышения начальной цены аукциона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купли-продажи, порядке оплаты приобретаемого имущества, в том числе порядке предоставления реквизитов кредитора/заимодавца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 средств.</w:t>
      </w:r>
    </w:p>
    <w:p w:rsidR="00AC64BE" w:rsidRPr="00AC64BE" w:rsidRDefault="00AC64BE" w:rsidP="00AC64BE">
      <w:pPr>
        <w:shd w:val="clear" w:color="auto" w:fill="FFFFFF"/>
        <w:jc w:val="both"/>
        <w:rPr>
          <w:rFonts w:ascii="Arial" w:hAnsi="Arial" w:cs="Arial"/>
        </w:rPr>
      </w:pPr>
    </w:p>
    <w:p w:rsidR="00AC64BE" w:rsidRPr="00AC64BE" w:rsidRDefault="00AC64BE" w:rsidP="00AC64BE">
      <w:pPr>
        <w:pStyle w:val="TextBoldCenter"/>
        <w:spacing w:before="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C64BE">
        <w:rPr>
          <w:rFonts w:ascii="Arial" w:hAnsi="Arial" w:cs="Arial"/>
          <w:b w:val="0"/>
          <w:sz w:val="24"/>
          <w:szCs w:val="24"/>
        </w:rPr>
        <w:t>Мы (я) подтверждае</w:t>
      </w:r>
      <w:proofErr w:type="gramStart"/>
      <w:r w:rsidRPr="00AC64BE">
        <w:rPr>
          <w:rFonts w:ascii="Arial" w:hAnsi="Arial" w:cs="Arial"/>
          <w:b w:val="0"/>
          <w:sz w:val="24"/>
          <w:szCs w:val="24"/>
        </w:rPr>
        <w:t>м(</w:t>
      </w:r>
      <w:proofErr w:type="gramEnd"/>
      <w:r w:rsidRPr="00AC64BE">
        <w:rPr>
          <w:rFonts w:ascii="Arial" w:hAnsi="Arial" w:cs="Arial"/>
          <w:b w:val="0"/>
          <w:sz w:val="24"/>
          <w:szCs w:val="24"/>
        </w:rPr>
        <w:t xml:space="preserve">-ю), что на дату подписания настоящей заявки ознакомлены(н) с Регламентом электронной площадки в соответствии с которым </w:t>
      </w:r>
      <w:r w:rsidRPr="00AC64BE">
        <w:rPr>
          <w:rFonts w:ascii="Arial" w:hAnsi="Arial" w:cs="Arial"/>
          <w:b w:val="0"/>
          <w:sz w:val="24"/>
          <w:szCs w:val="24"/>
        </w:rPr>
        <w:lastRenderedPageBreak/>
        <w:t xml:space="preserve">осуществляются платежи по перечислению задатка для участия в торгах и устанавливается порядок возврата задатка. </w:t>
      </w:r>
    </w:p>
    <w:p w:rsidR="00AC64BE" w:rsidRPr="00AC64BE" w:rsidRDefault="00AC64BE" w:rsidP="00AC64BE">
      <w:pPr>
        <w:pStyle w:val="TextBoldCenter"/>
        <w:spacing w:before="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  <w:bCs/>
        </w:rPr>
        <w:t>М</w:t>
      </w:r>
      <w:proofErr w:type="gramStart"/>
      <w:r w:rsidRPr="00AC64BE">
        <w:rPr>
          <w:rFonts w:ascii="Arial" w:hAnsi="Arial" w:cs="Arial"/>
          <w:bCs/>
        </w:rPr>
        <w:t>ы(</w:t>
      </w:r>
      <w:proofErr w:type="gramEnd"/>
      <w:r w:rsidRPr="00AC64BE">
        <w:rPr>
          <w:rFonts w:ascii="Arial" w:hAnsi="Arial" w:cs="Arial"/>
          <w:bCs/>
        </w:rPr>
        <w:t xml:space="preserve">я) подтверждаем (-ю), что </w:t>
      </w:r>
      <w:r w:rsidRPr="00AC64BE">
        <w:rPr>
          <w:rFonts w:ascii="Arial" w:hAnsi="Arial" w:cs="Arial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AC64BE">
        <w:rPr>
          <w:rFonts w:ascii="Arial" w:hAnsi="Arial" w:cs="Arial"/>
          <w:bCs/>
        </w:rPr>
        <w:t>о проведении настоящей процедуры</w:t>
      </w:r>
      <w:r w:rsidRPr="00AC64BE">
        <w:rPr>
          <w:rFonts w:ascii="Arial" w:hAnsi="Arial" w:cs="Arial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AC64BE">
        <w:rPr>
          <w:rFonts w:ascii="Arial" w:hAnsi="Arial" w:cs="Arial"/>
          <w:bCs/>
        </w:rPr>
        <w:t>о проведении настоящей процедуры</w:t>
      </w:r>
      <w:r w:rsidRPr="00AC64BE">
        <w:rPr>
          <w:rFonts w:ascii="Arial" w:hAnsi="Arial" w:cs="Arial"/>
        </w:rPr>
        <w:t>, претензий не имеем (</w:t>
      </w:r>
      <w:r w:rsidRPr="00AC64BE">
        <w:rPr>
          <w:rFonts w:ascii="Arial" w:hAnsi="Arial" w:cs="Arial"/>
          <w:bCs/>
        </w:rPr>
        <w:t>-</w:t>
      </w:r>
      <w:r w:rsidRPr="00AC64BE">
        <w:rPr>
          <w:rFonts w:ascii="Arial" w:hAnsi="Arial" w:cs="Arial"/>
        </w:rPr>
        <w:t>ю).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М</w:t>
      </w:r>
      <w:proofErr w:type="gramStart"/>
      <w:r w:rsidRPr="00AC64BE">
        <w:rPr>
          <w:rFonts w:ascii="Arial" w:hAnsi="Arial" w:cs="Arial"/>
        </w:rPr>
        <w:t>ы(</w:t>
      </w:r>
      <w:proofErr w:type="gramEnd"/>
      <w:r w:rsidRPr="00AC64BE">
        <w:rPr>
          <w:rFonts w:ascii="Arial" w:hAnsi="Arial" w:cs="Arial"/>
        </w:rPr>
        <w:t>я) обязуемся (</w:t>
      </w:r>
      <w:proofErr w:type="spellStart"/>
      <w:r w:rsidRPr="00AC64BE">
        <w:rPr>
          <w:rFonts w:ascii="Arial" w:hAnsi="Arial" w:cs="Arial"/>
        </w:rPr>
        <w:t>юсь</w:t>
      </w:r>
      <w:proofErr w:type="spellEnd"/>
      <w:r w:rsidRPr="00AC64BE">
        <w:rPr>
          <w:rFonts w:ascii="Arial" w:hAnsi="Arial" w:cs="Arial"/>
        </w:rPr>
        <w:t xml:space="preserve">) в случае признания нас(меня) победителем либо единственным участником аукциона заключить с Продавцом договор купли-продажи в сроки, указанные в информационном сообщении </w:t>
      </w:r>
      <w:r w:rsidRPr="00AC64BE">
        <w:rPr>
          <w:rFonts w:ascii="Arial" w:hAnsi="Arial" w:cs="Arial"/>
          <w:bCs/>
        </w:rPr>
        <w:t>о проведении настоящей процедуры</w:t>
      </w:r>
      <w:r w:rsidRPr="00AC64BE">
        <w:rPr>
          <w:rFonts w:ascii="Arial" w:hAnsi="Arial" w:cs="Arial"/>
        </w:rPr>
        <w:t xml:space="preserve">, уплатить стоимость имущества, определённую по результатам продажи, в порядке и в сроки, установленные действующим законодательством, информационным сообщением </w:t>
      </w:r>
      <w:r w:rsidRPr="00AC64BE">
        <w:rPr>
          <w:rFonts w:ascii="Arial" w:hAnsi="Arial" w:cs="Arial"/>
          <w:bCs/>
        </w:rPr>
        <w:t>о проведении настоящей процедуры</w:t>
      </w:r>
      <w:r w:rsidRPr="00AC64BE">
        <w:rPr>
          <w:rFonts w:ascii="Arial" w:hAnsi="Arial" w:cs="Arial"/>
        </w:rPr>
        <w:t xml:space="preserve"> и договором купли-продажи, произвести за свой счёт государственную регистрацию перехода права собственности на имущество.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Мы (я) ознакомлены</w:t>
      </w:r>
      <w:proofErr w:type="gramStart"/>
      <w:r w:rsidRPr="00AC64BE">
        <w:rPr>
          <w:rFonts w:ascii="Arial" w:hAnsi="Arial" w:cs="Arial"/>
        </w:rPr>
        <w:t xml:space="preserve"> (-</w:t>
      </w:r>
      <w:proofErr w:type="spellStart"/>
      <w:proofErr w:type="gramEnd"/>
      <w:r w:rsidRPr="00AC64BE">
        <w:rPr>
          <w:rFonts w:ascii="Arial" w:hAnsi="Arial" w:cs="Arial"/>
        </w:rPr>
        <w:t>ен</w:t>
      </w:r>
      <w:proofErr w:type="spellEnd"/>
      <w:r w:rsidRPr="00AC64BE">
        <w:rPr>
          <w:rFonts w:ascii="Arial" w:hAnsi="Arial" w:cs="Arial"/>
        </w:rPr>
        <w:t>) с положениями Федерального закона от 27.07.2006 №152-ФЗ «О персональных данных», права и обязанности в области защиты персональных данных нам (-мне) разъяснены.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Мы (я) согласны</w:t>
      </w:r>
      <w:proofErr w:type="gramStart"/>
      <w:r w:rsidRPr="00AC64BE">
        <w:rPr>
          <w:rFonts w:ascii="Arial" w:hAnsi="Arial" w:cs="Arial"/>
        </w:rPr>
        <w:t xml:space="preserve"> (-</w:t>
      </w:r>
      <w:proofErr w:type="spellStart"/>
      <w:proofErr w:type="gramEnd"/>
      <w:r w:rsidRPr="00AC64BE">
        <w:rPr>
          <w:rFonts w:ascii="Arial" w:hAnsi="Arial" w:cs="Arial"/>
        </w:rPr>
        <w:t>ен</w:t>
      </w:r>
      <w:proofErr w:type="spellEnd"/>
      <w:r w:rsidRPr="00AC64BE">
        <w:rPr>
          <w:rFonts w:ascii="Arial" w:hAnsi="Arial" w:cs="Arial"/>
        </w:rPr>
        <w:t>) на обработку своих персональных данных и персональных данных доверителя (в случае передоверия).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Дата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Подпись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</w:p>
    <w:p w:rsidR="00AC64BE" w:rsidRPr="00AC64BE" w:rsidRDefault="00AC64BE" w:rsidP="00AC64BE">
      <w:pPr>
        <w:ind w:left="5670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      </w:t>
      </w:r>
      <w:r w:rsidRPr="00AC64BE">
        <w:rPr>
          <w:rFonts w:ascii="Arial" w:hAnsi="Arial" w:cs="Arial"/>
        </w:rPr>
        <w:br w:type="page"/>
      </w:r>
      <w:r w:rsidRPr="00AC64BE">
        <w:rPr>
          <w:rFonts w:ascii="Arial" w:hAnsi="Arial" w:cs="Arial"/>
        </w:rPr>
        <w:lastRenderedPageBreak/>
        <w:t>Приложение №2</w:t>
      </w:r>
    </w:p>
    <w:p w:rsidR="00AC64BE" w:rsidRPr="00AC64BE" w:rsidRDefault="00AC64BE" w:rsidP="00AC64BE">
      <w:pPr>
        <w:ind w:left="5670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к </w:t>
      </w:r>
      <w:r w:rsidRPr="00AC64BE">
        <w:rPr>
          <w:rFonts w:ascii="Arial" w:hAnsi="Arial" w:cs="Arial"/>
          <w:bCs/>
        </w:rPr>
        <w:t>информационному сообщению</w:t>
      </w:r>
    </w:p>
    <w:p w:rsidR="00AC64BE" w:rsidRPr="00AC64BE" w:rsidRDefault="00AC64BE" w:rsidP="00AC64BE">
      <w:pPr>
        <w:ind w:firstLine="851"/>
        <w:jc w:val="center"/>
        <w:rPr>
          <w:rFonts w:ascii="Arial" w:hAnsi="Arial" w:cs="Arial"/>
          <w:bCs/>
        </w:rPr>
      </w:pPr>
    </w:p>
    <w:p w:rsidR="00AC64BE" w:rsidRPr="00AC64BE" w:rsidRDefault="00AC64BE" w:rsidP="00AC64BE">
      <w:pPr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t>Проект Договора купли-продажи</w:t>
      </w:r>
    </w:p>
    <w:p w:rsidR="00AC64BE" w:rsidRPr="00AC64BE" w:rsidRDefault="00AC64BE" w:rsidP="00AC64BE">
      <w:pPr>
        <w:tabs>
          <w:tab w:val="center" w:pos="4819"/>
        </w:tabs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t>муниципального движимого имущества</w:t>
      </w:r>
    </w:p>
    <w:p w:rsidR="00AC64BE" w:rsidRPr="00AC64BE" w:rsidRDefault="00AC64BE" w:rsidP="00AC64BE">
      <w:pPr>
        <w:tabs>
          <w:tab w:val="center" w:pos="4819"/>
        </w:tabs>
        <w:jc w:val="center"/>
        <w:rPr>
          <w:rFonts w:ascii="Arial" w:hAnsi="Arial" w:cs="Arial"/>
        </w:rPr>
      </w:pPr>
      <w:r w:rsidRPr="00AC64BE">
        <w:rPr>
          <w:rFonts w:ascii="Arial" w:hAnsi="Arial" w:cs="Arial"/>
        </w:rPr>
        <w:t>Рыбинского района Красноярского края</w:t>
      </w:r>
    </w:p>
    <w:p w:rsidR="00AC64BE" w:rsidRPr="00AC64BE" w:rsidRDefault="00AC64BE" w:rsidP="00AC64BE">
      <w:pPr>
        <w:rPr>
          <w:rFonts w:ascii="Arial" w:hAnsi="Arial" w:cs="Arial"/>
        </w:rPr>
      </w:pPr>
    </w:p>
    <w:p w:rsidR="00AC64BE" w:rsidRPr="00AC64BE" w:rsidRDefault="00AC64BE" w:rsidP="00AC64BE">
      <w:pPr>
        <w:pStyle w:val="FR1"/>
        <w:spacing w:before="0"/>
        <w:jc w:val="both"/>
        <w:rPr>
          <w:rFonts w:ascii="Arial" w:hAnsi="Arial" w:cs="Arial"/>
          <w:b w:val="0"/>
          <w:sz w:val="24"/>
          <w:szCs w:val="24"/>
        </w:rPr>
      </w:pPr>
      <w:r w:rsidRPr="00AC64BE">
        <w:rPr>
          <w:rFonts w:ascii="Arial" w:hAnsi="Arial" w:cs="Arial"/>
          <w:b w:val="0"/>
          <w:sz w:val="24"/>
          <w:szCs w:val="24"/>
        </w:rPr>
        <w:t xml:space="preserve">г. </w:t>
      </w:r>
      <w:proofErr w:type="gramStart"/>
      <w:r w:rsidRPr="00AC64BE">
        <w:rPr>
          <w:rFonts w:ascii="Arial" w:hAnsi="Arial" w:cs="Arial"/>
          <w:b w:val="0"/>
          <w:sz w:val="24"/>
          <w:szCs w:val="24"/>
        </w:rPr>
        <w:t>Заозерный</w:t>
      </w:r>
      <w:proofErr w:type="gramEnd"/>
      <w:r w:rsidRPr="00AC64BE">
        <w:rPr>
          <w:rFonts w:ascii="Arial" w:hAnsi="Arial" w:cs="Arial"/>
          <w:b w:val="0"/>
          <w:sz w:val="24"/>
          <w:szCs w:val="24"/>
        </w:rPr>
        <w:t xml:space="preserve"> Рыбинского района Красноярского края                       «__» ____ 20__</w:t>
      </w:r>
    </w:p>
    <w:p w:rsidR="00AC64BE" w:rsidRPr="00AC64BE" w:rsidRDefault="00AC64BE" w:rsidP="00AC64BE">
      <w:pPr>
        <w:ind w:firstLine="720"/>
        <w:jc w:val="both"/>
        <w:rPr>
          <w:rFonts w:ascii="Arial" w:hAnsi="Arial" w:cs="Arial"/>
        </w:rPr>
      </w:pPr>
      <w:proofErr w:type="gramStart"/>
      <w:r w:rsidRPr="00AC64BE">
        <w:rPr>
          <w:rFonts w:ascii="Arial" w:hAnsi="Arial" w:cs="Arial"/>
        </w:rPr>
        <w:t>Муниципальное образование Рыбинский район Красноярского края, через Комитет по управлению муниципальным имуществом Рыбинского района, именуемый в дальнейшем «Продавец», в лице________, действующего на основании Положения, с одной стороны, и __________, именуемый в дальнейшем «Покупатель», далее вместе именуемые «Стороны», заключили настоящий договор (далее – Договор) о ниже следующем:</w:t>
      </w:r>
      <w:proofErr w:type="gramEnd"/>
    </w:p>
    <w:p w:rsidR="00AC64BE" w:rsidRPr="00AC64BE" w:rsidRDefault="00AC64BE" w:rsidP="00AC64BE">
      <w:pPr>
        <w:jc w:val="center"/>
        <w:rPr>
          <w:rFonts w:ascii="Arial" w:hAnsi="Arial" w:cs="Arial"/>
        </w:rPr>
      </w:pPr>
    </w:p>
    <w:p w:rsidR="00AC64BE" w:rsidRPr="00AC64BE" w:rsidRDefault="00AC64BE" w:rsidP="00AC64BE">
      <w:pPr>
        <w:pStyle w:val="ConsPlusNormal"/>
        <w:widowControl/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1. Предмет договора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1.1. На основании Протокола об итогах аукциона муниципального движимого имущества _______ Продавец продал, а Покупатель приобрёл (купил) в собственность принадлежащее Продавцу на праве собственности муниципальное имущество в составе одного лота:</w:t>
      </w:r>
    </w:p>
    <w:p w:rsidR="00AC64BE" w:rsidRPr="00AC64BE" w:rsidRDefault="00AC64BE" w:rsidP="00AC64BE">
      <w:pPr>
        <w:tabs>
          <w:tab w:val="left" w:pos="9639"/>
        </w:tabs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- Прицеп тракторный 2ПТС-4, 1998 года выпуска, заводской номер машины (рамы) 100460, государственный регистрационный номер 8228МА24, ПТС </w:t>
      </w:r>
      <w:proofErr w:type="gramStart"/>
      <w:r w:rsidRPr="00AC64BE">
        <w:rPr>
          <w:rFonts w:ascii="Arial" w:hAnsi="Arial" w:cs="Arial"/>
        </w:rPr>
        <w:t>ВВ</w:t>
      </w:r>
      <w:proofErr w:type="gramEnd"/>
      <w:r w:rsidRPr="00AC64BE">
        <w:rPr>
          <w:rFonts w:ascii="Arial" w:hAnsi="Arial" w:cs="Arial"/>
        </w:rPr>
        <w:t xml:space="preserve"> 059875.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  <w:bCs/>
          <w:shd w:val="clear" w:color="auto" w:fill="FFFFFF"/>
        </w:rPr>
        <w:t xml:space="preserve">1.2. </w:t>
      </w:r>
      <w:r w:rsidRPr="00AC64BE">
        <w:rPr>
          <w:rFonts w:ascii="Arial" w:hAnsi="Arial" w:cs="Arial"/>
        </w:rPr>
        <w:t>Транспортное средство находится в неудовлетворительном состоянии.</w:t>
      </w:r>
    </w:p>
    <w:p w:rsidR="00AC64BE" w:rsidRPr="00AC64BE" w:rsidRDefault="00AC64BE" w:rsidP="00AC64BE">
      <w:pPr>
        <w:tabs>
          <w:tab w:val="left" w:pos="9638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  <w:bCs/>
          <w:shd w:val="clear" w:color="auto" w:fill="FFFFFF"/>
        </w:rPr>
        <w:t>1.3. Продавец гарантирует, что движимое имущество не находится под арестом, в залоге и право собственности на него не оспаривается.</w:t>
      </w:r>
    </w:p>
    <w:p w:rsidR="00AC64BE" w:rsidRPr="00AC64BE" w:rsidRDefault="00AC64BE" w:rsidP="00AC64BE">
      <w:pPr>
        <w:pStyle w:val="ConsPlusNormal"/>
        <w:widowControl/>
        <w:jc w:val="center"/>
        <w:rPr>
          <w:rFonts w:ascii="Arial" w:hAnsi="Arial" w:cs="Arial"/>
          <w:bCs/>
          <w:shd w:val="clear" w:color="auto" w:fill="FFFFFF"/>
        </w:rPr>
      </w:pPr>
    </w:p>
    <w:p w:rsidR="00AC64BE" w:rsidRPr="00AC64BE" w:rsidRDefault="00AC64BE" w:rsidP="005B5116">
      <w:pPr>
        <w:pStyle w:val="ConsPlusNormal"/>
        <w:widowControl/>
        <w:jc w:val="both"/>
        <w:rPr>
          <w:rFonts w:ascii="Arial" w:hAnsi="Arial" w:cs="Arial"/>
          <w:bCs/>
          <w:shd w:val="clear" w:color="auto" w:fill="FFFFFF"/>
        </w:rPr>
      </w:pPr>
      <w:r w:rsidRPr="00AC64BE">
        <w:rPr>
          <w:rFonts w:ascii="Arial" w:hAnsi="Arial" w:cs="Arial"/>
          <w:bCs/>
          <w:shd w:val="clear" w:color="auto" w:fill="FFFFFF"/>
        </w:rPr>
        <w:t>2. Цена и порядок расчётов</w:t>
      </w:r>
    </w:p>
    <w:p w:rsidR="00AC64BE" w:rsidRPr="00AC64BE" w:rsidRDefault="00AC64BE" w:rsidP="005B5116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  <w:bCs/>
          <w:shd w:val="clear" w:color="auto" w:fill="FFFFFF"/>
        </w:rPr>
        <w:t>2.1. Цена движимого имущества составляет __________руб. без учёта НДС. Указанная цена установлена</w:t>
      </w:r>
      <w:r w:rsidRPr="00AC64BE">
        <w:rPr>
          <w:rFonts w:ascii="Arial" w:hAnsi="Arial" w:cs="Arial"/>
        </w:rPr>
        <w:t xml:space="preserve"> по результатам торгов, уменьшению не подлежит.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  <w:bCs/>
          <w:shd w:val="clear" w:color="auto" w:fill="FFFFFF"/>
        </w:rPr>
      </w:pPr>
      <w:r w:rsidRPr="00AC64BE">
        <w:rPr>
          <w:rFonts w:ascii="Arial" w:hAnsi="Arial" w:cs="Arial"/>
          <w:bCs/>
          <w:shd w:val="clear" w:color="auto" w:fill="FFFFFF"/>
        </w:rPr>
        <w:t>2.2. Оплата НДС производится при установлении данного обязательства действующим налоговым законодательством.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2.3. До подписания настоящего договора Покупатель внес </w:t>
      </w:r>
      <w:proofErr w:type="gramStart"/>
      <w:r w:rsidRPr="00AC64BE">
        <w:rPr>
          <w:rFonts w:ascii="Arial" w:hAnsi="Arial" w:cs="Arial"/>
        </w:rPr>
        <w:t>в качестве задатка для участия в аукционе на счёт Продавца денежную сумму в размере</w:t>
      </w:r>
      <w:proofErr w:type="gramEnd"/>
      <w:r w:rsidRPr="00AC64BE">
        <w:rPr>
          <w:rFonts w:ascii="Arial" w:hAnsi="Arial" w:cs="Arial"/>
        </w:rPr>
        <w:t>: _____________руб.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2.4. Покупатель обязуется </w:t>
      </w:r>
      <w:proofErr w:type="gramStart"/>
      <w:r w:rsidRPr="00AC64BE">
        <w:rPr>
          <w:rFonts w:ascii="Arial" w:hAnsi="Arial" w:cs="Arial"/>
        </w:rPr>
        <w:t>оплатить стоимость движимого</w:t>
      </w:r>
      <w:proofErr w:type="gramEnd"/>
      <w:r w:rsidRPr="00AC64BE">
        <w:rPr>
          <w:rFonts w:ascii="Arial" w:hAnsi="Arial" w:cs="Arial"/>
        </w:rPr>
        <w:t xml:space="preserve"> имущества, указанную в п.2.1. договора не позднее 30 рабочих дней со дня его подписания, исключая сумму задатка, путём перечисления оставшейся суммы целиком и в полном объёме в размере: ____________ руб. на расчётный счёт </w:t>
      </w:r>
      <w:r w:rsidRPr="00AC64BE">
        <w:rPr>
          <w:rFonts w:ascii="Arial" w:hAnsi="Arial" w:cs="Arial"/>
          <w:iCs/>
        </w:rPr>
        <w:t>Комитета по управлению муниципальным имуществом Рыбинского района: ОТДЕЛЕНИЕ КРАСНОЯРСК БАНКА РОССИИ//</w:t>
      </w:r>
      <w:r w:rsidRPr="00AC64BE">
        <w:rPr>
          <w:rFonts w:ascii="Arial" w:hAnsi="Arial" w:cs="Arial"/>
        </w:rPr>
        <w:t xml:space="preserve">УФК по Красноярскому краю </w:t>
      </w:r>
      <w:proofErr w:type="gramStart"/>
      <w:r w:rsidRPr="00AC64BE">
        <w:rPr>
          <w:rFonts w:ascii="Arial" w:hAnsi="Arial" w:cs="Arial"/>
        </w:rPr>
        <w:t>г</w:t>
      </w:r>
      <w:proofErr w:type="gramEnd"/>
      <w:r w:rsidRPr="00AC64BE">
        <w:rPr>
          <w:rFonts w:ascii="Arial" w:hAnsi="Arial" w:cs="Arial"/>
        </w:rPr>
        <w:t xml:space="preserve">. Красноярск (КУМИ Рыбинского района л/с 05193016990) ИНН 2432000925 КПП 244801001 расчетный счет № 03232643046470001900 ОКТМО 04647000 БИК 010407105 КБК 01211402053050000410 для дальнейшего перечисления в бюджет </w:t>
      </w:r>
      <w:r w:rsidRPr="00AC64BE">
        <w:rPr>
          <w:rFonts w:ascii="Arial" w:hAnsi="Arial" w:cs="Arial"/>
          <w:bCs/>
        </w:rPr>
        <w:t>МО Рыбинского района Красноярского края</w:t>
      </w:r>
      <w:r w:rsidRPr="00AC64BE">
        <w:rPr>
          <w:rFonts w:ascii="Arial" w:hAnsi="Arial" w:cs="Arial"/>
        </w:rPr>
        <w:t>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Факт оплаты подтверждается выпиской со счета продавца.</w:t>
      </w:r>
    </w:p>
    <w:p w:rsidR="00AC64BE" w:rsidRPr="00AC64BE" w:rsidRDefault="00AC64BE" w:rsidP="005B5116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2.5. Исчисление срока в течение которого должна быть произведена оплата цены движимого имущества начинается с даты подписания настоящего Договора.</w:t>
      </w:r>
    </w:p>
    <w:p w:rsidR="00AC64BE" w:rsidRPr="00AC64BE" w:rsidRDefault="00AC64BE" w:rsidP="005B5116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2.6. Обязательства Покупателя по оплате движимого имущества считаются выполненными с момента поступления денежных средств в полном объёме на счёт Продавца.</w:t>
      </w:r>
    </w:p>
    <w:p w:rsidR="00AC64BE" w:rsidRPr="00AC64BE" w:rsidRDefault="00AC64BE" w:rsidP="005B5116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2.7. Полная оплата цены имущества должна быть произведена до регистрации транспортного средства Покупателя на движимое имущество.</w:t>
      </w:r>
    </w:p>
    <w:p w:rsidR="00AC64BE" w:rsidRPr="00AC64BE" w:rsidRDefault="00AC64BE" w:rsidP="00AC64BE">
      <w:pPr>
        <w:pStyle w:val="affff9"/>
        <w:jc w:val="center"/>
        <w:rPr>
          <w:rStyle w:val="affff8"/>
          <w:rFonts w:ascii="Arial" w:hAnsi="Arial" w:cs="Arial"/>
          <w:b w:val="0"/>
          <w:bCs/>
          <w:color w:val="FF0000"/>
          <w:sz w:val="24"/>
          <w:szCs w:val="24"/>
        </w:rPr>
      </w:pPr>
    </w:p>
    <w:p w:rsidR="00AC64BE" w:rsidRPr="00AC64BE" w:rsidRDefault="00AC64BE" w:rsidP="00AC64BE">
      <w:pPr>
        <w:pStyle w:val="affff9"/>
        <w:jc w:val="center"/>
        <w:rPr>
          <w:rFonts w:ascii="Arial" w:hAnsi="Arial" w:cs="Arial"/>
          <w:sz w:val="24"/>
          <w:szCs w:val="24"/>
        </w:rPr>
      </w:pPr>
      <w:r w:rsidRPr="00AC64BE">
        <w:rPr>
          <w:rStyle w:val="affff8"/>
          <w:rFonts w:ascii="Arial" w:hAnsi="Arial" w:cs="Arial"/>
          <w:b w:val="0"/>
          <w:bCs/>
          <w:sz w:val="24"/>
          <w:szCs w:val="24"/>
        </w:rPr>
        <w:t xml:space="preserve">3. </w:t>
      </w:r>
      <w:r w:rsidRPr="00AC64BE">
        <w:rPr>
          <w:rFonts w:ascii="Arial" w:hAnsi="Arial" w:cs="Arial"/>
          <w:bCs/>
          <w:sz w:val="24"/>
          <w:szCs w:val="24"/>
        </w:rPr>
        <w:t>Передача имущества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3.1. Передача имущества производится по месту его нахождения по акту приема-передачи, являющегося неотъемлемой частью договора, подписываемым полномочными представителями сторон (Приложение №1). При передаче имущества Продавец передаёт имеющуюся техническую документацию на движимое имущество.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3.1.1. Продавец обязуется передать имущество, а Покупатель его принять в течение трёх рабочих дней, </w:t>
      </w:r>
      <w:proofErr w:type="gramStart"/>
      <w:r w:rsidRPr="00AC64BE">
        <w:rPr>
          <w:rFonts w:ascii="Arial" w:hAnsi="Arial" w:cs="Arial"/>
        </w:rPr>
        <w:t>с даты поступления</w:t>
      </w:r>
      <w:proofErr w:type="gramEnd"/>
      <w:r w:rsidRPr="00AC64BE">
        <w:rPr>
          <w:rFonts w:ascii="Arial" w:hAnsi="Arial" w:cs="Arial"/>
        </w:rPr>
        <w:t xml:space="preserve"> стоимости движимого имущества на счёт Продавца.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3.1.2. За отказ Покупателя от приёмки имущества предусматривается неустойка в размере 100% от его стоимости.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3.2. Со дня передачи имущества и до регистрации права собственности на него Покупателя, Покупатель вправе безвозмездно владеть и пользоваться имуществом. Риск случайной гибели или повреждения имущества переходит к Покупателю со дня подписания акта приема-передачи движимого имущества.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3.3. Покупатель обращается с заявлением о регистрации транспортного средства в течение 10 дней со дня полной оплаты имущества, при этом Продавец содействует поведению и регистрации перехода права собственности в рамках своей компетенции и полномочий.</w:t>
      </w:r>
    </w:p>
    <w:p w:rsidR="00AC64BE" w:rsidRPr="00AC64BE" w:rsidRDefault="00AC64BE" w:rsidP="005B5116">
      <w:pPr>
        <w:pStyle w:val="ConsPlusNormal"/>
        <w:widowControl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3.4. С момента осуществления расчёта Покупателем, в соответствии с ценой указанной в пункте 2.1. Договора, передачи имущества, указанного в п.1.1., 1.2. договора Продавцом, подписания передаточного акта и регистрации перехода права собственности в установленном законом порядке, настоящий договор считается исполненным обеими сторонами.</w:t>
      </w:r>
    </w:p>
    <w:p w:rsidR="00AC64BE" w:rsidRPr="00AC64BE" w:rsidRDefault="00AC64BE" w:rsidP="00AC64BE">
      <w:pPr>
        <w:pStyle w:val="affff9"/>
        <w:rPr>
          <w:rFonts w:ascii="Arial" w:hAnsi="Arial" w:cs="Arial"/>
          <w:color w:val="FF0000"/>
          <w:sz w:val="24"/>
          <w:szCs w:val="24"/>
        </w:rPr>
      </w:pP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4. Возникновение права собственности</w:t>
      </w:r>
    </w:p>
    <w:p w:rsidR="00AC64BE" w:rsidRPr="00AC64BE" w:rsidRDefault="00AC64BE" w:rsidP="005B5116">
      <w:pPr>
        <w:pStyle w:val="ConsPlusNormal"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4.1. Право собственности на имущество переходит к Покупателю в установленном порядке после полной его оплаты с момента регистрации права собственности в установленном законом порядке.</w:t>
      </w:r>
    </w:p>
    <w:p w:rsidR="00AC64BE" w:rsidRPr="00AC64BE" w:rsidRDefault="00AC64BE" w:rsidP="005B5116">
      <w:pPr>
        <w:pStyle w:val="ConsPlusNormal"/>
        <w:ind w:firstLine="708"/>
        <w:jc w:val="both"/>
        <w:rPr>
          <w:rFonts w:ascii="Arial" w:hAnsi="Arial" w:cs="Arial"/>
          <w:color w:val="FF0000"/>
        </w:rPr>
      </w:pPr>
      <w:r w:rsidRPr="00AC64BE">
        <w:rPr>
          <w:rFonts w:ascii="Arial" w:hAnsi="Arial" w:cs="Arial"/>
        </w:rPr>
        <w:t>4.2. Все расходы по государственной регистрации перехода права собственности на движимое имущество несёт Покупатель.</w:t>
      </w:r>
    </w:p>
    <w:p w:rsidR="00AC64BE" w:rsidRPr="00AC64BE" w:rsidRDefault="00AC64BE" w:rsidP="005B5116">
      <w:pPr>
        <w:jc w:val="both"/>
        <w:rPr>
          <w:rFonts w:ascii="Arial" w:hAnsi="Arial" w:cs="Arial"/>
          <w:bCs/>
          <w:color w:val="FF0000"/>
        </w:rPr>
      </w:pP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5. Обязанности сторон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5.1. Покупатель обязуется </w:t>
      </w:r>
      <w:proofErr w:type="gramStart"/>
      <w:r w:rsidRPr="00AC64BE">
        <w:rPr>
          <w:rFonts w:ascii="Arial" w:hAnsi="Arial" w:cs="Arial"/>
        </w:rPr>
        <w:t>оплатить стоимость движимого</w:t>
      </w:r>
      <w:proofErr w:type="gramEnd"/>
      <w:r w:rsidRPr="00AC64BE">
        <w:rPr>
          <w:rFonts w:ascii="Arial" w:hAnsi="Arial" w:cs="Arial"/>
        </w:rPr>
        <w:t xml:space="preserve"> имущества в соответствии с ценой и в сроки, указанные в разделе 2 настоящего договора, принять имущество и подписать акт приёма - передачи, зарегистрировать право собственности в установленном законом порядке.</w:t>
      </w:r>
    </w:p>
    <w:p w:rsidR="00AC64BE" w:rsidRPr="00AC64BE" w:rsidRDefault="00AC64BE" w:rsidP="00AC64BE">
      <w:pPr>
        <w:pStyle w:val="affb"/>
        <w:spacing w:after="0"/>
        <w:rPr>
          <w:rFonts w:ascii="Arial" w:hAnsi="Arial" w:cs="Arial"/>
          <w:bCs/>
          <w:szCs w:val="24"/>
        </w:rPr>
      </w:pP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6. Ответственность сторон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6.1. За неуплату Покупателем стоимости движимого имущества, указанной в п.2.1, настоящего договора в срок, установленный настоящим договором, начисляется пени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за каждый календарный день просрочки.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6.2. За отказ Покупателя от оплаты стоимости движимого имущества, указанной в п.2.4. настоящего договора предусматривается неустойка в размере 100% от его стоимости.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6.3. Возникшие разногласия относительно применения и толкования положений настоящего договора подлежат урегулированию путем переговоров Сторон. В случае </w:t>
      </w:r>
      <w:proofErr w:type="spellStart"/>
      <w:r w:rsidRPr="00AC64BE">
        <w:rPr>
          <w:rFonts w:ascii="Arial" w:hAnsi="Arial" w:cs="Arial"/>
        </w:rPr>
        <w:t>недостижения</w:t>
      </w:r>
      <w:proofErr w:type="spellEnd"/>
      <w:r w:rsidRPr="00AC64BE">
        <w:rPr>
          <w:rFonts w:ascii="Arial" w:hAnsi="Arial" w:cs="Arial"/>
        </w:rPr>
        <w:t xml:space="preserve"> согласия по спорным вопросам, споры рассматриваются в судебном порядке.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lastRenderedPageBreak/>
        <w:t>6.4.В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6.5. При расторжении Договора, либо признании его </w:t>
      </w:r>
      <w:proofErr w:type="gramStart"/>
      <w:r w:rsidRPr="00AC64BE">
        <w:rPr>
          <w:rFonts w:ascii="Arial" w:hAnsi="Arial" w:cs="Arial"/>
        </w:rPr>
        <w:t>недействительным</w:t>
      </w:r>
      <w:proofErr w:type="gramEnd"/>
      <w:r w:rsidRPr="00AC64BE">
        <w:rPr>
          <w:rFonts w:ascii="Arial" w:hAnsi="Arial" w:cs="Arial"/>
        </w:rPr>
        <w:t>, а также отказе в государственной регистрации перехода права собственности на Покупателя по вине Продавца, Покупатель имеет право взыскать с Продавца сумму, указанную в п.2.1. настоящего договора.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7.</w:t>
      </w:r>
      <w:r w:rsidRPr="00AC64BE">
        <w:rPr>
          <w:rFonts w:ascii="Arial" w:hAnsi="Arial" w:cs="Arial"/>
          <w:bCs/>
        </w:rPr>
        <w:tab/>
        <w:t>Изменение и расторжение договора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7.1. Договор </w:t>
      </w:r>
      <w:proofErr w:type="gramStart"/>
      <w:r w:rsidRPr="00AC64BE">
        <w:rPr>
          <w:rFonts w:ascii="Arial" w:hAnsi="Arial" w:cs="Arial"/>
        </w:rPr>
        <w:t>может быть изменен и расторгнут</w:t>
      </w:r>
      <w:proofErr w:type="gramEnd"/>
      <w:r w:rsidRPr="00AC64BE">
        <w:rPr>
          <w:rFonts w:ascii="Arial" w:hAnsi="Arial" w:cs="Arial"/>
        </w:rPr>
        <w:t xml:space="preserve"> по соглашению сторон, изменен и расторгнут в судебном порядке, прекращен в случае одностороннего отказа от исполнения договора. 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7.2</w:t>
      </w:r>
      <w:proofErr w:type="gramStart"/>
      <w:r w:rsidRPr="00AC64BE">
        <w:rPr>
          <w:rFonts w:ascii="Arial" w:hAnsi="Arial" w:cs="Arial"/>
        </w:rPr>
        <w:t xml:space="preserve"> В</w:t>
      </w:r>
      <w:proofErr w:type="gramEnd"/>
      <w:r w:rsidRPr="00AC64BE">
        <w:rPr>
          <w:rFonts w:ascii="Arial" w:hAnsi="Arial" w:cs="Arial"/>
        </w:rPr>
        <w:t xml:space="preserve"> случае неоплаты Покупателем стоимости движимого имущества, указанной в п. 2.1, п. 2.4 настоящего договора в установленный срок, Продавец имеет право на односторонний отказ от исполнения договора с уведомлением покупателя  любым способом согласно п. 7.10 договора.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7.3</w:t>
      </w:r>
      <w:proofErr w:type="gramStart"/>
      <w:r w:rsidRPr="00AC64BE">
        <w:rPr>
          <w:rFonts w:ascii="Arial" w:hAnsi="Arial" w:cs="Arial"/>
        </w:rPr>
        <w:t xml:space="preserve"> В</w:t>
      </w:r>
      <w:proofErr w:type="gramEnd"/>
      <w:r w:rsidRPr="00AC64BE">
        <w:rPr>
          <w:rFonts w:ascii="Arial" w:hAnsi="Arial" w:cs="Arial"/>
        </w:rPr>
        <w:t xml:space="preserve"> уведомлении об одностороннем отказе от исполнения договора Покупателю предоставляется возможность оплатить в установленные Продавцом сроки стоимость имущества, пени и иные штрафные санкции, предусмотренные договором. 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7.4</w:t>
      </w:r>
      <w:proofErr w:type="gramStart"/>
      <w:r w:rsidRPr="00AC64BE">
        <w:rPr>
          <w:rFonts w:ascii="Arial" w:hAnsi="Arial" w:cs="Arial"/>
        </w:rPr>
        <w:t xml:space="preserve"> В</w:t>
      </w:r>
      <w:proofErr w:type="gramEnd"/>
      <w:r w:rsidRPr="00AC64BE">
        <w:rPr>
          <w:rFonts w:ascii="Arial" w:hAnsi="Arial" w:cs="Arial"/>
        </w:rPr>
        <w:t xml:space="preserve"> случае не оплаты требований, указанных в уведомлении, договор считается расторгнутым с даты в нем указанной. 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7.5. В случае расторжения договора в судебном порядке до предъявления иска, вытекающего из Договора, сторона, которая считает, что ее права нарушены (далее - заинтересованная сторона) обязана направить другой стороне письменную претензию.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7.6.</w:t>
      </w:r>
      <w:r w:rsidRPr="00AC64BE">
        <w:rPr>
          <w:rFonts w:ascii="Arial" w:hAnsi="Arial" w:cs="Arial"/>
        </w:rPr>
        <w:tab/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7.7.</w:t>
      </w:r>
      <w:r w:rsidRPr="00AC64BE">
        <w:rPr>
          <w:rFonts w:ascii="Arial" w:hAnsi="Arial" w:cs="Arial"/>
        </w:rPr>
        <w:tab/>
        <w:t>Заинтересованная сторона вправе передать спор на рассмотрение суда по истечении 30 календарных дней со дня направления претензии.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7.8.</w:t>
      </w:r>
      <w:r w:rsidRPr="00AC64BE">
        <w:rPr>
          <w:rFonts w:ascii="Arial" w:hAnsi="Arial" w:cs="Arial"/>
        </w:rPr>
        <w:tab/>
        <w:t>Требование об изменении, расторжении, прекращении действия договора по иным основаниям кроме установленных п. 7.2,  сторона может заявить в суд только после получения отказа другой стороны на предложение изменить или расторгнуть Договор либо неполучения ответа в течение 10 дней со дня доставки предложения. Днем доставки предложения считается день, установленный согласно п. 7.13. настоящего Договора.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7.9.</w:t>
      </w:r>
      <w:r w:rsidRPr="00AC64BE">
        <w:rPr>
          <w:rFonts w:ascii="Arial" w:hAnsi="Arial" w:cs="Arial"/>
        </w:rPr>
        <w:tab/>
        <w:t>Споры, вытекающие из Договора, рассматриваются уполномоченным судом в порядке, установленном законодательством РФ.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7.10.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- 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- заказным письмом с уведомлением о вручении;</w:t>
      </w:r>
    </w:p>
    <w:p w:rsidR="00AC64BE" w:rsidRPr="00AC64BE" w:rsidRDefault="00AC64BE" w:rsidP="00AC64BE">
      <w:pPr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- электронной почтой.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lastRenderedPageBreak/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7.11.</w:t>
      </w:r>
      <w:r w:rsidRPr="00AC64BE">
        <w:rPr>
          <w:rFonts w:ascii="Arial" w:hAnsi="Arial" w:cs="Arial"/>
        </w:rPr>
        <w:tab/>
        <w:t>Все юридически значимые сообщения должны направляться исключительно по адресам (почтовый, электронный, по номеру телефона и др.), которые указаны в разделе Договора " Юридические адреса и банковские реквизиты сторон". Направление сообщения по другим адресам не может считаться надлежащим.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7.12.</w:t>
      </w:r>
      <w:r w:rsidRPr="00AC64BE">
        <w:rPr>
          <w:rFonts w:ascii="Arial" w:hAnsi="Arial" w:cs="Arial"/>
        </w:rPr>
        <w:tab/>
        <w:t xml:space="preserve"> Стороны согласовывают условие, что для адресата наступление гражданско-правовых последствий наступает с момента доставки.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7.13.</w:t>
      </w:r>
      <w:r w:rsidRPr="00AC64BE">
        <w:rPr>
          <w:rFonts w:ascii="Arial" w:hAnsi="Arial" w:cs="Arial"/>
        </w:rPr>
        <w:tab/>
        <w:t>Все юридически значимые сообщения по Договору считаются доставленными со дня направления указанных сообщений, в случаях установленных п. 7.10 и разделом 9 настоящего договора.</w:t>
      </w:r>
    </w:p>
    <w:p w:rsidR="00AC64BE" w:rsidRPr="00AC64BE" w:rsidRDefault="00AC64BE" w:rsidP="00AC64BE">
      <w:pPr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7.14.</w:t>
      </w:r>
      <w:r w:rsidRPr="00AC64BE">
        <w:rPr>
          <w:rFonts w:ascii="Arial" w:hAnsi="Arial" w:cs="Arial"/>
        </w:rPr>
        <w:tab/>
        <w:t xml:space="preserve">Юридически значимые сообщения считаются доставленными в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В том числе,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хранения, либо не получил или не прочитал смс уведомление отправленное по номеру телефона или сообщение направленное электронной почтой или факсом. 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</w:p>
    <w:p w:rsidR="00AC64BE" w:rsidRPr="00AC64BE" w:rsidRDefault="00AC64BE" w:rsidP="00AC64BE">
      <w:pPr>
        <w:widowControl w:val="0"/>
        <w:autoSpaceDE w:val="0"/>
        <w:autoSpaceDN w:val="0"/>
        <w:adjustRightInd w:val="0"/>
        <w:ind w:firstLine="284"/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8. Заключительные положения</w:t>
      </w:r>
    </w:p>
    <w:p w:rsidR="00AC64BE" w:rsidRPr="00AC64BE" w:rsidRDefault="00AC64BE" w:rsidP="00AC64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  <w:r w:rsidRPr="00AC64BE">
        <w:rPr>
          <w:rFonts w:ascii="Arial" w:hAnsi="Arial" w:cs="Arial"/>
        </w:rPr>
        <w:t xml:space="preserve">8.1. </w:t>
      </w:r>
      <w:r w:rsidRPr="00AC64BE">
        <w:rPr>
          <w:rFonts w:ascii="Arial" w:hAnsi="Arial" w:cs="Arial"/>
          <w:noProof/>
        </w:rPr>
        <w:t>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AC64BE" w:rsidRPr="00AC64BE" w:rsidRDefault="00AC64BE" w:rsidP="00AC64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8.2. Сторонам известно содержание статей 130, 209, 215, 218, 459, 460, 469, 549-552, 554-557 Гражданского кодекса РФ. </w:t>
      </w:r>
    </w:p>
    <w:p w:rsidR="00AC64BE" w:rsidRPr="00AC64BE" w:rsidRDefault="00AC64BE" w:rsidP="00AC64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8.3. Настоящий Договор считается заключенным с момента подписания его сторонами и действует до полного исполнения сторонами своих обязанностей.</w:t>
      </w:r>
    </w:p>
    <w:p w:rsidR="00AC64BE" w:rsidRPr="00AC64BE" w:rsidRDefault="00AC64BE" w:rsidP="00AC64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8.4. Настоящий Договор составлен и подписан в двух экземплярах, имеющих одинаковую юридическую силу, для каждой из Сторон.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- Приложение №1 – акт приема-передачи имущества.</w:t>
      </w: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</w:p>
    <w:p w:rsidR="00AC64BE" w:rsidRPr="00AC64BE" w:rsidRDefault="00AC64BE" w:rsidP="00AC64BE">
      <w:pPr>
        <w:pStyle w:val="affb"/>
        <w:spacing w:after="0"/>
        <w:jc w:val="center"/>
        <w:rPr>
          <w:rFonts w:ascii="Arial" w:hAnsi="Arial" w:cs="Arial"/>
          <w:szCs w:val="24"/>
        </w:rPr>
      </w:pPr>
      <w:r w:rsidRPr="00AC64BE">
        <w:rPr>
          <w:rFonts w:ascii="Arial" w:hAnsi="Arial" w:cs="Arial"/>
          <w:szCs w:val="24"/>
        </w:rPr>
        <w:t>9.Юридические адреса и подписи сторон:</w:t>
      </w:r>
    </w:p>
    <w:p w:rsidR="00AC64BE" w:rsidRPr="00AC64BE" w:rsidRDefault="00AC64BE" w:rsidP="00AC64BE">
      <w:pPr>
        <w:pStyle w:val="affb"/>
        <w:spacing w:after="0"/>
        <w:jc w:val="center"/>
        <w:rPr>
          <w:rFonts w:ascii="Arial" w:hAnsi="Arial" w:cs="Arial"/>
          <w:szCs w:val="24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AC64BE" w:rsidRPr="00AC64BE" w:rsidTr="004A716A">
        <w:trPr>
          <w:trHeight w:val="495"/>
        </w:trPr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Продавец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Покупатель</w:t>
            </w:r>
          </w:p>
        </w:tc>
      </w:tr>
      <w:tr w:rsidR="00AC64BE" w:rsidRPr="00AC64BE" w:rsidTr="004A716A"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Комитет по управлению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муниципальным имуществом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Рыбинского района</w:t>
            </w:r>
          </w:p>
        </w:tc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НАИМЕНОВАНИЕ ПОКУПАТЕЛЯ</w:t>
            </w:r>
          </w:p>
        </w:tc>
      </w:tr>
      <w:tr w:rsidR="00AC64BE" w:rsidRPr="00AC64BE" w:rsidTr="004A716A"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Регистрационное свидетельство юридического лица: №1022401297412 от 18.03.2004,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юридический и почтовый адрес: Россия 663960, г.Заозерный Красноярского края, ул. Калинина, 2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ИНН 2432000925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КПП 244801001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ОКТМО 04647000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БИК 010407105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Телефон: 8 (39165)2-18-30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lastRenderedPageBreak/>
              <w:t>Факс: 8 (39165)2-00-46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Руководитель КУМИ Рыбинского района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___________________________/______/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МП</w:t>
            </w:r>
          </w:p>
        </w:tc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 xml:space="preserve">Почтовый адрес: </w:t>
            </w:r>
          </w:p>
          <w:p w:rsidR="00AC64BE" w:rsidRPr="00AC64BE" w:rsidRDefault="00AC64BE" w:rsidP="00AC64BE">
            <w:pPr>
              <w:pStyle w:val="affb"/>
              <w:spacing w:after="0"/>
              <w:jc w:val="left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 xml:space="preserve">ИНН 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 xml:space="preserve">Адрес регистрации: 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__________________________________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(ФИО, подпись)</w:t>
            </w:r>
          </w:p>
        </w:tc>
      </w:tr>
    </w:tbl>
    <w:p w:rsidR="00AC64BE" w:rsidRPr="00AC64BE" w:rsidRDefault="00AC64BE" w:rsidP="00AC64BE">
      <w:pPr>
        <w:ind w:left="4820"/>
        <w:rPr>
          <w:rFonts w:ascii="Arial" w:hAnsi="Arial" w:cs="Arial"/>
        </w:rPr>
      </w:pPr>
      <w:r w:rsidRPr="00AC64BE">
        <w:rPr>
          <w:rFonts w:ascii="Arial" w:hAnsi="Arial" w:cs="Arial"/>
          <w:color w:val="FF0000"/>
        </w:rPr>
        <w:lastRenderedPageBreak/>
        <w:br w:type="page"/>
      </w:r>
      <w:r w:rsidRPr="00AC64BE">
        <w:rPr>
          <w:rFonts w:ascii="Arial" w:hAnsi="Arial" w:cs="Arial"/>
        </w:rPr>
        <w:lastRenderedPageBreak/>
        <w:t xml:space="preserve">Приложение №1 </w:t>
      </w:r>
    </w:p>
    <w:p w:rsidR="00AC64BE" w:rsidRPr="00AC64BE" w:rsidRDefault="00AC64BE" w:rsidP="00AC64BE">
      <w:pPr>
        <w:ind w:left="4820"/>
        <w:rPr>
          <w:rFonts w:ascii="Arial" w:hAnsi="Arial" w:cs="Arial"/>
        </w:rPr>
      </w:pPr>
      <w:r w:rsidRPr="00AC64BE">
        <w:rPr>
          <w:rFonts w:ascii="Arial" w:hAnsi="Arial" w:cs="Arial"/>
        </w:rPr>
        <w:t>к договору купли-продажи</w:t>
      </w:r>
    </w:p>
    <w:p w:rsidR="00AC64BE" w:rsidRPr="00AC64BE" w:rsidRDefault="00AC64BE" w:rsidP="00AC64BE">
      <w:pPr>
        <w:tabs>
          <w:tab w:val="center" w:pos="4819"/>
        </w:tabs>
        <w:ind w:left="4820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муниципального движимого имущества </w:t>
      </w:r>
    </w:p>
    <w:p w:rsidR="00AC64BE" w:rsidRPr="00AC64BE" w:rsidRDefault="00AC64BE" w:rsidP="00AC64BE">
      <w:pPr>
        <w:tabs>
          <w:tab w:val="center" w:pos="4819"/>
        </w:tabs>
        <w:ind w:left="4820"/>
        <w:rPr>
          <w:rFonts w:ascii="Arial" w:hAnsi="Arial" w:cs="Arial"/>
        </w:rPr>
      </w:pPr>
      <w:r w:rsidRPr="00AC64BE">
        <w:rPr>
          <w:rFonts w:ascii="Arial" w:hAnsi="Arial" w:cs="Arial"/>
        </w:rPr>
        <w:t>Рыбинского района Красноярского края</w:t>
      </w:r>
    </w:p>
    <w:p w:rsidR="00AC64BE" w:rsidRPr="00AC64BE" w:rsidRDefault="00AC64BE" w:rsidP="00AC64BE">
      <w:pPr>
        <w:rPr>
          <w:rFonts w:ascii="Arial" w:hAnsi="Arial" w:cs="Arial"/>
          <w:color w:val="FF0000"/>
        </w:rPr>
      </w:pPr>
    </w:p>
    <w:p w:rsidR="00AC64BE" w:rsidRPr="00AC64BE" w:rsidRDefault="00AC64BE" w:rsidP="00AC64BE">
      <w:pPr>
        <w:jc w:val="center"/>
        <w:rPr>
          <w:rFonts w:ascii="Arial" w:hAnsi="Arial" w:cs="Arial"/>
          <w:bCs/>
        </w:rPr>
      </w:pPr>
      <w:r w:rsidRPr="00AC64BE">
        <w:rPr>
          <w:rFonts w:ascii="Arial" w:hAnsi="Arial" w:cs="Arial"/>
          <w:bCs/>
        </w:rPr>
        <w:t>АКТ ПРИЕМА-ПЕРЕДАЧИ</w:t>
      </w:r>
    </w:p>
    <w:p w:rsidR="00AC64BE" w:rsidRPr="00AC64BE" w:rsidRDefault="00AC64BE" w:rsidP="00AC64BE">
      <w:pPr>
        <w:pStyle w:val="FR1"/>
        <w:spacing w:before="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C64BE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AC64BE">
        <w:rPr>
          <w:rFonts w:ascii="Arial" w:hAnsi="Arial" w:cs="Arial"/>
          <w:b w:val="0"/>
          <w:sz w:val="24"/>
          <w:szCs w:val="24"/>
        </w:rPr>
        <w:t>. Новокамала                                                                              «___» ________ 20__</w:t>
      </w:r>
    </w:p>
    <w:p w:rsidR="00AC64BE" w:rsidRPr="00AC64BE" w:rsidRDefault="00AC64BE" w:rsidP="00AC64BE">
      <w:pPr>
        <w:pStyle w:val="FR1"/>
        <w:spacing w:before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AC64BE">
        <w:rPr>
          <w:rFonts w:ascii="Arial" w:hAnsi="Arial" w:cs="Arial"/>
          <w:b w:val="0"/>
          <w:color w:val="FF0000"/>
          <w:sz w:val="24"/>
          <w:szCs w:val="24"/>
        </w:rPr>
        <w:t xml:space="preserve">               </w:t>
      </w:r>
    </w:p>
    <w:p w:rsidR="00AC64BE" w:rsidRPr="00AC64BE" w:rsidRDefault="00AC64BE" w:rsidP="00AC64BE">
      <w:pPr>
        <w:ind w:firstLine="720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Муниципальное образование Рыбинский район Красноярского края, через Комитет по управлению муниципальным имуществом Рыбинского района, именуемый в дальнейшем «Продавец», в лице руководителя ___________, действующего на основании Положения, с одной стороны, и ____________, именуемый в дальнейшем «Покупатель», далее вместе именуемые «Стороны», составили и подписали настоящий акт о нижеследующем:</w:t>
      </w:r>
    </w:p>
    <w:p w:rsidR="00AC64BE" w:rsidRPr="00AC64BE" w:rsidRDefault="00AC64BE" w:rsidP="00AC64BE">
      <w:pPr>
        <w:pStyle w:val="affff9"/>
        <w:rPr>
          <w:rFonts w:ascii="Arial" w:hAnsi="Arial" w:cs="Arial"/>
          <w:sz w:val="24"/>
          <w:szCs w:val="24"/>
        </w:rPr>
      </w:pPr>
    </w:p>
    <w:p w:rsidR="00AC64BE" w:rsidRPr="00AC64BE" w:rsidRDefault="00AC64BE" w:rsidP="00AC64BE">
      <w:pPr>
        <w:ind w:firstLine="708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1. Продавец в соответствии с договором купли-продажи муниципального движимого имущества Рыбинского района Красноярского края </w:t>
      </w:r>
      <w:proofErr w:type="gramStart"/>
      <w:r w:rsidRPr="00AC64BE">
        <w:rPr>
          <w:rFonts w:ascii="Arial" w:hAnsi="Arial" w:cs="Arial"/>
        </w:rPr>
        <w:t>от</w:t>
      </w:r>
      <w:proofErr w:type="gramEnd"/>
      <w:r w:rsidRPr="00AC64BE">
        <w:rPr>
          <w:rFonts w:ascii="Arial" w:hAnsi="Arial" w:cs="Arial"/>
        </w:rPr>
        <w:t xml:space="preserve"> ________ передал, а Покупатель принял следующее движимое имущество:</w:t>
      </w:r>
      <w:bookmarkStart w:id="3" w:name="_Hlk96412509"/>
    </w:p>
    <w:bookmarkEnd w:id="3"/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 xml:space="preserve">Прицеп тракторный 2ПТС-4, 1998 года выпуска, заводской номер машины (рамы) 100460, государственный регистрационный номер 8228МА24, ПТС </w:t>
      </w:r>
      <w:proofErr w:type="gramStart"/>
      <w:r w:rsidRPr="00AC64BE">
        <w:rPr>
          <w:rFonts w:ascii="Arial" w:hAnsi="Arial" w:cs="Arial"/>
        </w:rPr>
        <w:t>ВВ</w:t>
      </w:r>
      <w:proofErr w:type="gramEnd"/>
      <w:r w:rsidRPr="00AC64BE">
        <w:rPr>
          <w:rFonts w:ascii="Arial" w:hAnsi="Arial" w:cs="Arial"/>
        </w:rPr>
        <w:t xml:space="preserve"> 059875.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Транспортное средство находится в неудовлетворительном состоянии.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2.Покупатель ознакомился с техническим состоянием указанного в п.1 настоящего акта имущества и претензий к Продавцу не имеет.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  <w:r w:rsidRPr="00AC64BE">
        <w:rPr>
          <w:rFonts w:ascii="Arial" w:hAnsi="Arial" w:cs="Arial"/>
        </w:rPr>
        <w:t>3.Настоящий акт составлен в двух экземплярах, имеющих одинаковую юридическую силу, для каждой из Сторон.</w:t>
      </w:r>
    </w:p>
    <w:p w:rsidR="00AC64BE" w:rsidRPr="00AC64BE" w:rsidRDefault="00AC64BE" w:rsidP="00AC64BE">
      <w:pPr>
        <w:tabs>
          <w:tab w:val="left" w:pos="9639"/>
        </w:tabs>
        <w:ind w:firstLine="709"/>
        <w:jc w:val="both"/>
        <w:rPr>
          <w:rFonts w:ascii="Arial" w:hAnsi="Arial" w:cs="Arial"/>
        </w:rPr>
      </w:pPr>
    </w:p>
    <w:p w:rsidR="00AC64BE" w:rsidRPr="00AC64BE" w:rsidRDefault="00AC64BE" w:rsidP="00AC64BE">
      <w:pPr>
        <w:pStyle w:val="affb"/>
        <w:spacing w:after="0"/>
        <w:jc w:val="center"/>
        <w:rPr>
          <w:rFonts w:ascii="Arial" w:hAnsi="Arial" w:cs="Arial"/>
          <w:szCs w:val="24"/>
        </w:rPr>
      </w:pPr>
      <w:r w:rsidRPr="00AC64BE">
        <w:rPr>
          <w:rFonts w:ascii="Arial" w:hAnsi="Arial" w:cs="Arial"/>
          <w:szCs w:val="24"/>
        </w:rPr>
        <w:t>Юридические адреса и подписи сторон:</w:t>
      </w:r>
    </w:p>
    <w:p w:rsidR="00AC64BE" w:rsidRPr="00AC64BE" w:rsidRDefault="00AC64BE" w:rsidP="00AC64BE">
      <w:pPr>
        <w:pStyle w:val="affb"/>
        <w:spacing w:after="0"/>
        <w:jc w:val="center"/>
        <w:rPr>
          <w:rFonts w:ascii="Arial" w:hAnsi="Arial" w:cs="Arial"/>
          <w:color w:val="FF0000"/>
          <w:szCs w:val="24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AC64BE" w:rsidRPr="00AC64BE" w:rsidTr="004A716A">
        <w:trPr>
          <w:trHeight w:val="495"/>
        </w:trPr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Продавец</w:t>
            </w:r>
          </w:p>
        </w:tc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Покупатель</w:t>
            </w:r>
          </w:p>
        </w:tc>
      </w:tr>
      <w:tr w:rsidR="00AC64BE" w:rsidRPr="00AC64BE" w:rsidTr="004A716A"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Комитет по управлению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муниципальным имуществом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Рыбинского района</w:t>
            </w:r>
          </w:p>
        </w:tc>
        <w:tc>
          <w:tcPr>
            <w:tcW w:w="4785" w:type="dxa"/>
          </w:tcPr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НАИМЕНОВАНИЕ ПОКУПАТЕЛЯ</w:t>
            </w:r>
          </w:p>
        </w:tc>
      </w:tr>
      <w:tr w:rsidR="00AC64BE" w:rsidRPr="00AC64BE" w:rsidTr="004A716A">
        <w:trPr>
          <w:trHeight w:val="709"/>
        </w:trPr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Регистрационное свидетельство юридического лица: №1022401297412 от 18.03.2004,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юридический и почтовый адрес: Россия 663960, г.Заозерный Красноярского края, ул. Калинина, 2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ИНН 2432000925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КПП 244801001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ОКТМО 04647000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БИК 010407105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>Телефон: 8 (39165)2-18-30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Руководитель КУМИ Рыбинского района</w:t>
            </w: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  <w:r w:rsidRPr="00AC64BE">
              <w:rPr>
                <w:rFonts w:ascii="Arial" w:hAnsi="Arial" w:cs="Arial"/>
                <w:bCs/>
              </w:rPr>
              <w:t>________________________/________/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МП</w:t>
            </w:r>
          </w:p>
        </w:tc>
        <w:tc>
          <w:tcPr>
            <w:tcW w:w="4785" w:type="dxa"/>
          </w:tcPr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 xml:space="preserve">Почтовый адрес: </w:t>
            </w:r>
          </w:p>
          <w:p w:rsidR="00AC64BE" w:rsidRPr="00AC64BE" w:rsidRDefault="00AC64BE" w:rsidP="00AC64BE">
            <w:pPr>
              <w:pStyle w:val="affb"/>
              <w:spacing w:after="0"/>
              <w:rPr>
                <w:rFonts w:ascii="Arial" w:hAnsi="Arial" w:cs="Arial"/>
                <w:bCs/>
                <w:szCs w:val="24"/>
              </w:rPr>
            </w:pPr>
            <w:r w:rsidRPr="00AC64BE">
              <w:rPr>
                <w:rFonts w:ascii="Arial" w:hAnsi="Arial" w:cs="Arial"/>
                <w:bCs/>
                <w:szCs w:val="24"/>
              </w:rPr>
              <w:t xml:space="preserve">ИНН 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 xml:space="preserve">Адрес регистрации: </w:t>
            </w: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  <w:bCs/>
              </w:rPr>
            </w:pPr>
          </w:p>
          <w:p w:rsidR="00AC64BE" w:rsidRPr="00AC64BE" w:rsidRDefault="00AC64BE" w:rsidP="00AC64BE">
            <w:pPr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  <w:bCs/>
              </w:rPr>
              <w:t>__________________________________</w:t>
            </w:r>
          </w:p>
          <w:p w:rsidR="00AC64BE" w:rsidRPr="00AC64BE" w:rsidRDefault="00AC64BE" w:rsidP="00AC64BE">
            <w:pPr>
              <w:jc w:val="center"/>
              <w:rPr>
                <w:rFonts w:ascii="Arial" w:hAnsi="Arial" w:cs="Arial"/>
              </w:rPr>
            </w:pPr>
            <w:r w:rsidRPr="00AC64BE">
              <w:rPr>
                <w:rFonts w:ascii="Arial" w:hAnsi="Arial" w:cs="Arial"/>
              </w:rPr>
              <w:t>(ФИО, подпись)</w:t>
            </w:r>
          </w:p>
        </w:tc>
      </w:tr>
    </w:tbl>
    <w:p w:rsidR="00BA698D" w:rsidRDefault="00BA698D" w:rsidP="00AC64BE">
      <w:pPr>
        <w:rPr>
          <w:color w:val="D9D9D9"/>
        </w:rPr>
      </w:pPr>
    </w:p>
    <w:sectPr w:rsidR="00BA698D" w:rsidSect="002D78B2">
      <w:headerReference w:type="default" r:id="rId15"/>
      <w:pgSz w:w="11907" w:h="16840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B2" w:rsidRDefault="00340DB2" w:rsidP="00282AD5">
      <w:r>
        <w:separator/>
      </w:r>
    </w:p>
  </w:endnote>
  <w:endnote w:type="continuationSeparator" w:id="0">
    <w:p w:rsidR="00340DB2" w:rsidRDefault="00340DB2" w:rsidP="0028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B2" w:rsidRDefault="00340DB2" w:rsidP="00282AD5">
      <w:r>
        <w:separator/>
      </w:r>
    </w:p>
  </w:footnote>
  <w:footnote w:type="continuationSeparator" w:id="0">
    <w:p w:rsidR="00340DB2" w:rsidRDefault="00340DB2" w:rsidP="00282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18063"/>
      <w:docPartObj>
        <w:docPartGallery w:val="Page Numbers (Top of Page)"/>
        <w:docPartUnique/>
      </w:docPartObj>
    </w:sdtPr>
    <w:sdtContent>
      <w:p w:rsidR="000518E8" w:rsidRDefault="00AD30D5">
        <w:pPr>
          <w:pStyle w:val="ad"/>
          <w:jc w:val="center"/>
        </w:pPr>
        <w:r w:rsidRPr="000518E8">
          <w:rPr>
            <w:rFonts w:ascii="Arial" w:hAnsi="Arial" w:cs="Arial"/>
          </w:rPr>
          <w:fldChar w:fldCharType="begin"/>
        </w:r>
        <w:r w:rsidR="000518E8" w:rsidRPr="000518E8">
          <w:rPr>
            <w:rFonts w:ascii="Arial" w:hAnsi="Arial" w:cs="Arial"/>
          </w:rPr>
          <w:instrText xml:space="preserve"> PAGE   \* MERGEFORMAT </w:instrText>
        </w:r>
        <w:r w:rsidRPr="000518E8">
          <w:rPr>
            <w:rFonts w:ascii="Arial" w:hAnsi="Arial" w:cs="Arial"/>
          </w:rPr>
          <w:fldChar w:fldCharType="separate"/>
        </w:r>
        <w:r w:rsidR="005B5116">
          <w:rPr>
            <w:rFonts w:ascii="Arial" w:hAnsi="Arial" w:cs="Arial"/>
            <w:noProof/>
          </w:rPr>
          <w:t>2</w:t>
        </w:r>
        <w:r w:rsidRPr="000518E8">
          <w:rPr>
            <w:rFonts w:ascii="Arial" w:hAnsi="Arial" w:cs="Arial"/>
          </w:rPr>
          <w:fldChar w:fldCharType="end"/>
        </w:r>
      </w:p>
    </w:sdtContent>
  </w:sdt>
  <w:p w:rsidR="000518E8" w:rsidRDefault="000518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7E"/>
    <w:multiLevelType w:val="multilevel"/>
    <w:tmpl w:val="07740E7E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ED83663"/>
    <w:multiLevelType w:val="hybridMultilevel"/>
    <w:tmpl w:val="CA7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62DF"/>
    <w:multiLevelType w:val="hybridMultilevel"/>
    <w:tmpl w:val="EA2E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B84638"/>
    <w:multiLevelType w:val="multilevel"/>
    <w:tmpl w:val="B7409B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C471C"/>
    <w:multiLevelType w:val="hybridMultilevel"/>
    <w:tmpl w:val="EBCA292C"/>
    <w:lvl w:ilvl="0" w:tplc="934C4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9406511"/>
    <w:multiLevelType w:val="hybridMultilevel"/>
    <w:tmpl w:val="0406B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AA01822"/>
    <w:multiLevelType w:val="hybridMultilevel"/>
    <w:tmpl w:val="AA74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597"/>
    <w:multiLevelType w:val="multilevel"/>
    <w:tmpl w:val="549475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D12A6"/>
    <w:multiLevelType w:val="multilevel"/>
    <w:tmpl w:val="5B2D12A6"/>
    <w:lvl w:ilvl="0">
      <w:start w:val="1"/>
      <w:numFmt w:val="decimal"/>
      <w:lvlText w:val="%1."/>
      <w:lvlJc w:val="left"/>
      <w:pPr>
        <w:ind w:left="2415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9">
    <w:nsid w:val="67531B62"/>
    <w:multiLevelType w:val="multilevel"/>
    <w:tmpl w:val="67531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5760" w:hanging="360"/>
      </w:pPr>
    </w:lvl>
  </w:abstractNum>
  <w:abstractNum w:abstractNumId="10">
    <w:nsid w:val="6E894338"/>
    <w:multiLevelType w:val="hybridMultilevel"/>
    <w:tmpl w:val="5E60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CE"/>
    <w:rsid w:val="000017B0"/>
    <w:rsid w:val="000061CE"/>
    <w:rsid w:val="00010D42"/>
    <w:rsid w:val="000118F2"/>
    <w:rsid w:val="00014208"/>
    <w:rsid w:val="00014BAD"/>
    <w:rsid w:val="000278A7"/>
    <w:rsid w:val="00033A02"/>
    <w:rsid w:val="00037D5B"/>
    <w:rsid w:val="00044E75"/>
    <w:rsid w:val="000518E8"/>
    <w:rsid w:val="000535FF"/>
    <w:rsid w:val="0007253B"/>
    <w:rsid w:val="00072E44"/>
    <w:rsid w:val="000738FC"/>
    <w:rsid w:val="00074B20"/>
    <w:rsid w:val="00080210"/>
    <w:rsid w:val="0008100F"/>
    <w:rsid w:val="00082C42"/>
    <w:rsid w:val="00082EA4"/>
    <w:rsid w:val="000876F7"/>
    <w:rsid w:val="000913E3"/>
    <w:rsid w:val="00091C7E"/>
    <w:rsid w:val="00095690"/>
    <w:rsid w:val="000A4AD3"/>
    <w:rsid w:val="000B2C7E"/>
    <w:rsid w:val="000C007E"/>
    <w:rsid w:val="000C1707"/>
    <w:rsid w:val="000C49D8"/>
    <w:rsid w:val="000C7051"/>
    <w:rsid w:val="000D161E"/>
    <w:rsid w:val="000D354D"/>
    <w:rsid w:val="000D478B"/>
    <w:rsid w:val="000D500F"/>
    <w:rsid w:val="000D541E"/>
    <w:rsid w:val="000F0680"/>
    <w:rsid w:val="000F2276"/>
    <w:rsid w:val="000F367C"/>
    <w:rsid w:val="000F41F2"/>
    <w:rsid w:val="000F484F"/>
    <w:rsid w:val="001126E1"/>
    <w:rsid w:val="0011618D"/>
    <w:rsid w:val="0011777A"/>
    <w:rsid w:val="00125CB7"/>
    <w:rsid w:val="00127993"/>
    <w:rsid w:val="00131B00"/>
    <w:rsid w:val="00131C64"/>
    <w:rsid w:val="00132E0F"/>
    <w:rsid w:val="00134974"/>
    <w:rsid w:val="001376AA"/>
    <w:rsid w:val="0014503C"/>
    <w:rsid w:val="00146DC0"/>
    <w:rsid w:val="001478EA"/>
    <w:rsid w:val="0015280C"/>
    <w:rsid w:val="001606AA"/>
    <w:rsid w:val="0016316C"/>
    <w:rsid w:val="001835F2"/>
    <w:rsid w:val="0019534C"/>
    <w:rsid w:val="00196887"/>
    <w:rsid w:val="001A35D4"/>
    <w:rsid w:val="001A3E57"/>
    <w:rsid w:val="001A5B2A"/>
    <w:rsid w:val="001A7A92"/>
    <w:rsid w:val="001B1556"/>
    <w:rsid w:val="001C513F"/>
    <w:rsid w:val="001C6079"/>
    <w:rsid w:val="001C7D22"/>
    <w:rsid w:val="001D46FA"/>
    <w:rsid w:val="001D783E"/>
    <w:rsid w:val="001E31C9"/>
    <w:rsid w:val="001E3DCA"/>
    <w:rsid w:val="001E6E42"/>
    <w:rsid w:val="001F1EF0"/>
    <w:rsid w:val="001F4F40"/>
    <w:rsid w:val="001F55A9"/>
    <w:rsid w:val="002125AC"/>
    <w:rsid w:val="002127A9"/>
    <w:rsid w:val="00213C76"/>
    <w:rsid w:val="00214AAC"/>
    <w:rsid w:val="002159FE"/>
    <w:rsid w:val="00225ABE"/>
    <w:rsid w:val="00233DF1"/>
    <w:rsid w:val="002368ED"/>
    <w:rsid w:val="002405AF"/>
    <w:rsid w:val="002408E3"/>
    <w:rsid w:val="00243EFC"/>
    <w:rsid w:val="00245AD5"/>
    <w:rsid w:val="00247B53"/>
    <w:rsid w:val="00262D09"/>
    <w:rsid w:val="00263886"/>
    <w:rsid w:val="002749FC"/>
    <w:rsid w:val="00275EA4"/>
    <w:rsid w:val="0028163F"/>
    <w:rsid w:val="00282AD5"/>
    <w:rsid w:val="00283365"/>
    <w:rsid w:val="002869A8"/>
    <w:rsid w:val="0028707A"/>
    <w:rsid w:val="002936A1"/>
    <w:rsid w:val="00294A43"/>
    <w:rsid w:val="0029597F"/>
    <w:rsid w:val="002975D4"/>
    <w:rsid w:val="002A67CC"/>
    <w:rsid w:val="002B1478"/>
    <w:rsid w:val="002B774A"/>
    <w:rsid w:val="002C22C9"/>
    <w:rsid w:val="002D55BD"/>
    <w:rsid w:val="002D78B2"/>
    <w:rsid w:val="002E7357"/>
    <w:rsid w:val="002E755C"/>
    <w:rsid w:val="002E780B"/>
    <w:rsid w:val="002F0C41"/>
    <w:rsid w:val="002F31C6"/>
    <w:rsid w:val="002F3271"/>
    <w:rsid w:val="002F43D0"/>
    <w:rsid w:val="002F61D1"/>
    <w:rsid w:val="003007EB"/>
    <w:rsid w:val="00301995"/>
    <w:rsid w:val="00301C5A"/>
    <w:rsid w:val="00304CD0"/>
    <w:rsid w:val="00310843"/>
    <w:rsid w:val="00311556"/>
    <w:rsid w:val="003254EC"/>
    <w:rsid w:val="00325F7D"/>
    <w:rsid w:val="0032787E"/>
    <w:rsid w:val="00330CD0"/>
    <w:rsid w:val="00331E8E"/>
    <w:rsid w:val="00340875"/>
    <w:rsid w:val="00340DB2"/>
    <w:rsid w:val="0034470C"/>
    <w:rsid w:val="00354F74"/>
    <w:rsid w:val="00363897"/>
    <w:rsid w:val="0036652A"/>
    <w:rsid w:val="00370992"/>
    <w:rsid w:val="003729F2"/>
    <w:rsid w:val="0037408A"/>
    <w:rsid w:val="0038140E"/>
    <w:rsid w:val="003841EB"/>
    <w:rsid w:val="00384F31"/>
    <w:rsid w:val="00387509"/>
    <w:rsid w:val="00396C2F"/>
    <w:rsid w:val="003A03C7"/>
    <w:rsid w:val="003A09F3"/>
    <w:rsid w:val="003A7CCF"/>
    <w:rsid w:val="003B44A1"/>
    <w:rsid w:val="003C0A51"/>
    <w:rsid w:val="003C1481"/>
    <w:rsid w:val="003D38D6"/>
    <w:rsid w:val="003D4494"/>
    <w:rsid w:val="003D498B"/>
    <w:rsid w:val="003D5EB8"/>
    <w:rsid w:val="003E3D40"/>
    <w:rsid w:val="003E471A"/>
    <w:rsid w:val="003F4E41"/>
    <w:rsid w:val="004002CE"/>
    <w:rsid w:val="00400D29"/>
    <w:rsid w:val="0040351D"/>
    <w:rsid w:val="00407D49"/>
    <w:rsid w:val="00414907"/>
    <w:rsid w:val="00416025"/>
    <w:rsid w:val="0041654E"/>
    <w:rsid w:val="00417146"/>
    <w:rsid w:val="004171BD"/>
    <w:rsid w:val="00424A02"/>
    <w:rsid w:val="00431E50"/>
    <w:rsid w:val="00433E70"/>
    <w:rsid w:val="0044131E"/>
    <w:rsid w:val="00443911"/>
    <w:rsid w:val="0046375E"/>
    <w:rsid w:val="004637BA"/>
    <w:rsid w:val="00464B85"/>
    <w:rsid w:val="004654FB"/>
    <w:rsid w:val="0046774B"/>
    <w:rsid w:val="00467951"/>
    <w:rsid w:val="00472D61"/>
    <w:rsid w:val="0047313F"/>
    <w:rsid w:val="00475562"/>
    <w:rsid w:val="004810E5"/>
    <w:rsid w:val="00482F78"/>
    <w:rsid w:val="00483BF8"/>
    <w:rsid w:val="004850EA"/>
    <w:rsid w:val="0048753B"/>
    <w:rsid w:val="00493B21"/>
    <w:rsid w:val="00494602"/>
    <w:rsid w:val="00494FC5"/>
    <w:rsid w:val="004B1CB7"/>
    <w:rsid w:val="004B2A0B"/>
    <w:rsid w:val="004B738B"/>
    <w:rsid w:val="004B7B10"/>
    <w:rsid w:val="004C13B7"/>
    <w:rsid w:val="004C46B9"/>
    <w:rsid w:val="004C652E"/>
    <w:rsid w:val="004E06E2"/>
    <w:rsid w:val="004E08BA"/>
    <w:rsid w:val="004E3D4E"/>
    <w:rsid w:val="004F69E3"/>
    <w:rsid w:val="00500F51"/>
    <w:rsid w:val="005106DE"/>
    <w:rsid w:val="005116C9"/>
    <w:rsid w:val="00512842"/>
    <w:rsid w:val="005237F6"/>
    <w:rsid w:val="0052779B"/>
    <w:rsid w:val="005428EE"/>
    <w:rsid w:val="0054362A"/>
    <w:rsid w:val="00554B12"/>
    <w:rsid w:val="005601E3"/>
    <w:rsid w:val="00573150"/>
    <w:rsid w:val="00576F07"/>
    <w:rsid w:val="00583921"/>
    <w:rsid w:val="00585675"/>
    <w:rsid w:val="005959BC"/>
    <w:rsid w:val="00595AF2"/>
    <w:rsid w:val="005976A5"/>
    <w:rsid w:val="005A295C"/>
    <w:rsid w:val="005A5BA0"/>
    <w:rsid w:val="005A614F"/>
    <w:rsid w:val="005B5116"/>
    <w:rsid w:val="005C31F7"/>
    <w:rsid w:val="005C3852"/>
    <w:rsid w:val="005C533F"/>
    <w:rsid w:val="005C585D"/>
    <w:rsid w:val="005C7846"/>
    <w:rsid w:val="005D620A"/>
    <w:rsid w:val="005D746F"/>
    <w:rsid w:val="005E272D"/>
    <w:rsid w:val="005E356D"/>
    <w:rsid w:val="005E35E6"/>
    <w:rsid w:val="005E59B3"/>
    <w:rsid w:val="005F08A5"/>
    <w:rsid w:val="005F0EFF"/>
    <w:rsid w:val="005F427C"/>
    <w:rsid w:val="006004FC"/>
    <w:rsid w:val="0060345D"/>
    <w:rsid w:val="00614AB3"/>
    <w:rsid w:val="00623563"/>
    <w:rsid w:val="006326FC"/>
    <w:rsid w:val="00633FA3"/>
    <w:rsid w:val="0064303E"/>
    <w:rsid w:val="00651065"/>
    <w:rsid w:val="00651093"/>
    <w:rsid w:val="00654195"/>
    <w:rsid w:val="00656CA0"/>
    <w:rsid w:val="00657004"/>
    <w:rsid w:val="00657FAA"/>
    <w:rsid w:val="00673B87"/>
    <w:rsid w:val="00680A6C"/>
    <w:rsid w:val="00683908"/>
    <w:rsid w:val="00686695"/>
    <w:rsid w:val="00692497"/>
    <w:rsid w:val="00693226"/>
    <w:rsid w:val="00696595"/>
    <w:rsid w:val="00696817"/>
    <w:rsid w:val="0069760C"/>
    <w:rsid w:val="006A1A5C"/>
    <w:rsid w:val="006A3F36"/>
    <w:rsid w:val="006A49E5"/>
    <w:rsid w:val="006A5593"/>
    <w:rsid w:val="006A5F09"/>
    <w:rsid w:val="006C08C1"/>
    <w:rsid w:val="006C273F"/>
    <w:rsid w:val="006C616C"/>
    <w:rsid w:val="006C7FDB"/>
    <w:rsid w:val="006D0A03"/>
    <w:rsid w:val="006D390F"/>
    <w:rsid w:val="006F0569"/>
    <w:rsid w:val="006F6DE0"/>
    <w:rsid w:val="006F7AF5"/>
    <w:rsid w:val="00702984"/>
    <w:rsid w:val="00704378"/>
    <w:rsid w:val="0070562F"/>
    <w:rsid w:val="0070635D"/>
    <w:rsid w:val="00706380"/>
    <w:rsid w:val="00713CCA"/>
    <w:rsid w:val="00715512"/>
    <w:rsid w:val="00715DD0"/>
    <w:rsid w:val="0073405E"/>
    <w:rsid w:val="00737770"/>
    <w:rsid w:val="0074046A"/>
    <w:rsid w:val="007418EF"/>
    <w:rsid w:val="00742901"/>
    <w:rsid w:val="0074577F"/>
    <w:rsid w:val="00750427"/>
    <w:rsid w:val="0075408B"/>
    <w:rsid w:val="00760545"/>
    <w:rsid w:val="00760E4B"/>
    <w:rsid w:val="00765EBB"/>
    <w:rsid w:val="00766437"/>
    <w:rsid w:val="00766670"/>
    <w:rsid w:val="0076702F"/>
    <w:rsid w:val="00767AB6"/>
    <w:rsid w:val="00775181"/>
    <w:rsid w:val="007814A9"/>
    <w:rsid w:val="00781662"/>
    <w:rsid w:val="0078256E"/>
    <w:rsid w:val="00782A42"/>
    <w:rsid w:val="00783254"/>
    <w:rsid w:val="0078586F"/>
    <w:rsid w:val="00787C38"/>
    <w:rsid w:val="00791E7F"/>
    <w:rsid w:val="00793AD5"/>
    <w:rsid w:val="00796415"/>
    <w:rsid w:val="007973A1"/>
    <w:rsid w:val="007B0686"/>
    <w:rsid w:val="007B08A6"/>
    <w:rsid w:val="007B12A2"/>
    <w:rsid w:val="007B2131"/>
    <w:rsid w:val="007B25C1"/>
    <w:rsid w:val="007B2F62"/>
    <w:rsid w:val="007B5C6E"/>
    <w:rsid w:val="007B6D8B"/>
    <w:rsid w:val="007C0CD6"/>
    <w:rsid w:val="007D4D2B"/>
    <w:rsid w:val="007D7775"/>
    <w:rsid w:val="007E168C"/>
    <w:rsid w:val="007E1AF3"/>
    <w:rsid w:val="007E6B7B"/>
    <w:rsid w:val="007E7FEB"/>
    <w:rsid w:val="008123F8"/>
    <w:rsid w:val="00816AAE"/>
    <w:rsid w:val="00816E84"/>
    <w:rsid w:val="008200D0"/>
    <w:rsid w:val="00820F91"/>
    <w:rsid w:val="00824E30"/>
    <w:rsid w:val="0083765B"/>
    <w:rsid w:val="008379AD"/>
    <w:rsid w:val="008403CD"/>
    <w:rsid w:val="00840786"/>
    <w:rsid w:val="00841A7E"/>
    <w:rsid w:val="00842D15"/>
    <w:rsid w:val="00846A3B"/>
    <w:rsid w:val="0085038A"/>
    <w:rsid w:val="0085241F"/>
    <w:rsid w:val="0085347A"/>
    <w:rsid w:val="008578E1"/>
    <w:rsid w:val="00857A60"/>
    <w:rsid w:val="0086272B"/>
    <w:rsid w:val="00862F22"/>
    <w:rsid w:val="00864EBE"/>
    <w:rsid w:val="00871012"/>
    <w:rsid w:val="00871706"/>
    <w:rsid w:val="00881847"/>
    <w:rsid w:val="00883C08"/>
    <w:rsid w:val="00884598"/>
    <w:rsid w:val="00887287"/>
    <w:rsid w:val="008918F4"/>
    <w:rsid w:val="008978B6"/>
    <w:rsid w:val="008A1B92"/>
    <w:rsid w:val="008A4A31"/>
    <w:rsid w:val="008A775B"/>
    <w:rsid w:val="008B4984"/>
    <w:rsid w:val="008C151C"/>
    <w:rsid w:val="008C1603"/>
    <w:rsid w:val="008C6099"/>
    <w:rsid w:val="008D21CB"/>
    <w:rsid w:val="008D64D4"/>
    <w:rsid w:val="008E019F"/>
    <w:rsid w:val="008E1B04"/>
    <w:rsid w:val="008E2B84"/>
    <w:rsid w:val="008F25A0"/>
    <w:rsid w:val="008F4F1E"/>
    <w:rsid w:val="0090329E"/>
    <w:rsid w:val="00903950"/>
    <w:rsid w:val="00904512"/>
    <w:rsid w:val="00906DC6"/>
    <w:rsid w:val="0091071D"/>
    <w:rsid w:val="0091134C"/>
    <w:rsid w:val="00914E17"/>
    <w:rsid w:val="00920473"/>
    <w:rsid w:val="00933E01"/>
    <w:rsid w:val="009376B0"/>
    <w:rsid w:val="00942573"/>
    <w:rsid w:val="009437EA"/>
    <w:rsid w:val="009450EA"/>
    <w:rsid w:val="00947F13"/>
    <w:rsid w:val="00953A8C"/>
    <w:rsid w:val="00954091"/>
    <w:rsid w:val="00962CB0"/>
    <w:rsid w:val="00963F15"/>
    <w:rsid w:val="00965927"/>
    <w:rsid w:val="009719FF"/>
    <w:rsid w:val="009869E3"/>
    <w:rsid w:val="00994648"/>
    <w:rsid w:val="009954C3"/>
    <w:rsid w:val="00996C4B"/>
    <w:rsid w:val="00996E7F"/>
    <w:rsid w:val="009A0049"/>
    <w:rsid w:val="009A3815"/>
    <w:rsid w:val="009A3DB3"/>
    <w:rsid w:val="009A66E7"/>
    <w:rsid w:val="009B248A"/>
    <w:rsid w:val="009B4128"/>
    <w:rsid w:val="009B5C99"/>
    <w:rsid w:val="009B64BE"/>
    <w:rsid w:val="009C6222"/>
    <w:rsid w:val="009C6CB5"/>
    <w:rsid w:val="009D0AFD"/>
    <w:rsid w:val="009D49F4"/>
    <w:rsid w:val="009D5B83"/>
    <w:rsid w:val="009D6701"/>
    <w:rsid w:val="009E0AA8"/>
    <w:rsid w:val="009E396C"/>
    <w:rsid w:val="009E4FCD"/>
    <w:rsid w:val="009E57E4"/>
    <w:rsid w:val="009E75D7"/>
    <w:rsid w:val="009E78B2"/>
    <w:rsid w:val="009F48E2"/>
    <w:rsid w:val="00A078E2"/>
    <w:rsid w:val="00A20804"/>
    <w:rsid w:val="00A222EF"/>
    <w:rsid w:val="00A251D8"/>
    <w:rsid w:val="00A279A0"/>
    <w:rsid w:val="00A313CD"/>
    <w:rsid w:val="00A31E85"/>
    <w:rsid w:val="00A33569"/>
    <w:rsid w:val="00A35FEF"/>
    <w:rsid w:val="00A43B82"/>
    <w:rsid w:val="00A45493"/>
    <w:rsid w:val="00A46B60"/>
    <w:rsid w:val="00A510DD"/>
    <w:rsid w:val="00A51CA0"/>
    <w:rsid w:val="00A51DCA"/>
    <w:rsid w:val="00A6148B"/>
    <w:rsid w:val="00A85BF7"/>
    <w:rsid w:val="00A85C7D"/>
    <w:rsid w:val="00A87D44"/>
    <w:rsid w:val="00AA05B4"/>
    <w:rsid w:val="00AA218E"/>
    <w:rsid w:val="00AA25FA"/>
    <w:rsid w:val="00AA6A8E"/>
    <w:rsid w:val="00AB3401"/>
    <w:rsid w:val="00AB57BB"/>
    <w:rsid w:val="00AC4EEC"/>
    <w:rsid w:val="00AC64BE"/>
    <w:rsid w:val="00AD0EF5"/>
    <w:rsid w:val="00AD1A6F"/>
    <w:rsid w:val="00AD30D5"/>
    <w:rsid w:val="00AD3F9D"/>
    <w:rsid w:val="00AD6D5A"/>
    <w:rsid w:val="00AE3A56"/>
    <w:rsid w:val="00AE480F"/>
    <w:rsid w:val="00AF1BBD"/>
    <w:rsid w:val="00AF2C8C"/>
    <w:rsid w:val="00AF3E06"/>
    <w:rsid w:val="00B05C5D"/>
    <w:rsid w:val="00B1085E"/>
    <w:rsid w:val="00B12734"/>
    <w:rsid w:val="00B154C9"/>
    <w:rsid w:val="00B24170"/>
    <w:rsid w:val="00B24D8B"/>
    <w:rsid w:val="00B24FFA"/>
    <w:rsid w:val="00B2728D"/>
    <w:rsid w:val="00B27E48"/>
    <w:rsid w:val="00B31741"/>
    <w:rsid w:val="00B35FF2"/>
    <w:rsid w:val="00B374F5"/>
    <w:rsid w:val="00B37672"/>
    <w:rsid w:val="00B4284D"/>
    <w:rsid w:val="00B44403"/>
    <w:rsid w:val="00B44F81"/>
    <w:rsid w:val="00B52B6C"/>
    <w:rsid w:val="00B536E4"/>
    <w:rsid w:val="00B53A8C"/>
    <w:rsid w:val="00B563EB"/>
    <w:rsid w:val="00B6470A"/>
    <w:rsid w:val="00B66EE7"/>
    <w:rsid w:val="00B73064"/>
    <w:rsid w:val="00B75657"/>
    <w:rsid w:val="00B821D8"/>
    <w:rsid w:val="00B8354F"/>
    <w:rsid w:val="00B92F8F"/>
    <w:rsid w:val="00B96B59"/>
    <w:rsid w:val="00BA2ED5"/>
    <w:rsid w:val="00BA59B7"/>
    <w:rsid w:val="00BA698D"/>
    <w:rsid w:val="00BB14FE"/>
    <w:rsid w:val="00BB608D"/>
    <w:rsid w:val="00BC0DFE"/>
    <w:rsid w:val="00BC489E"/>
    <w:rsid w:val="00BC581E"/>
    <w:rsid w:val="00BC5F86"/>
    <w:rsid w:val="00BC641E"/>
    <w:rsid w:val="00BD0CDE"/>
    <w:rsid w:val="00BD14FA"/>
    <w:rsid w:val="00BD1989"/>
    <w:rsid w:val="00BD6CE9"/>
    <w:rsid w:val="00BE1137"/>
    <w:rsid w:val="00BE2FE4"/>
    <w:rsid w:val="00BE73D3"/>
    <w:rsid w:val="00BF19C2"/>
    <w:rsid w:val="00BF1A87"/>
    <w:rsid w:val="00BF1E85"/>
    <w:rsid w:val="00BF537E"/>
    <w:rsid w:val="00BF5692"/>
    <w:rsid w:val="00BF7158"/>
    <w:rsid w:val="00C024D3"/>
    <w:rsid w:val="00C10B98"/>
    <w:rsid w:val="00C10E7B"/>
    <w:rsid w:val="00C1669B"/>
    <w:rsid w:val="00C20B57"/>
    <w:rsid w:val="00C2390D"/>
    <w:rsid w:val="00C26199"/>
    <w:rsid w:val="00C26887"/>
    <w:rsid w:val="00C27087"/>
    <w:rsid w:val="00C325FF"/>
    <w:rsid w:val="00C3532F"/>
    <w:rsid w:val="00C40023"/>
    <w:rsid w:val="00C43E4A"/>
    <w:rsid w:val="00C4575E"/>
    <w:rsid w:val="00C4761F"/>
    <w:rsid w:val="00C512F8"/>
    <w:rsid w:val="00C71412"/>
    <w:rsid w:val="00C739ED"/>
    <w:rsid w:val="00C73AC4"/>
    <w:rsid w:val="00C741DC"/>
    <w:rsid w:val="00C74412"/>
    <w:rsid w:val="00C75791"/>
    <w:rsid w:val="00C75D2F"/>
    <w:rsid w:val="00C77384"/>
    <w:rsid w:val="00C83305"/>
    <w:rsid w:val="00C92990"/>
    <w:rsid w:val="00C93BCC"/>
    <w:rsid w:val="00CA3B96"/>
    <w:rsid w:val="00CA532C"/>
    <w:rsid w:val="00CB0359"/>
    <w:rsid w:val="00CB1BB2"/>
    <w:rsid w:val="00CC411F"/>
    <w:rsid w:val="00CC57CB"/>
    <w:rsid w:val="00CD3635"/>
    <w:rsid w:val="00CD4094"/>
    <w:rsid w:val="00CD54D1"/>
    <w:rsid w:val="00CD57F4"/>
    <w:rsid w:val="00CE185F"/>
    <w:rsid w:val="00CE6BE3"/>
    <w:rsid w:val="00CF004F"/>
    <w:rsid w:val="00CF1091"/>
    <w:rsid w:val="00CF1311"/>
    <w:rsid w:val="00D00C5F"/>
    <w:rsid w:val="00D01A19"/>
    <w:rsid w:val="00D03BB6"/>
    <w:rsid w:val="00D2353C"/>
    <w:rsid w:val="00D26926"/>
    <w:rsid w:val="00D27FE8"/>
    <w:rsid w:val="00D34123"/>
    <w:rsid w:val="00D34F88"/>
    <w:rsid w:val="00D357A3"/>
    <w:rsid w:val="00D36996"/>
    <w:rsid w:val="00D37F90"/>
    <w:rsid w:val="00D5304E"/>
    <w:rsid w:val="00D531B3"/>
    <w:rsid w:val="00D5608E"/>
    <w:rsid w:val="00D63AD4"/>
    <w:rsid w:val="00D6458F"/>
    <w:rsid w:val="00D64A27"/>
    <w:rsid w:val="00D668C0"/>
    <w:rsid w:val="00D70AA5"/>
    <w:rsid w:val="00D71A2A"/>
    <w:rsid w:val="00D74BEC"/>
    <w:rsid w:val="00D8177A"/>
    <w:rsid w:val="00D8410B"/>
    <w:rsid w:val="00D84B64"/>
    <w:rsid w:val="00D84EA2"/>
    <w:rsid w:val="00D866B1"/>
    <w:rsid w:val="00D877D8"/>
    <w:rsid w:val="00D923FA"/>
    <w:rsid w:val="00D95C25"/>
    <w:rsid w:val="00D96024"/>
    <w:rsid w:val="00D96F86"/>
    <w:rsid w:val="00DA3158"/>
    <w:rsid w:val="00DA48D9"/>
    <w:rsid w:val="00DA5E7E"/>
    <w:rsid w:val="00DA6314"/>
    <w:rsid w:val="00DA6BA1"/>
    <w:rsid w:val="00DC45A3"/>
    <w:rsid w:val="00DC4AE3"/>
    <w:rsid w:val="00DD256B"/>
    <w:rsid w:val="00DE6C14"/>
    <w:rsid w:val="00DF0655"/>
    <w:rsid w:val="00DF067E"/>
    <w:rsid w:val="00DF343D"/>
    <w:rsid w:val="00DF51F8"/>
    <w:rsid w:val="00E01BBC"/>
    <w:rsid w:val="00E05AD4"/>
    <w:rsid w:val="00E06FC2"/>
    <w:rsid w:val="00E07DB8"/>
    <w:rsid w:val="00E3010B"/>
    <w:rsid w:val="00E31006"/>
    <w:rsid w:val="00E31D7D"/>
    <w:rsid w:val="00E36673"/>
    <w:rsid w:val="00E37E36"/>
    <w:rsid w:val="00E428ED"/>
    <w:rsid w:val="00E434A2"/>
    <w:rsid w:val="00E46FD5"/>
    <w:rsid w:val="00E51630"/>
    <w:rsid w:val="00E54A05"/>
    <w:rsid w:val="00E6398C"/>
    <w:rsid w:val="00E64725"/>
    <w:rsid w:val="00E72FF1"/>
    <w:rsid w:val="00E73444"/>
    <w:rsid w:val="00E804CE"/>
    <w:rsid w:val="00E824D7"/>
    <w:rsid w:val="00E85199"/>
    <w:rsid w:val="00E868EC"/>
    <w:rsid w:val="00E90293"/>
    <w:rsid w:val="00E95E3F"/>
    <w:rsid w:val="00E973A1"/>
    <w:rsid w:val="00EB3F54"/>
    <w:rsid w:val="00EB4267"/>
    <w:rsid w:val="00EB4ABA"/>
    <w:rsid w:val="00EB7244"/>
    <w:rsid w:val="00EB752F"/>
    <w:rsid w:val="00EC1F22"/>
    <w:rsid w:val="00EC311F"/>
    <w:rsid w:val="00EC3AC5"/>
    <w:rsid w:val="00EC43D9"/>
    <w:rsid w:val="00EC7162"/>
    <w:rsid w:val="00ED685A"/>
    <w:rsid w:val="00EE05A7"/>
    <w:rsid w:val="00EE136C"/>
    <w:rsid w:val="00EE49E4"/>
    <w:rsid w:val="00EE5534"/>
    <w:rsid w:val="00EE7F16"/>
    <w:rsid w:val="00EF6CE4"/>
    <w:rsid w:val="00F01FD2"/>
    <w:rsid w:val="00F0259D"/>
    <w:rsid w:val="00F05709"/>
    <w:rsid w:val="00F06636"/>
    <w:rsid w:val="00F272F1"/>
    <w:rsid w:val="00F27A19"/>
    <w:rsid w:val="00F33185"/>
    <w:rsid w:val="00F33754"/>
    <w:rsid w:val="00F35297"/>
    <w:rsid w:val="00F4132B"/>
    <w:rsid w:val="00F4634A"/>
    <w:rsid w:val="00F50022"/>
    <w:rsid w:val="00F502F7"/>
    <w:rsid w:val="00F50AE6"/>
    <w:rsid w:val="00F50C11"/>
    <w:rsid w:val="00F56B06"/>
    <w:rsid w:val="00F61B9B"/>
    <w:rsid w:val="00F64783"/>
    <w:rsid w:val="00F66084"/>
    <w:rsid w:val="00F67996"/>
    <w:rsid w:val="00F71007"/>
    <w:rsid w:val="00F77D1F"/>
    <w:rsid w:val="00F804AA"/>
    <w:rsid w:val="00F80A84"/>
    <w:rsid w:val="00F84D3F"/>
    <w:rsid w:val="00F91C4C"/>
    <w:rsid w:val="00F91EBA"/>
    <w:rsid w:val="00F94C34"/>
    <w:rsid w:val="00FA0C6C"/>
    <w:rsid w:val="00FA3D71"/>
    <w:rsid w:val="00FB0506"/>
    <w:rsid w:val="00FB1F60"/>
    <w:rsid w:val="00FB2C2A"/>
    <w:rsid w:val="00FB3EA9"/>
    <w:rsid w:val="00FC3160"/>
    <w:rsid w:val="00FF5668"/>
    <w:rsid w:val="00FF60CC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0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2" w:uiPriority="0" w:qFormat="1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Subtitle" w:semiHidden="0" w:unhideWhenUsed="0" w:qFormat="1"/>
    <w:lsdException w:name="Body Text First Indent" w:qFormat="1"/>
    <w:lsdException w:name="Body Text First Indent 2" w:qFormat="1"/>
    <w:lsdException w:name="Body Text 2" w:uiPriority="0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No Lis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C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490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76F07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576F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576F07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576F07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6F07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76F07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6F07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6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414907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576F07"/>
    <w:rPr>
      <w:rFonts w:eastAsia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76F0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76F07"/>
    <w:rPr>
      <w:rFonts w:eastAsia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576F07"/>
    <w:rPr>
      <w:rFonts w:ascii="Cambria" w:eastAsia="Times New Roman" w:hAnsi="Cambria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576F07"/>
    <w:rPr>
      <w:rFonts w:ascii="Cambria" w:eastAsia="Times New Roman" w:hAnsi="Cambria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576F07"/>
    <w:rPr>
      <w:rFonts w:ascii="Cambria" w:eastAsia="Times New Roman" w:hAnsi="Cambria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576F07"/>
    <w:rPr>
      <w:rFonts w:ascii="Cambria" w:eastAsia="Times New Roman" w:hAnsi="Cambria"/>
      <w:i/>
      <w:iCs/>
      <w:caps/>
      <w:spacing w:val="1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002C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qFormat/>
    <w:rsid w:val="004002CE"/>
    <w:rPr>
      <w:rFonts w:eastAsia="Times New Roman"/>
      <w:sz w:val="28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99"/>
    <w:qFormat/>
    <w:rsid w:val="004002CE"/>
    <w:pPr>
      <w:ind w:left="720"/>
      <w:contextualSpacing/>
    </w:pPr>
  </w:style>
  <w:style w:type="character" w:customStyle="1" w:styleId="a6">
    <w:name w:val="Абзац списка Знак"/>
    <w:aliases w:val="мой Знак"/>
    <w:link w:val="a5"/>
    <w:uiPriority w:val="99"/>
    <w:qFormat/>
    <w:locked/>
    <w:rsid w:val="00576F07"/>
    <w:rPr>
      <w:rFonts w:eastAsia="Times New Roman"/>
      <w:szCs w:val="24"/>
      <w:lang w:eastAsia="ru-RU"/>
    </w:rPr>
  </w:style>
  <w:style w:type="paragraph" w:customStyle="1" w:styleId="11">
    <w:name w:val="Без интервала1"/>
    <w:link w:val="NoSpacingChar"/>
    <w:qFormat/>
    <w:rsid w:val="004002CE"/>
    <w:pPr>
      <w:spacing w:after="0" w:line="240" w:lineRule="auto"/>
    </w:pPr>
    <w:rPr>
      <w:rFonts w:ascii="Calibri" w:eastAsia="SimSun" w:hAnsi="Calibri"/>
      <w:sz w:val="22"/>
      <w:lang w:eastAsia="ru-RU"/>
    </w:rPr>
  </w:style>
  <w:style w:type="character" w:customStyle="1" w:styleId="NoSpacingChar">
    <w:name w:val="No Spacing Char"/>
    <w:link w:val="11"/>
    <w:uiPriority w:val="99"/>
    <w:qFormat/>
    <w:locked/>
    <w:rsid w:val="00576F07"/>
    <w:rPr>
      <w:rFonts w:ascii="Calibri" w:eastAsia="SimSun" w:hAnsi="Calibri"/>
      <w:sz w:val="22"/>
      <w:lang w:eastAsia="ru-RU"/>
    </w:rPr>
  </w:style>
  <w:style w:type="paragraph" w:styleId="a7">
    <w:name w:val="Balloon Text"/>
    <w:basedOn w:val="a"/>
    <w:link w:val="a8"/>
    <w:unhideWhenUsed/>
    <w:qFormat/>
    <w:rsid w:val="007340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7340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3405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125AC"/>
    <w:rPr>
      <w:rFonts w:eastAsiaTheme="minorEastAsia"/>
      <w:szCs w:val="24"/>
      <w:lang w:eastAsia="ru-RU"/>
    </w:rPr>
  </w:style>
  <w:style w:type="paragraph" w:customStyle="1" w:styleId="ConsPlusNonformat">
    <w:name w:val="ConsPlusNonformat"/>
    <w:qFormat/>
    <w:rsid w:val="0067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1"/>
    <w:qFormat/>
    <w:rsid w:val="00871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">
    <w:name w:val="List Paragraph Char1"/>
    <w:link w:val="12"/>
    <w:qFormat/>
    <w:locked/>
    <w:rsid w:val="00576F07"/>
    <w:rPr>
      <w:rFonts w:ascii="Calibri" w:eastAsia="Calibri" w:hAnsi="Calibri"/>
      <w:sz w:val="22"/>
      <w:lang w:eastAsia="ru-RU"/>
    </w:rPr>
  </w:style>
  <w:style w:type="paragraph" w:styleId="a9">
    <w:name w:val="No Spacing"/>
    <w:link w:val="aa"/>
    <w:uiPriority w:val="99"/>
    <w:qFormat/>
    <w:rsid w:val="001C7D22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a">
    <w:name w:val="Без интервала Знак"/>
    <w:link w:val="a9"/>
    <w:uiPriority w:val="99"/>
    <w:qFormat/>
    <w:locked/>
    <w:rsid w:val="006004FC"/>
    <w:rPr>
      <w:rFonts w:eastAsia="Times New Roman"/>
      <w:szCs w:val="24"/>
      <w:lang w:eastAsia="ru-RU"/>
    </w:rPr>
  </w:style>
  <w:style w:type="paragraph" w:customStyle="1" w:styleId="21">
    <w:name w:val="Абзац списка2"/>
    <w:basedOn w:val="a"/>
    <w:rsid w:val="00633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link w:val="NoSpacingChar1"/>
    <w:qFormat/>
    <w:rsid w:val="007E6B7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NoSpacingChar1">
    <w:name w:val="No Spacing Char1"/>
    <w:link w:val="22"/>
    <w:qFormat/>
    <w:locked/>
    <w:rsid w:val="00576F07"/>
    <w:rPr>
      <w:rFonts w:eastAsia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qFormat/>
    <w:rsid w:val="003B44A1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3B44A1"/>
    <w:rPr>
      <w:rFonts w:eastAsia="Calibri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qFormat/>
    <w:rsid w:val="003B44A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3B44A1"/>
    <w:rPr>
      <w:rFonts w:eastAsia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AF2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">
    <w:name w:val="Основной текст1"/>
    <w:qFormat/>
    <w:rsid w:val="00AF2C8C"/>
  </w:style>
  <w:style w:type="character" w:customStyle="1" w:styleId="25">
    <w:name w:val="Основной текст2"/>
    <w:rsid w:val="00AF2C8C"/>
  </w:style>
  <w:style w:type="paragraph" w:styleId="ad">
    <w:name w:val="header"/>
    <w:basedOn w:val="a"/>
    <w:link w:val="ae"/>
    <w:uiPriority w:val="99"/>
    <w:unhideWhenUsed/>
    <w:qFormat/>
    <w:rsid w:val="00282A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282AD5"/>
    <w:rPr>
      <w:rFonts w:eastAsia="Times New Roman"/>
      <w:szCs w:val="24"/>
      <w:lang w:eastAsia="ru-RU"/>
    </w:rPr>
  </w:style>
  <w:style w:type="paragraph" w:styleId="af">
    <w:name w:val="footer"/>
    <w:basedOn w:val="a"/>
    <w:link w:val="af0"/>
    <w:unhideWhenUsed/>
    <w:qFormat/>
    <w:rsid w:val="00282A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282AD5"/>
    <w:rPr>
      <w:rFonts w:eastAsia="Times New Roman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978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page number"/>
    <w:basedOn w:val="a0"/>
    <w:qFormat/>
    <w:rsid w:val="008978B6"/>
    <w:rPr>
      <w:rFonts w:cs="Times New Roman"/>
    </w:rPr>
  </w:style>
  <w:style w:type="paragraph" w:customStyle="1" w:styleId="af2">
    <w:name w:val="Базовый"/>
    <w:rsid w:val="008978B6"/>
    <w:pPr>
      <w:tabs>
        <w:tab w:val="left" w:pos="709"/>
      </w:tabs>
      <w:suppressAutoHyphens/>
      <w:spacing w:after="0" w:line="100" w:lineRule="atLeast"/>
    </w:pPr>
    <w:rPr>
      <w:rFonts w:eastAsia="Times New Roman"/>
      <w:color w:val="00000A"/>
      <w:szCs w:val="24"/>
      <w:lang w:eastAsia="ru-RU"/>
    </w:rPr>
  </w:style>
  <w:style w:type="table" w:styleId="af3">
    <w:name w:val="Table Grid"/>
    <w:basedOn w:val="a1"/>
    <w:qFormat/>
    <w:rsid w:val="00B42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nhideWhenUsed/>
    <w:qFormat/>
    <w:rsid w:val="00131C6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qFormat/>
    <w:rsid w:val="00131C64"/>
    <w:rPr>
      <w:rFonts w:eastAsia="Times New Roman"/>
      <w:szCs w:val="24"/>
      <w:lang w:eastAsia="ru-RU"/>
    </w:rPr>
  </w:style>
  <w:style w:type="paragraph" w:customStyle="1" w:styleId="31">
    <w:name w:val="Абзац списка3"/>
    <w:basedOn w:val="a"/>
    <w:qFormat/>
    <w:rsid w:val="00131C64"/>
    <w:pPr>
      <w:spacing w:after="160" w:line="259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styleId="af4">
    <w:name w:val="Hyperlink"/>
    <w:unhideWhenUsed/>
    <w:qFormat/>
    <w:rsid w:val="00131C64"/>
    <w:rPr>
      <w:color w:val="0000FF"/>
      <w:u w:val="single"/>
    </w:rPr>
  </w:style>
  <w:style w:type="paragraph" w:customStyle="1" w:styleId="af5">
    <w:name w:val="Третий уровень (a)"/>
    <w:basedOn w:val="a"/>
    <w:rsid w:val="00131C64"/>
    <w:pPr>
      <w:numPr>
        <w:ilvl w:val="2"/>
      </w:numPr>
      <w:spacing w:before="240" w:after="60" w:line="259" w:lineRule="auto"/>
      <w:ind w:left="1497" w:hanging="851"/>
      <w:contextualSpacing/>
      <w:jc w:val="center"/>
      <w:outlineLvl w:val="0"/>
    </w:pPr>
    <w:rPr>
      <w:rFonts w:ascii="Calibri" w:hAnsi="Calibri"/>
      <w:kern w:val="28"/>
      <w:sz w:val="36"/>
      <w:szCs w:val="20"/>
      <w:lang w:eastAsia="en-US"/>
    </w:rPr>
  </w:style>
  <w:style w:type="paragraph" w:customStyle="1" w:styleId="210">
    <w:name w:val="Основной текст 21"/>
    <w:basedOn w:val="a"/>
    <w:qFormat/>
    <w:rsid w:val="00131C64"/>
    <w:pPr>
      <w:jc w:val="both"/>
    </w:pPr>
    <w:rPr>
      <w:sz w:val="20"/>
      <w:szCs w:val="20"/>
    </w:rPr>
  </w:style>
  <w:style w:type="table" w:customStyle="1" w:styleId="14">
    <w:name w:val="Сетка таблицы1"/>
    <w:basedOn w:val="15"/>
    <w:uiPriority w:val="99"/>
    <w:qFormat/>
    <w:rsid w:val="00131C64"/>
    <w:pPr>
      <w:ind w:left="2126" w:hanging="992"/>
      <w:jc w:val="both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Обычная таблица1"/>
    <w:semiHidden/>
    <w:qFormat/>
    <w:rsid w:val="00131C64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FollowedHyperlink"/>
    <w:uiPriority w:val="99"/>
    <w:qFormat/>
    <w:rsid w:val="00576F07"/>
    <w:rPr>
      <w:color w:val="800080"/>
      <w:u w:val="single"/>
    </w:rPr>
  </w:style>
  <w:style w:type="character" w:styleId="af7">
    <w:name w:val="footnote reference"/>
    <w:uiPriority w:val="99"/>
    <w:qFormat/>
    <w:rsid w:val="00576F07"/>
    <w:rPr>
      <w:vertAlign w:val="superscript"/>
    </w:rPr>
  </w:style>
  <w:style w:type="character" w:styleId="af8">
    <w:name w:val="annotation reference"/>
    <w:uiPriority w:val="99"/>
    <w:qFormat/>
    <w:rsid w:val="00576F07"/>
    <w:rPr>
      <w:rFonts w:cs="Times New Roman"/>
      <w:sz w:val="16"/>
      <w:szCs w:val="16"/>
    </w:rPr>
  </w:style>
  <w:style w:type="character" w:styleId="af9">
    <w:name w:val="Emphasis"/>
    <w:uiPriority w:val="99"/>
    <w:qFormat/>
    <w:rsid w:val="00576F07"/>
    <w:rPr>
      <w:caps/>
      <w:spacing w:val="5"/>
      <w:sz w:val="20"/>
    </w:rPr>
  </w:style>
  <w:style w:type="character" w:styleId="afa">
    <w:name w:val="Strong"/>
    <w:uiPriority w:val="22"/>
    <w:qFormat/>
    <w:rsid w:val="00576F07"/>
    <w:rPr>
      <w:b/>
      <w:color w:val="943634"/>
      <w:spacing w:val="5"/>
    </w:rPr>
  </w:style>
  <w:style w:type="paragraph" w:styleId="afb">
    <w:name w:val="List Continue"/>
    <w:basedOn w:val="a"/>
    <w:uiPriority w:val="99"/>
    <w:qFormat/>
    <w:rsid w:val="00576F07"/>
    <w:pPr>
      <w:spacing w:after="120"/>
      <w:ind w:left="283"/>
    </w:pPr>
  </w:style>
  <w:style w:type="paragraph" w:styleId="afc">
    <w:name w:val="Normal Indent"/>
    <w:basedOn w:val="a"/>
    <w:uiPriority w:val="99"/>
    <w:qFormat/>
    <w:rsid w:val="00576F07"/>
    <w:pPr>
      <w:spacing w:line="360" w:lineRule="auto"/>
      <w:ind w:left="708"/>
      <w:jc w:val="both"/>
    </w:pPr>
    <w:rPr>
      <w:rFonts w:ascii="Cambria" w:hAnsi="Cambria"/>
      <w:lang w:val="en-US"/>
    </w:rPr>
  </w:style>
  <w:style w:type="paragraph" w:styleId="afd">
    <w:name w:val="Plain Text"/>
    <w:basedOn w:val="a"/>
    <w:link w:val="afe"/>
    <w:qFormat/>
    <w:rsid w:val="00576F0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qFormat/>
    <w:rsid w:val="0057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qFormat/>
    <w:rsid w:val="00576F07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qFormat/>
    <w:rsid w:val="00576F07"/>
    <w:rPr>
      <w:rFonts w:ascii="Cambria" w:eastAsia="Times New Roman" w:hAnsi="Cambria"/>
      <w:sz w:val="16"/>
      <w:szCs w:val="16"/>
      <w:lang w:eastAsia="ru-RU"/>
    </w:rPr>
  </w:style>
  <w:style w:type="paragraph" w:styleId="aff">
    <w:name w:val="endnote text"/>
    <w:basedOn w:val="a"/>
    <w:link w:val="aff0"/>
    <w:uiPriority w:val="99"/>
    <w:qFormat/>
    <w:rsid w:val="00576F07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qFormat/>
    <w:rsid w:val="00576F07"/>
    <w:rPr>
      <w:rFonts w:ascii="Cambria" w:eastAsia="Times New Roman" w:hAnsi="Cambria"/>
      <w:sz w:val="20"/>
      <w:szCs w:val="20"/>
      <w:lang w:eastAsia="ar-SA"/>
    </w:rPr>
  </w:style>
  <w:style w:type="paragraph" w:styleId="aff1">
    <w:name w:val="caption"/>
    <w:basedOn w:val="Standard"/>
    <w:next w:val="Textbody"/>
    <w:link w:val="aff2"/>
    <w:uiPriority w:val="99"/>
    <w:qFormat/>
    <w:rsid w:val="00576F0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Standard">
    <w:name w:val="Standard"/>
    <w:qFormat/>
    <w:rsid w:val="00576F07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576F07"/>
    <w:pPr>
      <w:spacing w:after="120"/>
    </w:pPr>
  </w:style>
  <w:style w:type="character" w:customStyle="1" w:styleId="aff2">
    <w:name w:val="Название объекта Знак"/>
    <w:link w:val="aff1"/>
    <w:uiPriority w:val="99"/>
    <w:qFormat/>
    <w:locked/>
    <w:rsid w:val="00576F0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3">
    <w:name w:val="annotation text"/>
    <w:basedOn w:val="a"/>
    <w:link w:val="aff4"/>
    <w:uiPriority w:val="99"/>
    <w:qFormat/>
    <w:rsid w:val="00576F0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qFormat/>
    <w:rsid w:val="00576F07"/>
    <w:rPr>
      <w:rFonts w:eastAsia="Times New Roman"/>
      <w:sz w:val="20"/>
      <w:szCs w:val="20"/>
      <w:lang w:eastAsia="ru-RU"/>
    </w:rPr>
  </w:style>
  <w:style w:type="paragraph" w:styleId="16">
    <w:name w:val="index 1"/>
    <w:basedOn w:val="a"/>
    <w:next w:val="a"/>
    <w:uiPriority w:val="99"/>
    <w:qFormat/>
    <w:rsid w:val="00576F07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5">
    <w:name w:val="annotation subject"/>
    <w:basedOn w:val="aff3"/>
    <w:next w:val="aff3"/>
    <w:link w:val="aff6"/>
    <w:uiPriority w:val="99"/>
    <w:qFormat/>
    <w:rsid w:val="00576F0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qFormat/>
    <w:rsid w:val="00576F07"/>
    <w:rPr>
      <w:rFonts w:eastAsia="Times New Roman"/>
      <w:b/>
      <w:bCs/>
      <w:sz w:val="20"/>
      <w:szCs w:val="20"/>
      <w:lang w:eastAsia="ru-RU"/>
    </w:rPr>
  </w:style>
  <w:style w:type="paragraph" w:styleId="aff7">
    <w:name w:val="Document Map"/>
    <w:basedOn w:val="a"/>
    <w:link w:val="aff8"/>
    <w:uiPriority w:val="99"/>
    <w:qFormat/>
    <w:rsid w:val="00576F07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qFormat/>
    <w:rsid w:val="00576F07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f9">
    <w:name w:val="footnote text"/>
    <w:basedOn w:val="a"/>
    <w:link w:val="affa"/>
    <w:uiPriority w:val="99"/>
    <w:qFormat/>
    <w:rsid w:val="00576F0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qFormat/>
    <w:rsid w:val="00576F07"/>
    <w:rPr>
      <w:rFonts w:eastAsia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99"/>
    <w:qFormat/>
    <w:rsid w:val="00576F07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uiPriority w:val="99"/>
    <w:qFormat/>
    <w:rsid w:val="00576F07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uiPriority w:val="99"/>
    <w:qFormat/>
    <w:rsid w:val="00576F07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affb">
    <w:name w:val="Body Text"/>
    <w:basedOn w:val="a"/>
    <w:link w:val="affc"/>
    <w:qFormat/>
    <w:rsid w:val="00576F07"/>
    <w:pPr>
      <w:spacing w:after="120"/>
      <w:jc w:val="both"/>
    </w:pPr>
    <w:rPr>
      <w:szCs w:val="20"/>
    </w:rPr>
  </w:style>
  <w:style w:type="character" w:customStyle="1" w:styleId="affc">
    <w:name w:val="Основной текст Знак"/>
    <w:basedOn w:val="a0"/>
    <w:link w:val="affb"/>
    <w:uiPriority w:val="99"/>
    <w:qFormat/>
    <w:rsid w:val="00576F07"/>
    <w:rPr>
      <w:rFonts w:eastAsia="Times New Roman"/>
      <w:szCs w:val="20"/>
      <w:lang w:eastAsia="ru-RU"/>
    </w:rPr>
  </w:style>
  <w:style w:type="paragraph" w:styleId="affd">
    <w:name w:val="index heading"/>
    <w:basedOn w:val="a"/>
    <w:next w:val="16"/>
    <w:uiPriority w:val="99"/>
    <w:qFormat/>
    <w:rsid w:val="00576F07"/>
    <w:pPr>
      <w:spacing w:line="360" w:lineRule="auto"/>
      <w:jc w:val="both"/>
    </w:pPr>
    <w:rPr>
      <w:rFonts w:ascii="Cambria" w:hAnsi="Cambria"/>
      <w:lang w:val="en-US"/>
    </w:rPr>
  </w:style>
  <w:style w:type="paragraph" w:styleId="17">
    <w:name w:val="toc 1"/>
    <w:basedOn w:val="a"/>
    <w:next w:val="a"/>
    <w:uiPriority w:val="39"/>
    <w:qFormat/>
    <w:rsid w:val="00576F07"/>
    <w:pPr>
      <w:tabs>
        <w:tab w:val="left" w:pos="440"/>
        <w:tab w:val="right" w:leader="dot" w:pos="9498"/>
      </w:tabs>
      <w:spacing w:before="120"/>
      <w:jc w:val="both"/>
    </w:pPr>
    <w:rPr>
      <w:bCs/>
      <w:iCs/>
      <w:sz w:val="28"/>
      <w:szCs w:val="28"/>
    </w:rPr>
  </w:style>
  <w:style w:type="paragraph" w:styleId="61">
    <w:name w:val="toc 6"/>
    <w:basedOn w:val="a"/>
    <w:next w:val="a"/>
    <w:uiPriority w:val="99"/>
    <w:qFormat/>
    <w:rsid w:val="00576F07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34">
    <w:name w:val="toc 3"/>
    <w:basedOn w:val="a"/>
    <w:next w:val="a"/>
    <w:uiPriority w:val="99"/>
    <w:qFormat/>
    <w:rsid w:val="00576F07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28">
    <w:name w:val="toc 2"/>
    <w:basedOn w:val="a"/>
    <w:next w:val="a"/>
    <w:uiPriority w:val="99"/>
    <w:qFormat/>
    <w:rsid w:val="00576F07"/>
    <w:pPr>
      <w:tabs>
        <w:tab w:val="left" w:pos="426"/>
        <w:tab w:val="right" w:leader="dot" w:pos="9771"/>
      </w:tabs>
    </w:pPr>
    <w:rPr>
      <w:bCs/>
      <w:sz w:val="20"/>
      <w:szCs w:val="20"/>
    </w:rPr>
  </w:style>
  <w:style w:type="paragraph" w:styleId="41">
    <w:name w:val="toc 4"/>
    <w:basedOn w:val="a"/>
    <w:next w:val="a"/>
    <w:uiPriority w:val="99"/>
    <w:qFormat/>
    <w:rsid w:val="00576F07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uiPriority w:val="99"/>
    <w:qFormat/>
    <w:rsid w:val="00576F07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affe">
    <w:name w:val="Body Text First Indent"/>
    <w:basedOn w:val="affb"/>
    <w:link w:val="afff"/>
    <w:uiPriority w:val="99"/>
    <w:qFormat/>
    <w:rsid w:val="00576F07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">
    <w:name w:val="Красная строка Знак"/>
    <w:basedOn w:val="affc"/>
    <w:link w:val="affe"/>
    <w:uiPriority w:val="99"/>
    <w:qFormat/>
    <w:rsid w:val="00576F07"/>
    <w:rPr>
      <w:rFonts w:ascii="Cambria" w:eastAsia="Times New Roman" w:hAnsi="Cambria"/>
      <w:sz w:val="22"/>
      <w:szCs w:val="20"/>
      <w:lang w:val="en-US" w:eastAsia="ru-RU"/>
    </w:rPr>
  </w:style>
  <w:style w:type="paragraph" w:styleId="29">
    <w:name w:val="Body Text First Indent 2"/>
    <w:basedOn w:val="ab"/>
    <w:link w:val="2a"/>
    <w:uiPriority w:val="99"/>
    <w:qFormat/>
    <w:rsid w:val="00576F07"/>
    <w:pPr>
      <w:spacing w:after="0" w:line="360" w:lineRule="auto"/>
      <w:ind w:left="0" w:right="284" w:firstLine="210"/>
      <w:jc w:val="both"/>
    </w:pPr>
    <w:rPr>
      <w:rFonts w:ascii="Cambria" w:eastAsia="Times New Roman" w:hAnsi="Cambria"/>
      <w:sz w:val="28"/>
    </w:rPr>
  </w:style>
  <w:style w:type="character" w:customStyle="1" w:styleId="2a">
    <w:name w:val="Красная строка 2 Знак"/>
    <w:basedOn w:val="ac"/>
    <w:link w:val="29"/>
    <w:uiPriority w:val="99"/>
    <w:qFormat/>
    <w:rsid w:val="00576F07"/>
    <w:rPr>
      <w:rFonts w:ascii="Cambria" w:eastAsia="Times New Roman" w:hAnsi="Cambria"/>
      <w:sz w:val="28"/>
      <w:szCs w:val="24"/>
      <w:lang w:eastAsia="ru-RU"/>
    </w:rPr>
  </w:style>
  <w:style w:type="paragraph" w:styleId="afff0">
    <w:name w:val="List Bullet"/>
    <w:aliases w:val="Маркированный"/>
    <w:basedOn w:val="a"/>
    <w:link w:val="afff1"/>
    <w:uiPriority w:val="99"/>
    <w:qFormat/>
    <w:rsid w:val="00576F07"/>
    <w:pPr>
      <w:widowControl w:val="0"/>
      <w:spacing w:after="60"/>
      <w:jc w:val="both"/>
    </w:pPr>
  </w:style>
  <w:style w:type="paragraph" w:styleId="2b">
    <w:name w:val="List Bullet 2"/>
    <w:basedOn w:val="a"/>
    <w:qFormat/>
    <w:rsid w:val="00576F07"/>
    <w:pPr>
      <w:tabs>
        <w:tab w:val="left" w:pos="643"/>
      </w:tabs>
      <w:spacing w:after="60"/>
      <w:ind w:left="643" w:hanging="360"/>
      <w:jc w:val="both"/>
    </w:pPr>
    <w:rPr>
      <w:szCs w:val="20"/>
    </w:rPr>
  </w:style>
  <w:style w:type="paragraph" w:styleId="2c">
    <w:name w:val="List Number 2"/>
    <w:basedOn w:val="a"/>
    <w:qFormat/>
    <w:rsid w:val="00576F07"/>
    <w:pPr>
      <w:tabs>
        <w:tab w:val="left" w:pos="1300"/>
      </w:tabs>
      <w:ind w:left="1300" w:hanging="900"/>
    </w:pPr>
  </w:style>
  <w:style w:type="paragraph" w:styleId="afff2">
    <w:name w:val="List"/>
    <w:basedOn w:val="Textbody"/>
    <w:uiPriority w:val="99"/>
    <w:qFormat/>
    <w:rsid w:val="00576F07"/>
  </w:style>
  <w:style w:type="paragraph" w:styleId="afff3">
    <w:name w:val="Normal (Web)"/>
    <w:aliases w:val="Обычный (Интернет)"/>
    <w:basedOn w:val="a"/>
    <w:uiPriority w:val="99"/>
    <w:qFormat/>
    <w:rsid w:val="00576F07"/>
    <w:pPr>
      <w:spacing w:before="100" w:beforeAutospacing="1" w:after="100" w:afterAutospacing="1"/>
    </w:pPr>
  </w:style>
  <w:style w:type="paragraph" w:styleId="35">
    <w:name w:val="Body Text 3"/>
    <w:basedOn w:val="a"/>
    <w:link w:val="36"/>
    <w:uiPriority w:val="99"/>
    <w:qFormat/>
    <w:rsid w:val="00576F0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6">
    <w:name w:val="Основной текст 3 Знак"/>
    <w:basedOn w:val="a0"/>
    <w:link w:val="35"/>
    <w:uiPriority w:val="99"/>
    <w:qFormat/>
    <w:rsid w:val="00576F07"/>
    <w:rPr>
      <w:rFonts w:eastAsia="Times New Roman"/>
      <w:b/>
      <w:i/>
      <w:sz w:val="22"/>
      <w:szCs w:val="24"/>
      <w:lang w:eastAsia="ru-RU"/>
    </w:rPr>
  </w:style>
  <w:style w:type="paragraph" w:styleId="afff4">
    <w:name w:val="Subtitle"/>
    <w:basedOn w:val="aff1"/>
    <w:next w:val="Textbody"/>
    <w:link w:val="afff5"/>
    <w:uiPriority w:val="99"/>
    <w:qFormat/>
    <w:rsid w:val="00576F07"/>
    <w:pPr>
      <w:jc w:val="center"/>
    </w:pPr>
  </w:style>
  <w:style w:type="character" w:customStyle="1" w:styleId="afff5">
    <w:name w:val="Подзаголовок Знак"/>
    <w:basedOn w:val="a0"/>
    <w:link w:val="afff4"/>
    <w:uiPriority w:val="99"/>
    <w:qFormat/>
    <w:rsid w:val="00576F0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2d">
    <w:name w:val="List Continue 2"/>
    <w:basedOn w:val="a"/>
    <w:uiPriority w:val="99"/>
    <w:qFormat/>
    <w:rsid w:val="00576F07"/>
    <w:pPr>
      <w:spacing w:after="120"/>
      <w:ind w:left="566"/>
    </w:pPr>
  </w:style>
  <w:style w:type="paragraph" w:styleId="2e">
    <w:name w:val="List 2"/>
    <w:basedOn w:val="a"/>
    <w:uiPriority w:val="99"/>
    <w:qFormat/>
    <w:rsid w:val="00576F07"/>
    <w:pPr>
      <w:ind w:left="566" w:hanging="283"/>
    </w:pPr>
  </w:style>
  <w:style w:type="paragraph" w:styleId="37">
    <w:name w:val="List 3"/>
    <w:basedOn w:val="a"/>
    <w:uiPriority w:val="99"/>
    <w:qFormat/>
    <w:rsid w:val="00576F07"/>
    <w:pPr>
      <w:ind w:left="849" w:hanging="283"/>
    </w:pPr>
  </w:style>
  <w:style w:type="paragraph" w:styleId="42">
    <w:name w:val="List 4"/>
    <w:basedOn w:val="a"/>
    <w:uiPriority w:val="99"/>
    <w:qFormat/>
    <w:rsid w:val="00576F07"/>
    <w:pPr>
      <w:ind w:left="1132" w:hanging="283"/>
    </w:pPr>
  </w:style>
  <w:style w:type="paragraph" w:styleId="HTML">
    <w:name w:val="HTML Preformatted"/>
    <w:basedOn w:val="a"/>
    <w:link w:val="HTML0"/>
    <w:uiPriority w:val="99"/>
    <w:qFormat/>
    <w:rsid w:val="0057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7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Block Text"/>
    <w:basedOn w:val="a"/>
    <w:uiPriority w:val="99"/>
    <w:qFormat/>
    <w:rsid w:val="00576F07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8">
    <w:name w:val="1"/>
    <w:basedOn w:val="a"/>
    <w:uiPriority w:val="99"/>
    <w:qFormat/>
    <w:rsid w:val="00576F0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38">
    <w:name w:val="Стиль3"/>
    <w:basedOn w:val="23"/>
    <w:link w:val="39"/>
    <w:uiPriority w:val="99"/>
    <w:qFormat/>
    <w:rsid w:val="00576F07"/>
    <w:pPr>
      <w:widowControl w:val="0"/>
      <w:tabs>
        <w:tab w:val="left" w:pos="227"/>
      </w:tabs>
      <w:adjustRightInd w:val="0"/>
      <w:ind w:firstLine="0"/>
      <w:textAlignment w:val="baseline"/>
    </w:pPr>
    <w:rPr>
      <w:sz w:val="24"/>
      <w:szCs w:val="20"/>
    </w:rPr>
  </w:style>
  <w:style w:type="character" w:customStyle="1" w:styleId="39">
    <w:name w:val="Стиль3 Знак"/>
    <w:link w:val="38"/>
    <w:uiPriority w:val="99"/>
    <w:qFormat/>
    <w:locked/>
    <w:rsid w:val="00576F07"/>
    <w:rPr>
      <w:rFonts w:eastAsia="Times New Roman"/>
      <w:szCs w:val="20"/>
      <w:lang w:eastAsia="ru-RU"/>
    </w:rPr>
  </w:style>
  <w:style w:type="paragraph" w:customStyle="1" w:styleId="2f">
    <w:name w:val="Стиль2"/>
    <w:basedOn w:val="2c"/>
    <w:qFormat/>
    <w:rsid w:val="00576F07"/>
    <w:pPr>
      <w:keepNext/>
      <w:keepLines/>
      <w:widowControl w:val="0"/>
      <w:suppressLineNumbers/>
      <w:tabs>
        <w:tab w:val="left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customStyle="1" w:styleId="FR4">
    <w:name w:val="FR4"/>
    <w:qFormat/>
    <w:rsid w:val="00576F07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/>
      <w:b/>
      <w:snapToGrid w:val="0"/>
      <w:sz w:val="22"/>
      <w:szCs w:val="20"/>
      <w:lang w:eastAsia="ru-RU"/>
    </w:rPr>
  </w:style>
  <w:style w:type="paragraph" w:customStyle="1" w:styleId="ConsNormal">
    <w:name w:val="ConsNormal"/>
    <w:link w:val="ConsNormal0"/>
    <w:qFormat/>
    <w:rsid w:val="00576F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qFormat/>
    <w:rsid w:val="00576F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Знак Знак Знак Знак"/>
    <w:basedOn w:val="a"/>
    <w:qFormat/>
    <w:rsid w:val="00576F0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qFormat/>
    <w:rsid w:val="0057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Содержимое таблицы"/>
    <w:basedOn w:val="a"/>
    <w:uiPriority w:val="99"/>
    <w:qFormat/>
    <w:rsid w:val="00576F0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9">
    <w:name w:val="Обычный (веб)1"/>
    <w:basedOn w:val="a"/>
    <w:qFormat/>
    <w:rsid w:val="00576F07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qFormat/>
    <w:rsid w:val="0057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ConsPlusNonformat1">
    <w:name w:val="ConsPlusNonformat Знак Знак"/>
    <w:link w:val="ConsPlusNonformat0"/>
    <w:qFormat/>
    <w:rsid w:val="00576F07"/>
    <w:rPr>
      <w:rFonts w:ascii="Courier New" w:eastAsia="Times New Roman" w:hAnsi="Courier New" w:cs="Courier New"/>
      <w:szCs w:val="24"/>
      <w:lang w:eastAsia="ru-RU"/>
    </w:rPr>
  </w:style>
  <w:style w:type="paragraph" w:customStyle="1" w:styleId="Index">
    <w:name w:val="Index"/>
    <w:basedOn w:val="Standard"/>
    <w:qFormat/>
    <w:rsid w:val="00576F07"/>
    <w:pPr>
      <w:suppressLineNumbers/>
    </w:pPr>
  </w:style>
  <w:style w:type="paragraph" w:customStyle="1" w:styleId="TableContents">
    <w:name w:val="Table Contents"/>
    <w:basedOn w:val="Standard"/>
    <w:qFormat/>
    <w:rsid w:val="00576F07"/>
    <w:pPr>
      <w:suppressLineNumbers/>
    </w:pPr>
  </w:style>
  <w:style w:type="paragraph" w:customStyle="1" w:styleId="TableHeading">
    <w:name w:val="Table Heading"/>
    <w:basedOn w:val="TableContents"/>
    <w:qFormat/>
    <w:rsid w:val="00576F07"/>
    <w:pPr>
      <w:jc w:val="center"/>
    </w:pPr>
    <w:rPr>
      <w:b/>
      <w:bCs/>
    </w:rPr>
  </w:style>
  <w:style w:type="paragraph" w:customStyle="1" w:styleId="ConsPlusDocList">
    <w:name w:val="ConsPlusDocList"/>
    <w:next w:val="Standard"/>
    <w:qFormat/>
    <w:rsid w:val="00576F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RTFNum21">
    <w:name w:val="RTF_Num 2 1"/>
    <w:qFormat/>
    <w:rsid w:val="00576F07"/>
    <w:rPr>
      <w:rFonts w:ascii="Symbol" w:hAnsi="Symbol"/>
    </w:rPr>
  </w:style>
  <w:style w:type="character" w:customStyle="1" w:styleId="NumberingSymbols">
    <w:name w:val="Numbering Symbols"/>
    <w:qFormat/>
    <w:rsid w:val="00576F07"/>
  </w:style>
  <w:style w:type="character" w:customStyle="1" w:styleId="1a">
    <w:name w:val="Основной шрифт абзаца1"/>
    <w:uiPriority w:val="99"/>
    <w:qFormat/>
    <w:rsid w:val="00576F07"/>
  </w:style>
  <w:style w:type="paragraph" w:customStyle="1" w:styleId="western">
    <w:name w:val="western"/>
    <w:basedOn w:val="a"/>
    <w:qFormat/>
    <w:rsid w:val="00576F07"/>
    <w:pPr>
      <w:spacing w:before="100" w:beforeAutospacing="1" w:after="100" w:afterAutospacing="1"/>
    </w:pPr>
  </w:style>
  <w:style w:type="character" w:customStyle="1" w:styleId="1b">
    <w:name w:val="Нижний колонтитул Знак1"/>
    <w:uiPriority w:val="99"/>
    <w:qFormat/>
    <w:locked/>
    <w:rsid w:val="0057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Гипертекстовая ссылка"/>
    <w:uiPriority w:val="99"/>
    <w:qFormat/>
    <w:rsid w:val="00576F07"/>
    <w:rPr>
      <w:color w:val="106BBE"/>
    </w:rPr>
  </w:style>
  <w:style w:type="paragraph" w:customStyle="1" w:styleId="afffa">
    <w:name w:val="Комментарий"/>
    <w:basedOn w:val="a"/>
    <w:next w:val="a"/>
    <w:qFormat/>
    <w:rsid w:val="00576F0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rsid w:val="00576F07"/>
    <w:rPr>
      <w:i/>
      <w:iCs/>
    </w:rPr>
  </w:style>
  <w:style w:type="character" w:customStyle="1" w:styleId="3a">
    <w:name w:val="Знак Знак3"/>
    <w:qFormat/>
    <w:locked/>
    <w:rsid w:val="00576F07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qFormat/>
    <w:locked/>
    <w:rsid w:val="00576F07"/>
    <w:rPr>
      <w:rFonts w:asciiTheme="minorHAnsi" w:hAnsiTheme="minorHAnsi" w:cstheme="minorBidi"/>
      <w:sz w:val="22"/>
    </w:rPr>
  </w:style>
  <w:style w:type="paragraph" w:customStyle="1" w:styleId="stwibulletlistCharCharCharChar">
    <w:name w:val="stwi bullet list Char Char Char Char"/>
    <w:basedOn w:val="a"/>
    <w:link w:val="stwibulletlistCharCharCharCharChar"/>
    <w:qFormat/>
    <w:rsid w:val="00576F07"/>
    <w:pPr>
      <w:widowControl w:val="0"/>
      <w:tabs>
        <w:tab w:val="left" w:pos="567"/>
      </w:tabs>
      <w:adjustRightInd w:val="0"/>
      <w:spacing w:before="100" w:beforeAutospacing="1" w:after="100" w:afterAutospacing="1"/>
      <w:ind w:left="567" w:hanging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576F0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57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qFormat/>
    <w:locked/>
    <w:rsid w:val="00576F07"/>
    <w:rPr>
      <w:lang w:val="ru-RU" w:eastAsia="ru-RU"/>
    </w:rPr>
  </w:style>
  <w:style w:type="paragraph" w:customStyle="1" w:styleId="afffc">
    <w:name w:val="Знак"/>
    <w:basedOn w:val="a"/>
    <w:uiPriority w:val="99"/>
    <w:qFormat/>
    <w:rsid w:val="00576F07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qFormat/>
    <w:rsid w:val="00576F07"/>
    <w:rPr>
      <w:rFonts w:cs="Times New Roman"/>
    </w:rPr>
  </w:style>
  <w:style w:type="character" w:customStyle="1" w:styleId="2f0">
    <w:name w:val="Основной текст (2)_"/>
    <w:link w:val="2f1"/>
    <w:uiPriority w:val="99"/>
    <w:qFormat/>
    <w:locked/>
    <w:rsid w:val="00576F07"/>
    <w:rPr>
      <w:rFonts w:ascii="Calibri" w:hAnsi="Calibri"/>
      <w:b/>
      <w:spacing w:val="1"/>
      <w:sz w:val="26"/>
      <w:shd w:val="clear" w:color="auto" w:fill="FFFFFF"/>
    </w:rPr>
  </w:style>
  <w:style w:type="paragraph" w:customStyle="1" w:styleId="2f1">
    <w:name w:val="Основной текст (2)"/>
    <w:basedOn w:val="a"/>
    <w:link w:val="2f0"/>
    <w:uiPriority w:val="99"/>
    <w:qFormat/>
    <w:rsid w:val="00576F07"/>
    <w:pPr>
      <w:widowControl w:val="0"/>
      <w:shd w:val="clear" w:color="auto" w:fill="FFFFFF"/>
      <w:spacing w:after="300" w:line="324" w:lineRule="exact"/>
      <w:jc w:val="center"/>
    </w:pPr>
    <w:rPr>
      <w:rFonts w:ascii="Calibri" w:eastAsiaTheme="minorHAnsi" w:hAnsi="Calibri"/>
      <w:b/>
      <w:spacing w:val="1"/>
      <w:sz w:val="26"/>
      <w:szCs w:val="22"/>
      <w:shd w:val="clear" w:color="auto" w:fill="FFFFFF"/>
      <w:lang w:eastAsia="en-US"/>
    </w:rPr>
  </w:style>
  <w:style w:type="character" w:customStyle="1" w:styleId="afffd">
    <w:name w:val="Основной текст + Полужирный"/>
    <w:uiPriority w:val="99"/>
    <w:qFormat/>
    <w:rsid w:val="00576F07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qFormat/>
    <w:rsid w:val="00576F07"/>
    <w:rPr>
      <w:shd w:val="clear" w:color="auto" w:fill="FFFFFF"/>
    </w:rPr>
  </w:style>
  <w:style w:type="character" w:customStyle="1" w:styleId="420">
    <w:name w:val="Основной текст (4)2"/>
    <w:uiPriority w:val="99"/>
    <w:qFormat/>
    <w:rsid w:val="00576F07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qFormat/>
    <w:locked/>
    <w:rsid w:val="00576F07"/>
    <w:rPr>
      <w:rFonts w:ascii="Calibri" w:hAnsi="Calibri"/>
      <w:sz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qFormat/>
    <w:rsid w:val="00576F07"/>
    <w:pPr>
      <w:shd w:val="clear" w:color="auto" w:fill="FFFFFF"/>
      <w:spacing w:line="240" w:lineRule="atLeast"/>
    </w:pPr>
    <w:rPr>
      <w:rFonts w:ascii="Calibri" w:eastAsiaTheme="minorHAnsi" w:hAnsi="Calibri"/>
      <w:sz w:val="21"/>
      <w:szCs w:val="22"/>
      <w:shd w:val="clear" w:color="auto" w:fill="FFFFFF"/>
      <w:lang w:eastAsia="en-US"/>
    </w:rPr>
  </w:style>
  <w:style w:type="character" w:customStyle="1" w:styleId="44">
    <w:name w:val="Основной текст (4)_"/>
    <w:link w:val="410"/>
    <w:uiPriority w:val="99"/>
    <w:qFormat/>
    <w:locked/>
    <w:rsid w:val="00576F07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qFormat/>
    <w:rsid w:val="00576F07"/>
    <w:pPr>
      <w:shd w:val="clear" w:color="auto" w:fill="FFFFFF"/>
      <w:spacing w:before="180" w:after="180" w:line="283" w:lineRule="exact"/>
      <w:ind w:hanging="940"/>
      <w:jc w:val="both"/>
    </w:pPr>
    <w:rPr>
      <w:rFonts w:ascii="Calibri" w:eastAsiaTheme="minorHAnsi" w:hAnsi="Calibri"/>
      <w:szCs w:val="22"/>
      <w:shd w:val="clear" w:color="auto" w:fill="FFFFFF"/>
      <w:lang w:eastAsia="en-US"/>
    </w:rPr>
  </w:style>
  <w:style w:type="character" w:customStyle="1" w:styleId="Heading1Char">
    <w:name w:val="Heading 1 Char"/>
    <w:qFormat/>
    <w:locked/>
    <w:rsid w:val="00576F07"/>
    <w:rPr>
      <w:b/>
      <w:sz w:val="28"/>
    </w:rPr>
  </w:style>
  <w:style w:type="character" w:customStyle="1" w:styleId="1c">
    <w:name w:val="Текст выноски Знак1"/>
    <w:qFormat/>
    <w:locked/>
    <w:rsid w:val="00576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mmentTextChar">
    <w:name w:val="Comment Text Char"/>
    <w:qFormat/>
    <w:locked/>
    <w:rsid w:val="00576F07"/>
    <w:rPr>
      <w:rFonts w:cs="Times New Roman"/>
    </w:rPr>
  </w:style>
  <w:style w:type="character" w:customStyle="1" w:styleId="BodyTextChar">
    <w:name w:val="Body Text Char"/>
    <w:uiPriority w:val="99"/>
    <w:qFormat/>
    <w:locked/>
    <w:rsid w:val="00576F07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qFormat/>
    <w:locked/>
    <w:rsid w:val="00576F07"/>
  </w:style>
  <w:style w:type="character" w:customStyle="1" w:styleId="WW8Num1z0">
    <w:name w:val="WW8Num1z0"/>
    <w:uiPriority w:val="99"/>
    <w:qFormat/>
    <w:rsid w:val="00576F07"/>
  </w:style>
  <w:style w:type="character" w:customStyle="1" w:styleId="WW8Num1z1">
    <w:name w:val="WW8Num1z1"/>
    <w:uiPriority w:val="99"/>
    <w:qFormat/>
    <w:rsid w:val="00576F07"/>
  </w:style>
  <w:style w:type="character" w:customStyle="1" w:styleId="WW8Num1z2">
    <w:name w:val="WW8Num1z2"/>
    <w:uiPriority w:val="99"/>
    <w:qFormat/>
    <w:rsid w:val="00576F07"/>
  </w:style>
  <w:style w:type="character" w:customStyle="1" w:styleId="WW8Num1z3">
    <w:name w:val="WW8Num1z3"/>
    <w:uiPriority w:val="99"/>
    <w:qFormat/>
    <w:rsid w:val="00576F07"/>
  </w:style>
  <w:style w:type="character" w:customStyle="1" w:styleId="WW8Num1z4">
    <w:name w:val="WW8Num1z4"/>
    <w:uiPriority w:val="99"/>
    <w:qFormat/>
    <w:rsid w:val="00576F07"/>
  </w:style>
  <w:style w:type="character" w:customStyle="1" w:styleId="WW8Num1z5">
    <w:name w:val="WW8Num1z5"/>
    <w:uiPriority w:val="99"/>
    <w:qFormat/>
    <w:rsid w:val="00576F07"/>
  </w:style>
  <w:style w:type="character" w:customStyle="1" w:styleId="WW8Num1z6">
    <w:name w:val="WW8Num1z6"/>
    <w:uiPriority w:val="99"/>
    <w:qFormat/>
    <w:rsid w:val="00576F07"/>
  </w:style>
  <w:style w:type="character" w:customStyle="1" w:styleId="WW8Num1z7">
    <w:name w:val="WW8Num1z7"/>
    <w:uiPriority w:val="99"/>
    <w:qFormat/>
    <w:rsid w:val="00576F07"/>
  </w:style>
  <w:style w:type="character" w:customStyle="1" w:styleId="WW8Num1z8">
    <w:name w:val="WW8Num1z8"/>
    <w:uiPriority w:val="99"/>
    <w:qFormat/>
    <w:rsid w:val="00576F07"/>
  </w:style>
  <w:style w:type="character" w:customStyle="1" w:styleId="WW8Num2z0">
    <w:name w:val="WW8Num2z0"/>
    <w:uiPriority w:val="99"/>
    <w:qFormat/>
    <w:rsid w:val="00576F07"/>
  </w:style>
  <w:style w:type="character" w:customStyle="1" w:styleId="WW8Num2z1">
    <w:name w:val="WW8Num2z1"/>
    <w:uiPriority w:val="99"/>
    <w:qFormat/>
    <w:rsid w:val="00576F07"/>
  </w:style>
  <w:style w:type="character" w:customStyle="1" w:styleId="WW8Num2z2">
    <w:name w:val="WW8Num2z2"/>
    <w:uiPriority w:val="99"/>
    <w:qFormat/>
    <w:rsid w:val="00576F07"/>
  </w:style>
  <w:style w:type="character" w:customStyle="1" w:styleId="WW8Num2z3">
    <w:name w:val="WW8Num2z3"/>
    <w:uiPriority w:val="99"/>
    <w:qFormat/>
    <w:rsid w:val="00576F07"/>
  </w:style>
  <w:style w:type="character" w:customStyle="1" w:styleId="WW8Num2z4">
    <w:name w:val="WW8Num2z4"/>
    <w:uiPriority w:val="99"/>
    <w:qFormat/>
    <w:rsid w:val="00576F07"/>
  </w:style>
  <w:style w:type="character" w:customStyle="1" w:styleId="WW8Num2z5">
    <w:name w:val="WW8Num2z5"/>
    <w:uiPriority w:val="99"/>
    <w:qFormat/>
    <w:rsid w:val="00576F07"/>
  </w:style>
  <w:style w:type="character" w:customStyle="1" w:styleId="WW8Num2z6">
    <w:name w:val="WW8Num2z6"/>
    <w:uiPriority w:val="99"/>
    <w:qFormat/>
    <w:rsid w:val="00576F07"/>
  </w:style>
  <w:style w:type="character" w:customStyle="1" w:styleId="WW8Num2z7">
    <w:name w:val="WW8Num2z7"/>
    <w:uiPriority w:val="99"/>
    <w:qFormat/>
    <w:rsid w:val="00576F07"/>
  </w:style>
  <w:style w:type="character" w:customStyle="1" w:styleId="WW8Num2z8">
    <w:name w:val="WW8Num2z8"/>
    <w:uiPriority w:val="99"/>
    <w:qFormat/>
    <w:rsid w:val="00576F07"/>
  </w:style>
  <w:style w:type="paragraph" w:customStyle="1" w:styleId="1d">
    <w:name w:val="Заголовок1"/>
    <w:basedOn w:val="a"/>
    <w:next w:val="affb"/>
    <w:uiPriority w:val="99"/>
    <w:qFormat/>
    <w:rsid w:val="00576F0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uiPriority w:val="99"/>
    <w:qFormat/>
    <w:rsid w:val="00576F0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"/>
    <w:uiPriority w:val="99"/>
    <w:qFormat/>
    <w:rsid w:val="00576F07"/>
    <w:pPr>
      <w:suppressLineNumbers/>
      <w:suppressAutoHyphens/>
    </w:pPr>
    <w:rPr>
      <w:rFonts w:cs="Mangal"/>
      <w:lang w:eastAsia="ar-SA"/>
    </w:rPr>
  </w:style>
  <w:style w:type="character" w:customStyle="1" w:styleId="1f0">
    <w:name w:val="Верхний колонтитул Знак1"/>
    <w:uiPriority w:val="99"/>
    <w:qFormat/>
    <w:locked/>
    <w:rsid w:val="00576F0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e">
    <w:name w:val="Заголовок таблицы"/>
    <w:basedOn w:val="afff8"/>
    <w:uiPriority w:val="99"/>
    <w:qFormat/>
    <w:rsid w:val="00576F07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qFormat/>
    <w:rsid w:val="00576F0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qFormat/>
    <w:rsid w:val="00576F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qFormat/>
    <w:rsid w:val="00576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qFormat/>
    <w:rsid w:val="00576F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qFormat/>
    <w:rsid w:val="00576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qFormat/>
    <w:rsid w:val="00576F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qFormat/>
    <w:rsid w:val="00576F0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qFormat/>
    <w:rsid w:val="00576F0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qFormat/>
    <w:rsid w:val="00576F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qFormat/>
    <w:rsid w:val="00576F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qFormat/>
    <w:rsid w:val="00576F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qFormat/>
    <w:rsid w:val="00576F0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qFormat/>
    <w:rsid w:val="00576F0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qFormat/>
    <w:rsid w:val="00576F0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1f1">
    <w:name w:val="Красная строка1"/>
    <w:basedOn w:val="affb"/>
    <w:uiPriority w:val="99"/>
    <w:qFormat/>
    <w:rsid w:val="00576F07"/>
    <w:pPr>
      <w:suppressAutoHyphens/>
      <w:spacing w:line="360" w:lineRule="auto"/>
      <w:ind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fff0"/>
    <w:link w:val="S0"/>
    <w:uiPriority w:val="99"/>
    <w:qFormat/>
    <w:rsid w:val="00576F07"/>
    <w:pPr>
      <w:widowControl/>
      <w:tabs>
        <w:tab w:val="left" w:pos="720"/>
        <w:tab w:val="left" w:pos="1260"/>
        <w:tab w:val="left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qFormat/>
    <w:locked/>
    <w:rsid w:val="00576F07"/>
    <w:rPr>
      <w:rFonts w:ascii="Cambria" w:eastAsia="Times New Roman" w:hAnsi="Cambria"/>
      <w:szCs w:val="24"/>
      <w:lang w:val="en-US" w:eastAsia="ru-RU"/>
    </w:rPr>
  </w:style>
  <w:style w:type="paragraph" w:customStyle="1" w:styleId="S31">
    <w:name w:val="S_Нумерованный_3.1"/>
    <w:basedOn w:val="a"/>
    <w:link w:val="S310"/>
    <w:uiPriority w:val="99"/>
    <w:qFormat/>
    <w:rsid w:val="00576F07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qFormat/>
    <w:locked/>
    <w:rsid w:val="00576F07"/>
    <w:rPr>
      <w:rFonts w:ascii="Cambria" w:eastAsia="Times New Roman" w:hAnsi="Cambria"/>
      <w:sz w:val="28"/>
      <w:szCs w:val="28"/>
      <w:lang w:eastAsia="ru-RU"/>
    </w:rPr>
  </w:style>
  <w:style w:type="character" w:customStyle="1" w:styleId="WW8Num3z0">
    <w:name w:val="WW8Num3z0"/>
    <w:uiPriority w:val="99"/>
    <w:qFormat/>
    <w:rsid w:val="00576F07"/>
    <w:rPr>
      <w:rFonts w:ascii="Symbol" w:hAnsi="Symbol"/>
    </w:rPr>
  </w:style>
  <w:style w:type="character" w:customStyle="1" w:styleId="WW8Num4z0">
    <w:name w:val="WW8Num4z0"/>
    <w:uiPriority w:val="99"/>
    <w:qFormat/>
    <w:rsid w:val="00576F07"/>
    <w:rPr>
      <w:rFonts w:ascii="Symbol" w:hAnsi="Symbol"/>
    </w:rPr>
  </w:style>
  <w:style w:type="character" w:customStyle="1" w:styleId="WW8Num5z0">
    <w:name w:val="WW8Num5z0"/>
    <w:uiPriority w:val="99"/>
    <w:qFormat/>
    <w:rsid w:val="00576F07"/>
    <w:rPr>
      <w:rFonts w:ascii="Symbol" w:hAnsi="Symbol"/>
    </w:rPr>
  </w:style>
  <w:style w:type="character" w:customStyle="1" w:styleId="WW8Num6z0">
    <w:name w:val="WW8Num6z0"/>
    <w:uiPriority w:val="99"/>
    <w:qFormat/>
    <w:rsid w:val="00576F07"/>
    <w:rPr>
      <w:rFonts w:ascii="Symbol" w:hAnsi="Symbol"/>
    </w:rPr>
  </w:style>
  <w:style w:type="character" w:customStyle="1" w:styleId="WW8Num7z0">
    <w:name w:val="WW8Num7z0"/>
    <w:uiPriority w:val="99"/>
    <w:qFormat/>
    <w:rsid w:val="00576F07"/>
    <w:rPr>
      <w:rFonts w:ascii="Symbol" w:hAnsi="Symbol"/>
    </w:rPr>
  </w:style>
  <w:style w:type="character" w:customStyle="1" w:styleId="WW8Num8z0">
    <w:name w:val="WW8Num8z0"/>
    <w:uiPriority w:val="99"/>
    <w:qFormat/>
    <w:rsid w:val="00576F07"/>
    <w:rPr>
      <w:rFonts w:ascii="Symbol" w:hAnsi="Symbol"/>
    </w:rPr>
  </w:style>
  <w:style w:type="character" w:customStyle="1" w:styleId="WW8Num9z0">
    <w:name w:val="WW8Num9z0"/>
    <w:uiPriority w:val="99"/>
    <w:qFormat/>
    <w:rsid w:val="00576F07"/>
    <w:rPr>
      <w:rFonts w:ascii="Symbol" w:hAnsi="Symbol"/>
    </w:rPr>
  </w:style>
  <w:style w:type="character" w:customStyle="1" w:styleId="WW8Num10z0">
    <w:name w:val="WW8Num10z0"/>
    <w:uiPriority w:val="99"/>
    <w:qFormat/>
    <w:rsid w:val="00576F07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qFormat/>
    <w:rsid w:val="00576F07"/>
  </w:style>
  <w:style w:type="character" w:customStyle="1" w:styleId="WW-Absatz-Standardschriftart">
    <w:name w:val="WW-Absatz-Standardschriftart"/>
    <w:uiPriority w:val="99"/>
    <w:qFormat/>
    <w:rsid w:val="00576F07"/>
  </w:style>
  <w:style w:type="character" w:customStyle="1" w:styleId="WW-Absatz-Standardschriftart1">
    <w:name w:val="WW-Absatz-Standardschriftart1"/>
    <w:uiPriority w:val="99"/>
    <w:qFormat/>
    <w:rsid w:val="00576F07"/>
  </w:style>
  <w:style w:type="character" w:customStyle="1" w:styleId="WW-Absatz-Standardschriftart11">
    <w:name w:val="WW-Absatz-Standardschriftart11"/>
    <w:uiPriority w:val="99"/>
    <w:qFormat/>
    <w:rsid w:val="00576F07"/>
  </w:style>
  <w:style w:type="character" w:customStyle="1" w:styleId="WW-Absatz-Standardschriftart111">
    <w:name w:val="WW-Absatz-Standardschriftart111"/>
    <w:uiPriority w:val="99"/>
    <w:qFormat/>
    <w:rsid w:val="00576F07"/>
  </w:style>
  <w:style w:type="character" w:customStyle="1" w:styleId="WW-Absatz-Standardschriftart1111">
    <w:name w:val="WW-Absatz-Standardschriftart1111"/>
    <w:uiPriority w:val="99"/>
    <w:qFormat/>
    <w:rsid w:val="00576F07"/>
  </w:style>
  <w:style w:type="character" w:customStyle="1" w:styleId="WW-Absatz-Standardschriftart11111">
    <w:name w:val="WW-Absatz-Standardschriftart11111"/>
    <w:uiPriority w:val="99"/>
    <w:qFormat/>
    <w:rsid w:val="00576F07"/>
  </w:style>
  <w:style w:type="character" w:customStyle="1" w:styleId="WW8Num3z1">
    <w:name w:val="WW8Num3z1"/>
    <w:uiPriority w:val="99"/>
    <w:qFormat/>
    <w:rsid w:val="00576F07"/>
    <w:rPr>
      <w:rFonts w:ascii="Courier New" w:hAnsi="Courier New"/>
    </w:rPr>
  </w:style>
  <w:style w:type="character" w:customStyle="1" w:styleId="WW8Num3z2">
    <w:name w:val="WW8Num3z2"/>
    <w:uiPriority w:val="99"/>
    <w:qFormat/>
    <w:rsid w:val="00576F07"/>
    <w:rPr>
      <w:rFonts w:ascii="Wingdings" w:hAnsi="Wingdings"/>
    </w:rPr>
  </w:style>
  <w:style w:type="character" w:customStyle="1" w:styleId="WW8Num6z1">
    <w:name w:val="WW8Num6z1"/>
    <w:uiPriority w:val="99"/>
    <w:qFormat/>
    <w:rsid w:val="00576F07"/>
    <w:rPr>
      <w:rFonts w:ascii="Courier New" w:hAnsi="Courier New"/>
    </w:rPr>
  </w:style>
  <w:style w:type="character" w:customStyle="1" w:styleId="WW8Num6z2">
    <w:name w:val="WW8Num6z2"/>
    <w:uiPriority w:val="99"/>
    <w:qFormat/>
    <w:rsid w:val="00576F07"/>
    <w:rPr>
      <w:rFonts w:ascii="Wingdings" w:hAnsi="Wingdings"/>
    </w:rPr>
  </w:style>
  <w:style w:type="character" w:customStyle="1" w:styleId="WW8Num8z1">
    <w:name w:val="WW8Num8z1"/>
    <w:uiPriority w:val="99"/>
    <w:qFormat/>
    <w:rsid w:val="00576F07"/>
    <w:rPr>
      <w:rFonts w:ascii="Courier New" w:hAnsi="Courier New"/>
    </w:rPr>
  </w:style>
  <w:style w:type="character" w:customStyle="1" w:styleId="WW8Num8z2">
    <w:name w:val="WW8Num8z2"/>
    <w:uiPriority w:val="99"/>
    <w:qFormat/>
    <w:rsid w:val="00576F07"/>
    <w:rPr>
      <w:rFonts w:ascii="Wingdings" w:hAnsi="Wingdings"/>
    </w:rPr>
  </w:style>
  <w:style w:type="character" w:customStyle="1" w:styleId="WW8Num10z1">
    <w:name w:val="WW8Num10z1"/>
    <w:uiPriority w:val="99"/>
    <w:qFormat/>
    <w:rsid w:val="00576F07"/>
    <w:rPr>
      <w:rFonts w:ascii="Courier New" w:hAnsi="Courier New"/>
    </w:rPr>
  </w:style>
  <w:style w:type="character" w:customStyle="1" w:styleId="WW8Num10z2">
    <w:name w:val="WW8Num10z2"/>
    <w:uiPriority w:val="99"/>
    <w:qFormat/>
    <w:rsid w:val="00576F07"/>
    <w:rPr>
      <w:rFonts w:ascii="Wingdings" w:hAnsi="Wingdings"/>
    </w:rPr>
  </w:style>
  <w:style w:type="character" w:customStyle="1" w:styleId="WW8Num10z3">
    <w:name w:val="WW8Num10z3"/>
    <w:uiPriority w:val="99"/>
    <w:qFormat/>
    <w:rsid w:val="00576F07"/>
    <w:rPr>
      <w:rFonts w:ascii="Symbol" w:hAnsi="Symbol"/>
    </w:rPr>
  </w:style>
  <w:style w:type="character" w:customStyle="1" w:styleId="WW8Num11z0">
    <w:name w:val="WW8Num11z0"/>
    <w:uiPriority w:val="99"/>
    <w:qFormat/>
    <w:rsid w:val="00576F07"/>
    <w:rPr>
      <w:rFonts w:ascii="Symbol" w:hAnsi="Symbol"/>
    </w:rPr>
  </w:style>
  <w:style w:type="character" w:customStyle="1" w:styleId="WW8Num11z1">
    <w:name w:val="WW8Num11z1"/>
    <w:uiPriority w:val="99"/>
    <w:qFormat/>
    <w:rsid w:val="00576F07"/>
    <w:rPr>
      <w:rFonts w:ascii="Courier New" w:hAnsi="Courier New"/>
    </w:rPr>
  </w:style>
  <w:style w:type="character" w:customStyle="1" w:styleId="WW8Num11z2">
    <w:name w:val="WW8Num11z2"/>
    <w:uiPriority w:val="99"/>
    <w:qFormat/>
    <w:rsid w:val="00576F07"/>
    <w:rPr>
      <w:rFonts w:ascii="Wingdings" w:hAnsi="Wingdings"/>
    </w:rPr>
  </w:style>
  <w:style w:type="character" w:customStyle="1" w:styleId="WW8Num12z0">
    <w:name w:val="WW8Num12z0"/>
    <w:uiPriority w:val="99"/>
    <w:qFormat/>
    <w:rsid w:val="00576F07"/>
    <w:rPr>
      <w:rFonts w:ascii="Symbol" w:hAnsi="Symbol"/>
    </w:rPr>
  </w:style>
  <w:style w:type="character" w:customStyle="1" w:styleId="WW8Num12z1">
    <w:name w:val="WW8Num12z1"/>
    <w:uiPriority w:val="99"/>
    <w:qFormat/>
    <w:rsid w:val="00576F07"/>
    <w:rPr>
      <w:rFonts w:ascii="Courier New" w:hAnsi="Courier New"/>
    </w:rPr>
  </w:style>
  <w:style w:type="character" w:customStyle="1" w:styleId="WW8Num12z2">
    <w:name w:val="WW8Num12z2"/>
    <w:uiPriority w:val="99"/>
    <w:qFormat/>
    <w:rsid w:val="00576F07"/>
    <w:rPr>
      <w:rFonts w:ascii="Wingdings" w:hAnsi="Wingdings"/>
    </w:rPr>
  </w:style>
  <w:style w:type="character" w:customStyle="1" w:styleId="WW8Num13z0">
    <w:name w:val="WW8Num13z0"/>
    <w:uiPriority w:val="99"/>
    <w:qFormat/>
    <w:rsid w:val="00576F07"/>
    <w:rPr>
      <w:rFonts w:ascii="Symbol" w:hAnsi="Symbol"/>
    </w:rPr>
  </w:style>
  <w:style w:type="character" w:customStyle="1" w:styleId="WW8Num13z1">
    <w:name w:val="WW8Num13z1"/>
    <w:uiPriority w:val="99"/>
    <w:qFormat/>
    <w:rsid w:val="00576F07"/>
    <w:rPr>
      <w:rFonts w:ascii="Courier New" w:hAnsi="Courier New"/>
    </w:rPr>
  </w:style>
  <w:style w:type="character" w:customStyle="1" w:styleId="WW8Num13z2">
    <w:name w:val="WW8Num13z2"/>
    <w:uiPriority w:val="99"/>
    <w:qFormat/>
    <w:rsid w:val="00576F07"/>
    <w:rPr>
      <w:rFonts w:ascii="Wingdings" w:hAnsi="Wingdings"/>
    </w:rPr>
  </w:style>
  <w:style w:type="character" w:customStyle="1" w:styleId="WW8Num15z0">
    <w:name w:val="WW8Num15z0"/>
    <w:uiPriority w:val="99"/>
    <w:qFormat/>
    <w:rsid w:val="00576F07"/>
    <w:rPr>
      <w:rFonts w:ascii="Symbol" w:hAnsi="Symbol"/>
    </w:rPr>
  </w:style>
  <w:style w:type="character" w:customStyle="1" w:styleId="WW8Num15z1">
    <w:name w:val="WW8Num15z1"/>
    <w:uiPriority w:val="99"/>
    <w:qFormat/>
    <w:rsid w:val="00576F07"/>
    <w:rPr>
      <w:rFonts w:ascii="Courier New" w:hAnsi="Courier New"/>
    </w:rPr>
  </w:style>
  <w:style w:type="character" w:customStyle="1" w:styleId="WW8Num15z2">
    <w:name w:val="WW8Num15z2"/>
    <w:uiPriority w:val="99"/>
    <w:qFormat/>
    <w:rsid w:val="00576F07"/>
    <w:rPr>
      <w:rFonts w:ascii="Wingdings" w:hAnsi="Wingdings"/>
    </w:rPr>
  </w:style>
  <w:style w:type="character" w:customStyle="1" w:styleId="WW8Num16z0">
    <w:name w:val="WW8Num16z0"/>
    <w:uiPriority w:val="99"/>
    <w:qFormat/>
    <w:rsid w:val="00576F07"/>
    <w:rPr>
      <w:rFonts w:ascii="Symbol" w:hAnsi="Symbol"/>
    </w:rPr>
  </w:style>
  <w:style w:type="character" w:customStyle="1" w:styleId="WW8Num16z1">
    <w:name w:val="WW8Num16z1"/>
    <w:uiPriority w:val="99"/>
    <w:qFormat/>
    <w:rsid w:val="00576F07"/>
    <w:rPr>
      <w:rFonts w:ascii="Courier New" w:hAnsi="Courier New"/>
    </w:rPr>
  </w:style>
  <w:style w:type="character" w:customStyle="1" w:styleId="WW8Num16z2">
    <w:name w:val="WW8Num16z2"/>
    <w:uiPriority w:val="99"/>
    <w:qFormat/>
    <w:rsid w:val="00576F07"/>
    <w:rPr>
      <w:rFonts w:ascii="Wingdings" w:hAnsi="Wingdings"/>
    </w:rPr>
  </w:style>
  <w:style w:type="character" w:customStyle="1" w:styleId="WW8Num18z0">
    <w:name w:val="WW8Num18z0"/>
    <w:uiPriority w:val="99"/>
    <w:qFormat/>
    <w:rsid w:val="00576F07"/>
    <w:rPr>
      <w:rFonts w:ascii="Symbol" w:hAnsi="Symbol"/>
    </w:rPr>
  </w:style>
  <w:style w:type="character" w:customStyle="1" w:styleId="WW8Num18z1">
    <w:name w:val="WW8Num18z1"/>
    <w:uiPriority w:val="99"/>
    <w:qFormat/>
    <w:rsid w:val="00576F07"/>
    <w:rPr>
      <w:rFonts w:ascii="Courier New" w:hAnsi="Courier New"/>
    </w:rPr>
  </w:style>
  <w:style w:type="character" w:customStyle="1" w:styleId="WW8Num18z2">
    <w:name w:val="WW8Num18z2"/>
    <w:uiPriority w:val="99"/>
    <w:qFormat/>
    <w:rsid w:val="00576F07"/>
    <w:rPr>
      <w:rFonts w:ascii="Wingdings" w:hAnsi="Wingdings"/>
    </w:rPr>
  </w:style>
  <w:style w:type="character" w:customStyle="1" w:styleId="WW8Num20z0">
    <w:name w:val="WW8Num20z0"/>
    <w:uiPriority w:val="99"/>
    <w:qFormat/>
    <w:rsid w:val="00576F07"/>
    <w:rPr>
      <w:rFonts w:ascii="Symbol" w:hAnsi="Symbol"/>
    </w:rPr>
  </w:style>
  <w:style w:type="character" w:customStyle="1" w:styleId="WW8Num20z1">
    <w:name w:val="WW8Num20z1"/>
    <w:uiPriority w:val="99"/>
    <w:qFormat/>
    <w:rsid w:val="00576F07"/>
    <w:rPr>
      <w:rFonts w:ascii="Courier New" w:hAnsi="Courier New"/>
    </w:rPr>
  </w:style>
  <w:style w:type="character" w:customStyle="1" w:styleId="WW8Num20z2">
    <w:name w:val="WW8Num20z2"/>
    <w:uiPriority w:val="99"/>
    <w:qFormat/>
    <w:rsid w:val="00576F07"/>
    <w:rPr>
      <w:rFonts w:ascii="Wingdings" w:hAnsi="Wingdings"/>
    </w:rPr>
  </w:style>
  <w:style w:type="character" w:customStyle="1" w:styleId="WW8Num21z0">
    <w:name w:val="WW8Num21z0"/>
    <w:uiPriority w:val="99"/>
    <w:qFormat/>
    <w:rsid w:val="00576F07"/>
    <w:rPr>
      <w:rFonts w:ascii="Symbol" w:hAnsi="Symbol"/>
    </w:rPr>
  </w:style>
  <w:style w:type="character" w:customStyle="1" w:styleId="WW8Num21z1">
    <w:name w:val="WW8Num21z1"/>
    <w:uiPriority w:val="99"/>
    <w:qFormat/>
    <w:rsid w:val="00576F07"/>
    <w:rPr>
      <w:rFonts w:ascii="Courier New" w:hAnsi="Courier New"/>
    </w:rPr>
  </w:style>
  <w:style w:type="character" w:customStyle="1" w:styleId="WW8Num21z2">
    <w:name w:val="WW8Num21z2"/>
    <w:uiPriority w:val="99"/>
    <w:qFormat/>
    <w:rsid w:val="00576F07"/>
    <w:rPr>
      <w:rFonts w:ascii="Wingdings" w:hAnsi="Wingdings"/>
    </w:rPr>
  </w:style>
  <w:style w:type="character" w:customStyle="1" w:styleId="WW8Num22z0">
    <w:name w:val="WW8Num22z0"/>
    <w:uiPriority w:val="99"/>
    <w:qFormat/>
    <w:rsid w:val="00576F07"/>
    <w:rPr>
      <w:rFonts w:ascii="Symbol" w:hAnsi="Symbol"/>
    </w:rPr>
  </w:style>
  <w:style w:type="character" w:customStyle="1" w:styleId="WW8Num22z1">
    <w:name w:val="WW8Num22z1"/>
    <w:uiPriority w:val="99"/>
    <w:qFormat/>
    <w:rsid w:val="00576F07"/>
    <w:rPr>
      <w:rFonts w:ascii="Courier New" w:hAnsi="Courier New"/>
    </w:rPr>
  </w:style>
  <w:style w:type="character" w:customStyle="1" w:styleId="WW8Num22z2">
    <w:name w:val="WW8Num22z2"/>
    <w:uiPriority w:val="99"/>
    <w:qFormat/>
    <w:rsid w:val="00576F07"/>
    <w:rPr>
      <w:rFonts w:ascii="Wingdings" w:hAnsi="Wingdings"/>
    </w:rPr>
  </w:style>
  <w:style w:type="character" w:customStyle="1" w:styleId="WW8Num25z0">
    <w:name w:val="WW8Num25z0"/>
    <w:uiPriority w:val="99"/>
    <w:qFormat/>
    <w:rsid w:val="00576F07"/>
    <w:rPr>
      <w:rFonts w:ascii="Times New Roman" w:hAnsi="Times New Roman"/>
    </w:rPr>
  </w:style>
  <w:style w:type="character" w:customStyle="1" w:styleId="WW8Num28z0">
    <w:name w:val="WW8Num28z0"/>
    <w:uiPriority w:val="99"/>
    <w:qFormat/>
    <w:rsid w:val="00576F07"/>
    <w:rPr>
      <w:rFonts w:ascii="Symbol" w:hAnsi="Symbol"/>
    </w:rPr>
  </w:style>
  <w:style w:type="character" w:customStyle="1" w:styleId="WW8Num28z1">
    <w:name w:val="WW8Num28z1"/>
    <w:uiPriority w:val="99"/>
    <w:qFormat/>
    <w:rsid w:val="00576F07"/>
    <w:rPr>
      <w:rFonts w:ascii="Courier New" w:hAnsi="Courier New"/>
    </w:rPr>
  </w:style>
  <w:style w:type="character" w:customStyle="1" w:styleId="WW8Num28z2">
    <w:name w:val="WW8Num28z2"/>
    <w:uiPriority w:val="99"/>
    <w:qFormat/>
    <w:rsid w:val="00576F07"/>
    <w:rPr>
      <w:rFonts w:ascii="Wingdings" w:hAnsi="Wingdings"/>
    </w:rPr>
  </w:style>
  <w:style w:type="character" w:customStyle="1" w:styleId="WW8Num29z0">
    <w:name w:val="WW8Num29z0"/>
    <w:uiPriority w:val="99"/>
    <w:qFormat/>
    <w:rsid w:val="00576F07"/>
    <w:rPr>
      <w:rFonts w:ascii="Symbol" w:hAnsi="Symbol"/>
    </w:rPr>
  </w:style>
  <w:style w:type="character" w:customStyle="1" w:styleId="WW8Num29z1">
    <w:name w:val="WW8Num29z1"/>
    <w:uiPriority w:val="99"/>
    <w:qFormat/>
    <w:rsid w:val="00576F07"/>
    <w:rPr>
      <w:rFonts w:ascii="Courier New" w:hAnsi="Courier New"/>
    </w:rPr>
  </w:style>
  <w:style w:type="character" w:customStyle="1" w:styleId="WW8Num29z2">
    <w:name w:val="WW8Num29z2"/>
    <w:uiPriority w:val="99"/>
    <w:qFormat/>
    <w:rsid w:val="00576F07"/>
    <w:rPr>
      <w:rFonts w:ascii="Wingdings" w:hAnsi="Wingdings"/>
    </w:rPr>
  </w:style>
  <w:style w:type="character" w:customStyle="1" w:styleId="WW8Num32z2">
    <w:name w:val="WW8Num32z2"/>
    <w:uiPriority w:val="99"/>
    <w:qFormat/>
    <w:rsid w:val="00576F07"/>
    <w:rPr>
      <w:b/>
    </w:rPr>
  </w:style>
  <w:style w:type="character" w:customStyle="1" w:styleId="WW8Num33z0">
    <w:name w:val="WW8Num33z0"/>
    <w:uiPriority w:val="99"/>
    <w:qFormat/>
    <w:rsid w:val="00576F07"/>
    <w:rPr>
      <w:rFonts w:ascii="Symbol" w:hAnsi="Symbol"/>
    </w:rPr>
  </w:style>
  <w:style w:type="character" w:customStyle="1" w:styleId="WW8Num33z1">
    <w:name w:val="WW8Num33z1"/>
    <w:uiPriority w:val="99"/>
    <w:qFormat/>
    <w:rsid w:val="00576F07"/>
    <w:rPr>
      <w:rFonts w:ascii="Courier New" w:hAnsi="Courier New"/>
    </w:rPr>
  </w:style>
  <w:style w:type="character" w:customStyle="1" w:styleId="WW8Num33z2">
    <w:name w:val="WW8Num33z2"/>
    <w:uiPriority w:val="99"/>
    <w:qFormat/>
    <w:rsid w:val="00576F07"/>
    <w:rPr>
      <w:rFonts w:ascii="Wingdings" w:hAnsi="Wingdings"/>
    </w:rPr>
  </w:style>
  <w:style w:type="character" w:customStyle="1" w:styleId="WW8Num34z0">
    <w:name w:val="WW8Num34z0"/>
    <w:uiPriority w:val="99"/>
    <w:qFormat/>
    <w:rsid w:val="00576F07"/>
    <w:rPr>
      <w:rFonts w:ascii="Symbol" w:hAnsi="Symbol"/>
    </w:rPr>
  </w:style>
  <w:style w:type="character" w:customStyle="1" w:styleId="WW8Num34z1">
    <w:name w:val="WW8Num34z1"/>
    <w:uiPriority w:val="99"/>
    <w:qFormat/>
    <w:rsid w:val="00576F07"/>
    <w:rPr>
      <w:rFonts w:ascii="Courier New" w:hAnsi="Courier New"/>
    </w:rPr>
  </w:style>
  <w:style w:type="character" w:customStyle="1" w:styleId="WW8Num34z2">
    <w:name w:val="WW8Num34z2"/>
    <w:uiPriority w:val="99"/>
    <w:qFormat/>
    <w:rsid w:val="00576F07"/>
    <w:rPr>
      <w:rFonts w:ascii="Wingdings" w:hAnsi="Wingdings"/>
    </w:rPr>
  </w:style>
  <w:style w:type="character" w:customStyle="1" w:styleId="WW8Num36z0">
    <w:name w:val="WW8Num36z0"/>
    <w:uiPriority w:val="99"/>
    <w:qFormat/>
    <w:rsid w:val="00576F07"/>
    <w:rPr>
      <w:rFonts w:ascii="Symbol" w:hAnsi="Symbol"/>
    </w:rPr>
  </w:style>
  <w:style w:type="character" w:customStyle="1" w:styleId="WW8Num36z1">
    <w:name w:val="WW8Num36z1"/>
    <w:uiPriority w:val="99"/>
    <w:qFormat/>
    <w:rsid w:val="00576F07"/>
    <w:rPr>
      <w:rFonts w:ascii="Courier New" w:hAnsi="Courier New"/>
    </w:rPr>
  </w:style>
  <w:style w:type="character" w:customStyle="1" w:styleId="WW8Num36z2">
    <w:name w:val="WW8Num36z2"/>
    <w:uiPriority w:val="99"/>
    <w:qFormat/>
    <w:rsid w:val="00576F07"/>
    <w:rPr>
      <w:rFonts w:ascii="Wingdings" w:hAnsi="Wingdings"/>
    </w:rPr>
  </w:style>
  <w:style w:type="character" w:customStyle="1" w:styleId="affff">
    <w:name w:val="Маркеры списка"/>
    <w:uiPriority w:val="99"/>
    <w:qFormat/>
    <w:rsid w:val="00576F07"/>
    <w:rPr>
      <w:rFonts w:ascii="StarSymbol" w:eastAsia="StarSymbol" w:hAnsi="StarSymbol"/>
      <w:sz w:val="18"/>
    </w:rPr>
  </w:style>
  <w:style w:type="paragraph" w:customStyle="1" w:styleId="211">
    <w:name w:val="Основной текст с отступом 21"/>
    <w:basedOn w:val="a"/>
    <w:uiPriority w:val="99"/>
    <w:qFormat/>
    <w:rsid w:val="00576F07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paragraph" w:customStyle="1" w:styleId="212">
    <w:name w:val="Список 21"/>
    <w:basedOn w:val="a"/>
    <w:uiPriority w:val="99"/>
    <w:qFormat/>
    <w:rsid w:val="00576F07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576F07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f0">
    <w:name w:val="Содержимое врезки"/>
    <w:basedOn w:val="affb"/>
    <w:uiPriority w:val="99"/>
    <w:qFormat/>
    <w:rsid w:val="00576F07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customStyle="1" w:styleId="1f2">
    <w:name w:val="1основа Знак Знак Знак"/>
    <w:basedOn w:val="a"/>
    <w:link w:val="1f3"/>
    <w:uiPriority w:val="99"/>
    <w:qFormat/>
    <w:rsid w:val="00576F07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3">
    <w:name w:val="1основа Знак Знак Знак Знак"/>
    <w:link w:val="1f2"/>
    <w:uiPriority w:val="99"/>
    <w:qFormat/>
    <w:locked/>
    <w:rsid w:val="00576F07"/>
    <w:rPr>
      <w:rFonts w:ascii="Arial" w:eastAsia="Times New Roman" w:hAnsi="Arial"/>
      <w:szCs w:val="24"/>
      <w:lang w:eastAsia="ru-RU"/>
    </w:rPr>
  </w:style>
  <w:style w:type="character" w:customStyle="1" w:styleId="WW-Absatz-Standardschriftart1111111111111">
    <w:name w:val="WW-Absatz-Standardschriftart1111111111111"/>
    <w:uiPriority w:val="99"/>
    <w:qFormat/>
    <w:rsid w:val="00576F07"/>
  </w:style>
  <w:style w:type="paragraph" w:customStyle="1" w:styleId="S1">
    <w:name w:val="S_Обычный в таблице"/>
    <w:basedOn w:val="a"/>
    <w:link w:val="S2"/>
    <w:uiPriority w:val="99"/>
    <w:qFormat/>
    <w:rsid w:val="00576F07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qFormat/>
    <w:locked/>
    <w:rsid w:val="00576F07"/>
    <w:rPr>
      <w:rFonts w:ascii="Cambria" w:eastAsia="Times New Roman" w:hAnsi="Cambria"/>
      <w:szCs w:val="24"/>
      <w:lang w:eastAsia="ru-RU"/>
    </w:rPr>
  </w:style>
  <w:style w:type="paragraph" w:customStyle="1" w:styleId="1f4">
    <w:name w:val="Цитата1"/>
    <w:basedOn w:val="a"/>
    <w:uiPriority w:val="99"/>
    <w:qFormat/>
    <w:rsid w:val="00576F07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f1">
    <w:name w:val="Символы концевой сноски"/>
    <w:uiPriority w:val="99"/>
    <w:qFormat/>
    <w:rsid w:val="00576F07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576F07"/>
    <w:rPr>
      <w:rFonts w:ascii="Cambria" w:hAnsi="Cambria"/>
      <w:lang w:val="en-US"/>
    </w:rPr>
  </w:style>
  <w:style w:type="paragraph" w:customStyle="1" w:styleId="1f5">
    <w:name w:val="Подзаголовок_1"/>
    <w:basedOn w:val="9"/>
    <w:link w:val="1f6"/>
    <w:uiPriority w:val="99"/>
    <w:qFormat/>
    <w:rsid w:val="00576F07"/>
    <w:rPr>
      <w:b/>
      <w:sz w:val="26"/>
      <w:szCs w:val="26"/>
    </w:rPr>
  </w:style>
  <w:style w:type="character" w:customStyle="1" w:styleId="1f6">
    <w:name w:val="Подзаголовок_1 Знак"/>
    <w:link w:val="1f5"/>
    <w:uiPriority w:val="99"/>
    <w:qFormat/>
    <w:locked/>
    <w:rsid w:val="00576F07"/>
    <w:rPr>
      <w:rFonts w:ascii="Cambria" w:eastAsia="Times New Roman" w:hAnsi="Cambria"/>
      <w:b/>
      <w:i/>
      <w:iCs/>
      <w:caps/>
      <w:spacing w:val="10"/>
      <w:sz w:val="26"/>
      <w:szCs w:val="26"/>
      <w:lang w:eastAsia="ru-RU"/>
    </w:rPr>
  </w:style>
  <w:style w:type="paragraph" w:customStyle="1" w:styleId="213">
    <w:name w:val="Цитата 21"/>
    <w:basedOn w:val="a"/>
    <w:next w:val="a"/>
    <w:link w:val="QuoteChar"/>
    <w:uiPriority w:val="99"/>
    <w:qFormat/>
    <w:rsid w:val="00576F07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3"/>
    <w:uiPriority w:val="99"/>
    <w:qFormat/>
    <w:locked/>
    <w:rsid w:val="00576F07"/>
    <w:rPr>
      <w:rFonts w:ascii="Cambria" w:eastAsia="Times New Roman" w:hAnsi="Cambria"/>
      <w:i/>
      <w:iCs/>
      <w:sz w:val="20"/>
      <w:szCs w:val="20"/>
      <w:lang w:eastAsia="ru-RU"/>
    </w:rPr>
  </w:style>
  <w:style w:type="paragraph" w:customStyle="1" w:styleId="1f7">
    <w:name w:val="Выделенная цитата1"/>
    <w:basedOn w:val="a"/>
    <w:next w:val="a"/>
    <w:link w:val="IntenseQuoteChar"/>
    <w:uiPriority w:val="99"/>
    <w:qFormat/>
    <w:rsid w:val="00576F0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7"/>
    <w:uiPriority w:val="99"/>
    <w:qFormat/>
    <w:locked/>
    <w:rsid w:val="00576F07"/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1f8">
    <w:name w:val="Слабое выделение1"/>
    <w:uiPriority w:val="99"/>
    <w:qFormat/>
    <w:rsid w:val="00576F07"/>
    <w:rPr>
      <w:i/>
    </w:rPr>
  </w:style>
  <w:style w:type="character" w:customStyle="1" w:styleId="1f9">
    <w:name w:val="Сильное выделение1"/>
    <w:uiPriority w:val="99"/>
    <w:qFormat/>
    <w:rsid w:val="00576F07"/>
    <w:rPr>
      <w:i/>
      <w:caps/>
      <w:spacing w:val="10"/>
      <w:sz w:val="20"/>
    </w:rPr>
  </w:style>
  <w:style w:type="character" w:customStyle="1" w:styleId="1fa">
    <w:name w:val="Слабая ссылка1"/>
    <w:uiPriority w:val="99"/>
    <w:qFormat/>
    <w:rsid w:val="00576F07"/>
    <w:rPr>
      <w:rFonts w:ascii="Calibri" w:hAnsi="Calibri"/>
      <w:i/>
      <w:color w:val="622423"/>
    </w:rPr>
  </w:style>
  <w:style w:type="character" w:customStyle="1" w:styleId="1fb">
    <w:name w:val="Сильная ссылка1"/>
    <w:uiPriority w:val="99"/>
    <w:qFormat/>
    <w:rsid w:val="00576F07"/>
    <w:rPr>
      <w:rFonts w:ascii="Calibri" w:hAnsi="Calibri"/>
      <w:b/>
      <w:i/>
      <w:color w:val="622423"/>
    </w:rPr>
  </w:style>
  <w:style w:type="character" w:customStyle="1" w:styleId="1fc">
    <w:name w:val="Название книги1"/>
    <w:uiPriority w:val="99"/>
    <w:qFormat/>
    <w:rsid w:val="00576F07"/>
    <w:rPr>
      <w:caps/>
      <w:color w:val="622423"/>
      <w:spacing w:val="5"/>
      <w:u w:color="622423"/>
    </w:rPr>
  </w:style>
  <w:style w:type="paragraph" w:customStyle="1" w:styleId="1fd">
    <w:name w:val="Заголовок оглавления1"/>
    <w:basedOn w:val="1"/>
    <w:next w:val="a"/>
    <w:uiPriority w:val="99"/>
    <w:qFormat/>
    <w:rsid w:val="00576F07"/>
    <w:pPr>
      <w:keepNext w:val="0"/>
      <w:keepLines w:val="0"/>
      <w:pBdr>
        <w:bottom w:val="thinThickSmallGap" w:sz="12" w:space="1" w:color="943634"/>
      </w:pBdr>
      <w:spacing w:before="400"/>
      <w:ind w:left="720" w:hanging="360"/>
      <w:jc w:val="center"/>
      <w:outlineLvl w:val="9"/>
    </w:pPr>
    <w:rPr>
      <w:rFonts w:ascii="Cambria" w:eastAsia="Times New Roman" w:hAnsi="Cambria" w:cs="Times New Roman"/>
      <w:bCs w:val="0"/>
      <w:caps/>
      <w:color w:val="auto"/>
      <w:spacing w:val="20"/>
      <w:lang w:eastAsia="en-US"/>
    </w:rPr>
  </w:style>
  <w:style w:type="paragraph" w:customStyle="1" w:styleId="1fe">
    <w:name w:val="Обычный1"/>
    <w:uiPriority w:val="99"/>
    <w:qFormat/>
    <w:rsid w:val="00576F07"/>
    <w:pPr>
      <w:snapToGri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customStyle="1" w:styleId="affff2">
    <w:name w:val="Заголовок без нумерации"/>
    <w:basedOn w:val="3"/>
    <w:link w:val="affff3"/>
    <w:uiPriority w:val="99"/>
    <w:qFormat/>
    <w:rsid w:val="00576F07"/>
    <w:pPr>
      <w:tabs>
        <w:tab w:val="left" w:pos="851"/>
      </w:tabs>
      <w:spacing w:before="240" w:after="240"/>
      <w:jc w:val="left"/>
    </w:pPr>
    <w:rPr>
      <w:b/>
      <w:sz w:val="24"/>
      <w:lang w:val="ru-RU"/>
    </w:rPr>
  </w:style>
  <w:style w:type="character" w:customStyle="1" w:styleId="affff3">
    <w:name w:val="Заголовок без нумерации Знак"/>
    <w:link w:val="affff2"/>
    <w:uiPriority w:val="99"/>
    <w:qFormat/>
    <w:locked/>
    <w:rsid w:val="00576F07"/>
    <w:rPr>
      <w:rFonts w:eastAsia="Times New Roman"/>
      <w:b/>
      <w:szCs w:val="20"/>
      <w:lang w:eastAsia="ru-RU"/>
    </w:rPr>
  </w:style>
  <w:style w:type="paragraph" w:customStyle="1" w:styleId="S3">
    <w:name w:val="S_Обычный"/>
    <w:basedOn w:val="Standard"/>
    <w:uiPriority w:val="99"/>
    <w:qFormat/>
    <w:rsid w:val="00576F07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f">
    <w:name w:val="Рабочий Стиль1"/>
    <w:basedOn w:val="affb"/>
    <w:uiPriority w:val="99"/>
    <w:qFormat/>
    <w:rsid w:val="00576F07"/>
    <w:pPr>
      <w:spacing w:after="0" w:line="312" w:lineRule="auto"/>
      <w:ind w:firstLine="567"/>
    </w:pPr>
    <w:rPr>
      <w:sz w:val="28"/>
    </w:rPr>
  </w:style>
  <w:style w:type="paragraph" w:customStyle="1" w:styleId="2f2">
    <w:name w:val="Обычный2"/>
    <w:uiPriority w:val="99"/>
    <w:qFormat/>
    <w:rsid w:val="00576F07"/>
    <w:pPr>
      <w:snapToGri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qFormat/>
    <w:rsid w:val="00576F07"/>
    <w:pPr>
      <w:jc w:val="both"/>
    </w:pPr>
    <w:rPr>
      <w:sz w:val="28"/>
      <w:szCs w:val="20"/>
    </w:rPr>
  </w:style>
  <w:style w:type="character" w:customStyle="1" w:styleId="16-66">
    <w:name w:val="стиль16-66"/>
    <w:uiPriority w:val="99"/>
    <w:qFormat/>
    <w:rsid w:val="00576F07"/>
  </w:style>
  <w:style w:type="character" w:customStyle="1" w:styleId="st1">
    <w:name w:val="st1"/>
    <w:uiPriority w:val="99"/>
    <w:qFormat/>
    <w:rsid w:val="00576F07"/>
  </w:style>
  <w:style w:type="paragraph" w:customStyle="1" w:styleId="110">
    <w:name w:val="Стиль11"/>
    <w:basedOn w:val="1"/>
    <w:link w:val="111"/>
    <w:uiPriority w:val="99"/>
    <w:qFormat/>
    <w:rsid w:val="00576F07"/>
    <w:pPr>
      <w:keepNext w:val="0"/>
      <w:keepLines w:val="0"/>
      <w:pBdr>
        <w:bottom w:val="thinThickSmallGap" w:sz="12" w:space="1" w:color="943634"/>
      </w:pBdr>
      <w:spacing w:before="0" w:line="276" w:lineRule="auto"/>
      <w:jc w:val="center"/>
    </w:pPr>
    <w:rPr>
      <w:rFonts w:ascii="Times New Roman" w:eastAsia="Times New Roman" w:hAnsi="Times New Roman" w:cs="Times New Roman"/>
      <w:bCs w:val="0"/>
      <w:caps/>
      <w:color w:val="auto"/>
      <w:spacing w:val="20"/>
      <w:kern w:val="28"/>
    </w:rPr>
  </w:style>
  <w:style w:type="character" w:customStyle="1" w:styleId="111">
    <w:name w:val="Стиль11 Знак"/>
    <w:link w:val="110"/>
    <w:uiPriority w:val="99"/>
    <w:qFormat/>
    <w:locked/>
    <w:rsid w:val="00576F07"/>
    <w:rPr>
      <w:rFonts w:eastAsia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5">
    <w:name w:val="Стиль4"/>
    <w:basedOn w:val="a"/>
    <w:link w:val="46"/>
    <w:uiPriority w:val="99"/>
    <w:qFormat/>
    <w:rsid w:val="00576F07"/>
    <w:pPr>
      <w:tabs>
        <w:tab w:val="left" w:pos="0"/>
      </w:tabs>
      <w:suppressAutoHyphens/>
      <w:spacing w:line="360" w:lineRule="auto"/>
      <w:ind w:firstLine="113"/>
      <w:jc w:val="both"/>
    </w:pPr>
    <w:rPr>
      <w:lang w:eastAsia="ar-SA"/>
    </w:rPr>
  </w:style>
  <w:style w:type="character" w:customStyle="1" w:styleId="46">
    <w:name w:val="Стиль4 Знак"/>
    <w:link w:val="45"/>
    <w:uiPriority w:val="99"/>
    <w:qFormat/>
    <w:locked/>
    <w:rsid w:val="00576F07"/>
    <w:rPr>
      <w:rFonts w:eastAsia="Times New Roman"/>
      <w:szCs w:val="24"/>
      <w:lang w:eastAsia="ar-SA"/>
    </w:rPr>
  </w:style>
  <w:style w:type="character" w:customStyle="1" w:styleId="FontStyle12">
    <w:name w:val="Font Style12"/>
    <w:uiPriority w:val="99"/>
    <w:qFormat/>
    <w:rsid w:val="00576F07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qFormat/>
    <w:rsid w:val="00576F07"/>
    <w:pPr>
      <w:widowControl w:val="0"/>
      <w:autoSpaceDE w:val="0"/>
      <w:autoSpaceDN w:val="0"/>
      <w:adjustRightInd w:val="0"/>
    </w:pPr>
  </w:style>
  <w:style w:type="paragraph" w:customStyle="1" w:styleId="affff4">
    <w:name w:val="Рисунок/Таблица"/>
    <w:basedOn w:val="a"/>
    <w:uiPriority w:val="99"/>
    <w:qFormat/>
    <w:rsid w:val="00576F07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5">
    <w:name w:val="Стиль адрес"/>
    <w:basedOn w:val="a"/>
    <w:uiPriority w:val="99"/>
    <w:qFormat/>
    <w:rsid w:val="00576F07"/>
    <w:pPr>
      <w:tabs>
        <w:tab w:val="left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uiPriority w:val="99"/>
    <w:qFormat/>
    <w:rsid w:val="00576F07"/>
  </w:style>
  <w:style w:type="paragraph" w:customStyle="1" w:styleId="xl63">
    <w:name w:val="xl63"/>
    <w:basedOn w:val="a"/>
    <w:uiPriority w:val="99"/>
    <w:qFormat/>
    <w:rsid w:val="00576F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qFormat/>
    <w:rsid w:val="00576F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f0">
    <w:name w:val="Стиль1"/>
    <w:basedOn w:val="12"/>
    <w:link w:val="1ff1"/>
    <w:uiPriority w:val="99"/>
    <w:qFormat/>
    <w:rsid w:val="00576F07"/>
    <w:pPr>
      <w:tabs>
        <w:tab w:val="left" w:pos="720"/>
      </w:tabs>
      <w:suppressAutoHyphens/>
      <w:spacing w:after="0" w:line="240" w:lineRule="auto"/>
      <w:ind w:hanging="360"/>
      <w:contextualSpacing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f1">
    <w:name w:val="Стиль1 Знак"/>
    <w:link w:val="1ff0"/>
    <w:uiPriority w:val="99"/>
    <w:qFormat/>
    <w:locked/>
    <w:rsid w:val="00576F07"/>
    <w:rPr>
      <w:rFonts w:eastAsia="Times New Roman"/>
      <w:szCs w:val="24"/>
      <w:lang w:eastAsia="ar-SA"/>
    </w:rPr>
  </w:style>
  <w:style w:type="paragraph" w:customStyle="1" w:styleId="font6">
    <w:name w:val="font6"/>
    <w:basedOn w:val="a"/>
    <w:uiPriority w:val="99"/>
    <w:qFormat/>
    <w:rsid w:val="00576F07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qFormat/>
    <w:rsid w:val="00576F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qFormat/>
    <w:rsid w:val="00576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qFormat/>
    <w:rsid w:val="00576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qFormat/>
    <w:rsid w:val="0057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qFormat/>
    <w:rsid w:val="00576F07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qFormat/>
    <w:rsid w:val="00576F07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qFormat/>
    <w:rsid w:val="00576F07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qFormat/>
    <w:rsid w:val="00576F07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qFormat/>
    <w:rsid w:val="00576F07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qFormat/>
    <w:rsid w:val="00576F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20">
    <w:name w:val="Цитата 22"/>
    <w:basedOn w:val="a"/>
    <w:next w:val="a"/>
    <w:link w:val="QuoteChar1"/>
    <w:qFormat/>
    <w:rsid w:val="00576F07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qFormat/>
    <w:locked/>
    <w:rsid w:val="00576F07"/>
    <w:rPr>
      <w:rFonts w:ascii="Cambria" w:eastAsia="Times New Roman" w:hAnsi="Cambria"/>
      <w:i/>
      <w:iCs/>
      <w:sz w:val="20"/>
      <w:szCs w:val="20"/>
      <w:lang w:eastAsia="ru-RU"/>
    </w:rPr>
  </w:style>
  <w:style w:type="paragraph" w:customStyle="1" w:styleId="2f3">
    <w:name w:val="Выделенная цитата2"/>
    <w:basedOn w:val="a"/>
    <w:next w:val="a"/>
    <w:link w:val="IntenseQuoteChar1"/>
    <w:qFormat/>
    <w:rsid w:val="00576F0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3"/>
    <w:qFormat/>
    <w:locked/>
    <w:rsid w:val="00576F07"/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2f4">
    <w:name w:val="Слабое выделение2"/>
    <w:qFormat/>
    <w:rsid w:val="00576F07"/>
    <w:rPr>
      <w:i/>
    </w:rPr>
  </w:style>
  <w:style w:type="character" w:customStyle="1" w:styleId="2f5">
    <w:name w:val="Сильное выделение2"/>
    <w:qFormat/>
    <w:rsid w:val="00576F07"/>
    <w:rPr>
      <w:i/>
      <w:caps/>
      <w:spacing w:val="10"/>
      <w:sz w:val="20"/>
    </w:rPr>
  </w:style>
  <w:style w:type="character" w:customStyle="1" w:styleId="2f6">
    <w:name w:val="Слабая ссылка2"/>
    <w:qFormat/>
    <w:rsid w:val="00576F07"/>
    <w:rPr>
      <w:rFonts w:ascii="Calibri" w:hAnsi="Calibri"/>
      <w:i/>
      <w:color w:val="622423"/>
    </w:rPr>
  </w:style>
  <w:style w:type="character" w:customStyle="1" w:styleId="2f7">
    <w:name w:val="Сильная ссылка2"/>
    <w:qFormat/>
    <w:rsid w:val="00576F07"/>
    <w:rPr>
      <w:rFonts w:ascii="Calibri" w:hAnsi="Calibri"/>
      <w:b/>
      <w:i/>
      <w:color w:val="622423"/>
    </w:rPr>
  </w:style>
  <w:style w:type="character" w:customStyle="1" w:styleId="2f8">
    <w:name w:val="Название книги2"/>
    <w:qFormat/>
    <w:rsid w:val="00576F07"/>
    <w:rPr>
      <w:caps/>
      <w:color w:val="622423"/>
      <w:spacing w:val="5"/>
      <w:u w:color="622423"/>
    </w:rPr>
  </w:style>
  <w:style w:type="paragraph" w:customStyle="1" w:styleId="2f9">
    <w:name w:val="Заголовок оглавления2"/>
    <w:basedOn w:val="1"/>
    <w:next w:val="a"/>
    <w:qFormat/>
    <w:rsid w:val="00576F07"/>
    <w:pPr>
      <w:keepNext w:val="0"/>
      <w:keepLines w:val="0"/>
      <w:pBdr>
        <w:bottom w:val="thinThickSmallGap" w:sz="12" w:space="1" w:color="943634"/>
      </w:pBdr>
      <w:spacing w:before="400"/>
      <w:ind w:left="720" w:hanging="360"/>
      <w:jc w:val="center"/>
      <w:outlineLvl w:val="9"/>
    </w:pPr>
    <w:rPr>
      <w:rFonts w:ascii="Cambria" w:eastAsia="Times New Roman" w:hAnsi="Cambria" w:cs="Times New Roman"/>
      <w:bCs w:val="0"/>
      <w:caps/>
      <w:color w:val="auto"/>
      <w:spacing w:val="20"/>
      <w:lang w:eastAsia="en-US"/>
    </w:rPr>
  </w:style>
  <w:style w:type="paragraph" w:styleId="2fa">
    <w:name w:val="Quote"/>
    <w:basedOn w:val="a"/>
    <w:next w:val="a"/>
    <w:link w:val="2fb"/>
    <w:uiPriority w:val="99"/>
    <w:qFormat/>
    <w:rsid w:val="00576F07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b">
    <w:name w:val="Цитата 2 Знак"/>
    <w:basedOn w:val="a0"/>
    <w:link w:val="2fa"/>
    <w:uiPriority w:val="99"/>
    <w:qFormat/>
    <w:rsid w:val="00576F07"/>
    <w:rPr>
      <w:rFonts w:ascii="Cambria" w:eastAsia="Times New Roman" w:hAnsi="Cambria"/>
      <w:i/>
      <w:iCs/>
      <w:sz w:val="20"/>
      <w:szCs w:val="20"/>
      <w:lang w:eastAsia="ru-RU"/>
    </w:rPr>
  </w:style>
  <w:style w:type="paragraph" w:styleId="affff6">
    <w:name w:val="Intense Quote"/>
    <w:basedOn w:val="a"/>
    <w:next w:val="a"/>
    <w:link w:val="affff7"/>
    <w:uiPriority w:val="99"/>
    <w:qFormat/>
    <w:rsid w:val="00576F0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7">
    <w:name w:val="Выделенная цитата Знак"/>
    <w:basedOn w:val="a0"/>
    <w:link w:val="affff6"/>
    <w:uiPriority w:val="99"/>
    <w:qFormat/>
    <w:rsid w:val="00576F07"/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3b">
    <w:name w:val="Слабое выделение3"/>
    <w:uiPriority w:val="99"/>
    <w:qFormat/>
    <w:rsid w:val="00576F07"/>
    <w:rPr>
      <w:i/>
      <w:iCs/>
    </w:rPr>
  </w:style>
  <w:style w:type="character" w:customStyle="1" w:styleId="3c">
    <w:name w:val="Сильное выделение3"/>
    <w:uiPriority w:val="99"/>
    <w:qFormat/>
    <w:rsid w:val="00576F07"/>
    <w:rPr>
      <w:i/>
      <w:iCs/>
      <w:caps/>
      <w:spacing w:val="10"/>
      <w:sz w:val="20"/>
      <w:szCs w:val="20"/>
    </w:rPr>
  </w:style>
  <w:style w:type="character" w:customStyle="1" w:styleId="3d">
    <w:name w:val="Слабая ссылка3"/>
    <w:uiPriority w:val="99"/>
    <w:qFormat/>
    <w:rsid w:val="00576F07"/>
    <w:rPr>
      <w:rFonts w:ascii="Calibri" w:eastAsia="Times New Roman" w:hAnsi="Calibri" w:cs="Times New Roman"/>
      <w:i/>
      <w:iCs/>
      <w:color w:val="622423"/>
    </w:rPr>
  </w:style>
  <w:style w:type="character" w:customStyle="1" w:styleId="3e">
    <w:name w:val="Сильная ссылка3"/>
    <w:uiPriority w:val="99"/>
    <w:qFormat/>
    <w:rsid w:val="00576F07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3f">
    <w:name w:val="Название книги3"/>
    <w:uiPriority w:val="99"/>
    <w:qFormat/>
    <w:rsid w:val="00576F07"/>
    <w:rPr>
      <w:caps/>
      <w:color w:val="622423"/>
      <w:spacing w:val="5"/>
      <w:u w:color="622423"/>
    </w:rPr>
  </w:style>
  <w:style w:type="paragraph" w:customStyle="1" w:styleId="3f0">
    <w:name w:val="Заголовок оглавления3"/>
    <w:basedOn w:val="1"/>
    <w:next w:val="a"/>
    <w:uiPriority w:val="39"/>
    <w:qFormat/>
    <w:rsid w:val="00576F07"/>
    <w:pPr>
      <w:keepNext w:val="0"/>
      <w:keepLines w:val="0"/>
      <w:pBdr>
        <w:bottom w:val="thinThickSmallGap" w:sz="12" w:space="1" w:color="943634"/>
      </w:pBdr>
      <w:spacing w:before="400"/>
      <w:ind w:left="720" w:hanging="360"/>
      <w:jc w:val="center"/>
      <w:outlineLvl w:val="9"/>
    </w:pPr>
    <w:rPr>
      <w:rFonts w:ascii="Cambria" w:eastAsia="Times New Roman" w:hAnsi="Cambria" w:cs="Times New Roman"/>
      <w:bCs w:val="0"/>
      <w:caps/>
      <w:color w:val="auto"/>
      <w:spacing w:val="20"/>
      <w:lang w:eastAsia="en-US" w:bidi="en-US"/>
    </w:rPr>
  </w:style>
  <w:style w:type="character" w:customStyle="1" w:styleId="Heading2Char">
    <w:name w:val="Heading 2 Char"/>
    <w:qFormat/>
    <w:locked/>
    <w:rsid w:val="00576F0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qFormat/>
    <w:locked/>
    <w:rsid w:val="00576F07"/>
    <w:rPr>
      <w:sz w:val="28"/>
      <w:lang w:val="en-US" w:eastAsia="ru-RU"/>
    </w:rPr>
  </w:style>
  <w:style w:type="character" w:customStyle="1" w:styleId="Heading4Char">
    <w:name w:val="Heading 4 Char"/>
    <w:qFormat/>
    <w:locked/>
    <w:rsid w:val="00576F07"/>
    <w:rPr>
      <w:b/>
      <w:sz w:val="28"/>
      <w:lang w:val="ru-RU" w:eastAsia="ru-RU"/>
    </w:rPr>
  </w:style>
  <w:style w:type="character" w:customStyle="1" w:styleId="Heading5Char">
    <w:name w:val="Heading 5 Char"/>
    <w:qFormat/>
    <w:locked/>
    <w:rsid w:val="00576F07"/>
    <w:rPr>
      <w:b/>
      <w:sz w:val="24"/>
      <w:lang w:val="ru-RU" w:eastAsia="ru-RU"/>
    </w:rPr>
  </w:style>
  <w:style w:type="character" w:customStyle="1" w:styleId="Heading6Char">
    <w:name w:val="Heading 6 Char"/>
    <w:qFormat/>
    <w:locked/>
    <w:rsid w:val="00576F07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qFormat/>
    <w:locked/>
    <w:rsid w:val="00576F07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qFormat/>
    <w:locked/>
    <w:rsid w:val="00576F07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qFormat/>
    <w:locked/>
    <w:rsid w:val="00576F07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qFormat/>
    <w:locked/>
    <w:rsid w:val="00576F07"/>
    <w:rPr>
      <w:lang w:val="ru-RU" w:eastAsia="ru-RU"/>
    </w:rPr>
  </w:style>
  <w:style w:type="character" w:customStyle="1" w:styleId="BalloonTextChar">
    <w:name w:val="Balloon Text Char"/>
    <w:qFormat/>
    <w:locked/>
    <w:rsid w:val="00576F07"/>
    <w:rPr>
      <w:rFonts w:ascii="Tahoma" w:hAnsi="Tahoma"/>
      <w:sz w:val="16"/>
      <w:lang w:val="ru-RU" w:eastAsia="ru-RU"/>
    </w:rPr>
  </w:style>
  <w:style w:type="character" w:customStyle="1" w:styleId="TitleChar">
    <w:name w:val="Title Char"/>
    <w:qFormat/>
    <w:locked/>
    <w:rsid w:val="00576F07"/>
    <w:rPr>
      <w:sz w:val="24"/>
      <w:lang w:val="ru-RU" w:eastAsia="ru-RU"/>
    </w:rPr>
  </w:style>
  <w:style w:type="character" w:customStyle="1" w:styleId="BodyText3Char">
    <w:name w:val="Body Text 3 Char"/>
    <w:qFormat/>
    <w:locked/>
    <w:rsid w:val="00576F07"/>
    <w:rPr>
      <w:sz w:val="16"/>
      <w:lang w:val="ru-RU" w:eastAsia="ru-RU"/>
    </w:rPr>
  </w:style>
  <w:style w:type="character" w:customStyle="1" w:styleId="FooterChar">
    <w:name w:val="Footer Char"/>
    <w:qFormat/>
    <w:locked/>
    <w:rsid w:val="00576F07"/>
    <w:rPr>
      <w:lang w:val="ru-RU" w:eastAsia="ru-RU"/>
    </w:rPr>
  </w:style>
  <w:style w:type="character" w:customStyle="1" w:styleId="CommentSubjectChar">
    <w:name w:val="Comment Subject Char"/>
    <w:qFormat/>
    <w:locked/>
    <w:rsid w:val="00576F07"/>
    <w:rPr>
      <w:b/>
      <w:lang w:val="ru-RU" w:eastAsia="ru-RU"/>
    </w:rPr>
  </w:style>
  <w:style w:type="character" w:customStyle="1" w:styleId="FootnoteTextChar1">
    <w:name w:val="Footnote Text Char1"/>
    <w:qFormat/>
    <w:locked/>
    <w:rsid w:val="00576F07"/>
    <w:rPr>
      <w:lang w:val="ru-RU" w:eastAsia="ru-RU"/>
    </w:rPr>
  </w:style>
  <w:style w:type="character" w:customStyle="1" w:styleId="HeaderChar">
    <w:name w:val="Header Char"/>
    <w:qFormat/>
    <w:locked/>
    <w:rsid w:val="00576F07"/>
    <w:rPr>
      <w:sz w:val="24"/>
      <w:lang w:val="ru-RU" w:eastAsia="ar-SA" w:bidi="ar-SA"/>
    </w:rPr>
  </w:style>
  <w:style w:type="character" w:customStyle="1" w:styleId="BodyTextIndentChar">
    <w:name w:val="Body Text Indent Char"/>
    <w:qFormat/>
    <w:locked/>
    <w:rsid w:val="00576F07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qFormat/>
    <w:locked/>
    <w:rsid w:val="00576F07"/>
    <w:rPr>
      <w:rFonts w:ascii="Tahoma" w:hAnsi="Tahoma"/>
      <w:lang w:val="ru-RU" w:eastAsia="ru-RU"/>
    </w:rPr>
  </w:style>
  <w:style w:type="character" w:customStyle="1" w:styleId="SubtitleChar">
    <w:name w:val="Subtitle Char"/>
    <w:qFormat/>
    <w:locked/>
    <w:rsid w:val="00576F07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qFormat/>
    <w:locked/>
    <w:rsid w:val="00576F07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qFormat/>
    <w:locked/>
    <w:rsid w:val="00576F07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qFormat/>
    <w:locked/>
    <w:rsid w:val="00576F07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qFormat/>
    <w:locked/>
    <w:rsid w:val="00576F07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qFormat/>
    <w:locked/>
    <w:rsid w:val="00576F07"/>
    <w:rPr>
      <w:rFonts w:ascii="Cambria" w:hAnsi="Cambria"/>
      <w:lang w:val="ru-RU" w:eastAsia="ar-SA" w:bidi="ar-SA"/>
    </w:rPr>
  </w:style>
  <w:style w:type="character" w:customStyle="1" w:styleId="CaptionChar">
    <w:name w:val="Caption Char"/>
    <w:qFormat/>
    <w:locked/>
    <w:rsid w:val="00576F07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qFormat/>
    <w:locked/>
    <w:rsid w:val="00576F07"/>
    <w:rPr>
      <w:rFonts w:ascii="Courier New" w:hAnsi="Courier New"/>
      <w:lang w:val="ru-RU" w:eastAsia="ru-RU"/>
    </w:rPr>
  </w:style>
  <w:style w:type="paragraph" w:customStyle="1" w:styleId="s10">
    <w:name w:val="s_1"/>
    <w:basedOn w:val="a"/>
    <w:qFormat/>
    <w:rsid w:val="00576F07"/>
    <w:pPr>
      <w:spacing w:before="100" w:beforeAutospacing="1" w:after="100" w:afterAutospacing="1"/>
    </w:pPr>
  </w:style>
  <w:style w:type="character" w:customStyle="1" w:styleId="affff8">
    <w:name w:val="Цветовое выделение"/>
    <w:uiPriority w:val="99"/>
    <w:qFormat/>
    <w:rsid w:val="00576F07"/>
    <w:rPr>
      <w:b/>
      <w:color w:val="26282F"/>
    </w:rPr>
  </w:style>
  <w:style w:type="paragraph" w:customStyle="1" w:styleId="affff9">
    <w:name w:val="Таблицы (моноширинный)"/>
    <w:basedOn w:val="a"/>
    <w:next w:val="a"/>
    <w:qFormat/>
    <w:rsid w:val="00576F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47">
    <w:name w:val="Заголовок №4_"/>
    <w:link w:val="48"/>
    <w:qFormat/>
    <w:rsid w:val="00576F07"/>
    <w:rPr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qFormat/>
    <w:rsid w:val="00576F07"/>
    <w:pPr>
      <w:shd w:val="clear" w:color="auto" w:fill="FFFFFF"/>
      <w:spacing w:line="0" w:lineRule="atLeast"/>
      <w:outlineLvl w:val="3"/>
    </w:pPr>
    <w:rPr>
      <w:rFonts w:eastAsiaTheme="minorHAnsi"/>
      <w:sz w:val="28"/>
      <w:szCs w:val="28"/>
      <w:lang w:eastAsia="en-US"/>
    </w:rPr>
  </w:style>
  <w:style w:type="paragraph" w:customStyle="1" w:styleId="affffa">
    <w:name w:val="Название приложения"/>
    <w:basedOn w:val="a"/>
    <w:qFormat/>
    <w:rsid w:val="008E2B84"/>
    <w:pPr>
      <w:spacing w:after="160" w:line="259" w:lineRule="auto"/>
      <w:jc w:val="center"/>
    </w:pPr>
    <w:rPr>
      <w:b/>
      <w:lang w:eastAsia="en-US"/>
    </w:rPr>
  </w:style>
  <w:style w:type="paragraph" w:customStyle="1" w:styleId="FR1">
    <w:name w:val="FR1"/>
    <w:rsid w:val="00225AB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eastAsia="Times New Roman"/>
      <w:b/>
      <w:sz w:val="44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25ABE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BasTxt">
    <w:name w:val="TextBasTxt"/>
    <w:basedOn w:val="a"/>
    <w:rsid w:val="00225ABE"/>
    <w:pPr>
      <w:autoSpaceDE w:val="0"/>
      <w:autoSpaceDN w:val="0"/>
      <w:adjustRightInd w:val="0"/>
      <w:ind w:firstLine="567"/>
      <w:jc w:val="both"/>
    </w:pPr>
  </w:style>
  <w:style w:type="paragraph" w:customStyle="1" w:styleId="rezul">
    <w:name w:val="rezul"/>
    <w:basedOn w:val="a"/>
    <w:uiPriority w:val="99"/>
    <w:rsid w:val="00225ABE"/>
    <w:pPr>
      <w:widowControl w:val="0"/>
      <w:autoSpaceDE w:val="0"/>
      <w:autoSpaceDN w:val="0"/>
      <w:adjustRightInd w:val="0"/>
      <w:ind w:firstLine="283"/>
      <w:jc w:val="both"/>
    </w:pPr>
    <w:rPr>
      <w:b/>
      <w:bCs/>
      <w:szCs w:val="22"/>
    </w:rPr>
  </w:style>
  <w:style w:type="character" w:customStyle="1" w:styleId="timesnewroman12">
    <w:name w:val="times new roman 12"/>
    <w:uiPriority w:val="99"/>
    <w:rsid w:val="00225ABE"/>
    <w:rPr>
      <w:rFonts w:ascii="Times New Roman" w:hAnsi="Times New Roman"/>
      <w:sz w:val="24"/>
    </w:rPr>
  </w:style>
  <w:style w:type="character" w:customStyle="1" w:styleId="affffb">
    <w:name w:val="Подпись к таблице_"/>
    <w:link w:val="affffc"/>
    <w:rsid w:val="00396C2F"/>
    <w:rPr>
      <w:rFonts w:eastAsia="Times New Roman"/>
      <w:b/>
      <w:bCs/>
    </w:rPr>
  </w:style>
  <w:style w:type="paragraph" w:customStyle="1" w:styleId="affffc">
    <w:name w:val="Подпись к таблице"/>
    <w:basedOn w:val="a"/>
    <w:link w:val="affffb"/>
    <w:rsid w:val="00396C2F"/>
    <w:pPr>
      <w:widowControl w:val="0"/>
      <w:jc w:val="center"/>
    </w:pPr>
    <w:rPr>
      <w:b/>
      <w:bCs/>
      <w:szCs w:val="22"/>
      <w:lang w:eastAsia="en-US"/>
    </w:rPr>
  </w:style>
  <w:style w:type="character" w:customStyle="1" w:styleId="affffd">
    <w:name w:val="Другое_"/>
    <w:link w:val="affffe"/>
    <w:rsid w:val="00396C2F"/>
    <w:rPr>
      <w:rFonts w:eastAsia="Times New Roman"/>
      <w:sz w:val="26"/>
      <w:szCs w:val="26"/>
    </w:rPr>
  </w:style>
  <w:style w:type="paragraph" w:customStyle="1" w:styleId="affffe">
    <w:name w:val="Другое"/>
    <w:basedOn w:val="a"/>
    <w:link w:val="affffd"/>
    <w:rsid w:val="00396C2F"/>
    <w:pPr>
      <w:widowControl w:val="0"/>
      <w:ind w:firstLine="400"/>
    </w:pPr>
    <w:rPr>
      <w:sz w:val="26"/>
      <w:szCs w:val="26"/>
      <w:lang w:eastAsia="en-US"/>
    </w:rPr>
  </w:style>
  <w:style w:type="character" w:customStyle="1" w:styleId="StrongEmphasis">
    <w:name w:val="Strong Emphasis"/>
    <w:rsid w:val="00D34F88"/>
    <w:rPr>
      <w:b/>
      <w:bCs/>
    </w:rPr>
  </w:style>
  <w:style w:type="paragraph" w:customStyle="1" w:styleId="afffff">
    <w:name w:val="Приложение"/>
    <w:basedOn w:val="a"/>
    <w:uiPriority w:val="99"/>
    <w:rsid w:val="009D0AFD"/>
    <w:pPr>
      <w:tabs>
        <w:tab w:val="left" w:pos="9498"/>
      </w:tabs>
      <w:autoSpaceDE w:val="0"/>
      <w:autoSpaceDN w:val="0"/>
      <w:adjustRightInd w:val="0"/>
      <w:ind w:firstLine="9639"/>
      <w:jc w:val="both"/>
      <w:outlineLvl w:val="2"/>
    </w:pPr>
    <w:rPr>
      <w:sz w:val="28"/>
      <w:szCs w:val="28"/>
    </w:rPr>
  </w:style>
  <w:style w:type="paragraph" w:customStyle="1" w:styleId="3f1">
    <w:name w:val="Без интервала3"/>
    <w:rsid w:val="009D0A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9">
    <w:name w:val="Абзац списка4"/>
    <w:basedOn w:val="a"/>
    <w:rsid w:val="009D0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20">
    <w:name w:val="Style 2"/>
    <w:rsid w:val="009D0A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CharacterStyle1">
    <w:name w:val="Character Style 1"/>
    <w:rsid w:val="009D0AFD"/>
    <w:rPr>
      <w:sz w:val="26"/>
    </w:rPr>
  </w:style>
  <w:style w:type="paragraph" w:customStyle="1" w:styleId="1ff2">
    <w:name w:val="Основной текст с отступом1"/>
    <w:basedOn w:val="a"/>
    <w:rsid w:val="009D0AFD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afffff0">
    <w:name w:val="Знак Знак"/>
    <w:rsid w:val="009D0A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R3">
    <w:name w:val="FR3"/>
    <w:rsid w:val="009D0AFD"/>
    <w:pPr>
      <w:widowControl w:val="0"/>
      <w:suppressAutoHyphens/>
      <w:snapToGrid w:val="0"/>
      <w:spacing w:after="0" w:line="360" w:lineRule="auto"/>
      <w:ind w:left="1120" w:right="2000" w:firstLine="940"/>
    </w:pPr>
    <w:rPr>
      <w:rFonts w:eastAsia="Arial"/>
      <w:szCs w:val="20"/>
      <w:lang w:eastAsia="ar-SA"/>
    </w:rPr>
  </w:style>
  <w:style w:type="paragraph" w:customStyle="1" w:styleId="consnormal1">
    <w:name w:val="consnormal"/>
    <w:basedOn w:val="a"/>
    <w:rsid w:val="009D0AFD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D0AFD"/>
    <w:pPr>
      <w:spacing w:before="100" w:beforeAutospacing="1" w:after="100" w:afterAutospacing="1"/>
    </w:pPr>
  </w:style>
  <w:style w:type="paragraph" w:customStyle="1" w:styleId="p3">
    <w:name w:val="p3"/>
    <w:basedOn w:val="a"/>
    <w:rsid w:val="009D0AFD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p4">
    <w:name w:val="p4"/>
    <w:basedOn w:val="a"/>
    <w:rsid w:val="009D0AFD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9D0AFD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6">
    <w:name w:val="p6"/>
    <w:basedOn w:val="a"/>
    <w:rsid w:val="009D0AFD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rsid w:val="009D0AF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9D0AF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character" w:customStyle="1" w:styleId="FontStyle32">
    <w:name w:val="Font Style32"/>
    <w:rsid w:val="009D0AFD"/>
    <w:rPr>
      <w:rFonts w:ascii="Times New Roman" w:hAnsi="Times New Roman" w:cs="Times New Roman"/>
      <w:sz w:val="22"/>
      <w:szCs w:val="22"/>
    </w:rPr>
  </w:style>
  <w:style w:type="character" w:customStyle="1" w:styleId="1ff3">
    <w:name w:val="Подзаголовок Знак1"/>
    <w:basedOn w:val="a0"/>
    <w:rsid w:val="009D0AFD"/>
    <w:rPr>
      <w:rFonts w:ascii="Cambria" w:eastAsia="Times New Roman" w:hAnsi="Cambria" w:cs="Times New Roman"/>
      <w:sz w:val="24"/>
      <w:szCs w:val="24"/>
    </w:rPr>
  </w:style>
  <w:style w:type="character" w:customStyle="1" w:styleId="afff1">
    <w:name w:val="Маркированный список Знак"/>
    <w:aliases w:val="Маркированный Знак"/>
    <w:link w:val="afff0"/>
    <w:locked/>
    <w:rsid w:val="009D0AFD"/>
    <w:rPr>
      <w:rFonts w:eastAsia="Times New Roman"/>
      <w:szCs w:val="24"/>
      <w:lang w:eastAsia="ru-RU"/>
    </w:rPr>
  </w:style>
  <w:style w:type="paragraph" w:customStyle="1" w:styleId="ConsNonformat">
    <w:name w:val="ConsNonformat"/>
    <w:rsid w:val="009D0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D0A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ConsCell">
    <w:name w:val="ConsCell"/>
    <w:rsid w:val="009D0A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4">
    <w:name w:val="Знак1 Знак Знак Знак"/>
    <w:basedOn w:val="a"/>
    <w:rsid w:val="009D0AFD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9D0AFD"/>
    <w:pPr>
      <w:spacing w:before="100" w:beforeAutospacing="1" w:after="100" w:afterAutospacing="1"/>
    </w:pPr>
  </w:style>
  <w:style w:type="character" w:customStyle="1" w:styleId="afffff1">
    <w:name w:val="Знак Знак"/>
    <w:locked/>
    <w:rsid w:val="009D0AFD"/>
    <w:rPr>
      <w:rFonts w:cs="Times New Roman"/>
      <w:lang w:val="ru-RU" w:eastAsia="ru-RU" w:bidi="ar-SA"/>
    </w:rPr>
  </w:style>
  <w:style w:type="character" w:customStyle="1" w:styleId="3f2">
    <w:name w:val="Знак Знак3"/>
    <w:qFormat/>
    <w:locked/>
    <w:rsid w:val="009D0AFD"/>
    <w:rPr>
      <w:rFonts w:eastAsia="Calibri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D0AFD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character" w:customStyle="1" w:styleId="FontStyle11">
    <w:name w:val="Font Style11"/>
    <w:rsid w:val="009D0AFD"/>
    <w:rPr>
      <w:rFonts w:ascii="Times New Roman" w:hAnsi="Times New Roman" w:cs="Times New Roman"/>
      <w:sz w:val="26"/>
      <w:szCs w:val="26"/>
    </w:rPr>
  </w:style>
  <w:style w:type="character" w:customStyle="1" w:styleId="2fc">
    <w:name w:val="Знак Знак2"/>
    <w:basedOn w:val="a0"/>
    <w:rsid w:val="009D0AFD"/>
  </w:style>
  <w:style w:type="character" w:customStyle="1" w:styleId="afffff2">
    <w:name w:val="Заголовок Знак"/>
    <w:locked/>
    <w:rsid w:val="009D0AFD"/>
    <w:rPr>
      <w:sz w:val="28"/>
      <w:lang w:val="ru-RU" w:eastAsia="ru-RU" w:bidi="ar-SA"/>
    </w:rPr>
  </w:style>
  <w:style w:type="paragraph" w:customStyle="1" w:styleId="ConsPlusTitlePage">
    <w:name w:val="ConsPlusTitlePage"/>
    <w:rsid w:val="009D0A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D0AF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D0AFD"/>
    <w:rPr>
      <w:rFonts w:ascii="Times New Roman" w:hAnsi="Times New Roman" w:cs="Times New Roman"/>
      <w:sz w:val="26"/>
      <w:szCs w:val="26"/>
    </w:rPr>
  </w:style>
  <w:style w:type="paragraph" w:customStyle="1" w:styleId="214">
    <w:name w:val="Основной текст (2)1"/>
    <w:basedOn w:val="a"/>
    <w:rsid w:val="009D0AFD"/>
    <w:pPr>
      <w:widowControl w:val="0"/>
      <w:shd w:val="clear" w:color="auto" w:fill="FFFFFF"/>
      <w:spacing w:before="720" w:after="300" w:line="326" w:lineRule="exact"/>
      <w:jc w:val="center"/>
    </w:pPr>
    <w:rPr>
      <w:rFonts w:ascii="Calibri" w:eastAsia="Calibri" w:hAnsi="Calibri" w:cs="Mangal"/>
      <w:sz w:val="28"/>
      <w:szCs w:val="28"/>
      <w:lang w:eastAsia="en-US" w:bidi="mr-IN"/>
    </w:rPr>
  </w:style>
  <w:style w:type="character" w:customStyle="1" w:styleId="afffff3">
    <w:name w:val="Основной текст_"/>
    <w:basedOn w:val="a0"/>
    <w:link w:val="62"/>
    <w:rsid w:val="009D0AFD"/>
    <w:rPr>
      <w:sz w:val="26"/>
      <w:szCs w:val="26"/>
      <w:shd w:val="clear" w:color="auto" w:fill="FFFFFF"/>
    </w:rPr>
  </w:style>
  <w:style w:type="paragraph" w:customStyle="1" w:styleId="62">
    <w:name w:val="Основной текст6"/>
    <w:basedOn w:val="a"/>
    <w:link w:val="afffff3"/>
    <w:rsid w:val="009D0AFD"/>
    <w:pPr>
      <w:widowControl w:val="0"/>
      <w:shd w:val="clear" w:color="auto" w:fill="FFFFFF"/>
      <w:spacing w:after="12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52">
    <w:name w:val="Абзац списка5"/>
    <w:basedOn w:val="a"/>
    <w:rsid w:val="000F22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a">
    <w:name w:val="Без интервала4"/>
    <w:rsid w:val="002368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63">
    <w:name w:val="Абзац списка6"/>
    <w:basedOn w:val="a"/>
    <w:rsid w:val="002E78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2E780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64">
    <w:name w:val="Без интервала6"/>
    <w:rsid w:val="00F27A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2">
    <w:name w:val="Без интервала7"/>
    <w:basedOn w:val="a"/>
    <w:rsid w:val="00BA698D"/>
    <w:pPr>
      <w:spacing w:before="100" w:beforeAutospacing="1" w:after="100" w:afterAutospacing="1"/>
    </w:pPr>
    <w:rPr>
      <w:rFonts w:eastAsia="Calibri"/>
    </w:rPr>
  </w:style>
  <w:style w:type="character" w:customStyle="1" w:styleId="3f3">
    <w:name w:val="Основной текст (3)_"/>
    <w:basedOn w:val="a0"/>
    <w:link w:val="3f4"/>
    <w:locked/>
    <w:rsid w:val="00BA698D"/>
    <w:rPr>
      <w:sz w:val="26"/>
      <w:szCs w:val="26"/>
      <w:shd w:val="clear" w:color="auto" w:fill="FFFFFF"/>
    </w:rPr>
  </w:style>
  <w:style w:type="character" w:customStyle="1" w:styleId="3125">
    <w:name w:val="Основной текст (3) + 125"/>
    <w:aliases w:val="5 pt6,Интервал -1 pt5"/>
    <w:basedOn w:val="3f3"/>
    <w:rsid w:val="00BA698D"/>
    <w:rPr>
      <w:spacing w:val="-20"/>
      <w:sz w:val="25"/>
      <w:szCs w:val="25"/>
      <w:shd w:val="clear" w:color="auto" w:fill="FFFFFF"/>
    </w:rPr>
  </w:style>
  <w:style w:type="paragraph" w:customStyle="1" w:styleId="3f4">
    <w:name w:val="Основной текст (3)"/>
    <w:basedOn w:val="a"/>
    <w:link w:val="3f3"/>
    <w:rsid w:val="00BA698D"/>
    <w:pPr>
      <w:shd w:val="clear" w:color="auto" w:fill="FFFFFF"/>
      <w:spacing w:line="322" w:lineRule="exact"/>
    </w:pPr>
    <w:rPr>
      <w:rFonts w:eastAsiaTheme="minorHAns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umi-rr@mai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-r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ybinskiy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ybinski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mailto:kumi-r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9D82-C267-4FC6-BF4E-A1B7C2DA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2</cp:revision>
  <cp:lastPrinted>2024-10-17T01:35:00Z</cp:lastPrinted>
  <dcterms:created xsi:type="dcterms:W3CDTF">2025-05-21T01:19:00Z</dcterms:created>
  <dcterms:modified xsi:type="dcterms:W3CDTF">2025-05-21T01:19:00Z</dcterms:modified>
</cp:coreProperties>
</file>